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C3E" w:rsidRPr="00AC4E80" w:rsidRDefault="00231AE3" w:rsidP="00AC4E80">
      <w:pPr>
        <w:jc w:val="center"/>
        <w:rPr>
          <w:sz w:val="28"/>
          <w:szCs w:val="28"/>
        </w:rPr>
      </w:pPr>
      <w:r>
        <w:rPr>
          <w:sz w:val="28"/>
          <w:szCs w:val="28"/>
        </w:rPr>
        <w:t>Modernizacja i remont odcinka</w:t>
      </w:r>
      <w:r w:rsidR="00AC4E80" w:rsidRPr="00AC4E80">
        <w:rPr>
          <w:sz w:val="28"/>
          <w:szCs w:val="28"/>
        </w:rPr>
        <w:t xml:space="preserve"> drogi gminnej publicznej nr 1170</w:t>
      </w:r>
      <w:r w:rsidR="000E0A2E">
        <w:rPr>
          <w:sz w:val="28"/>
          <w:szCs w:val="28"/>
        </w:rPr>
        <w:t>26</w:t>
      </w:r>
      <w:r w:rsidR="00AC4E80" w:rsidRPr="00AC4E80">
        <w:rPr>
          <w:sz w:val="28"/>
          <w:szCs w:val="28"/>
        </w:rPr>
        <w:t xml:space="preserve"> N dz. nr </w:t>
      </w:r>
      <w:r w:rsidR="000E0A2E">
        <w:rPr>
          <w:sz w:val="28"/>
          <w:szCs w:val="28"/>
        </w:rPr>
        <w:t>105</w:t>
      </w:r>
      <w:r w:rsidR="00AC4E80" w:rsidRPr="00AC4E80">
        <w:rPr>
          <w:sz w:val="28"/>
          <w:szCs w:val="28"/>
        </w:rPr>
        <w:t xml:space="preserve"> obręb </w:t>
      </w:r>
      <w:r w:rsidR="000E0A2E">
        <w:rPr>
          <w:sz w:val="28"/>
          <w:szCs w:val="28"/>
        </w:rPr>
        <w:t>Sarnowo</w:t>
      </w:r>
    </w:p>
    <w:p w:rsidR="00D61C3E" w:rsidRDefault="00D61C3E">
      <w:r>
        <w:t>Opis przedmiotu zamówienia:</w:t>
      </w:r>
    </w:p>
    <w:p w:rsidR="00AC4E80" w:rsidRDefault="00AC4E80">
      <w:r>
        <w:t xml:space="preserve">1. </w:t>
      </w:r>
      <w:r w:rsidR="00231AE3">
        <w:t xml:space="preserve">Modernizacja i remont odcinka </w:t>
      </w:r>
      <w:r w:rsidR="00D61C3E" w:rsidRPr="00D61C3E">
        <w:t xml:space="preserve">drogi gminnej publicznej nr </w:t>
      </w:r>
      <w:r w:rsidR="0004157C">
        <w:t xml:space="preserve">117026 N </w:t>
      </w:r>
      <w:r w:rsidR="00D61C3E" w:rsidRPr="00D61C3E">
        <w:t xml:space="preserve"> dz. nr </w:t>
      </w:r>
      <w:r w:rsidR="0004157C">
        <w:t>105</w:t>
      </w:r>
      <w:r w:rsidR="00D61C3E" w:rsidRPr="00D61C3E">
        <w:t xml:space="preserve"> obręb </w:t>
      </w:r>
      <w:r w:rsidR="0004157C">
        <w:t>Sarnowo</w:t>
      </w:r>
      <w:r w:rsidR="00827526">
        <w:t>,</w:t>
      </w:r>
      <w:r w:rsidR="00231AE3">
        <w:t xml:space="preserve"> polegająca </w:t>
      </w:r>
      <w:r w:rsidR="00827526">
        <w:t>na</w:t>
      </w:r>
      <w:r w:rsidR="00D61C3E">
        <w:t xml:space="preserve"> wzmocnieniu nawierzchni poprzez wbudowanie krus</w:t>
      </w:r>
      <w:r w:rsidR="004A2943">
        <w:t>zywa łamanego frakcji 0-31,5 mm za pomocą rozkładarki i zgęszczenie nawierzchni walcem drogowym.</w:t>
      </w:r>
      <w:r w:rsidR="00D61C3E">
        <w:t xml:space="preserve"> </w:t>
      </w:r>
    </w:p>
    <w:p w:rsidR="00AC4E80" w:rsidRDefault="00AC4E80">
      <w:r>
        <w:t xml:space="preserve">1.1. </w:t>
      </w:r>
      <w:r w:rsidR="00D61C3E">
        <w:t>Szczegółowy zakres robót</w:t>
      </w:r>
      <w:r>
        <w:t>:</w:t>
      </w:r>
    </w:p>
    <w:p w:rsidR="00D61C3E" w:rsidRDefault="00AC4E80">
      <w:r>
        <w:t>Szczegółowy zakres robót</w:t>
      </w:r>
      <w:r w:rsidR="00D61C3E">
        <w:t xml:space="preserve"> określa załączony do niniejszego postępowania przedmiar robót. </w:t>
      </w:r>
    </w:p>
    <w:p w:rsidR="00AC4E80" w:rsidRDefault="00AC4E80">
      <w:r>
        <w:t>1.2. Przekrój podłużny:</w:t>
      </w:r>
    </w:p>
    <w:p w:rsidR="00AC4E80" w:rsidRDefault="00AC4E80">
      <w:r>
        <w:t>Spadek podłużny dostosować do terenu istniejącego</w:t>
      </w:r>
    </w:p>
    <w:p w:rsidR="00AC4E80" w:rsidRDefault="00AC4E80">
      <w:r>
        <w:t>1.3. Przekroje poprzeczne:</w:t>
      </w:r>
    </w:p>
    <w:p w:rsidR="00AC4E80" w:rsidRDefault="00AC4E80">
      <w:r>
        <w:t>Przekrój poprzeczny jezdni na odcinkach prostych wykonać jako daszkowy o wartości 2,0 %, ze spadkami skierowanymi do krawędzi jezdni.</w:t>
      </w:r>
    </w:p>
    <w:p w:rsidR="00AC4E80" w:rsidRDefault="00AC4E80">
      <w:r>
        <w:t>1.4. Roboty budowlane należy wykonać zgodnie z obowiązującymi normami oraz wiedzą techniczną oraz zgodnie z przedmiarem robót i planem sytuacyjnym. Zawarte w przedmiarze robót zestawienie ma zobrazować skalę robót budowlanych i pomóc wykonawcom w oszacowaniu kosztów zadania.</w:t>
      </w:r>
    </w:p>
    <w:p w:rsidR="00AC4E80" w:rsidRDefault="00AC4E80" w:rsidP="00AC4E80">
      <w:r>
        <w:t xml:space="preserve">1.5. Materiały zastosowane przez Wykonawcę przy wykonywaniu robót muszą być nowe </w:t>
      </w:r>
      <w:r w:rsidR="000E0A2E">
        <w:t xml:space="preserve">                        </w:t>
      </w:r>
      <w:r>
        <w:t xml:space="preserve">i nieużywane, odpowiadać obowiązującym wymaganiom norm i przepisów, posiadać atesty </w:t>
      </w:r>
      <w:r w:rsidR="000E0A2E">
        <w:t xml:space="preserve">                      </w:t>
      </w:r>
      <w:r>
        <w:t xml:space="preserve">i certyfikaty, w tym również świadectwa dopuszczenia do obrotu oraz certyfikaty bezpieczeństwa. </w:t>
      </w:r>
    </w:p>
    <w:p w:rsidR="00AC4E80" w:rsidRDefault="00AC4E80" w:rsidP="00AC4E80">
      <w:r>
        <w:t xml:space="preserve">1.6. W ramach zamówienia wykonawca jest zobowiązany, we własnym zakresie i na własny koszt, do: 1) oznakowania i zabezpieczenia placu budowy, zapewnienie bezpieczeństwa ruchu (obejmujące też poruszanie się po terenie budowy) ze szczególnym uwzględnieniem bezpieczeństwa osób; </w:t>
      </w:r>
    </w:p>
    <w:p w:rsidR="00AC4E80" w:rsidRDefault="00AC4E80" w:rsidP="00AC4E80">
      <w:r>
        <w:t xml:space="preserve">2) opracowania projektu organizacji ruchu na czas budowy; </w:t>
      </w:r>
    </w:p>
    <w:p w:rsidR="00AC4E80" w:rsidRDefault="00AC4E80" w:rsidP="00AC4E80">
      <w:r>
        <w:t xml:space="preserve">3) uporządkowania terenu po zakończeniu budowy; </w:t>
      </w:r>
    </w:p>
    <w:p w:rsidR="00AC4E80" w:rsidRDefault="00AC4E80" w:rsidP="00AC4E80">
      <w:r>
        <w:t xml:space="preserve">4) dokonania wywozu gruzu i innych materiałów rozbiórkowych oraz odpadów. </w:t>
      </w:r>
    </w:p>
    <w:p w:rsidR="00AC4E80" w:rsidRDefault="00AC4E80" w:rsidP="00AC4E80">
      <w:r>
        <w:t>1.7. Wykonawca ponosi wszelkie koszty związane z utylizacją odpadów, przekazaniem i transportem odpadów na składowisko.</w:t>
      </w:r>
    </w:p>
    <w:p w:rsidR="00AC4E80" w:rsidRDefault="00AC4E80"/>
    <w:p w:rsidR="00FA3768" w:rsidRDefault="00FA3768"/>
    <w:p w:rsidR="00FA3768" w:rsidRDefault="00FA3768" w:rsidP="00FA3768"/>
    <w:sectPr w:rsidR="00FA3768" w:rsidSect="00F64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compat/>
  <w:rsids>
    <w:rsidRoot w:val="00D61C3E"/>
    <w:rsid w:val="0004157C"/>
    <w:rsid w:val="000E0A2E"/>
    <w:rsid w:val="00231AE3"/>
    <w:rsid w:val="002F7633"/>
    <w:rsid w:val="004A2943"/>
    <w:rsid w:val="00681246"/>
    <w:rsid w:val="007F7DB1"/>
    <w:rsid w:val="00827526"/>
    <w:rsid w:val="00AC4E80"/>
    <w:rsid w:val="00C91946"/>
    <w:rsid w:val="00D61C3E"/>
    <w:rsid w:val="00F648FD"/>
    <w:rsid w:val="00FA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8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ug</cp:lastModifiedBy>
  <cp:revision>4</cp:revision>
  <dcterms:created xsi:type="dcterms:W3CDTF">2022-05-12T10:52:00Z</dcterms:created>
  <dcterms:modified xsi:type="dcterms:W3CDTF">2022-05-27T13:26:00Z</dcterms:modified>
</cp:coreProperties>
</file>