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5" w:rsidRDefault="001229D5" w:rsidP="00BB11D2">
      <w:pPr>
        <w:rPr>
          <w:rFonts w:ascii="Verdana" w:eastAsia="Times New Roman" w:hAnsi="Verdana" w:cs="Tahoma"/>
          <w:b/>
          <w:sz w:val="18"/>
          <w:szCs w:val="18"/>
        </w:rPr>
      </w:pPr>
    </w:p>
    <w:p w:rsidR="00310291" w:rsidRPr="00567D1E" w:rsidRDefault="001F5EDD" w:rsidP="00567D1E">
      <w:pPr>
        <w:jc w:val="center"/>
        <w:rPr>
          <w:rFonts w:ascii="Verdana" w:eastAsia="Times New Roman" w:hAnsi="Verdana" w:cs="Tahoma"/>
          <w:b/>
          <w:sz w:val="24"/>
          <w:szCs w:val="24"/>
        </w:rPr>
      </w:pPr>
      <w:proofErr w:type="spellStart"/>
      <w:r w:rsidRPr="001F5EDD">
        <w:rPr>
          <w:rFonts w:ascii="Verdana" w:eastAsia="Times New Roman" w:hAnsi="Verdana" w:cs="Tahoma"/>
          <w:b/>
          <w:sz w:val="24"/>
          <w:szCs w:val="24"/>
        </w:rPr>
        <w:t>Okleiniarka</w:t>
      </w:r>
      <w:proofErr w:type="spellEnd"/>
      <w:r w:rsidRPr="001F5EDD">
        <w:rPr>
          <w:rFonts w:ascii="Verdana" w:eastAsia="Times New Roman" w:hAnsi="Verdana" w:cs="Tahoma"/>
          <w:b/>
          <w:sz w:val="24"/>
          <w:szCs w:val="24"/>
        </w:rPr>
        <w:t xml:space="preserve"> z wstępnym frezowaniem i agregatem </w:t>
      </w:r>
      <w:proofErr w:type="spellStart"/>
      <w:r w:rsidRPr="001F5EDD">
        <w:rPr>
          <w:rFonts w:ascii="Verdana" w:eastAsia="Times New Roman" w:hAnsi="Verdana" w:cs="Tahoma"/>
          <w:b/>
          <w:sz w:val="24"/>
          <w:szCs w:val="24"/>
        </w:rPr>
        <w:t>zaoblającym</w:t>
      </w:r>
      <w:proofErr w:type="spellEnd"/>
      <w:r w:rsidRPr="001F5EDD">
        <w:rPr>
          <w:rFonts w:ascii="Verdana" w:eastAsia="Times New Roman" w:hAnsi="Verdana" w:cs="Tahoma"/>
          <w:b/>
          <w:sz w:val="24"/>
          <w:szCs w:val="24"/>
        </w:rPr>
        <w:t xml:space="preserve"> naroża</w:t>
      </w:r>
      <w:r>
        <w:rPr>
          <w:rFonts w:ascii="Verdana" w:eastAsia="Times New Roman" w:hAnsi="Verdana" w:cs="Tahoma"/>
          <w:b/>
          <w:sz w:val="24"/>
          <w:szCs w:val="24"/>
        </w:rPr>
        <w:t xml:space="preserve"> 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– </w:t>
      </w:r>
      <w:r w:rsidR="00EE2754">
        <w:rPr>
          <w:rFonts w:ascii="Verdana" w:eastAsia="Times New Roman" w:hAnsi="Verdana" w:cs="Tahoma"/>
          <w:b/>
          <w:sz w:val="24"/>
          <w:szCs w:val="24"/>
        </w:rPr>
        <w:t>1</w:t>
      </w:r>
      <w:r w:rsidR="007B7B1C">
        <w:rPr>
          <w:rFonts w:ascii="Verdana" w:eastAsia="Times New Roman" w:hAnsi="Verdana" w:cs="Tahoma"/>
          <w:b/>
          <w:sz w:val="24"/>
          <w:szCs w:val="24"/>
        </w:rPr>
        <w:t xml:space="preserve"> szt. </w:t>
      </w: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C29F1" w:rsidRDefault="00310291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567D1E" w:rsidRPr="00567D1E" w:rsidRDefault="00567D1E" w:rsidP="00567D1E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5103"/>
        <w:gridCol w:w="2272"/>
      </w:tblGrid>
      <w:tr w:rsidR="00E4150C" w:rsidRPr="000A2ED3" w:rsidTr="002300F5">
        <w:trPr>
          <w:trHeight w:val="136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E4150C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567D1E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B34681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7335CF" w:rsidP="008549CF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W</w:t>
            </w:r>
            <w:r w:rsidRPr="007335CF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ymiary stoł</w:t>
            </w: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u roboczego [mm]:</w:t>
            </w:r>
            <w:r w:rsidRPr="007335CF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 3000 x 525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D93BC4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Default="00B34681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3</w:t>
            </w:r>
            <w:r w:rsidR="00D93BC4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0A2ED3" w:rsidRDefault="007335CF" w:rsidP="00EE27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Wysokość stołu roboczego [mm]: </w:t>
            </w:r>
            <w:r w:rsidRPr="007335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93BC4" w:rsidRPr="00B16414" w:rsidRDefault="00D93BC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567D1E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B34681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4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7335CF" w:rsidP="00A11289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7335CF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Grubość obrzeża </w:t>
            </w: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 xml:space="preserve">z rolki [mm]: </w:t>
            </w:r>
            <w:r w:rsidRPr="007335CF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0,4 ÷ 3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567D1E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B34681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5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Pr="000A2ED3" w:rsidRDefault="00AA0527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Agregat polerki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11289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B34681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6</w:t>
            </w:r>
            <w:r w:rsidR="00A11289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9F651E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 - max wys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okość płyty [mm]: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8 ÷ 50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Pr="00B16414" w:rsidRDefault="00A11289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F5ED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9F651E" w:rsidRDefault="001F5EDD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5E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Dedykowany kompresor z węże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 do podłączenia 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okleiniarki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 i ewe</w:t>
            </w:r>
            <w:r w:rsidR="003A7B1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ntualne elementy podłączeniowe )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B16414" w:rsidRDefault="001F5ED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567D1E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0A2ED3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8</w:t>
            </w:r>
            <w:r w:rsidR="00567D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Default="009F651E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 dług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ość/szerokość elementu [mm]: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190/110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567D1E" w:rsidRPr="00B16414" w:rsidRDefault="00567D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F5EDD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9F651E" w:rsidRDefault="001F5EDD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Odpylacz dedykowany</w:t>
            </w:r>
            <w: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wraz z instalacją</w:t>
            </w:r>
            <w:r w:rsidRPr="001F5ED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odpylania (węże, elementy rurociągu, elemen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ty do podwieszenia instalacji) 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1F5EDD" w:rsidRPr="00B16414" w:rsidRDefault="001F5EDD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11289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9</w:t>
            </w:r>
            <w:r w:rsidR="00C65D4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9F651E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Prędkość posuwu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[m / min]: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Pr="00B16414" w:rsidRDefault="00A11289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11289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10</w:t>
            </w:r>
            <w:r w:rsidR="00C65D4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9F651E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Moc silnika posuwu S1 [kW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]: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0,55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Pr="00B16414" w:rsidRDefault="00A11289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11289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11</w:t>
            </w:r>
            <w:r w:rsidR="00C65D4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9F651E" w:rsidP="00A112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Pneumatycz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ne ciśnienie robocze [bar]: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Pr="00B16414" w:rsidRDefault="00A11289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B11D2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B11D2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12</w:t>
            </w:r>
            <w:r w:rsidR="00BB11D2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Agregat wstępnego frezowania:</w:t>
            </w:r>
          </w:p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moc silnika S1 [kW]: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2,2</w:t>
            </w:r>
          </w:p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Prędkość obrotowa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[min]: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9,000</w:t>
            </w:r>
          </w:p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frezy diamentowe  [mm]: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Ø 80; H56; Z2</w:t>
            </w:r>
          </w:p>
          <w:p w:rsidR="00BB11D2" w:rsidRPr="00A11289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Skrawania [mm]: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0,5 / 1 / 1,5 / 2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B11D2" w:rsidRPr="00A11289" w:rsidRDefault="00BB11D2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11289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13</w:t>
            </w:r>
            <w:r w:rsidR="00C65D4A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Pr="009F651E" w:rsidRDefault="008549CF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F651E"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Agregat klejowy:</w:t>
            </w:r>
          </w:p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moc silnika S1 [kW]: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0,18</w:t>
            </w:r>
          </w:p>
          <w:p w:rsidR="00A11289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Pojemność kleju [kg]: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~ 0,8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Pr="00B16414" w:rsidRDefault="00A11289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11289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14</w:t>
            </w:r>
            <w:r w:rsidR="00BB11D2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Agregat frezujący obrzeże:</w:t>
            </w:r>
          </w:p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moc silnika S1 [kW]: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x 0,35</w:t>
            </w:r>
          </w:p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frezy [mm]: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Ø 55,3; Z3</w:t>
            </w:r>
          </w:p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Prędkość ob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rotowa frezów [min]: 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12,000</w:t>
            </w:r>
          </w:p>
          <w:p w:rsidR="00A11289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- kopiały </w:t>
            </w:r>
            <w:r w:rsidR="00AA052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rolkowe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11289" w:rsidRPr="00B16414" w:rsidRDefault="00A11289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F651E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15</w:t>
            </w:r>
            <w:r w:rsidR="009F65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Szafka elektryczna z PLC, zabezpieczenie wyłącznika głównego i zabezpieczenie przed przeciążeniem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Pr="00B16414" w:rsidRDefault="009F65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F651E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Default="001F5EDD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16</w:t>
            </w:r>
            <w:r w:rsidR="009F651E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Pr="009F651E" w:rsidRDefault="009F651E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Pr="009F65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rzyciski wyłącznika awaryjnego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F651E" w:rsidRPr="00B16414" w:rsidRDefault="009F651E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B36A4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B36A4" w:rsidRDefault="009B36A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B36A4" w:rsidRDefault="009B36A4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Montaż instalacji odpylającej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B36A4" w:rsidRPr="00B16414" w:rsidRDefault="009B36A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9B36A4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B36A4" w:rsidRDefault="009B36A4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B36A4" w:rsidRDefault="009B36A4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Serwis gwarancyjny i pogwarancyjny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9B36A4" w:rsidRPr="00B16414" w:rsidRDefault="009B36A4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A0527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Default="00AA0527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Default="00AA0527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Cyklina promieniowa i prosta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Pr="00B16414" w:rsidRDefault="00AA0527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AA0527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Default="00AA0527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Default="00AA0527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Agregat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zaoblający</w:t>
            </w:r>
            <w:proofErr w:type="spellEnd"/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AA0527" w:rsidRPr="00B16414" w:rsidRDefault="00AA0527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300F5" w:rsidRPr="000A2ED3" w:rsidTr="002300F5">
        <w:trPr>
          <w:trHeight w:val="74"/>
          <w:jc w:val="center"/>
        </w:trPr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300F5" w:rsidRDefault="002300F5" w:rsidP="001F1AB0">
            <w:p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300F5" w:rsidRDefault="002300F5" w:rsidP="009F65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300F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Model referencyjny </w:t>
            </w:r>
            <w:proofErr w:type="spellStart"/>
            <w:r w:rsidRPr="002300F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okleiniarki</w:t>
            </w:r>
            <w:proofErr w:type="spellEnd"/>
            <w:r w:rsidRPr="002300F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ME 35 TR</w:t>
            </w:r>
          </w:p>
        </w:tc>
        <w:tc>
          <w:tcPr>
            <w:tcW w:w="22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2300F5" w:rsidRPr="00B16414" w:rsidRDefault="002300F5" w:rsidP="00CA3A4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E4150C" w:rsidRPr="000A2ED3" w:rsidTr="002300F5">
        <w:trPr>
          <w:trHeight w:val="622"/>
          <w:jc w:val="center"/>
        </w:trPr>
        <w:tc>
          <w:tcPr>
            <w:tcW w:w="9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2300F5" w:rsidP="001F1A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DE3857" w:rsidRPr="000A2ED3" w:rsidRDefault="007335CF" w:rsidP="00A425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35C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object w:dxaOrig="10500" w:dyaOrig="10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86.75pt;height:186.75pt" o:ole="">
                  <v:imagedata r:id="rId7" o:title=""/>
                </v:shape>
                <o:OLEObject Type="Embed" ProgID="PBrush" ShapeID="_x0000_i1049" DrawAspect="Content" ObjectID="_1745227352" r:id="rId8"/>
              </w:object>
            </w:r>
          </w:p>
          <w:p w:rsidR="00E4150C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B16414" w:rsidRDefault="00E4150C" w:rsidP="00D25B8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  <w:r w:rsidRPr="00B16414"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bookmarkStart w:id="0" w:name="_GoBack"/>
      <w:bookmarkEnd w:id="0"/>
    </w:p>
    <w:p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:rsidR="00B97BAB" w:rsidRDefault="00B97BAB" w:rsidP="00F61A17">
      <w:pPr>
        <w:spacing w:after="0" w:line="240" w:lineRule="auto"/>
      </w:pPr>
    </w:p>
    <w:sectPr w:rsidR="00B97BAB" w:rsidSect="00A425C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00" w:rsidRDefault="004F1C00">
      <w:pPr>
        <w:spacing w:after="0" w:line="240" w:lineRule="auto"/>
      </w:pPr>
      <w:r>
        <w:separator/>
      </w:r>
    </w:p>
  </w:endnote>
  <w:endnote w:type="continuationSeparator" w:id="0">
    <w:p w:rsidR="004F1C00" w:rsidRDefault="004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00" w:rsidRDefault="004F1C00">
      <w:pPr>
        <w:spacing w:after="0" w:line="240" w:lineRule="auto"/>
      </w:pPr>
      <w:r>
        <w:separator/>
      </w:r>
    </w:p>
  </w:footnote>
  <w:footnote w:type="continuationSeparator" w:id="0">
    <w:p w:rsidR="004F1C00" w:rsidRDefault="004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</w:t>
    </w:r>
    <w:r w:rsidR="0023499A">
      <w:rPr>
        <w:b/>
      </w:rPr>
      <w:t xml:space="preserve"> 1</w:t>
    </w:r>
    <w:r w:rsidR="00F61A17">
      <w:rPr>
        <w:b/>
      </w:rPr>
      <w:t xml:space="preserve"> </w:t>
    </w:r>
    <w:r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62517"/>
    <w:rsid w:val="000A2ED3"/>
    <w:rsid w:val="000B27B8"/>
    <w:rsid w:val="000B518E"/>
    <w:rsid w:val="00111F56"/>
    <w:rsid w:val="001229D5"/>
    <w:rsid w:val="00180ECC"/>
    <w:rsid w:val="00196602"/>
    <w:rsid w:val="001B108C"/>
    <w:rsid w:val="001F1AB0"/>
    <w:rsid w:val="001F5B13"/>
    <w:rsid w:val="001F5EDD"/>
    <w:rsid w:val="00216C13"/>
    <w:rsid w:val="002300F5"/>
    <w:rsid w:val="0023499A"/>
    <w:rsid w:val="00291464"/>
    <w:rsid w:val="00294FD6"/>
    <w:rsid w:val="002C5209"/>
    <w:rsid w:val="003003B2"/>
    <w:rsid w:val="00310291"/>
    <w:rsid w:val="00395590"/>
    <w:rsid w:val="00397BFD"/>
    <w:rsid w:val="003A7B1A"/>
    <w:rsid w:val="003C29F1"/>
    <w:rsid w:val="003E5242"/>
    <w:rsid w:val="00465FAA"/>
    <w:rsid w:val="004B2558"/>
    <w:rsid w:val="004D4AEF"/>
    <w:rsid w:val="004F1C00"/>
    <w:rsid w:val="00567D1E"/>
    <w:rsid w:val="005724EB"/>
    <w:rsid w:val="0058261D"/>
    <w:rsid w:val="00595B68"/>
    <w:rsid w:val="005963E6"/>
    <w:rsid w:val="005A13CA"/>
    <w:rsid w:val="005A4842"/>
    <w:rsid w:val="005E5072"/>
    <w:rsid w:val="006C5821"/>
    <w:rsid w:val="006F34B9"/>
    <w:rsid w:val="0070773E"/>
    <w:rsid w:val="00732CC0"/>
    <w:rsid w:val="007335CF"/>
    <w:rsid w:val="00771DFC"/>
    <w:rsid w:val="007731F6"/>
    <w:rsid w:val="00795B69"/>
    <w:rsid w:val="007B7B1C"/>
    <w:rsid w:val="008033AB"/>
    <w:rsid w:val="008273E8"/>
    <w:rsid w:val="008278A1"/>
    <w:rsid w:val="00851C27"/>
    <w:rsid w:val="008549CF"/>
    <w:rsid w:val="0092507C"/>
    <w:rsid w:val="009278F7"/>
    <w:rsid w:val="009A01CF"/>
    <w:rsid w:val="009B36A4"/>
    <w:rsid w:val="009E04B8"/>
    <w:rsid w:val="009F651E"/>
    <w:rsid w:val="00A11289"/>
    <w:rsid w:val="00A25A5A"/>
    <w:rsid w:val="00A40149"/>
    <w:rsid w:val="00A425CE"/>
    <w:rsid w:val="00A704BC"/>
    <w:rsid w:val="00A94B48"/>
    <w:rsid w:val="00AA0527"/>
    <w:rsid w:val="00B10F0E"/>
    <w:rsid w:val="00B16414"/>
    <w:rsid w:val="00B34681"/>
    <w:rsid w:val="00B37A03"/>
    <w:rsid w:val="00B97BAB"/>
    <w:rsid w:val="00BB11D2"/>
    <w:rsid w:val="00BE4DDA"/>
    <w:rsid w:val="00C65D4A"/>
    <w:rsid w:val="00C8266D"/>
    <w:rsid w:val="00CA3A45"/>
    <w:rsid w:val="00D0052E"/>
    <w:rsid w:val="00D23CFA"/>
    <w:rsid w:val="00D25B8D"/>
    <w:rsid w:val="00D26205"/>
    <w:rsid w:val="00D33AAD"/>
    <w:rsid w:val="00D93BC4"/>
    <w:rsid w:val="00DE3857"/>
    <w:rsid w:val="00E4150C"/>
    <w:rsid w:val="00E93B5A"/>
    <w:rsid w:val="00EE2754"/>
    <w:rsid w:val="00F02EEB"/>
    <w:rsid w:val="00F5383D"/>
    <w:rsid w:val="00F61A17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D4E4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2</cp:revision>
  <cp:lastPrinted>2022-06-02T05:04:00Z</cp:lastPrinted>
  <dcterms:created xsi:type="dcterms:W3CDTF">2023-05-10T10:36:00Z</dcterms:created>
  <dcterms:modified xsi:type="dcterms:W3CDTF">2023-05-10T10:36:00Z</dcterms:modified>
</cp:coreProperties>
</file>