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C7712" w:rsidRPr="005C7712" w:rsidRDefault="005C7712" w:rsidP="005C771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5C77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:rsidR="005C7712" w:rsidRPr="005C7712" w:rsidRDefault="005C7712" w:rsidP="005C771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5C7712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 SKŁADANE NA PODSTAWIE ART. 118 UST. 3 USTAWY Z DNIA 11 WRZEŚNIA 2019 R.</w:t>
      </w:r>
    </w:p>
    <w:p w:rsidR="005C7712" w:rsidRDefault="005C7712" w:rsidP="005C771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5C7712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PRAWO ZAMÓWIEŃ PUBLICZNYCH (DALEJ JAKO USTAWA PZP)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:rsidR="00AA106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3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AA106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bookmarkEnd w:id="4"/>
    <w:p w:rsidR="00AA106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A1061" w:rsidRPr="00F65DC2" w:rsidRDefault="00AA1061" w:rsidP="00AA10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F65DC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26980" w:rsidRPr="007269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kosztorysów dla prac związanych z remontem lokali mieszkalnych</w:t>
      </w:r>
      <w:r w:rsidRPr="00F65DC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F65DC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65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5DC2">
        <w:rPr>
          <w:rFonts w:ascii="Times New Roman" w:eastAsia="Times New Roman" w:hAnsi="Times New Roman" w:cs="Times New Roman"/>
          <w:sz w:val="24"/>
          <w:szCs w:val="24"/>
        </w:rPr>
        <w:t xml:space="preserve">prowadzonego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TBS Lokum sp. z o.o. </w:t>
      </w:r>
      <w:r w:rsidRPr="00F65DC2">
        <w:rPr>
          <w:rFonts w:ascii="Times New Roman" w:eastAsia="Times New Roman" w:hAnsi="Times New Roman" w:cs="Times New Roman"/>
          <w:sz w:val="24"/>
          <w:szCs w:val="24"/>
        </w:rPr>
        <w:t xml:space="preserve">, z siedzibą przy </w:t>
      </w:r>
      <w:r>
        <w:rPr>
          <w:rFonts w:ascii="Times New Roman" w:eastAsia="Times New Roman" w:hAnsi="Times New Roman" w:cs="Times New Roman"/>
          <w:sz w:val="24"/>
          <w:szCs w:val="24"/>
        </w:rPr>
        <w:t>ul. Wyspiańskiego 35c, 72-600 Świnoujście</w:t>
      </w:r>
      <w:r w:rsidRPr="00F65DC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65DC2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2B509E" w:rsidRPr="005D7A26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13110" w:rsidRPr="005D7A26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2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5D7A2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5D7A26">
        <w:rPr>
          <w:rFonts w:ascii="Times New Roman" w:hAnsi="Times New Roman" w:cs="Times New Roman"/>
          <w:kern w:val="2"/>
          <w:sz w:val="24"/>
          <w:szCs w:val="24"/>
          <w:lang w:eastAsia="ar-SA"/>
        </w:rPr>
        <w:t>(Dz.</w:t>
      </w:r>
      <w:r w:rsidR="005D7A26">
        <w:rPr>
          <w:rFonts w:ascii="Times New Roman" w:hAnsi="Times New Roman" w:cs="Times New Roman"/>
          <w:kern w:val="2"/>
          <w:sz w:val="24"/>
          <w:szCs w:val="24"/>
          <w:lang w:eastAsia="ar-SA"/>
        </w:rPr>
        <w:t> </w:t>
      </w:r>
      <w:r w:rsidRPr="005D7A2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U. z 2019 r., poz. 2019 z późn. zm.) </w:t>
      </w:r>
      <w:r w:rsidRPr="005D7A26">
        <w:rPr>
          <w:rFonts w:ascii="Times New Roman" w:hAnsi="Times New Roman" w:cs="Times New Roman"/>
          <w:sz w:val="24"/>
          <w:szCs w:val="24"/>
        </w:rPr>
        <w:t>zobowiązuję się do udostępnienia do dyspozycji Wykonawcy:</w:t>
      </w:r>
    </w:p>
    <w:p w:rsidR="00CA56C5" w:rsidRPr="005D7A26" w:rsidRDefault="00CA56C5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10" w:rsidRPr="005D7A26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………………………………………………………………..…..</w:t>
      </w:r>
    </w:p>
    <w:p w:rsidR="00413110" w:rsidRPr="005D7A26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A26">
        <w:rPr>
          <w:rFonts w:ascii="Times New Roman" w:hAnsi="Times New Roman" w:cs="Times New Roman"/>
          <w:sz w:val="24"/>
          <w:szCs w:val="24"/>
        </w:rPr>
        <w:t>(nazwa wykonawcy)</w:t>
      </w:r>
    </w:p>
    <w:p w:rsidR="00413110" w:rsidRPr="005D7A26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10" w:rsidRPr="005D7A26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26">
        <w:rPr>
          <w:rFonts w:ascii="Times New Roman" w:hAnsi="Times New Roman" w:cs="Times New Roman"/>
          <w:sz w:val="24"/>
          <w:szCs w:val="24"/>
        </w:rPr>
        <w:t>zasobów wskazanych w niniejszym oświadczeniu na potrzeby realizacji zamówienia pod nazwą:</w:t>
      </w:r>
    </w:p>
    <w:p w:rsidR="00413110" w:rsidRPr="000A525D" w:rsidRDefault="00413110" w:rsidP="005D7A26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726980" w:rsidRPr="007269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kosztorysów dla prac związanych z remontem lokali mieszkalnych</w:t>
      </w:r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5D7A26" w:rsidRDefault="005D7A26" w:rsidP="00CA56C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0A1" w:rsidRDefault="00CB60A1" w:rsidP="00CA56C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110" w:rsidRPr="005D7A26" w:rsidRDefault="00413110" w:rsidP="00CA56C5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D7A26">
        <w:rPr>
          <w:rFonts w:ascii="Times New Roman" w:hAnsi="Times New Roman" w:cs="Times New Roman"/>
          <w:b/>
          <w:sz w:val="24"/>
          <w:szCs w:val="24"/>
        </w:rPr>
        <w:lastRenderedPageBreak/>
        <w:t>Ponadto oświadczam, że</w:t>
      </w:r>
      <w:r w:rsidRPr="005D7A26">
        <w:rPr>
          <w:rFonts w:ascii="Times New Roman" w:hAnsi="Times New Roman" w:cs="Times New Roman"/>
          <w:sz w:val="24"/>
          <w:szCs w:val="24"/>
        </w:rPr>
        <w:t>:</w:t>
      </w:r>
    </w:p>
    <w:p w:rsidR="00413110" w:rsidRPr="005D7A26" w:rsidRDefault="00413110" w:rsidP="00CA56C5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413110" w:rsidRPr="005D7A26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D7A26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zasoby, w następującym zakresie: </w:t>
      </w:r>
    </w:p>
    <w:p w:rsidR="00CA56C5" w:rsidRPr="005D7A26" w:rsidRDefault="00413110" w:rsidP="005D7A26">
      <w:pPr>
        <w:autoSpaceDE w:val="0"/>
        <w:autoSpaceDN w:val="0"/>
        <w:adjustRightInd w:val="0"/>
        <w:spacing w:after="12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64375981"/>
      <w:r w:rsidRPr="005D7A2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 w:rsidRPr="005D7A2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413110" w:rsidRPr="005D7A26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D7A26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</w:p>
    <w:p w:rsidR="00CA56C5" w:rsidRPr="005D7A26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5D7A2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:rsidR="00CA56C5" w:rsidRPr="005D7A26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A56C5" w:rsidRPr="005D7A26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D7A26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</w:p>
    <w:p w:rsidR="00CA56C5" w:rsidRPr="005D7A26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5D7A2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C7712" w:rsidRPr="005C7712" w:rsidRDefault="005C7712" w:rsidP="005C771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5C7712">
        <w:rPr>
          <w:rFonts w:ascii="Times New Roman" w:hAnsi="Times New Roman" w:cs="Times New Roman"/>
          <w:color w:val="000000"/>
          <w:sz w:val="24"/>
          <w:szCs w:val="24"/>
        </w:rPr>
        <w:t>d) zrealizuje usługi, których wskazane zdolności dotyczą w następującym zakresie :</w:t>
      </w:r>
    </w:p>
    <w:p w:rsidR="005C7712" w:rsidRPr="005C7712" w:rsidRDefault="005C7712" w:rsidP="005C771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5C771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FA153C" w:rsidRPr="00E568AE" w:rsidRDefault="00FA153C" w:rsidP="00FA153C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:rsidR="00BA7953" w:rsidRPr="002A7397" w:rsidRDefault="00BA7953" w:rsidP="00CA56C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sectPr w:rsidR="00BA7953" w:rsidRPr="002A7397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7B" w:rsidRDefault="00D46E7B" w:rsidP="00104679">
      <w:pPr>
        <w:spacing w:after="0" w:line="240" w:lineRule="auto"/>
      </w:pPr>
      <w:r>
        <w:separator/>
      </w:r>
    </w:p>
  </w:endnote>
  <w:endnote w:type="continuationSeparator" w:id="0">
    <w:p w:rsidR="00D46E7B" w:rsidRDefault="00D46E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7B" w:rsidRDefault="00D46E7B" w:rsidP="00104679">
      <w:pPr>
        <w:spacing w:after="0" w:line="240" w:lineRule="auto"/>
      </w:pPr>
      <w:r>
        <w:separator/>
      </w:r>
    </w:p>
  </w:footnote>
  <w:footnote w:type="continuationSeparator" w:id="0">
    <w:p w:rsidR="00D46E7B" w:rsidRDefault="00D46E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8A" w:rsidRDefault="005A6F6A" w:rsidP="007D05B2">
    <w:pPr>
      <w:pStyle w:val="Nagwek"/>
      <w:tabs>
        <w:tab w:val="clear" w:pos="4536"/>
        <w:tab w:val="clear" w:pos="9072"/>
        <w:tab w:val="left" w:pos="7278"/>
      </w:tabs>
      <w:jc w:val="right"/>
    </w:pPr>
    <w:r>
      <w:t xml:space="preserve">         </w:t>
    </w:r>
    <w:r w:rsidR="007D05B2"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794FCB">
      <w:rPr>
        <w:rFonts w:ascii="Times New Roman" w:hAnsi="Times New Roman" w:cs="Times New Roman"/>
        <w:sz w:val="24"/>
        <w:szCs w:val="24"/>
      </w:rPr>
      <w:t>8</w:t>
    </w:r>
    <w:r w:rsidR="00157CE1">
      <w:rPr>
        <w:rFonts w:ascii="Times New Roman" w:hAnsi="Times New Roman" w:cs="Times New Roman"/>
        <w:sz w:val="24"/>
        <w:szCs w:val="24"/>
      </w:rPr>
      <w:t>b</w:t>
    </w:r>
    <w:r w:rsidR="00157CE1" w:rsidRPr="00E12689">
      <w:rPr>
        <w:rFonts w:ascii="Times New Roman" w:hAnsi="Times New Roman" w:cs="Times New Roman"/>
        <w:sz w:val="24"/>
        <w:szCs w:val="24"/>
      </w:rPr>
      <w:t xml:space="preserve"> </w:t>
    </w:r>
    <w:r w:rsidR="007D05B2" w:rsidRPr="00E12689">
      <w:rPr>
        <w:rFonts w:ascii="Times New Roman" w:hAnsi="Times New Roman" w:cs="Times New Roman"/>
        <w:sz w:val="24"/>
        <w:szCs w:val="24"/>
      </w:rPr>
      <w:t xml:space="preserve">do SWZ nr </w:t>
    </w:r>
    <w:r w:rsidR="008813AA">
      <w:rPr>
        <w:rFonts w:ascii="Times New Roman" w:hAnsi="Times New Roman" w:cs="Times New Roman"/>
        <w:sz w:val="24"/>
        <w:szCs w:val="24"/>
      </w:rPr>
      <w:t>A</w:t>
    </w:r>
    <w:r w:rsidR="007D05B2" w:rsidRPr="00E12689">
      <w:rPr>
        <w:rFonts w:ascii="Times New Roman" w:hAnsi="Times New Roman" w:cs="Times New Roman"/>
        <w:sz w:val="24"/>
        <w:szCs w:val="24"/>
      </w:rPr>
      <w:t>ZP.242</w:t>
    </w:r>
    <w:r w:rsidR="00135DD2">
      <w:rPr>
        <w:rFonts w:ascii="Times New Roman" w:hAnsi="Times New Roman" w:cs="Times New Roman"/>
        <w:sz w:val="24"/>
        <w:szCs w:val="24"/>
      </w:rPr>
      <w:t>.</w:t>
    </w:r>
    <w:r w:rsidR="00CB60A1">
      <w:rPr>
        <w:rFonts w:ascii="Times New Roman" w:hAnsi="Times New Roman" w:cs="Times New Roman"/>
        <w:sz w:val="24"/>
        <w:szCs w:val="24"/>
      </w:rPr>
      <w:t>51</w:t>
    </w:r>
    <w:r w:rsidR="00135DD2">
      <w:rPr>
        <w:rFonts w:ascii="Times New Roman" w:hAnsi="Times New Roman" w:cs="Times New Roman"/>
        <w:sz w:val="24"/>
        <w:szCs w:val="24"/>
      </w:rPr>
      <w:t>.</w:t>
    </w:r>
    <w:r w:rsidR="007D05B2" w:rsidRPr="00E12689">
      <w:rPr>
        <w:rFonts w:ascii="Times New Roman" w:hAnsi="Times New Roman" w:cs="Times New Roman"/>
        <w:sz w:val="24"/>
        <w:szCs w:val="24"/>
      </w:rPr>
      <w:t>NB.2</w:t>
    </w:r>
    <w:r w:rsidR="00F065EB">
      <w:rPr>
        <w:rFonts w:ascii="Times New Roman" w:hAnsi="Times New Roman" w:cs="Times New Roman"/>
        <w:sz w:val="24"/>
        <w:szCs w:val="24"/>
      </w:rPr>
      <w:t xml:space="preserve">021 z dnia </w:t>
    </w:r>
    <w:r w:rsidR="00CB60A1">
      <w:rPr>
        <w:rFonts w:ascii="Times New Roman" w:hAnsi="Times New Roman" w:cs="Times New Roman"/>
        <w:sz w:val="24"/>
        <w:szCs w:val="24"/>
      </w:rPr>
      <w:t>10 sierpnia</w:t>
    </w:r>
    <w:r w:rsidR="002A7397" w:rsidRPr="002A7397">
      <w:rPr>
        <w:rFonts w:ascii="Times New Roman" w:hAnsi="Times New Roman" w:cs="Times New Roman"/>
        <w:sz w:val="24"/>
        <w:szCs w:val="24"/>
      </w:rPr>
      <w:t xml:space="preserve"> </w:t>
    </w:r>
    <w:r w:rsidR="00F065EB" w:rsidRPr="002A7397">
      <w:rPr>
        <w:rFonts w:ascii="Times New Roman" w:hAnsi="Times New Roman" w:cs="Times New Roman"/>
        <w:sz w:val="24"/>
        <w:szCs w:val="24"/>
      </w:rPr>
      <w:t>2021 r. –</w:t>
    </w:r>
    <w:r w:rsidR="00F065EB">
      <w:rPr>
        <w:rFonts w:ascii="Times New Roman" w:hAnsi="Times New Roman" w:cs="Times New Roman"/>
        <w:sz w:val="24"/>
        <w:szCs w:val="24"/>
      </w:rPr>
      <w:t xml:space="preserve"> dołączane do oferty</w:t>
    </w:r>
    <w:r w:rsidR="007D05B2"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00AD4"/>
    <w:multiLevelType w:val="hybridMultilevel"/>
    <w:tmpl w:val="1214E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0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3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12"/>
  </w:num>
  <w:num w:numId="5">
    <w:abstractNumId w:val="1"/>
  </w:num>
  <w:num w:numId="6">
    <w:abstractNumId w:val="41"/>
  </w:num>
  <w:num w:numId="7">
    <w:abstractNumId w:val="24"/>
  </w:num>
  <w:num w:numId="8">
    <w:abstractNumId w:val="23"/>
  </w:num>
  <w:num w:numId="9">
    <w:abstractNumId w:val="3"/>
  </w:num>
  <w:num w:numId="10">
    <w:abstractNumId w:val="36"/>
  </w:num>
  <w:num w:numId="11">
    <w:abstractNumId w:val="38"/>
  </w:num>
  <w:num w:numId="12">
    <w:abstractNumId w:val="40"/>
  </w:num>
  <w:num w:numId="13">
    <w:abstractNumId w:val="0"/>
  </w:num>
  <w:num w:numId="14">
    <w:abstractNumId w:val="9"/>
  </w:num>
  <w:num w:numId="15">
    <w:abstractNumId w:val="39"/>
  </w:num>
  <w:num w:numId="16">
    <w:abstractNumId w:val="43"/>
  </w:num>
  <w:num w:numId="17">
    <w:abstractNumId w:val="22"/>
  </w:num>
  <w:num w:numId="18">
    <w:abstractNumId w:val="10"/>
  </w:num>
  <w:num w:numId="19">
    <w:abstractNumId w:val="4"/>
  </w:num>
  <w:num w:numId="20">
    <w:abstractNumId w:val="7"/>
  </w:num>
  <w:num w:numId="21">
    <w:abstractNumId w:val="18"/>
  </w:num>
  <w:num w:numId="22">
    <w:abstractNumId w:val="33"/>
  </w:num>
  <w:num w:numId="23">
    <w:abstractNumId w:val="2"/>
  </w:num>
  <w:num w:numId="24">
    <w:abstractNumId w:val="33"/>
  </w:num>
  <w:num w:numId="25">
    <w:abstractNumId w:val="3"/>
  </w:num>
  <w:num w:numId="26">
    <w:abstractNumId w:val="8"/>
  </w:num>
  <w:num w:numId="27">
    <w:abstractNumId w:val="28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5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5"/>
  </w:num>
  <w:num w:numId="40">
    <w:abstractNumId w:val="37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4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29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20A62"/>
    <w:rsid w:val="00120BA0"/>
    <w:rsid w:val="00135DD2"/>
    <w:rsid w:val="0014207B"/>
    <w:rsid w:val="00142354"/>
    <w:rsid w:val="00145C45"/>
    <w:rsid w:val="001560F7"/>
    <w:rsid w:val="00157CE1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A7397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C7712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81A0F"/>
    <w:rsid w:val="00696DDD"/>
    <w:rsid w:val="006A7E74"/>
    <w:rsid w:val="006B0E83"/>
    <w:rsid w:val="006D0A28"/>
    <w:rsid w:val="006F6FAD"/>
    <w:rsid w:val="00701B76"/>
    <w:rsid w:val="007232A9"/>
    <w:rsid w:val="00725535"/>
    <w:rsid w:val="00726980"/>
    <w:rsid w:val="007353A6"/>
    <w:rsid w:val="00760E32"/>
    <w:rsid w:val="00773BB9"/>
    <w:rsid w:val="00775023"/>
    <w:rsid w:val="00777577"/>
    <w:rsid w:val="00794FCB"/>
    <w:rsid w:val="007B0DE5"/>
    <w:rsid w:val="007C4D00"/>
    <w:rsid w:val="007D05B2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3A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1DC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1061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B60A1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6E7B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0C87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021"/>
    <w:rsid w:val="00EA3A8A"/>
    <w:rsid w:val="00EB007F"/>
    <w:rsid w:val="00EC0695"/>
    <w:rsid w:val="00EC4EC8"/>
    <w:rsid w:val="00ED0ADB"/>
    <w:rsid w:val="00ED6380"/>
    <w:rsid w:val="00ED7DBA"/>
    <w:rsid w:val="00EE2C3D"/>
    <w:rsid w:val="00F065EB"/>
    <w:rsid w:val="00F2230B"/>
    <w:rsid w:val="00F35EED"/>
    <w:rsid w:val="00F47EC2"/>
    <w:rsid w:val="00F61250"/>
    <w:rsid w:val="00F9478B"/>
    <w:rsid w:val="00FA153C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6FCB762-CBEE-4CAE-8235-5EB0F8F8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9676-ED73-4011-8755-1ACA2299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CC4F45</Template>
  <TotalTime>3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7</cp:revision>
  <cp:lastPrinted>2021-08-06T07:25:00Z</cp:lastPrinted>
  <dcterms:created xsi:type="dcterms:W3CDTF">2021-06-26T06:54:00Z</dcterms:created>
  <dcterms:modified xsi:type="dcterms:W3CDTF">2021-08-09T12:50:00Z</dcterms:modified>
</cp:coreProperties>
</file>