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7" w:rsidRPr="00850046" w:rsidRDefault="00A97807" w:rsidP="00A97807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666666"/>
        </w:rPr>
      </w:pPr>
      <w:r w:rsidRPr="00850046">
        <w:rPr>
          <w:rFonts w:ascii="Arial" w:hAnsi="Arial" w:cs="Arial"/>
          <w:color w:val="666666"/>
        </w:rPr>
        <w:t>ZAPYTANIE OFERTOWE</w:t>
      </w:r>
    </w:p>
    <w:p w:rsidR="00A97807" w:rsidRPr="00850046" w:rsidRDefault="00A97807" w:rsidP="00A97807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666666"/>
          <w:sz w:val="14"/>
          <w:szCs w:val="14"/>
        </w:rPr>
      </w:pPr>
    </w:p>
    <w:p w:rsidR="00A97807" w:rsidRPr="00850046" w:rsidRDefault="00A97807" w:rsidP="00A9780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Autospacing="0"/>
        <w:rPr>
          <w:rFonts w:ascii="Arial" w:hAnsi="Arial" w:cs="Arial"/>
          <w:sz w:val="20"/>
          <w:szCs w:val="20"/>
        </w:rPr>
      </w:pPr>
      <w:r w:rsidRPr="00850046">
        <w:rPr>
          <w:rFonts w:ascii="Arial" w:hAnsi="Arial" w:cs="Arial"/>
          <w:sz w:val="20"/>
          <w:szCs w:val="20"/>
        </w:rPr>
        <w:t>Zamawiający</w:t>
      </w:r>
    </w:p>
    <w:p w:rsidR="00A97807" w:rsidRPr="00850046" w:rsidRDefault="00A97807" w:rsidP="00A97807">
      <w:pPr>
        <w:pStyle w:val="NormalnyWeb"/>
        <w:shd w:val="clear" w:color="auto" w:fill="FFFFFF"/>
        <w:spacing w:before="0" w:beforeAutospacing="0" w:afterAutospacing="0"/>
        <w:ind w:left="360"/>
        <w:rPr>
          <w:rFonts w:ascii="Arial" w:hAnsi="Arial" w:cs="Arial"/>
          <w:sz w:val="20"/>
          <w:szCs w:val="20"/>
        </w:rPr>
      </w:pPr>
      <w:r w:rsidRPr="00850046">
        <w:rPr>
          <w:rFonts w:ascii="Arial" w:hAnsi="Arial" w:cs="Arial"/>
          <w:sz w:val="20"/>
          <w:szCs w:val="20"/>
        </w:rPr>
        <w:t>Szkoła Policji w Pile</w:t>
      </w:r>
    </w:p>
    <w:p w:rsidR="00A97807" w:rsidRPr="00850046" w:rsidRDefault="00A97807" w:rsidP="00A97807">
      <w:pPr>
        <w:pStyle w:val="NormalnyWeb"/>
        <w:shd w:val="clear" w:color="auto" w:fill="FFFFFF"/>
        <w:spacing w:before="0" w:beforeAutospacing="0" w:afterAutospacing="0"/>
        <w:ind w:left="360"/>
        <w:rPr>
          <w:rFonts w:ascii="Arial" w:hAnsi="Arial" w:cs="Arial"/>
          <w:sz w:val="20"/>
          <w:szCs w:val="20"/>
        </w:rPr>
      </w:pPr>
      <w:r w:rsidRPr="00850046">
        <w:rPr>
          <w:rFonts w:ascii="Arial" w:hAnsi="Arial" w:cs="Arial"/>
          <w:sz w:val="20"/>
          <w:szCs w:val="20"/>
        </w:rPr>
        <w:t xml:space="preserve">Pl. Staszica 7 </w:t>
      </w:r>
    </w:p>
    <w:p w:rsidR="00A97807" w:rsidRPr="00850046" w:rsidRDefault="00A97807" w:rsidP="00A97807">
      <w:pPr>
        <w:pStyle w:val="NormalnyWeb"/>
        <w:shd w:val="clear" w:color="auto" w:fill="FFFFFF"/>
        <w:spacing w:before="0" w:beforeAutospacing="0" w:afterAutospacing="0"/>
        <w:ind w:left="360"/>
        <w:rPr>
          <w:rFonts w:ascii="Arial" w:hAnsi="Arial" w:cs="Arial"/>
          <w:sz w:val="20"/>
          <w:szCs w:val="20"/>
        </w:rPr>
      </w:pPr>
      <w:r w:rsidRPr="00850046">
        <w:rPr>
          <w:rFonts w:ascii="Arial" w:hAnsi="Arial" w:cs="Arial"/>
          <w:sz w:val="20"/>
          <w:szCs w:val="20"/>
        </w:rPr>
        <w:t>64-920 Piła</w:t>
      </w:r>
    </w:p>
    <w:p w:rsidR="00A97807" w:rsidRPr="00850046" w:rsidRDefault="00A97807" w:rsidP="00A97807">
      <w:pPr>
        <w:pStyle w:val="NormalnyWeb"/>
        <w:shd w:val="clear" w:color="auto" w:fill="FFFFFF"/>
        <w:spacing w:before="0" w:beforeAutospacing="0" w:afterAutospacing="0"/>
        <w:ind w:left="360"/>
        <w:rPr>
          <w:rFonts w:ascii="Arial" w:hAnsi="Arial" w:cs="Arial"/>
          <w:sz w:val="20"/>
          <w:szCs w:val="20"/>
        </w:rPr>
      </w:pPr>
    </w:p>
    <w:p w:rsidR="00A97807" w:rsidRPr="00850046" w:rsidRDefault="00A97807" w:rsidP="00A9780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Autospacing="0"/>
        <w:rPr>
          <w:rFonts w:ascii="Arial" w:hAnsi="Arial" w:cs="Arial"/>
          <w:sz w:val="20"/>
          <w:szCs w:val="20"/>
        </w:rPr>
      </w:pPr>
      <w:r w:rsidRPr="00850046">
        <w:rPr>
          <w:rFonts w:ascii="Arial" w:hAnsi="Arial" w:cs="Arial"/>
          <w:sz w:val="20"/>
          <w:szCs w:val="20"/>
        </w:rPr>
        <w:t>OPIS PRZEDMIOTU ZAMÓWIENIA</w:t>
      </w:r>
    </w:p>
    <w:p w:rsidR="00A97807" w:rsidRPr="00850046" w:rsidRDefault="003357CE" w:rsidP="00A97807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97807" w:rsidRPr="00850046">
        <w:rPr>
          <w:rFonts w:ascii="Arial" w:hAnsi="Arial" w:cs="Arial"/>
          <w:sz w:val="20"/>
          <w:szCs w:val="20"/>
        </w:rPr>
        <w:t>Przedmiotem zamówienia jest sprzedaż wraz z</w:t>
      </w:r>
      <w:r w:rsidR="00850046">
        <w:rPr>
          <w:rFonts w:ascii="Arial" w:hAnsi="Arial" w:cs="Arial"/>
          <w:sz w:val="20"/>
          <w:szCs w:val="20"/>
        </w:rPr>
        <w:t xml:space="preserve"> dostawą i</w:t>
      </w:r>
      <w:r w:rsidR="00A97807" w:rsidRPr="00850046">
        <w:rPr>
          <w:rFonts w:ascii="Arial" w:hAnsi="Arial" w:cs="Arial"/>
          <w:sz w:val="20"/>
          <w:szCs w:val="20"/>
        </w:rPr>
        <w:t xml:space="preserve"> montażem w siedzibie zamawiającego obieraczki do ziemniaków RED FOX SKBZ 40 L</w:t>
      </w:r>
    </w:p>
    <w:p w:rsidR="00A97807" w:rsidRPr="00A97807" w:rsidRDefault="00A97807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Powierzchnia wnętrza walca, drzwiczek i dna pokryta materiałem ściernym (korund)</w:t>
      </w:r>
    </w:p>
    <w:p w:rsidR="00A97807" w:rsidRPr="00A97807" w:rsidRDefault="00A97807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Czas obierania: 1,5 - 3 mi</w:t>
      </w:r>
      <w:r w:rsidR="00850046">
        <w:rPr>
          <w:rFonts w:ascii="Arial" w:eastAsia="Times New Roman" w:hAnsi="Arial" w:cs="Arial"/>
          <w:sz w:val="20"/>
          <w:szCs w:val="20"/>
          <w:lang w:eastAsia="pl-PL"/>
        </w:rPr>
        <w:t xml:space="preserve">n </w:t>
      </w:r>
    </w:p>
    <w:p w:rsidR="00A97807" w:rsidRPr="00A97807" w:rsidRDefault="00A97807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Zużycie wody: 2,5 l/min</w:t>
      </w:r>
    </w:p>
    <w:p w:rsidR="00A97807" w:rsidRPr="00A97807" w:rsidRDefault="00A97807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Urządzenie do obierania ziemniaków i innych warzyw korzeniowych</w:t>
      </w:r>
    </w:p>
    <w:p w:rsidR="00A97807" w:rsidRPr="00A97807" w:rsidRDefault="00A97807" w:rsidP="00850046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Solidna konstrukcja malowana proszkowo</w:t>
      </w:r>
    </w:p>
    <w:p w:rsidR="00A97807" w:rsidRPr="00A97807" w:rsidRDefault="00A97807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Czas cyklu: 6 min.</w:t>
      </w:r>
    </w:p>
    <w:p w:rsidR="00A97807" w:rsidRPr="00A97807" w:rsidRDefault="00A97807" w:rsidP="00850046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Możliwość montowania do podłogi (przygotowane otwory na śrub</w:t>
      </w:r>
    </w:p>
    <w:p w:rsidR="00A97807" w:rsidRDefault="00A97807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A97807">
        <w:rPr>
          <w:rFonts w:ascii="Arial" w:eastAsia="Times New Roman" w:hAnsi="Arial" w:cs="Arial"/>
          <w:sz w:val="20"/>
          <w:szCs w:val="20"/>
          <w:lang w:eastAsia="pl-PL"/>
        </w:rPr>
        <w:t>Pojemność: 40 l</w:t>
      </w:r>
    </w:p>
    <w:p w:rsidR="00850046" w:rsidRDefault="00850046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Wymiary: 880x780x1000 mm</w:t>
      </w:r>
    </w:p>
    <w:p w:rsidR="00850046" w:rsidRDefault="00850046" w:rsidP="00A97807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Moc 1,1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kW</w:t>
      </w:r>
      <w:proofErr w:type="spellEnd"/>
    </w:p>
    <w:p w:rsidR="00A97807" w:rsidRDefault="00850046" w:rsidP="003357CE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Zasilanie 400 </w:t>
      </w:r>
      <w:r w:rsidR="003357CE">
        <w:rPr>
          <w:rFonts w:ascii="Arial" w:eastAsia="Times New Roman" w:hAnsi="Arial" w:cs="Arial"/>
          <w:sz w:val="20"/>
          <w:szCs w:val="20"/>
          <w:lang w:eastAsia="pl-PL"/>
        </w:rPr>
        <w:t>V</w:t>
      </w:r>
    </w:p>
    <w:p w:rsidR="009B2B82" w:rsidRDefault="003357CE" w:rsidP="009B2B82">
      <w:pPr>
        <w:numPr>
          <w:ilvl w:val="0"/>
          <w:numId w:val="2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Gwarancja minimum 24 miesiące</w:t>
      </w:r>
      <w:r w:rsidR="00154FEF">
        <w:rPr>
          <w:rFonts w:ascii="Arial" w:eastAsia="Times New Roman" w:hAnsi="Arial" w:cs="Arial"/>
          <w:sz w:val="20"/>
          <w:szCs w:val="20"/>
          <w:lang w:eastAsia="pl-PL"/>
        </w:rPr>
        <w:t xml:space="preserve"> od dnia montażu.</w:t>
      </w:r>
    </w:p>
    <w:p w:rsidR="00154FEF" w:rsidRDefault="00154FEF" w:rsidP="00154FEF">
      <w:pPr>
        <w:spacing w:after="0" w:line="267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Dostawca zapewnia serwis urządzenia przez cały okres gwarancji</w:t>
      </w:r>
    </w:p>
    <w:p w:rsidR="00B01787" w:rsidRDefault="00B01787" w:rsidP="00B01787">
      <w:pPr>
        <w:spacing w:after="0" w:line="267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57CE" w:rsidRDefault="009B2B82" w:rsidP="009B2B82">
      <w:pPr>
        <w:spacing w:after="0" w:line="267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3357CE" w:rsidRPr="009B2B82">
        <w:rPr>
          <w:rFonts w:ascii="Arial" w:eastAsia="Times New Roman" w:hAnsi="Arial" w:cs="Arial"/>
          <w:sz w:val="20"/>
          <w:szCs w:val="20"/>
          <w:lang w:eastAsia="pl-PL"/>
        </w:rPr>
        <w:t>Przedmiotem zamówienia jest sprzedaż wraz z dostawą do siedziby zamawiającego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hydrau</w:t>
      </w:r>
      <w:r w:rsidR="003357CE" w:rsidRPr="009B2B82">
        <w:rPr>
          <w:rFonts w:ascii="Arial" w:eastAsia="Times New Roman" w:hAnsi="Arial" w:cs="Arial"/>
          <w:sz w:val="20"/>
          <w:szCs w:val="20"/>
          <w:lang w:eastAsia="pl-PL"/>
        </w:rPr>
        <w:t>liczneg</w:t>
      </w:r>
      <w:r w:rsidR="00B01787">
        <w:rPr>
          <w:rFonts w:ascii="Arial" w:eastAsia="Times New Roman" w:hAnsi="Arial" w:cs="Arial"/>
          <w:sz w:val="20"/>
          <w:szCs w:val="20"/>
          <w:lang w:eastAsia="pl-PL"/>
        </w:rPr>
        <w:t>o wózka podnoszącego firmy AJ 35</w:t>
      </w:r>
      <w:r w:rsidR="003357CE" w:rsidRPr="009B2B82">
        <w:rPr>
          <w:rFonts w:ascii="Arial" w:eastAsia="Times New Roman" w:hAnsi="Arial" w:cs="Arial"/>
          <w:sz w:val="20"/>
          <w:szCs w:val="20"/>
          <w:lang w:eastAsia="pl-PL"/>
        </w:rPr>
        <w:t>0 kg</w:t>
      </w:r>
    </w:p>
    <w:p w:rsidR="00B01787" w:rsidRDefault="00B01787" w:rsidP="009B2B82">
      <w:pPr>
        <w:spacing w:after="0" w:line="267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Wym. platformy (</w:t>
      </w:r>
      <w:proofErr w:type="spellStart"/>
      <w:r w:rsidRPr="00B01787">
        <w:rPr>
          <w:rFonts w:ascii="Arial" w:eastAsia="Times New Roman" w:hAnsi="Arial" w:cs="Arial"/>
          <w:sz w:val="20"/>
          <w:szCs w:val="20"/>
          <w:lang w:eastAsia="pl-PL"/>
        </w:rPr>
        <w:t>DxS</w:t>
      </w:r>
      <w:proofErr w:type="spellEnd"/>
      <w:r w:rsidRPr="00B01787">
        <w:rPr>
          <w:rFonts w:ascii="Arial" w:eastAsia="Times New Roman" w:hAnsi="Arial" w:cs="Arial"/>
          <w:sz w:val="20"/>
          <w:szCs w:val="20"/>
          <w:lang w:eastAsia="pl-PL"/>
        </w:rPr>
        <w:t>):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910x500 mm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Minimalna wysokość: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355 mm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Maksymalna wysokość: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1300 mm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Liczba cykli do pełnej wysokości: 53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Nośność: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350 kg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Kolor: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Niebieski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Typ kół: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2 samonastawne, 2 koła stałe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Koła: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z hamulcem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Średnica kół: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125 mm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Bieżnik opon: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Poliuretan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Uchwyt do pchania: Tak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Waga:</w:t>
      </w:r>
      <w:r w:rsidRPr="00B01787">
        <w:rPr>
          <w:rFonts w:ascii="Arial" w:eastAsia="Times New Roman" w:hAnsi="Arial" w:cs="Arial"/>
          <w:sz w:val="20"/>
          <w:szCs w:val="20"/>
          <w:lang w:eastAsia="pl-PL"/>
        </w:rPr>
        <w:tab/>
        <w:t>136 kg</w:t>
      </w:r>
    </w:p>
    <w:p w:rsidR="00B01787" w:rsidRPr="00B01787" w:rsidRDefault="00B01787" w:rsidP="00B01787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Montaż: Zmontowane</w:t>
      </w:r>
    </w:p>
    <w:p w:rsidR="00154FEF" w:rsidRDefault="00B01787" w:rsidP="00154FEF">
      <w:pPr>
        <w:pStyle w:val="Akapitzlist"/>
        <w:numPr>
          <w:ilvl w:val="0"/>
          <w:numId w:val="4"/>
        </w:numPr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B01787">
        <w:rPr>
          <w:rFonts w:ascii="Arial" w:eastAsia="Times New Roman" w:hAnsi="Arial" w:cs="Arial"/>
          <w:sz w:val="20"/>
          <w:szCs w:val="20"/>
          <w:lang w:eastAsia="pl-PL"/>
        </w:rPr>
        <w:t>Gwarancja minimum 3 lata</w:t>
      </w:r>
    </w:p>
    <w:p w:rsidR="00154FEF" w:rsidRPr="00154FEF" w:rsidRDefault="00154FEF" w:rsidP="00154FEF">
      <w:pPr>
        <w:pStyle w:val="Akapitzlist"/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154FEF">
        <w:rPr>
          <w:rFonts w:ascii="Arial" w:eastAsia="Times New Roman" w:hAnsi="Arial" w:cs="Arial"/>
          <w:sz w:val="20"/>
          <w:szCs w:val="20"/>
          <w:lang w:eastAsia="pl-PL"/>
        </w:rPr>
        <w:t>Dostawca zapewnia serwis urządzenia przez cały okres gwarancji</w:t>
      </w:r>
    </w:p>
    <w:p w:rsidR="00154FEF" w:rsidRPr="00B01787" w:rsidRDefault="00154FEF" w:rsidP="00154FEF">
      <w:pPr>
        <w:pStyle w:val="Akapitzlist"/>
        <w:spacing w:after="0" w:line="267" w:lineRule="atLeast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57CE" w:rsidRPr="003357CE" w:rsidRDefault="00B01787" w:rsidP="003357CE">
      <w:pPr>
        <w:spacing w:after="0" w:line="267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Termin realizacji</w:t>
      </w:r>
      <w:r w:rsidR="00154FEF">
        <w:rPr>
          <w:rFonts w:ascii="Arial" w:eastAsia="Times New Roman" w:hAnsi="Arial" w:cs="Arial"/>
          <w:sz w:val="20"/>
          <w:szCs w:val="20"/>
          <w:lang w:eastAsia="pl-PL"/>
        </w:rPr>
        <w:t xml:space="preserve"> 5 dni roboczych od dnia</w:t>
      </w:r>
    </w:p>
    <w:p w:rsidR="00A97807" w:rsidRDefault="00B01787" w:rsidP="00A97807">
      <w:pPr>
        <w:pStyle w:val="NormalnyWeb"/>
        <w:shd w:val="clear" w:color="auto" w:fill="FFFFFF"/>
        <w:spacing w:before="0" w:beforeAutospacing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płatności: </w:t>
      </w:r>
      <w:r w:rsidR="00A51CF2">
        <w:rPr>
          <w:rFonts w:ascii="Arial" w:hAnsi="Arial" w:cs="Arial"/>
          <w:sz w:val="20"/>
          <w:szCs w:val="20"/>
        </w:rPr>
        <w:t>21</w:t>
      </w:r>
      <w:r w:rsidR="00A97807" w:rsidRPr="00850046">
        <w:rPr>
          <w:rFonts w:ascii="Arial" w:hAnsi="Arial" w:cs="Arial"/>
          <w:sz w:val="20"/>
          <w:szCs w:val="20"/>
        </w:rPr>
        <w:t xml:space="preserve"> dni od daty wpływu do  Zamawiającego wystawionej prawidłowo pod względem formalno rachunkowym faktury.</w:t>
      </w:r>
    </w:p>
    <w:p w:rsidR="00A51CF2" w:rsidRPr="00850046" w:rsidRDefault="00A51CF2" w:rsidP="00A97807">
      <w:pPr>
        <w:pStyle w:val="NormalnyWeb"/>
        <w:shd w:val="clear" w:color="auto" w:fill="FFFFFF"/>
        <w:spacing w:before="0" w:beforeAutospacing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Ważność oferty: 40 dni </w:t>
      </w:r>
    </w:p>
    <w:p w:rsidR="00803015" w:rsidRDefault="00803015"/>
    <w:sectPr w:rsidR="00803015" w:rsidSect="0080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503"/>
    <w:multiLevelType w:val="hybridMultilevel"/>
    <w:tmpl w:val="51860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9110C"/>
    <w:multiLevelType w:val="hybridMultilevel"/>
    <w:tmpl w:val="759C4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7826"/>
    <w:multiLevelType w:val="hybridMultilevel"/>
    <w:tmpl w:val="4108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D492D"/>
    <w:multiLevelType w:val="multilevel"/>
    <w:tmpl w:val="4EC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7807"/>
    <w:rsid w:val="00154FEF"/>
    <w:rsid w:val="003357CE"/>
    <w:rsid w:val="004D6D95"/>
    <w:rsid w:val="006F4350"/>
    <w:rsid w:val="00803015"/>
    <w:rsid w:val="00850046"/>
    <w:rsid w:val="009B2B82"/>
    <w:rsid w:val="009B3DD6"/>
    <w:rsid w:val="00A51CF2"/>
    <w:rsid w:val="00A97807"/>
    <w:rsid w:val="00B01787"/>
    <w:rsid w:val="00FB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9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lected">
    <w:name w:val="selected"/>
    <w:basedOn w:val="Domylnaczcionkaakapitu"/>
    <w:rsid w:val="003357CE"/>
  </w:style>
  <w:style w:type="paragraph" w:styleId="Akapitzlist">
    <w:name w:val="List Paragraph"/>
    <w:basedOn w:val="Normalny"/>
    <w:uiPriority w:val="34"/>
    <w:qFormat/>
    <w:rsid w:val="009B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822057</dc:creator>
  <cp:lastModifiedBy>953911</cp:lastModifiedBy>
  <cp:revision>5</cp:revision>
  <dcterms:created xsi:type="dcterms:W3CDTF">2019-10-22T06:46:00Z</dcterms:created>
  <dcterms:modified xsi:type="dcterms:W3CDTF">2019-10-31T10:08:00Z</dcterms:modified>
</cp:coreProperties>
</file>