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A919" w14:textId="3625E5DC" w:rsidR="00C83C92" w:rsidRPr="0001284A" w:rsidRDefault="00BD795B" w:rsidP="00551F80">
      <w:pPr>
        <w:tabs>
          <w:tab w:val="center" w:pos="4876"/>
        </w:tabs>
        <w:spacing w:after="0" w:line="259" w:lineRule="auto"/>
        <w:ind w:left="0" w:right="0" w:firstLine="0"/>
        <w:jc w:val="right"/>
        <w:rPr>
          <w:rFonts w:ascii="Times New Roman" w:hAnsi="Times New Roman" w:cs="Times New Roman"/>
          <w:sz w:val="24"/>
          <w:szCs w:val="24"/>
        </w:rPr>
      </w:pPr>
      <w:r>
        <w:rPr>
          <w:sz w:val="24"/>
        </w:rPr>
        <w:t xml:space="preserve"> </w:t>
      </w:r>
      <w:r w:rsidR="00551F80">
        <w:rPr>
          <w:sz w:val="24"/>
        </w:rPr>
        <w:tab/>
      </w:r>
      <w:bookmarkStart w:id="0" w:name="_Hlk121258192"/>
      <w:r w:rsidRPr="0001284A">
        <w:rPr>
          <w:rFonts w:ascii="Times New Roman" w:hAnsi="Times New Roman" w:cs="Times New Roman"/>
          <w:sz w:val="24"/>
          <w:szCs w:val="24"/>
        </w:rPr>
        <w:t xml:space="preserve">Załącznik nr </w:t>
      </w:r>
      <w:r w:rsidR="00551F80" w:rsidRPr="0001284A">
        <w:rPr>
          <w:rFonts w:ascii="Times New Roman" w:hAnsi="Times New Roman" w:cs="Times New Roman"/>
          <w:sz w:val="24"/>
          <w:szCs w:val="24"/>
        </w:rPr>
        <w:t>6 do SW</w:t>
      </w:r>
      <w:r w:rsidR="00812814">
        <w:rPr>
          <w:rFonts w:ascii="Times New Roman" w:hAnsi="Times New Roman" w:cs="Times New Roman"/>
          <w:sz w:val="24"/>
          <w:szCs w:val="24"/>
        </w:rPr>
        <w:t>Z</w:t>
      </w:r>
    </w:p>
    <w:p w14:paraId="1462C6B4" w14:textId="77777777" w:rsidR="00C83C92" w:rsidRPr="0001284A" w:rsidRDefault="00BD795B">
      <w:pPr>
        <w:spacing w:after="3"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6203F747"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PROJEKTOWANE POSTANOWIENIA UMOWY</w:t>
      </w:r>
    </w:p>
    <w:p w14:paraId="4D324F1C"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p>
    <w:p w14:paraId="2B74B545"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 xml:space="preserve"> UMOWA Nr …..…….</w:t>
      </w:r>
    </w:p>
    <w:p w14:paraId="375AE398"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zawarta w dniu ………………… r.</w:t>
      </w:r>
    </w:p>
    <w:p w14:paraId="34DA1BA8"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 xml:space="preserve"> w Wągrowcu</w:t>
      </w:r>
    </w:p>
    <w:p w14:paraId="2E63C2EA"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highlight w:val="lightGray"/>
        </w:rPr>
      </w:pPr>
    </w:p>
    <w:p w14:paraId="44395E67" w14:textId="7ECB8A4D" w:rsidR="00551F80" w:rsidRPr="0001284A" w:rsidRDefault="00551F80" w:rsidP="00551F80">
      <w:pPr>
        <w:spacing w:after="0" w:line="240" w:lineRule="auto"/>
        <w:ind w:left="0" w:right="0" w:firstLine="0"/>
        <w:jc w:val="left"/>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pomiędzy Gminą Wągrowiec, z  siedzibą w Wągrowcu  przy ul. Cysterskiej 22, NIP </w:t>
      </w:r>
      <w:r w:rsidR="00147B0C" w:rsidRPr="0001284A">
        <w:rPr>
          <w:rFonts w:ascii="Times New Roman" w:hAnsi="Times New Roman" w:cs="Times New Roman"/>
          <w:color w:val="auto"/>
          <w:sz w:val="24"/>
          <w:szCs w:val="24"/>
        </w:rPr>
        <w:t>7661968498</w:t>
      </w:r>
      <w:r w:rsidRPr="0001284A">
        <w:rPr>
          <w:rFonts w:ascii="Times New Roman" w:eastAsia="Times New Roman" w:hAnsi="Times New Roman" w:cs="Times New Roman"/>
          <w:color w:val="auto"/>
          <w:sz w:val="24"/>
          <w:szCs w:val="24"/>
        </w:rPr>
        <w:t>, reprezentowaną przez:</w:t>
      </w:r>
    </w:p>
    <w:p w14:paraId="67E775A0" w14:textId="77777777" w:rsidR="00551F80" w:rsidRPr="0001284A" w:rsidRDefault="00551F80" w:rsidP="00551F80">
      <w:pPr>
        <w:spacing w:after="0" w:line="240" w:lineRule="auto"/>
        <w:ind w:left="0" w:right="0" w:firstLine="0"/>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w:t>
      </w:r>
      <w:r w:rsidRPr="0001284A">
        <w:rPr>
          <w:rFonts w:ascii="Times New Roman" w:eastAsia="Times New Roman" w:hAnsi="Times New Roman" w:cs="Times New Roman"/>
          <w:b/>
          <w:color w:val="auto"/>
          <w:sz w:val="24"/>
          <w:szCs w:val="24"/>
        </w:rPr>
        <w:tab/>
        <w:t>-</w:t>
      </w:r>
      <w:r w:rsidRPr="0001284A">
        <w:rPr>
          <w:rFonts w:ascii="Times New Roman" w:eastAsia="Times New Roman" w:hAnsi="Times New Roman" w:cs="Times New Roman"/>
          <w:b/>
          <w:color w:val="auto"/>
          <w:sz w:val="24"/>
          <w:szCs w:val="24"/>
        </w:rPr>
        <w:tab/>
        <w:t>…………………………….</w:t>
      </w:r>
    </w:p>
    <w:p w14:paraId="35985DA8"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zwaną dalej </w:t>
      </w:r>
      <w:r w:rsidRPr="0001284A">
        <w:rPr>
          <w:rFonts w:ascii="Times New Roman" w:eastAsia="Times New Roman" w:hAnsi="Times New Roman" w:cs="Times New Roman"/>
          <w:b/>
          <w:color w:val="auto"/>
          <w:sz w:val="24"/>
          <w:szCs w:val="24"/>
        </w:rPr>
        <w:t>„Zamawiającym”</w:t>
      </w:r>
    </w:p>
    <w:p w14:paraId="314DCA67"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a</w:t>
      </w:r>
    </w:p>
    <w:p w14:paraId="105A9921" w14:textId="77777777" w:rsidR="00551F80" w:rsidRPr="0001284A" w:rsidRDefault="00551F80" w:rsidP="00551F80">
      <w:pPr>
        <w:spacing w:after="0" w:line="240" w:lineRule="auto"/>
        <w:ind w:left="0" w:right="0" w:firstLine="0"/>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w:t>
      </w:r>
    </w:p>
    <w:p w14:paraId="7EB133F1"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prowadzącym działalność gospodarczą pod nazwą</w:t>
      </w:r>
    </w:p>
    <w:p w14:paraId="6F22A427"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w:t>
      </w:r>
    </w:p>
    <w:p w14:paraId="1F0052E6" w14:textId="77777777" w:rsidR="00551F80" w:rsidRPr="0001284A" w:rsidRDefault="00551F80" w:rsidP="00551F80">
      <w:pPr>
        <w:spacing w:after="0" w:line="240" w:lineRule="auto"/>
        <w:ind w:left="0" w:right="0" w:firstLine="0"/>
        <w:rPr>
          <w:rFonts w:ascii="Times New Roman" w:eastAsia="Times New Roman" w:hAnsi="Times New Roman" w:cs="Times New Roman"/>
          <w:color w:val="FF0000"/>
          <w:sz w:val="24"/>
          <w:szCs w:val="24"/>
        </w:rPr>
      </w:pPr>
      <w:r w:rsidRPr="0001284A">
        <w:rPr>
          <w:rFonts w:ascii="Times New Roman" w:eastAsia="Times New Roman" w:hAnsi="Times New Roman" w:cs="Times New Roman"/>
          <w:color w:val="auto"/>
          <w:sz w:val="24"/>
          <w:szCs w:val="24"/>
        </w:rPr>
        <w:t>na podstawie wpisu do …………………………………………………., NIP …………….</w:t>
      </w:r>
    </w:p>
    <w:p w14:paraId="6A78F63A"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zwanego dalej </w:t>
      </w:r>
      <w:r w:rsidRPr="0001284A">
        <w:rPr>
          <w:rFonts w:ascii="Times New Roman" w:eastAsia="Times New Roman" w:hAnsi="Times New Roman" w:cs="Times New Roman"/>
          <w:b/>
          <w:color w:val="auto"/>
          <w:sz w:val="24"/>
          <w:szCs w:val="24"/>
        </w:rPr>
        <w:t>„Wykonawcą</w:t>
      </w:r>
      <w:r w:rsidRPr="0001284A">
        <w:rPr>
          <w:rFonts w:ascii="Times New Roman" w:eastAsia="Times New Roman" w:hAnsi="Times New Roman" w:cs="Times New Roman"/>
          <w:color w:val="auto"/>
          <w:sz w:val="24"/>
          <w:szCs w:val="24"/>
        </w:rPr>
        <w:t>”.</w:t>
      </w:r>
    </w:p>
    <w:p w14:paraId="3D8B0382"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highlight w:val="lightGray"/>
        </w:rPr>
      </w:pPr>
    </w:p>
    <w:p w14:paraId="19127669"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highlight w:val="lightGray"/>
        </w:rPr>
      </w:pPr>
    </w:p>
    <w:p w14:paraId="745547FF"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W rezultacie przeprowadzonego postępowania o udzielenie zamówienia klasycznego o wartości mniejszej niż progi unijne, w trybie podstawowym bez negocjacji zgodnie z ustawą z dnia 11 września 2019r. Prawo zamówień publicznych (Dz. U. z 2022 r., poz. 1710 ze zm.) zwanej dalej „Pzp”, oraz w rezultacie dokonania przez Zamawiającego wyboru oferty Wykonawcy została zawarta umowa następującej treści:</w:t>
      </w:r>
    </w:p>
    <w:p w14:paraId="06B80823"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color w:val="auto"/>
          <w:sz w:val="24"/>
          <w:szCs w:val="24"/>
          <w:highlight w:val="lightGray"/>
        </w:rPr>
      </w:pPr>
    </w:p>
    <w:p w14:paraId="1B54C478" w14:textId="36E4E5C4" w:rsidR="00C83C92" w:rsidRPr="0001284A" w:rsidRDefault="00BD795B" w:rsidP="000D26A3">
      <w:pPr>
        <w:spacing w:after="0" w:line="259" w:lineRule="auto"/>
        <w:ind w:left="0" w:right="0" w:firstLine="0"/>
        <w:jc w:val="center"/>
        <w:rPr>
          <w:rFonts w:ascii="Times New Roman" w:hAnsi="Times New Roman" w:cs="Times New Roman"/>
          <w:sz w:val="24"/>
          <w:szCs w:val="24"/>
        </w:rPr>
      </w:pPr>
      <w:r w:rsidRPr="0001284A">
        <w:rPr>
          <w:rFonts w:ascii="Times New Roman" w:hAnsi="Times New Roman" w:cs="Times New Roman"/>
          <w:b/>
          <w:sz w:val="24"/>
          <w:szCs w:val="24"/>
        </w:rPr>
        <w:t>§ 1</w:t>
      </w:r>
    </w:p>
    <w:p w14:paraId="1E01FD72" w14:textId="77777777" w:rsidR="00C83C92" w:rsidRPr="0001284A" w:rsidRDefault="00BD795B">
      <w:pPr>
        <w:spacing w:after="54" w:line="259" w:lineRule="auto"/>
        <w:ind w:left="409" w:right="417"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PRZEDMIOT I WARTOŚĆ UMOWY </w:t>
      </w:r>
    </w:p>
    <w:p w14:paraId="2C6D3B6C" w14:textId="36DD4EFC" w:rsidR="00551F80" w:rsidRPr="0001284A" w:rsidRDefault="00BD795B" w:rsidP="00551F80">
      <w:pPr>
        <w:spacing w:after="14"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3E25D769" w14:textId="66B7B059" w:rsidR="00551F80" w:rsidRPr="0001284A" w:rsidRDefault="00551F80" w:rsidP="00551F80">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Zamawiający powierza, a Wykonawca zobowiązuje się wykonać Część I  pn. ,,Dostawa i wdrożenie systemu ezd w Urzędzie Gminy Wągrowiec” zamówienia pn.: ,,Dostawa i wdrożenie systemu ezd w Urzędzie Gminy Wągrowiec wraz z zakupem sprzętu IT”.</w:t>
      </w:r>
    </w:p>
    <w:p w14:paraId="4CC5A0E0" w14:textId="767DA56B" w:rsidR="00551F80" w:rsidRPr="0001284A" w:rsidRDefault="00551F80" w:rsidP="00551F80">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Zakres przedmiotu zamówienia określony został w Specyfikacji Warunków Zamówienia oraz w ofercie Wykonawcy, które stanowią integralną cześć umowy.</w:t>
      </w:r>
    </w:p>
    <w:p w14:paraId="4D3FEF6F" w14:textId="632B0AE9" w:rsidR="00551F80" w:rsidRPr="0001284A" w:rsidRDefault="00551F80" w:rsidP="00551F80">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Zamówienie pn.: ,,Dostawa i wdrożenie systemu ezd w Urzędzie Gminy Wągrowiec wraz z zakupem sprzętu IT” realizowane w ramach Projektu pn.: ,,Rozwój e-usług publicznych w Gminie Wągrowiec oraz usprawnienie procesów zarządzania dokumentacją” dofinansowanego z Europejskiego Funduszu Rozwoju Regionalnego w ramach Programu Operacyjnego Polska Cyfrowa na lata 2014-2020, Osi Priorytetowej V Rozwój cyfrowy JST oraz wzmocnienie cyfrowej odporności na zagrożenia REAC-EU., Działania 5.1 Rozwój cyfrowy JST oraz wzmocnienie cyfrowej odporność na zagrożenia dotycząca realizacji projektu grantowego ,,Cyfrowa Gmina” o numerze POPC.05.01.00-00-0001/21-00. Realizowany w ramach umowy o powierzenie grantu o numerze 3395/1/2021.</w:t>
      </w:r>
    </w:p>
    <w:bookmarkEnd w:id="0"/>
    <w:p w14:paraId="1AA31048" w14:textId="12247277"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t xml:space="preserve">Ilekroć w umowie jest mowa o Systemie, należy przez to rozumieć zintegrowany system do zarządzania procesami biznesowymi, na który składają się moduły elektronicznego zarządzania dokumentacją. </w:t>
      </w:r>
    </w:p>
    <w:p w14:paraId="7CB463CF" w14:textId="4B78A613"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lastRenderedPageBreak/>
        <w:t>Wartość umowy wynosi …………………. netto (słownie: ………………. netto), z czego ……………. stanowi koszt licencji na wszystkich polach eksploatacji</w:t>
      </w:r>
      <w:r w:rsidR="00C6415A">
        <w:rPr>
          <w:rFonts w:ascii="Times New Roman" w:hAnsi="Times New Roman" w:cs="Times New Roman"/>
          <w:sz w:val="24"/>
          <w:szCs w:val="24"/>
        </w:rPr>
        <w:t xml:space="preserve"> oraz …………… stanowi koszt szkoleń pacowników.</w:t>
      </w:r>
      <w:r w:rsidRPr="0001284A">
        <w:rPr>
          <w:rFonts w:ascii="Times New Roman" w:hAnsi="Times New Roman" w:cs="Times New Roman"/>
          <w:sz w:val="24"/>
          <w:szCs w:val="24"/>
        </w:rPr>
        <w:t xml:space="preserve"> Po uwzględnieniu należnego podatku VAT wartość umowy wynosi</w:t>
      </w:r>
      <w:r w:rsidR="00DC2FE2" w:rsidRPr="0001284A">
        <w:rPr>
          <w:rFonts w:ascii="Times New Roman" w:hAnsi="Times New Roman" w:cs="Times New Roman"/>
          <w:sz w:val="24"/>
          <w:szCs w:val="24"/>
        </w:rPr>
        <w:t xml:space="preserve"> </w:t>
      </w:r>
      <w:r w:rsidRPr="0001284A">
        <w:rPr>
          <w:rFonts w:ascii="Times New Roman" w:hAnsi="Times New Roman" w:cs="Times New Roman"/>
          <w:b/>
          <w:sz w:val="24"/>
          <w:szCs w:val="24"/>
        </w:rPr>
        <w:t>…………………</w:t>
      </w:r>
      <w:r w:rsidR="00DC2FE2" w:rsidRPr="0001284A">
        <w:rPr>
          <w:rFonts w:ascii="Times New Roman" w:hAnsi="Times New Roman" w:cs="Times New Roman"/>
          <w:b/>
          <w:sz w:val="24"/>
          <w:szCs w:val="24"/>
        </w:rPr>
        <w:t xml:space="preserve"> </w:t>
      </w:r>
      <w:r w:rsidRPr="0001284A">
        <w:rPr>
          <w:rFonts w:ascii="Times New Roman" w:hAnsi="Times New Roman" w:cs="Times New Roman"/>
          <w:b/>
          <w:sz w:val="24"/>
          <w:szCs w:val="24"/>
        </w:rPr>
        <w:t>brutto</w:t>
      </w:r>
      <w:r w:rsidRPr="0001284A">
        <w:rPr>
          <w:rFonts w:ascii="Times New Roman" w:hAnsi="Times New Roman" w:cs="Times New Roman"/>
          <w:sz w:val="24"/>
          <w:szCs w:val="24"/>
        </w:rPr>
        <w:t xml:space="preserve"> (słownie: ……………………………..</w:t>
      </w:r>
      <w:r w:rsidR="00DC2FE2" w:rsidRPr="0001284A">
        <w:rPr>
          <w:rFonts w:ascii="Times New Roman" w:hAnsi="Times New Roman" w:cs="Times New Roman"/>
          <w:sz w:val="24"/>
          <w:szCs w:val="24"/>
        </w:rPr>
        <w:t xml:space="preserve"> </w:t>
      </w:r>
      <w:r w:rsidRPr="0001284A">
        <w:rPr>
          <w:rFonts w:ascii="Times New Roman" w:hAnsi="Times New Roman" w:cs="Times New Roman"/>
          <w:sz w:val="24"/>
          <w:szCs w:val="24"/>
        </w:rPr>
        <w:t xml:space="preserve">brutto) zgodnie z ofertą Wykonawcy. </w:t>
      </w:r>
    </w:p>
    <w:p w14:paraId="2F65EB3F" w14:textId="6E6C3547"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t xml:space="preserve">Ustalona w ust. </w:t>
      </w:r>
      <w:r w:rsidR="00551F80" w:rsidRPr="0001284A">
        <w:rPr>
          <w:rFonts w:ascii="Times New Roman" w:hAnsi="Times New Roman" w:cs="Times New Roman"/>
          <w:sz w:val="24"/>
          <w:szCs w:val="24"/>
        </w:rPr>
        <w:t>5</w:t>
      </w:r>
      <w:r w:rsidRPr="0001284A">
        <w:rPr>
          <w:rFonts w:ascii="Times New Roman" w:hAnsi="Times New Roman" w:cs="Times New Roman"/>
          <w:sz w:val="24"/>
          <w:szCs w:val="24"/>
        </w:rPr>
        <w:t xml:space="preserve"> wartość brutto zawiera całkowity koszt zamówienia, w tym m.in.: dostawę Systemu wraz z bezterminową licencją na wszystkich polach eksploatacji wskazanych w niniejszej umowie, analizę przedwdrożeniową, wdrożenie, instalację i uruchomienie Systemu, opiekę serwisową, gwarancję oraz szkolenie pracowników, a także należne podatki. </w:t>
      </w:r>
    </w:p>
    <w:p w14:paraId="73FE8ADA" w14:textId="77777777"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t xml:space="preserve">Wykonawca w ramach niniejszej umowy udziela Zamawiającemu bezterminowej, nie ograniczonej terytorialnie licencji niewyłącznej na korzystanie z utworu na następujących polach eksploatacji: </w:t>
      </w:r>
    </w:p>
    <w:p w14:paraId="0721CB87" w14:textId="77777777" w:rsidR="00C83C92" w:rsidRPr="0001284A" w:rsidRDefault="00BD795B">
      <w:pPr>
        <w:numPr>
          <w:ilvl w:val="1"/>
          <w:numId w:val="1"/>
        </w:numPr>
        <w:spacing w:after="41" w:line="269" w:lineRule="auto"/>
        <w:ind w:right="0" w:hanging="365"/>
        <w:rPr>
          <w:rFonts w:ascii="Times New Roman" w:hAnsi="Times New Roman" w:cs="Times New Roman"/>
          <w:sz w:val="24"/>
          <w:szCs w:val="24"/>
        </w:rPr>
      </w:pPr>
      <w:r w:rsidRPr="0001284A">
        <w:rPr>
          <w:rFonts w:ascii="Times New Roman" w:hAnsi="Times New Roman" w:cs="Times New Roman"/>
          <w:sz w:val="24"/>
          <w:szCs w:val="24"/>
        </w:rPr>
        <w:t xml:space="preserve">przetwarzanie danych w systemach komputerowych, </w:t>
      </w:r>
    </w:p>
    <w:p w14:paraId="3689B71C" w14:textId="77777777" w:rsidR="00C83C92" w:rsidRPr="0001284A" w:rsidRDefault="00BD795B">
      <w:pPr>
        <w:numPr>
          <w:ilvl w:val="1"/>
          <w:numId w:val="1"/>
        </w:numPr>
        <w:ind w:right="0" w:hanging="365"/>
        <w:rPr>
          <w:rFonts w:ascii="Times New Roman" w:hAnsi="Times New Roman" w:cs="Times New Roman"/>
          <w:sz w:val="24"/>
          <w:szCs w:val="24"/>
        </w:rPr>
      </w:pPr>
      <w:r w:rsidRPr="0001284A">
        <w:rPr>
          <w:rFonts w:ascii="Times New Roman" w:hAnsi="Times New Roman" w:cs="Times New Roman"/>
          <w:sz w:val="24"/>
          <w:szCs w:val="24"/>
        </w:rPr>
        <w:t xml:space="preserve">wprowadzanie do pamięci komputera oraz do innych nośników informacji, </w:t>
      </w:r>
    </w:p>
    <w:p w14:paraId="5C42886F" w14:textId="77777777" w:rsidR="00C83C92" w:rsidRPr="0001284A" w:rsidRDefault="00BD795B">
      <w:pPr>
        <w:numPr>
          <w:ilvl w:val="1"/>
          <w:numId w:val="1"/>
        </w:numPr>
        <w:ind w:right="0" w:hanging="365"/>
        <w:rPr>
          <w:rFonts w:ascii="Times New Roman" w:hAnsi="Times New Roman" w:cs="Times New Roman"/>
          <w:sz w:val="24"/>
          <w:szCs w:val="24"/>
        </w:rPr>
      </w:pPr>
      <w:r w:rsidRPr="0001284A">
        <w:rPr>
          <w:rFonts w:ascii="Times New Roman" w:hAnsi="Times New Roman" w:cs="Times New Roman"/>
          <w:sz w:val="24"/>
          <w:szCs w:val="24"/>
        </w:rPr>
        <w:t xml:space="preserve">wykorzystanie do promocji, reklamy, a także dla celów edukacyjnych lub szkoleniowych. </w:t>
      </w:r>
    </w:p>
    <w:p w14:paraId="7F78ED4D" w14:textId="29042642" w:rsidR="00C83C92" w:rsidRPr="000D26A3" w:rsidRDefault="00BD795B">
      <w:pPr>
        <w:numPr>
          <w:ilvl w:val="0"/>
          <w:numId w:val="1"/>
        </w:numPr>
        <w:spacing w:after="41" w:line="269" w:lineRule="auto"/>
        <w:ind w:right="0"/>
        <w:rPr>
          <w:rFonts w:ascii="Times New Roman" w:hAnsi="Times New Roman" w:cs="Times New Roman"/>
          <w:b/>
          <w:bCs/>
          <w:sz w:val="24"/>
          <w:szCs w:val="24"/>
        </w:rPr>
      </w:pPr>
      <w:r w:rsidRPr="000D26A3">
        <w:rPr>
          <w:rFonts w:ascii="Times New Roman" w:hAnsi="Times New Roman" w:cs="Times New Roman"/>
          <w:b/>
          <w:bCs/>
          <w:sz w:val="24"/>
          <w:szCs w:val="24"/>
        </w:rPr>
        <w:t xml:space="preserve">Wykonanie przedmiotu umowy nastąpi w terminie </w:t>
      </w:r>
      <w:r w:rsidR="000D26A3" w:rsidRPr="000D26A3">
        <w:rPr>
          <w:rFonts w:ascii="Times New Roman" w:hAnsi="Times New Roman" w:cs="Times New Roman"/>
          <w:b/>
          <w:bCs/>
          <w:sz w:val="24"/>
          <w:szCs w:val="24"/>
        </w:rPr>
        <w:t>30</w:t>
      </w:r>
      <w:r w:rsidRPr="000D26A3">
        <w:rPr>
          <w:rFonts w:ascii="Times New Roman" w:hAnsi="Times New Roman" w:cs="Times New Roman"/>
          <w:b/>
          <w:bCs/>
          <w:sz w:val="24"/>
          <w:szCs w:val="24"/>
        </w:rPr>
        <w:t xml:space="preserve"> dni od podpisania umowy.  </w:t>
      </w:r>
    </w:p>
    <w:p w14:paraId="47172A83" w14:textId="77777777" w:rsidR="00C83C92" w:rsidRPr="0001284A" w:rsidRDefault="00BD795B">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 xml:space="preserve">Wraz z przedmiotem umowy Wykonawca dostarczy Zamawiającemu kompletną dokumentację techniczną, instrukcje oraz dokumenty licencyjne. </w:t>
      </w:r>
    </w:p>
    <w:p w14:paraId="5EC6B928" w14:textId="77777777" w:rsidR="00C83C92" w:rsidRPr="0001284A" w:rsidRDefault="00BD795B">
      <w:pPr>
        <w:numPr>
          <w:ilvl w:val="0"/>
          <w:numId w:val="1"/>
        </w:numPr>
        <w:spacing w:after="7"/>
        <w:ind w:right="0"/>
        <w:rPr>
          <w:rFonts w:ascii="Times New Roman" w:hAnsi="Times New Roman" w:cs="Times New Roman"/>
          <w:sz w:val="24"/>
          <w:szCs w:val="24"/>
        </w:rPr>
      </w:pPr>
      <w:r w:rsidRPr="0001284A">
        <w:rPr>
          <w:rFonts w:ascii="Times New Roman" w:hAnsi="Times New Roman" w:cs="Times New Roman"/>
          <w:sz w:val="24"/>
          <w:szCs w:val="24"/>
        </w:rPr>
        <w:t xml:space="preserve">Prawa i obowiązki stron związane z przetwarzaniem danych osobowych, wynikające z realizacji przedmiotowej umowy strony uregulują w odrębnej umowie powierzenia przetwarzania danych osobowych. </w:t>
      </w:r>
    </w:p>
    <w:p w14:paraId="08BA1E02" w14:textId="77777777" w:rsidR="00C83C92" w:rsidRPr="0001284A" w:rsidRDefault="00BD795B">
      <w:pPr>
        <w:spacing w:after="18" w:line="259" w:lineRule="auto"/>
        <w:ind w:left="288"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671DEA79" w14:textId="77777777" w:rsidR="00C83C92" w:rsidRPr="0001284A" w:rsidRDefault="00BD795B">
      <w:pPr>
        <w:spacing w:after="18" w:line="259" w:lineRule="auto"/>
        <w:ind w:left="441" w:right="43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2 </w:t>
      </w:r>
    </w:p>
    <w:p w14:paraId="01B90332" w14:textId="77777777" w:rsidR="00C83C92" w:rsidRPr="0001284A" w:rsidRDefault="00BD795B">
      <w:pPr>
        <w:spacing w:after="18" w:line="259" w:lineRule="auto"/>
        <w:ind w:left="441" w:right="45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ANALIZA PRZEDWDROŻENIOWA </w:t>
      </w:r>
    </w:p>
    <w:p w14:paraId="31BC4379"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1E75362E"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Analiza przedwdrożeniowa ma na celu uzyskanie wiedzy niezbędnej do wdrożenia Systemu zgodnie z potrzebami i oczekiwaniami Zamawiającego określonymi w zapytaniu ofertowym. W tym celu Wykonawca zobowiązany jest przeprowadzić pełną analizę oraz opracować dokumentację niezbędną dla realizacji zamówienia, w szczególności Koncepcję Wdrożenia Systemu oraz Harmonogram Wdrożenia. </w:t>
      </w:r>
    </w:p>
    <w:p w14:paraId="11AC3631"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Efektem Analizy przedwdrożeniowej będzie dokument opisujący Koncepcję wdrożenia zawierający: </w:t>
      </w:r>
    </w:p>
    <w:p w14:paraId="16A7A11D" w14:textId="77777777" w:rsidR="00C83C92" w:rsidRPr="0001284A" w:rsidRDefault="00BD795B">
      <w:pPr>
        <w:numPr>
          <w:ilvl w:val="1"/>
          <w:numId w:val="2"/>
        </w:numPr>
        <w:ind w:right="247" w:hanging="305"/>
        <w:rPr>
          <w:rFonts w:ascii="Times New Roman" w:hAnsi="Times New Roman" w:cs="Times New Roman"/>
          <w:sz w:val="24"/>
          <w:szCs w:val="24"/>
        </w:rPr>
      </w:pPr>
      <w:r w:rsidRPr="0001284A">
        <w:rPr>
          <w:rFonts w:ascii="Times New Roman" w:hAnsi="Times New Roman" w:cs="Times New Roman"/>
          <w:sz w:val="24"/>
          <w:szCs w:val="24"/>
        </w:rPr>
        <w:t xml:space="preserve">szczegółowe uzgodnienia dotyczące zakresu wymagań zgodnie ze szczegółowym opisem przedmiotu zamówienia, stanowiącym załącznik nr 2 do zapytania ofertowego, </w:t>
      </w:r>
    </w:p>
    <w:p w14:paraId="6A482945" w14:textId="77777777" w:rsidR="00DC2FE2" w:rsidRPr="0001284A" w:rsidRDefault="00BD795B" w:rsidP="00DC2FE2">
      <w:pPr>
        <w:numPr>
          <w:ilvl w:val="1"/>
          <w:numId w:val="2"/>
        </w:numPr>
        <w:ind w:right="247" w:hanging="305"/>
        <w:rPr>
          <w:rFonts w:ascii="Times New Roman" w:hAnsi="Times New Roman" w:cs="Times New Roman"/>
          <w:sz w:val="24"/>
          <w:szCs w:val="24"/>
        </w:rPr>
      </w:pPr>
      <w:r w:rsidRPr="0001284A">
        <w:rPr>
          <w:rFonts w:ascii="Times New Roman" w:hAnsi="Times New Roman" w:cs="Times New Roman"/>
          <w:sz w:val="24"/>
          <w:szCs w:val="24"/>
        </w:rPr>
        <w:t xml:space="preserve">szczegółowe uzgodnienia co do integracji z innymi systemami wykorzystywanymi przez Zamawiającego, </w:t>
      </w:r>
    </w:p>
    <w:p w14:paraId="37DC8890" w14:textId="28DBE1B0" w:rsidR="00C83C92" w:rsidRPr="0001284A" w:rsidRDefault="00BD795B" w:rsidP="00DC2FE2">
      <w:pPr>
        <w:numPr>
          <w:ilvl w:val="1"/>
          <w:numId w:val="2"/>
        </w:numPr>
        <w:ind w:right="247" w:hanging="305"/>
        <w:rPr>
          <w:rFonts w:ascii="Times New Roman" w:hAnsi="Times New Roman" w:cs="Times New Roman"/>
          <w:sz w:val="24"/>
          <w:szCs w:val="24"/>
        </w:rPr>
      </w:pPr>
      <w:r w:rsidRPr="0001284A">
        <w:rPr>
          <w:rFonts w:ascii="Times New Roman" w:hAnsi="Times New Roman" w:cs="Times New Roman"/>
          <w:sz w:val="24"/>
          <w:szCs w:val="24"/>
        </w:rPr>
        <w:t xml:space="preserve">opis koncepcji wdrożenia, </w:t>
      </w:r>
    </w:p>
    <w:p w14:paraId="226FCA8A" w14:textId="77777777" w:rsidR="00C83C92" w:rsidRPr="0001284A" w:rsidRDefault="00BD795B">
      <w:pPr>
        <w:numPr>
          <w:ilvl w:val="1"/>
          <w:numId w:val="3"/>
        </w:numPr>
        <w:ind w:right="0" w:firstLine="0"/>
        <w:rPr>
          <w:rFonts w:ascii="Times New Roman" w:hAnsi="Times New Roman" w:cs="Times New Roman"/>
          <w:sz w:val="24"/>
          <w:szCs w:val="24"/>
        </w:rPr>
      </w:pPr>
      <w:r w:rsidRPr="0001284A">
        <w:rPr>
          <w:rFonts w:ascii="Times New Roman" w:hAnsi="Times New Roman" w:cs="Times New Roman"/>
          <w:sz w:val="24"/>
          <w:szCs w:val="24"/>
        </w:rPr>
        <w:t xml:space="preserve">szczegółowy opis realizacji wymagań w systemie, </w:t>
      </w:r>
    </w:p>
    <w:p w14:paraId="35B9DBE3" w14:textId="711D1EF9" w:rsidR="00C83C92" w:rsidRPr="0001284A" w:rsidRDefault="000D26A3">
      <w:pPr>
        <w:numPr>
          <w:ilvl w:val="1"/>
          <w:numId w:val="3"/>
        </w:numPr>
        <w:spacing w:after="41" w:line="269" w:lineRule="auto"/>
        <w:ind w:right="0" w:firstLine="0"/>
        <w:rPr>
          <w:rFonts w:ascii="Times New Roman" w:hAnsi="Times New Roman" w:cs="Times New Roman"/>
          <w:sz w:val="24"/>
          <w:szCs w:val="24"/>
        </w:rPr>
      </w:pPr>
      <w:r>
        <w:rPr>
          <w:rFonts w:ascii="Times New Roman" w:hAnsi="Times New Roman" w:cs="Times New Roman"/>
          <w:sz w:val="24"/>
          <w:szCs w:val="24"/>
        </w:rPr>
        <w:t>h</w:t>
      </w:r>
      <w:r w:rsidR="00BD795B" w:rsidRPr="0001284A">
        <w:rPr>
          <w:rFonts w:ascii="Times New Roman" w:hAnsi="Times New Roman" w:cs="Times New Roman"/>
          <w:sz w:val="24"/>
          <w:szCs w:val="24"/>
        </w:rPr>
        <w:t xml:space="preserve">armonogram Wdrożenia, </w:t>
      </w:r>
    </w:p>
    <w:p w14:paraId="1181BA69" w14:textId="25330470" w:rsidR="00DC2FE2" w:rsidRPr="0001284A" w:rsidRDefault="000D26A3">
      <w:pPr>
        <w:numPr>
          <w:ilvl w:val="1"/>
          <w:numId w:val="3"/>
        </w:numPr>
        <w:ind w:right="0" w:firstLine="0"/>
        <w:rPr>
          <w:rFonts w:ascii="Times New Roman" w:hAnsi="Times New Roman" w:cs="Times New Roman"/>
          <w:sz w:val="24"/>
          <w:szCs w:val="24"/>
        </w:rPr>
      </w:pPr>
      <w:r>
        <w:rPr>
          <w:rFonts w:ascii="Times New Roman" w:hAnsi="Times New Roman" w:cs="Times New Roman"/>
          <w:sz w:val="24"/>
          <w:szCs w:val="24"/>
        </w:rPr>
        <w:t>s</w:t>
      </w:r>
      <w:r w:rsidR="00BD795B" w:rsidRPr="0001284A">
        <w:rPr>
          <w:rFonts w:ascii="Times New Roman" w:hAnsi="Times New Roman" w:cs="Times New Roman"/>
          <w:sz w:val="24"/>
          <w:szCs w:val="24"/>
        </w:rPr>
        <w:t xml:space="preserve">zczegółową pracochłonność wdrożenia, </w:t>
      </w:r>
    </w:p>
    <w:p w14:paraId="36355F71" w14:textId="2E05D76D" w:rsidR="00C83C92" w:rsidRPr="0001284A" w:rsidRDefault="00BD795B">
      <w:pPr>
        <w:numPr>
          <w:ilvl w:val="1"/>
          <w:numId w:val="3"/>
        </w:numPr>
        <w:ind w:right="0" w:firstLine="0"/>
        <w:rPr>
          <w:rFonts w:ascii="Times New Roman" w:hAnsi="Times New Roman" w:cs="Times New Roman"/>
          <w:sz w:val="24"/>
          <w:szCs w:val="24"/>
        </w:rPr>
      </w:pPr>
      <w:r w:rsidRPr="0001284A">
        <w:rPr>
          <w:rFonts w:ascii="Times New Roman" w:hAnsi="Times New Roman" w:cs="Times New Roman"/>
          <w:sz w:val="24"/>
          <w:szCs w:val="24"/>
        </w:rPr>
        <w:lastRenderedPageBreak/>
        <w:t xml:space="preserve">plan szkoleń. </w:t>
      </w:r>
    </w:p>
    <w:p w14:paraId="389B52EF" w14:textId="313DF988"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Wykonawca przekaże Zamawiającemu analizę przedwdrożeniową w formie pisemnej i elektronicznej, oraz przedstawi jej ustalenia w formie prezentacji w siedzibie Zamawiającego</w:t>
      </w:r>
      <w:r w:rsidR="003A5F6A">
        <w:rPr>
          <w:rFonts w:ascii="Times New Roman" w:hAnsi="Times New Roman" w:cs="Times New Roman"/>
          <w:sz w:val="24"/>
          <w:szCs w:val="24"/>
        </w:rPr>
        <w:t>, zgodnie z ustalonym harmonogramem stanowiącym załącznik do umowy</w:t>
      </w:r>
      <w:r w:rsidR="000D26A3">
        <w:rPr>
          <w:rFonts w:ascii="Times New Roman" w:hAnsi="Times New Roman" w:cs="Times New Roman"/>
          <w:sz w:val="24"/>
          <w:szCs w:val="24"/>
        </w:rPr>
        <w:t>.</w:t>
      </w:r>
    </w:p>
    <w:p w14:paraId="39C96F58"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Zamawiający dokona akceptacji analizy przedwdrożeniowej lub przekaże Wykonawcy uwagi. </w:t>
      </w:r>
    </w:p>
    <w:p w14:paraId="7FC1589C"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 razie zgłoszenia uwag przez Zamawiającego, Wykonawca uwzględni je i przedłoży poprawioną treść analizy przedwdrożeniowej do akceptacji przez Zamawiającego w terminie określonym przez Zamawiającego. </w:t>
      </w:r>
    </w:p>
    <w:p w14:paraId="37714A1D" w14:textId="31EC8F55"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Jeżeli analiza przedwdrożeniowa zostanie zaakceptowana przez Zamawiającego, strony podpiszą protokół odbioru analizy przedwdrożeniowej, co będzie równoznaczne z dokonaniem jej odbioru przez Zamawiającego.</w:t>
      </w:r>
    </w:p>
    <w:p w14:paraId="103514AD" w14:textId="75BBE639"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 razie </w:t>
      </w:r>
      <w:r w:rsidR="00DC2FE2" w:rsidRPr="0001284A">
        <w:rPr>
          <w:rFonts w:ascii="Times New Roman" w:hAnsi="Times New Roman" w:cs="Times New Roman"/>
          <w:sz w:val="24"/>
          <w:szCs w:val="24"/>
        </w:rPr>
        <w:t>nieuwzględnienia</w:t>
      </w:r>
      <w:r w:rsidRPr="0001284A">
        <w:rPr>
          <w:rFonts w:ascii="Times New Roman" w:hAnsi="Times New Roman" w:cs="Times New Roman"/>
          <w:sz w:val="24"/>
          <w:szCs w:val="24"/>
        </w:rPr>
        <w:t xml:space="preserve"> uwag zgłoszonych przez Zamawiającego dotyczących analizy przedwdrożeniowej, odmowy akceptacji treści analizy przedwdrożeniowej przez Zamawiającego albo powstania innych rozbieżności co do treści analizy przedwdrożeniowej, strony podejmą niezwłocznie konsultacje w celu ustalenia treści analizy przedwdrożeniowej. Sporna część treści analizy przedwdrożeniowej powinna zostać uzgodniona nie później niż </w:t>
      </w:r>
      <w:r w:rsidR="00C6415A">
        <w:rPr>
          <w:rFonts w:ascii="Times New Roman" w:hAnsi="Times New Roman" w:cs="Times New Roman"/>
          <w:sz w:val="24"/>
          <w:szCs w:val="24"/>
        </w:rPr>
        <w:t>3</w:t>
      </w:r>
      <w:r w:rsidRPr="0001284A">
        <w:rPr>
          <w:rFonts w:ascii="Times New Roman" w:hAnsi="Times New Roman" w:cs="Times New Roman"/>
          <w:sz w:val="24"/>
          <w:szCs w:val="24"/>
        </w:rPr>
        <w:t xml:space="preserve"> dnia od daty zgłoszenia uwag przez Zamawiającego. </w:t>
      </w:r>
    </w:p>
    <w:p w14:paraId="5F66F807" w14:textId="77777777" w:rsidR="00C83C92" w:rsidRPr="0001284A" w:rsidRDefault="00BD795B">
      <w:pPr>
        <w:numPr>
          <w:ilvl w:val="0"/>
          <w:numId w:val="2"/>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Odbiór przez Zamawiającego analizy przedwdrożeniowej jest podstawą do rozpoczęcia kolejnych etapów wdrożenia. </w:t>
      </w:r>
    </w:p>
    <w:p w14:paraId="0C4613D1"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7772E248" w14:textId="77777777" w:rsidR="00C83C92" w:rsidRPr="0001284A" w:rsidRDefault="00BD795B">
      <w:pPr>
        <w:spacing w:after="18" w:line="259" w:lineRule="auto"/>
        <w:ind w:left="441" w:right="1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3 </w:t>
      </w:r>
    </w:p>
    <w:p w14:paraId="0D5FEE8D" w14:textId="77777777" w:rsidR="00C83C92" w:rsidRPr="0001284A" w:rsidRDefault="00BD795B">
      <w:pPr>
        <w:spacing w:after="19" w:line="259" w:lineRule="auto"/>
        <w:ind w:left="409" w:right="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DOSTAWA SYSTEMU </w:t>
      </w:r>
    </w:p>
    <w:p w14:paraId="344F5D95" w14:textId="77777777" w:rsidR="00C83C92" w:rsidRPr="0001284A" w:rsidRDefault="00BD795B">
      <w:pPr>
        <w:spacing w:after="46"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63C5E61B" w14:textId="77777777" w:rsidR="00C83C92" w:rsidRPr="0001284A" w:rsidRDefault="00BD795B">
      <w:pPr>
        <w:numPr>
          <w:ilvl w:val="0"/>
          <w:numId w:val="4"/>
        </w:numPr>
        <w:spacing w:after="41" w:line="269" w:lineRule="auto"/>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Wykonawca dostarczy System, zainstaluje na serwerach i wskazanych stacjach roboczych Zamawiającego, skonfiguruje oraz udzieli licencji na System. </w:t>
      </w:r>
    </w:p>
    <w:p w14:paraId="3A1996DD" w14:textId="5A3BBAC0" w:rsidR="00C83C92" w:rsidRPr="0001284A" w:rsidRDefault="00BD795B">
      <w:pPr>
        <w:numPr>
          <w:ilvl w:val="0"/>
          <w:numId w:val="4"/>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 ramach Licencji Wykonawca zapewni możliwość niewyłącznego bezterminowego korzystania z Systemu w zakresie wynikającym z wymagań wskazanych w załączniku nr </w:t>
      </w:r>
      <w:r w:rsidR="00551F80" w:rsidRPr="0001284A">
        <w:rPr>
          <w:rFonts w:ascii="Times New Roman" w:hAnsi="Times New Roman" w:cs="Times New Roman"/>
          <w:sz w:val="24"/>
          <w:szCs w:val="24"/>
        </w:rPr>
        <w:t>7</w:t>
      </w:r>
      <w:r w:rsidRPr="0001284A">
        <w:rPr>
          <w:rFonts w:ascii="Times New Roman" w:hAnsi="Times New Roman" w:cs="Times New Roman"/>
          <w:sz w:val="24"/>
          <w:szCs w:val="24"/>
        </w:rPr>
        <w:t xml:space="preserve"> do </w:t>
      </w:r>
      <w:r w:rsidR="00551F80" w:rsidRPr="0001284A">
        <w:rPr>
          <w:rFonts w:ascii="Times New Roman" w:hAnsi="Times New Roman" w:cs="Times New Roman"/>
          <w:sz w:val="24"/>
          <w:szCs w:val="24"/>
        </w:rPr>
        <w:t>SWZ</w:t>
      </w:r>
      <w:r w:rsidRPr="0001284A">
        <w:rPr>
          <w:rFonts w:ascii="Times New Roman" w:hAnsi="Times New Roman" w:cs="Times New Roman"/>
          <w:sz w:val="24"/>
          <w:szCs w:val="24"/>
        </w:rPr>
        <w:t xml:space="preserve">, będącego szczegółowym opisem przedmiotu zamówienia, wraz z zapewnieniem dostępu dla 1 administratora, możliwością założenia kont dla wszystkich pracowników administracyjnych z możliwością korzystania z potencjalnie wszystkich funkcjonalności systemu, przy założeniu maksymalnie 45 dostępów jednoczesnych dla takich użytkowników. </w:t>
      </w:r>
    </w:p>
    <w:p w14:paraId="02BD7C33" w14:textId="77777777" w:rsidR="00C83C92" w:rsidRPr="0001284A" w:rsidRDefault="00BD795B">
      <w:pPr>
        <w:numPr>
          <w:ilvl w:val="0"/>
          <w:numId w:val="4"/>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Wykonawca oświadcza, że oprogramowanie dostarczone zostanie w najnowszej dostępnej wersji na dzień wykonania wdrożenia. </w:t>
      </w:r>
    </w:p>
    <w:p w14:paraId="3A5250D2" w14:textId="77777777" w:rsidR="00C83C92" w:rsidRPr="0001284A" w:rsidRDefault="00BD795B">
      <w:pPr>
        <w:numPr>
          <w:ilvl w:val="0"/>
          <w:numId w:val="4"/>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Wykonawca oświadcza, że dostarczony przedmiot umowy spełniać będzie wszelkie wymogi przewidziane polskim prawem, a jednocześnie nie narusza praw osób trzecich. W razie naruszenia przez Wykonawcę praw osób trzecich do dostarczonego oprogramowania Wykonawca ponosić będzie wyłączną odpowiedzialność z tego tytułu. </w:t>
      </w:r>
    </w:p>
    <w:p w14:paraId="02F36D26" w14:textId="66140890" w:rsidR="00C83C92" w:rsidRPr="0001284A" w:rsidRDefault="00BD795B">
      <w:pPr>
        <w:numPr>
          <w:ilvl w:val="0"/>
          <w:numId w:val="4"/>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Jeżeli w trakcie wdrożenia Systemu wykryte zostaną niezgodności oprogramowania z wymogami ujętymi w zapytaniu ofertowym, Wykonawca na własny koszt dokona niezbędnych modyfikacji w terminie nie dłuższym niż </w:t>
      </w:r>
      <w:r w:rsidR="00C6415A">
        <w:rPr>
          <w:rFonts w:ascii="Times New Roman" w:hAnsi="Times New Roman" w:cs="Times New Roman"/>
          <w:sz w:val="24"/>
          <w:szCs w:val="24"/>
        </w:rPr>
        <w:t>3</w:t>
      </w:r>
      <w:r w:rsidRPr="0001284A">
        <w:rPr>
          <w:rFonts w:ascii="Times New Roman" w:hAnsi="Times New Roman" w:cs="Times New Roman"/>
          <w:sz w:val="24"/>
          <w:szCs w:val="24"/>
        </w:rPr>
        <w:t xml:space="preserve"> dni od powiadomienia go przez Zamawiającego o niezgodności. </w:t>
      </w:r>
    </w:p>
    <w:p w14:paraId="4FAF01A7"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5D8F057A" w14:textId="77777777" w:rsidR="00551F80" w:rsidRPr="0001284A" w:rsidRDefault="00551F80">
      <w:pPr>
        <w:spacing w:after="18" w:line="259" w:lineRule="auto"/>
        <w:ind w:left="441" w:right="0" w:hanging="10"/>
        <w:jc w:val="center"/>
        <w:rPr>
          <w:rFonts w:ascii="Times New Roman" w:hAnsi="Times New Roman" w:cs="Times New Roman"/>
          <w:b/>
          <w:sz w:val="24"/>
          <w:szCs w:val="24"/>
        </w:rPr>
      </w:pPr>
    </w:p>
    <w:p w14:paraId="07DF3C04" w14:textId="40782E25" w:rsidR="00C83C92" w:rsidRPr="0001284A" w:rsidRDefault="00BD795B">
      <w:pPr>
        <w:spacing w:after="18" w:line="259" w:lineRule="auto"/>
        <w:ind w:left="441" w:right="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4 </w:t>
      </w:r>
    </w:p>
    <w:p w14:paraId="1A0E0F7E" w14:textId="77777777" w:rsidR="00C83C92" w:rsidRPr="0001284A" w:rsidRDefault="00BD795B">
      <w:pPr>
        <w:spacing w:after="18" w:line="259" w:lineRule="auto"/>
        <w:ind w:left="441" w:right="775"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WDROŻENIE SYSTEMU </w:t>
      </w:r>
    </w:p>
    <w:p w14:paraId="2875046E"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2C37B785"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Wdrożenie Systemu odbywać się będzie w siedzibie Zamawiającego na wskazanych przez niego stanowiskach komputerowych i serwerach. Wdrożenie prowadzone będzie przez pracowników Wykonawcy posiadających niezbędne kwalifikacje i doświadczenie. </w:t>
      </w:r>
    </w:p>
    <w:p w14:paraId="70882EB3"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Wdrożenie obejmować będzie w szczególności: </w:t>
      </w:r>
    </w:p>
    <w:p w14:paraId="33746A83" w14:textId="77777777"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instalację i konfigurację Systemu na sprzęcie komputerowym wskazanym przez Zamawiającego, </w:t>
      </w:r>
    </w:p>
    <w:p w14:paraId="1426E335" w14:textId="69501319"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dostosowanie wdrażanego Systemu do potrzeb Zamawiającego, w szczególności integrację z innymi systemami użytkowanymi przez Zamawiającego, m.in. systemem finansowo-księgowym</w:t>
      </w:r>
      <w:r w:rsidR="00C6415A">
        <w:rPr>
          <w:rFonts w:ascii="Times New Roman" w:hAnsi="Times New Roman" w:cs="Times New Roman"/>
          <w:sz w:val="24"/>
          <w:szCs w:val="24"/>
        </w:rPr>
        <w:t xml:space="preserve"> (w przypadku przekazania przez Zamawiającego API systemu księgowo – finansowego,</w:t>
      </w:r>
    </w:p>
    <w:p w14:paraId="6858F882" w14:textId="6A434703" w:rsidR="00C83C92" w:rsidRPr="0001284A" w:rsidRDefault="00BD795B" w:rsidP="00AF4045">
      <w:pPr>
        <w:numPr>
          <w:ilvl w:val="1"/>
          <w:numId w:val="5"/>
        </w:numPr>
        <w:spacing w:after="11" w:line="269" w:lineRule="auto"/>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przeprowadzenie testów poprawności funkcjonowania Systemu w warunkach rzeczywistych Zamawiającego, </w:t>
      </w:r>
    </w:p>
    <w:p w14:paraId="384277C8" w14:textId="77777777"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przeszkolenie administratorów Systemu, administratorów baz danych oraz użytkowników końcowych, </w:t>
      </w:r>
    </w:p>
    <w:p w14:paraId="5A85E296" w14:textId="34E3C3FF" w:rsidR="00C83C92" w:rsidRPr="0001284A" w:rsidRDefault="00BD795B" w:rsidP="00AF4045">
      <w:pPr>
        <w:numPr>
          <w:ilvl w:val="1"/>
          <w:numId w:val="5"/>
        </w:numPr>
        <w:spacing w:after="11"/>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zapewnienie możliwości wymiany danych pomiędzy wdrażanym Systemem a dotychczas używanymi u Zamawiającego systemami, </w:t>
      </w:r>
    </w:p>
    <w:p w14:paraId="5D5271ED" w14:textId="77777777"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przeniesienie niezbędnych danych z dotychczas używanych systemów do wdrażanego </w:t>
      </w:r>
      <w:r w:rsidRPr="0001284A">
        <w:rPr>
          <w:rFonts w:ascii="Times New Roman" w:hAnsi="Times New Roman" w:cs="Times New Roman"/>
          <w:i/>
          <w:sz w:val="24"/>
          <w:szCs w:val="24"/>
        </w:rPr>
        <w:t>Syste</w:t>
      </w:r>
      <w:r w:rsidRPr="0001284A">
        <w:rPr>
          <w:rFonts w:ascii="Times New Roman" w:hAnsi="Times New Roman" w:cs="Times New Roman"/>
          <w:sz w:val="24"/>
          <w:szCs w:val="24"/>
        </w:rPr>
        <w:t xml:space="preserve">mu. </w:t>
      </w:r>
    </w:p>
    <w:p w14:paraId="3EE97E58" w14:textId="5A93768F"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Odbiór wdrożenia Systemu nastąpi na podstawie testów przeprowadzonych przez pracowników Zamawiającego w obecności przedstawicieli Wykonawcy w terminie </w:t>
      </w:r>
      <w:r w:rsidR="00C6415A">
        <w:rPr>
          <w:rFonts w:ascii="Times New Roman" w:hAnsi="Times New Roman" w:cs="Times New Roman"/>
          <w:sz w:val="24"/>
          <w:szCs w:val="24"/>
        </w:rPr>
        <w:t xml:space="preserve">5 </w:t>
      </w:r>
      <w:r w:rsidRPr="0001284A">
        <w:rPr>
          <w:rFonts w:ascii="Times New Roman" w:hAnsi="Times New Roman" w:cs="Times New Roman"/>
          <w:sz w:val="24"/>
          <w:szCs w:val="24"/>
        </w:rPr>
        <w:t xml:space="preserve">dni od dnia powiadomienia Zamawiającego o zakończeniu wdrożenia. </w:t>
      </w:r>
    </w:p>
    <w:p w14:paraId="1EA0C95E"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 przypadku pomyślnych wyników testów strony podpiszą protokół odbioru wdrożenia. Przez pomyślne wyniki testów strony rozumieją funkcjonowanie Systemu zgodnie z dokumentacją oprogramowania oraz analizą przedwdrożeniową. </w:t>
      </w:r>
    </w:p>
    <w:p w14:paraId="1959D4FF" w14:textId="14FCF1D0"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 przypadku niepomyślnych wyników testów, Wykonawca w ciągu </w:t>
      </w:r>
      <w:r w:rsidR="00C6415A">
        <w:rPr>
          <w:rFonts w:ascii="Times New Roman" w:hAnsi="Times New Roman" w:cs="Times New Roman"/>
          <w:sz w:val="24"/>
          <w:szCs w:val="24"/>
        </w:rPr>
        <w:t>5</w:t>
      </w:r>
      <w:r w:rsidRPr="0001284A">
        <w:rPr>
          <w:rFonts w:ascii="Times New Roman" w:hAnsi="Times New Roman" w:cs="Times New Roman"/>
          <w:sz w:val="24"/>
          <w:szCs w:val="24"/>
        </w:rPr>
        <w:t xml:space="preserve"> dni od daty przeprowadzenia testów dokona niezbędnych poprawek i przedstawi Zamawiającemu poprawioną wersję Systemu. Procedura przedstawiona w ust. 3 i 4 będzie miała odpowiednie zastosowanie. </w:t>
      </w:r>
    </w:p>
    <w:p w14:paraId="71A51134" w14:textId="5B4387C5" w:rsidR="00C83C92" w:rsidRPr="0001284A" w:rsidRDefault="00C83C92">
      <w:pPr>
        <w:spacing w:after="18" w:line="259" w:lineRule="auto"/>
        <w:ind w:left="0" w:right="0" w:firstLine="0"/>
        <w:jc w:val="left"/>
        <w:rPr>
          <w:rFonts w:ascii="Times New Roman" w:hAnsi="Times New Roman" w:cs="Times New Roman"/>
          <w:sz w:val="24"/>
          <w:szCs w:val="24"/>
        </w:rPr>
      </w:pPr>
    </w:p>
    <w:p w14:paraId="6491E5F5" w14:textId="77777777" w:rsidR="00C83C92" w:rsidRPr="0001284A" w:rsidRDefault="00BD795B">
      <w:pPr>
        <w:spacing w:after="18" w:line="259" w:lineRule="auto"/>
        <w:ind w:left="441" w:right="43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5 </w:t>
      </w:r>
    </w:p>
    <w:p w14:paraId="4C2FE1C3" w14:textId="77777777" w:rsidR="00C83C92" w:rsidRPr="0001284A" w:rsidRDefault="00BD795B">
      <w:pPr>
        <w:spacing w:after="18" w:line="259" w:lineRule="auto"/>
        <w:ind w:left="441" w:right="453"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ZAKRES I ZASADY PROWADZENIA SZKOLEŃ </w:t>
      </w:r>
    </w:p>
    <w:p w14:paraId="63F4D60C"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42C46CE4" w14:textId="77777777" w:rsidR="00C83C92" w:rsidRPr="0001284A" w:rsidRDefault="00BD795B">
      <w:pPr>
        <w:numPr>
          <w:ilvl w:val="0"/>
          <w:numId w:val="6"/>
        </w:numPr>
        <w:spacing w:after="41" w:line="269" w:lineRule="auto"/>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Wykonawca przeszkoli wskazanych przez Zamawiającego administratorów Systemu, baz danych oraz użytkowników końcowych wdrożonego systemu w zakresie funkcjonowania, obsługi, użytkowania, administrowania i utrzymania Systemu. </w:t>
      </w:r>
    </w:p>
    <w:p w14:paraId="04923B34"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Szkolenia prowadzone będą przez wykwalifikowanych pracowników Wykonawcy, posiadających niezbędną wiedzę fachową w zakresie tematyki szkoleń. </w:t>
      </w:r>
    </w:p>
    <w:p w14:paraId="78F5DB3B"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Szkolenia odbędą się w wymiarze 40 godzin łącznie. </w:t>
      </w:r>
    </w:p>
    <w:p w14:paraId="0AE8601F" w14:textId="77777777" w:rsidR="00C83C92" w:rsidRPr="0001284A" w:rsidRDefault="00BD795B">
      <w:pPr>
        <w:numPr>
          <w:ilvl w:val="0"/>
          <w:numId w:val="6"/>
        </w:numPr>
        <w:spacing w:after="41" w:line="269" w:lineRule="auto"/>
        <w:ind w:left="428" w:right="0" w:hanging="286"/>
        <w:rPr>
          <w:rFonts w:ascii="Times New Roman" w:hAnsi="Times New Roman" w:cs="Times New Roman"/>
          <w:sz w:val="24"/>
          <w:szCs w:val="24"/>
        </w:rPr>
      </w:pPr>
      <w:r w:rsidRPr="0001284A">
        <w:rPr>
          <w:rFonts w:ascii="Times New Roman" w:hAnsi="Times New Roman" w:cs="Times New Roman"/>
          <w:sz w:val="24"/>
          <w:szCs w:val="24"/>
        </w:rPr>
        <w:lastRenderedPageBreak/>
        <w:t xml:space="preserve">Szkolenie pozwoli pracownikom Zamawiającego na prawidłowe i samodzielne korzystanie z wdrożonego Systemu. </w:t>
      </w:r>
    </w:p>
    <w:p w14:paraId="0FBC3824"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Szkolenia prowadzone będą w siedzibie Zamawiającego i na sprzęcie Zamawiającego. Materiały i pomoce szkoleniowe Wykonawca dostarczy na własny koszt. </w:t>
      </w:r>
    </w:p>
    <w:p w14:paraId="42C27D5E"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Listę pracowników biorących udział w szkoleniu Zamawiający przekaże Wykonawcy nie później niż na 3 dni przed planowanym szkoleniem. </w:t>
      </w:r>
    </w:p>
    <w:p w14:paraId="36927DAC" w14:textId="48BC6CE1" w:rsidR="00C83C92" w:rsidRPr="0001284A" w:rsidRDefault="00C83C92">
      <w:pPr>
        <w:spacing w:after="43" w:line="259" w:lineRule="auto"/>
        <w:ind w:left="0" w:right="0" w:firstLine="0"/>
        <w:jc w:val="left"/>
        <w:rPr>
          <w:rFonts w:ascii="Times New Roman" w:hAnsi="Times New Roman" w:cs="Times New Roman"/>
          <w:sz w:val="24"/>
          <w:szCs w:val="24"/>
        </w:rPr>
      </w:pPr>
    </w:p>
    <w:p w14:paraId="2CEBF10C" w14:textId="77777777" w:rsidR="00C83C92" w:rsidRPr="0001284A" w:rsidRDefault="00BD795B">
      <w:pPr>
        <w:spacing w:after="20" w:line="259" w:lineRule="auto"/>
        <w:ind w:left="150" w:right="151" w:hanging="10"/>
        <w:jc w:val="center"/>
        <w:rPr>
          <w:rFonts w:ascii="Times New Roman" w:hAnsi="Times New Roman" w:cs="Times New Roman"/>
          <w:sz w:val="24"/>
          <w:szCs w:val="24"/>
        </w:rPr>
      </w:pPr>
      <w:r w:rsidRPr="0001284A">
        <w:rPr>
          <w:rFonts w:ascii="Times New Roman" w:hAnsi="Times New Roman" w:cs="Times New Roman"/>
          <w:sz w:val="24"/>
          <w:szCs w:val="24"/>
        </w:rPr>
        <w:t>§</w:t>
      </w:r>
      <w:r w:rsidRPr="0001284A">
        <w:rPr>
          <w:rFonts w:ascii="Times New Roman" w:eastAsia="Arial" w:hAnsi="Times New Roman" w:cs="Times New Roman"/>
          <w:sz w:val="24"/>
          <w:szCs w:val="24"/>
        </w:rPr>
        <w:t xml:space="preserve"> </w:t>
      </w:r>
      <w:r w:rsidRPr="0001284A">
        <w:rPr>
          <w:rFonts w:ascii="Times New Roman" w:hAnsi="Times New Roman" w:cs="Times New Roman"/>
          <w:b/>
          <w:sz w:val="24"/>
          <w:szCs w:val="24"/>
        </w:rPr>
        <w:t xml:space="preserve">6 </w:t>
      </w:r>
    </w:p>
    <w:p w14:paraId="728B30B9" w14:textId="77777777" w:rsidR="00C83C92" w:rsidRPr="0001284A" w:rsidRDefault="00BD795B">
      <w:pPr>
        <w:spacing w:after="18" w:line="259" w:lineRule="auto"/>
        <w:ind w:left="441" w:right="791"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WARUNKI PŁATNOŚCI </w:t>
      </w:r>
    </w:p>
    <w:p w14:paraId="60D92177"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b/>
          <w:sz w:val="24"/>
          <w:szCs w:val="24"/>
        </w:rPr>
        <w:t xml:space="preserve"> </w:t>
      </w:r>
    </w:p>
    <w:p w14:paraId="04E5C09B" w14:textId="742AA044" w:rsidR="00C83C92" w:rsidRPr="0001284A" w:rsidRDefault="003A5F6A">
      <w:pPr>
        <w:numPr>
          <w:ilvl w:val="0"/>
          <w:numId w:val="7"/>
        </w:numPr>
        <w:ind w:right="0"/>
        <w:rPr>
          <w:rFonts w:ascii="Times New Roman" w:hAnsi="Times New Roman" w:cs="Times New Roman"/>
          <w:sz w:val="24"/>
          <w:szCs w:val="24"/>
        </w:rPr>
      </w:pPr>
      <w:r>
        <w:rPr>
          <w:rFonts w:ascii="Times New Roman" w:hAnsi="Times New Roman" w:cs="Times New Roman"/>
          <w:sz w:val="24"/>
          <w:szCs w:val="24"/>
        </w:rPr>
        <w:t xml:space="preserve">Za wykonany przedmiot umowy Wykonawca będzie mógł wystawić maksymalnie dwie faktury, w tym jednej za szkolenia dla pracowników. </w:t>
      </w:r>
      <w:r w:rsidR="00BD795B" w:rsidRPr="0001284A">
        <w:rPr>
          <w:rFonts w:ascii="Times New Roman" w:hAnsi="Times New Roman" w:cs="Times New Roman"/>
          <w:sz w:val="24"/>
          <w:szCs w:val="24"/>
        </w:rPr>
        <w:t xml:space="preserve">Płatność nastąpi </w:t>
      </w:r>
      <w:r>
        <w:rPr>
          <w:rFonts w:ascii="Times New Roman" w:hAnsi="Times New Roman" w:cs="Times New Roman"/>
          <w:sz w:val="24"/>
          <w:szCs w:val="24"/>
        </w:rPr>
        <w:t>w terminie</w:t>
      </w:r>
      <w:r w:rsidR="00BD795B" w:rsidRPr="0001284A">
        <w:rPr>
          <w:rFonts w:ascii="Times New Roman" w:hAnsi="Times New Roman" w:cs="Times New Roman"/>
          <w:sz w:val="24"/>
          <w:szCs w:val="24"/>
        </w:rPr>
        <w:t xml:space="preserve"> 30 dni od daty otrzymania przez Zamawiającego faktury. Podstawą do wystawienia faktury przez Wykonawcę będzie podpisany przez obie Strony protokół odbioru. </w:t>
      </w:r>
    </w:p>
    <w:p w14:paraId="7D1A9CC6" w14:textId="28EFF20C" w:rsidR="00C83C92" w:rsidRPr="0001284A" w:rsidRDefault="00BD795B">
      <w:pPr>
        <w:numPr>
          <w:ilvl w:val="0"/>
          <w:numId w:val="7"/>
        </w:numPr>
        <w:ind w:right="0"/>
        <w:rPr>
          <w:rFonts w:ascii="Times New Roman" w:hAnsi="Times New Roman" w:cs="Times New Roman"/>
          <w:sz w:val="24"/>
          <w:szCs w:val="24"/>
        </w:rPr>
      </w:pPr>
      <w:r w:rsidRPr="0001284A">
        <w:rPr>
          <w:rFonts w:ascii="Times New Roman" w:hAnsi="Times New Roman" w:cs="Times New Roman"/>
          <w:sz w:val="24"/>
          <w:szCs w:val="24"/>
        </w:rPr>
        <w:t>Należność za faktur</w:t>
      </w:r>
      <w:r w:rsidR="00027CD5" w:rsidRPr="0001284A">
        <w:rPr>
          <w:rFonts w:ascii="Times New Roman" w:hAnsi="Times New Roman" w:cs="Times New Roman"/>
          <w:sz w:val="24"/>
          <w:szCs w:val="24"/>
        </w:rPr>
        <w:t>ę</w:t>
      </w:r>
      <w:r w:rsidRPr="0001284A">
        <w:rPr>
          <w:rFonts w:ascii="Times New Roman" w:hAnsi="Times New Roman" w:cs="Times New Roman"/>
          <w:sz w:val="24"/>
          <w:szCs w:val="24"/>
        </w:rPr>
        <w:t xml:space="preserve"> płatna będzie przelewem na rachunek bankowy Wykonawcy </w:t>
      </w:r>
      <w:r w:rsidR="00027CD5" w:rsidRPr="0001284A">
        <w:rPr>
          <w:rFonts w:ascii="Times New Roman" w:hAnsi="Times New Roman" w:cs="Times New Roman"/>
          <w:sz w:val="24"/>
          <w:szCs w:val="24"/>
        </w:rPr>
        <w:t xml:space="preserve">Nr ………………………… w banku ………………………… </w:t>
      </w:r>
    </w:p>
    <w:p w14:paraId="00FD470D" w14:textId="21428FBA" w:rsidR="00C83C92" w:rsidRPr="0001284A" w:rsidRDefault="00BD795B">
      <w:pPr>
        <w:numPr>
          <w:ilvl w:val="0"/>
          <w:numId w:val="7"/>
        </w:numPr>
        <w:spacing w:after="8"/>
        <w:ind w:right="0"/>
        <w:rPr>
          <w:rFonts w:ascii="Times New Roman" w:hAnsi="Times New Roman" w:cs="Times New Roman"/>
          <w:sz w:val="24"/>
          <w:szCs w:val="24"/>
        </w:rPr>
      </w:pPr>
      <w:r w:rsidRPr="0001284A">
        <w:rPr>
          <w:rFonts w:ascii="Times New Roman" w:hAnsi="Times New Roman" w:cs="Times New Roman"/>
          <w:sz w:val="24"/>
          <w:szCs w:val="24"/>
        </w:rPr>
        <w:t xml:space="preserve">Wynagrodzenie Wykonawcy określone w § 1 ust. </w:t>
      </w:r>
      <w:r w:rsidR="00027CD5" w:rsidRPr="0001284A">
        <w:rPr>
          <w:rFonts w:ascii="Times New Roman" w:hAnsi="Times New Roman" w:cs="Times New Roman"/>
          <w:sz w:val="24"/>
          <w:szCs w:val="24"/>
        </w:rPr>
        <w:t>5</w:t>
      </w:r>
      <w:r w:rsidRPr="0001284A">
        <w:rPr>
          <w:rFonts w:ascii="Times New Roman" w:hAnsi="Times New Roman" w:cs="Times New Roman"/>
          <w:sz w:val="24"/>
          <w:szCs w:val="24"/>
        </w:rPr>
        <w:t xml:space="preserve"> obejmuje wszystkie świadczenia ciążące na Wykonawcy na podstawie umowy oraz załączników do tej umowy. Wskazane wynagrodzenie obejmuje też udzielenie licencji na wszystkich polach eksploatacji określonych umową. </w:t>
      </w:r>
    </w:p>
    <w:p w14:paraId="513948FB" w14:textId="06EED26F" w:rsidR="00027CD5" w:rsidRPr="0001284A" w:rsidRDefault="00027CD5" w:rsidP="00027CD5">
      <w:pPr>
        <w:numPr>
          <w:ilvl w:val="0"/>
          <w:numId w:val="7"/>
        </w:numPr>
        <w:spacing w:after="8"/>
        <w:ind w:right="0"/>
        <w:rPr>
          <w:rFonts w:ascii="Times New Roman" w:hAnsi="Times New Roman" w:cs="Times New Roman"/>
          <w:sz w:val="24"/>
          <w:szCs w:val="24"/>
        </w:rPr>
      </w:pPr>
      <w:r w:rsidRPr="0001284A">
        <w:rPr>
          <w:rFonts w:ascii="Times New Roman" w:eastAsia="Times New Roman" w:hAnsi="Times New Roman" w:cs="Times New Roman"/>
          <w:color w:val="auto"/>
          <w:sz w:val="24"/>
          <w:szCs w:val="24"/>
        </w:rPr>
        <w:t>Wykonawca oświadcza, że rachunek wskazany w ust. 2 związany jest z prowadzoną przez Niego działalnością gospodarczą, w ramach której została zawarta niniejsza umowa.</w:t>
      </w:r>
    </w:p>
    <w:p w14:paraId="1DB1A0D3" w14:textId="52DA3E6F" w:rsidR="00027CD5" w:rsidRPr="0001284A" w:rsidRDefault="00027CD5" w:rsidP="00027CD5">
      <w:pPr>
        <w:numPr>
          <w:ilvl w:val="0"/>
          <w:numId w:val="7"/>
        </w:numPr>
        <w:spacing w:after="8"/>
        <w:ind w:right="0"/>
        <w:rPr>
          <w:rFonts w:ascii="Times New Roman" w:hAnsi="Times New Roman" w:cs="Times New Roman"/>
          <w:sz w:val="24"/>
          <w:szCs w:val="24"/>
        </w:rPr>
      </w:pPr>
      <w:r w:rsidRPr="0001284A">
        <w:rPr>
          <w:rFonts w:ascii="Times New Roman" w:eastAsia="Times New Roman" w:hAnsi="Times New Roman" w:cs="Times New Roman"/>
          <w:color w:val="auto"/>
          <w:sz w:val="24"/>
          <w:szCs w:val="24"/>
        </w:rPr>
        <w:t>Przed wystawieniem faktury, Wykonawca zobowiązuje się poinformować Zamawiającego o statusie podatnika podatku VAT.</w:t>
      </w:r>
    </w:p>
    <w:p w14:paraId="427377BF" w14:textId="0F5634A9" w:rsidR="00027CD5" w:rsidRPr="0001284A" w:rsidRDefault="00027CD5" w:rsidP="00027CD5">
      <w:pPr>
        <w:pStyle w:val="Akapitzlist"/>
        <w:numPr>
          <w:ilvl w:val="0"/>
          <w:numId w:val="7"/>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Wykonawca ponosi pełną odpowiedzialność z tytułu podania nieprawdziwych informacji, o których mowa w ust. 4 i ust. 5.</w:t>
      </w:r>
    </w:p>
    <w:p w14:paraId="62C5C3F5" w14:textId="72A11312" w:rsidR="00027CD5" w:rsidRPr="0001284A" w:rsidRDefault="00027CD5" w:rsidP="00027CD5">
      <w:pPr>
        <w:pStyle w:val="Akapitzlist"/>
        <w:numPr>
          <w:ilvl w:val="0"/>
          <w:numId w:val="7"/>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W przypadku gdy Zamawiający nie dokona terminowej płatności Wykonawcy z powodu podania przez Niego nieprawdziwych informacji, o których mowa w ust. 4 i ust. 5, odsetki od nieterminowej zapłaty nie będą naliczane.</w:t>
      </w:r>
    </w:p>
    <w:p w14:paraId="57FB8B95" w14:textId="77777777" w:rsidR="00027CD5" w:rsidRPr="0001284A" w:rsidRDefault="00027CD5" w:rsidP="00027CD5">
      <w:pPr>
        <w:numPr>
          <w:ilvl w:val="0"/>
          <w:numId w:val="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Zamawiający oświadcza, że dokona płatności w trybie Mechanizmu Podzielonej Płatności (Split Payment), na co Wykonawca wyraża zgodę.</w:t>
      </w:r>
    </w:p>
    <w:p w14:paraId="0F9B7F97" w14:textId="6826BD73" w:rsidR="00C83C92" w:rsidRPr="0001284A" w:rsidRDefault="00C83C92">
      <w:pPr>
        <w:spacing w:after="18" w:line="259" w:lineRule="auto"/>
        <w:ind w:left="0" w:right="0" w:firstLine="0"/>
        <w:jc w:val="left"/>
        <w:rPr>
          <w:rFonts w:ascii="Times New Roman" w:hAnsi="Times New Roman" w:cs="Times New Roman"/>
          <w:sz w:val="24"/>
          <w:szCs w:val="24"/>
        </w:rPr>
      </w:pPr>
    </w:p>
    <w:p w14:paraId="5B7A6A5E"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7 </w:t>
      </w:r>
    </w:p>
    <w:p w14:paraId="024F8B6E" w14:textId="77777777" w:rsidR="00C83C92" w:rsidRPr="0001284A" w:rsidRDefault="00BD795B">
      <w:pPr>
        <w:spacing w:after="19" w:line="259" w:lineRule="auto"/>
        <w:ind w:left="409" w:right="56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GWARANCJA I WSPRACIE TECHNICZNE </w:t>
      </w:r>
    </w:p>
    <w:p w14:paraId="40A4ACB7"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0882B357" w14:textId="044CC775" w:rsidR="00C83C92" w:rsidRPr="0001284A" w:rsidRDefault="00BD795B">
      <w:pPr>
        <w:numPr>
          <w:ilvl w:val="0"/>
          <w:numId w:val="8"/>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Wykonawca udziela przez okres </w:t>
      </w:r>
      <w:r w:rsidR="00AF4045" w:rsidRPr="0001284A">
        <w:rPr>
          <w:rFonts w:ascii="Times New Roman" w:hAnsi="Times New Roman" w:cs="Times New Roman"/>
          <w:sz w:val="24"/>
          <w:szCs w:val="24"/>
        </w:rPr>
        <w:t>………………</w:t>
      </w:r>
      <w:r w:rsidRPr="0001284A">
        <w:rPr>
          <w:rFonts w:ascii="Times New Roman" w:hAnsi="Times New Roman" w:cs="Times New Roman"/>
          <w:sz w:val="24"/>
          <w:szCs w:val="24"/>
        </w:rPr>
        <w:t xml:space="preserve"> gwarancji na System. Okres gwarancji liczy się od daty końcowego odbioru wdrożenia Systemu. </w:t>
      </w:r>
    </w:p>
    <w:p w14:paraId="1926C655" w14:textId="77777777" w:rsidR="00C83C92" w:rsidRPr="0001284A" w:rsidRDefault="00BD795B">
      <w:pPr>
        <w:numPr>
          <w:ilvl w:val="0"/>
          <w:numId w:val="8"/>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Wykonawca zagwarantuje wsparcie techniczne przez cały czas realizacji zamówienia oraz w okresie gwarancji liczonego po dniu odbioru końcowego wdrożenia Systemu. </w:t>
      </w:r>
    </w:p>
    <w:p w14:paraId="7F93676B" w14:textId="77777777" w:rsidR="00C83C92" w:rsidRPr="0001284A" w:rsidRDefault="00BD795B">
      <w:pPr>
        <w:numPr>
          <w:ilvl w:val="0"/>
          <w:numId w:val="8"/>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W ramach wsparcia technicznego, Wykonawca zapewnia Zamawiającemu: </w:t>
      </w:r>
    </w:p>
    <w:p w14:paraId="54F36B15"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nowe wersje produktu, zapewniające optymalizację oraz umożliwiające dostosowanie jego funkcjonalności do zmian w obowiązujących przepisach prawnych, </w:t>
      </w:r>
    </w:p>
    <w:p w14:paraId="195FDE2C"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dostęp do internetowego systemu rozwiązywania problemów, za pomocą którego Zamawiający zgłasza problemy Wykonawcy; w razie braku możliwości przekazania tym </w:t>
      </w:r>
      <w:r w:rsidRPr="0001284A">
        <w:rPr>
          <w:rFonts w:ascii="Times New Roman" w:hAnsi="Times New Roman" w:cs="Times New Roman"/>
          <w:sz w:val="24"/>
          <w:szCs w:val="24"/>
        </w:rPr>
        <w:lastRenderedPageBreak/>
        <w:t xml:space="preserve">kanałem zgłoszenia serwisowego pracownik Zamawiającego może dokonać zgłoszenia serwisowego telefonicznie lub mailem na wskazany przez Wykonawcę numer telefoniczny bądź adres; </w:t>
      </w:r>
    </w:p>
    <w:p w14:paraId="0DDAF3C9"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przystąpienie przez Wykonawcę do usunięcia błędu krytycznego, błędu zwykłego lub usterki opisanych w zgłoszeniu serwisowym w ciągu 8 godzin roboczych od przekazania zgłoszenia serwisowego (godziny robocze rozumie się jako godziny pracy Wykonawcy od 8 do 15 od poniedziałku do piątku, z wyjątkiem dni ustawowo wolnych od pracy); </w:t>
      </w:r>
    </w:p>
    <w:p w14:paraId="23C72988"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usunięcie błędu krytycznego lub zastosowanie rozwiązania zastępczego, a także usunięcie błędu zwykłego lub usterki nie może przekroczyć odpowiednio: 12 godzin roboczych dla błędu krytycznego, 160 godzin dla błędu zwykłego, 320 godzin dla usterki, przy czym: </w:t>
      </w:r>
    </w:p>
    <w:p w14:paraId="2A911322" w14:textId="77777777" w:rsidR="00C83C92" w:rsidRPr="0001284A" w:rsidRDefault="00BD795B">
      <w:pPr>
        <w:numPr>
          <w:ilvl w:val="2"/>
          <w:numId w:val="8"/>
        </w:numPr>
        <w:ind w:right="0" w:firstLine="2"/>
        <w:rPr>
          <w:rFonts w:ascii="Times New Roman" w:hAnsi="Times New Roman" w:cs="Times New Roman"/>
          <w:sz w:val="24"/>
          <w:szCs w:val="24"/>
        </w:rPr>
      </w:pPr>
      <w:r w:rsidRPr="0001284A">
        <w:rPr>
          <w:rFonts w:ascii="Times New Roman" w:hAnsi="Times New Roman" w:cs="Times New Roman"/>
          <w:sz w:val="24"/>
          <w:szCs w:val="24"/>
        </w:rPr>
        <w:t xml:space="preserve">błąd krytyczny oznacza wadę powodującą całkowite zatrzymanie lub poważne zakłócenie pracy Systemu lub poszczególnych jego elementów lub modułów, dla której nie ma alternatywnej metody wykonania danej operacji w Systemie, uniemożliwiającą realizowanie procesów biznesowych, </w:t>
      </w:r>
    </w:p>
    <w:p w14:paraId="1A97D931" w14:textId="77777777" w:rsidR="00C83C92" w:rsidRPr="0001284A" w:rsidRDefault="00BD795B">
      <w:pPr>
        <w:numPr>
          <w:ilvl w:val="2"/>
          <w:numId w:val="8"/>
        </w:numPr>
        <w:ind w:right="0" w:firstLine="2"/>
        <w:rPr>
          <w:rFonts w:ascii="Times New Roman" w:hAnsi="Times New Roman" w:cs="Times New Roman"/>
          <w:sz w:val="24"/>
          <w:szCs w:val="24"/>
        </w:rPr>
      </w:pPr>
      <w:r w:rsidRPr="0001284A">
        <w:rPr>
          <w:rFonts w:ascii="Times New Roman" w:hAnsi="Times New Roman" w:cs="Times New Roman"/>
          <w:sz w:val="24"/>
          <w:szCs w:val="24"/>
        </w:rPr>
        <w:t xml:space="preserve">błąd zwykły oznacza wadę powodującą istotne zakłócenie pracy Systemu, które jednak nie uniemożliwia Użytkownikom normalnego korzystania z podstawowych funkcji Systemu, polegającą w szczególności na możliwości realizacji procesów biznesowych w ograniczonym zakresie, </w:t>
      </w:r>
    </w:p>
    <w:p w14:paraId="4E73FE79" w14:textId="77777777" w:rsidR="00C83C92" w:rsidRPr="0001284A" w:rsidRDefault="00BD795B">
      <w:pPr>
        <w:numPr>
          <w:ilvl w:val="2"/>
          <w:numId w:val="8"/>
        </w:numPr>
        <w:ind w:right="0" w:firstLine="2"/>
        <w:rPr>
          <w:rFonts w:ascii="Times New Roman" w:hAnsi="Times New Roman" w:cs="Times New Roman"/>
          <w:sz w:val="24"/>
          <w:szCs w:val="24"/>
        </w:rPr>
      </w:pPr>
      <w:r w:rsidRPr="0001284A">
        <w:rPr>
          <w:rFonts w:ascii="Times New Roman" w:hAnsi="Times New Roman" w:cs="Times New Roman"/>
          <w:sz w:val="24"/>
          <w:szCs w:val="24"/>
        </w:rPr>
        <w:t xml:space="preserve">usterka oznacza wadę niebędąca błędem krytycznym ani błędem zwykłym. </w:t>
      </w:r>
    </w:p>
    <w:p w14:paraId="52F64158" w14:textId="77777777" w:rsidR="00C83C92" w:rsidRPr="0001284A" w:rsidRDefault="00BD795B">
      <w:pPr>
        <w:numPr>
          <w:ilvl w:val="0"/>
          <w:numId w:val="8"/>
        </w:numPr>
        <w:spacing w:after="0" w:line="277" w:lineRule="auto"/>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Z usunięcia błędu lub usterki sporządza się protokół serwisowy, który po dokonaniu naprawy serwisowej podpisują przedstawiciele Wykonawcy i Zamawiającego; podpisanie protokołu oznacza potwierdzenie przez Zamawiającego usunięcia błędu lub usterki. </w:t>
      </w:r>
    </w:p>
    <w:p w14:paraId="4C35C18F"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0FBE035F" w14:textId="58C42747" w:rsidR="00C83C92" w:rsidRPr="0001284A" w:rsidRDefault="00BD795B" w:rsidP="003D4BA7">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07940E09"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8 </w:t>
      </w:r>
    </w:p>
    <w:p w14:paraId="55EB1D6D" w14:textId="77777777" w:rsidR="00C83C92" w:rsidRPr="0001284A" w:rsidRDefault="00BD795B">
      <w:pPr>
        <w:spacing w:after="18" w:line="259" w:lineRule="auto"/>
        <w:ind w:left="441" w:right="594"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OBOWIĄZKI WYKONAWCY I ZAMAWIAJĄCEGO </w:t>
      </w:r>
    </w:p>
    <w:p w14:paraId="37D4B43E"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76137999" w14:textId="77777777" w:rsidR="00C83C92" w:rsidRPr="0001284A" w:rsidRDefault="00BD795B">
      <w:pPr>
        <w:numPr>
          <w:ilvl w:val="0"/>
          <w:numId w:val="9"/>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Zamawiający zobowiązuje się do współpracy z Wykonawcą w celu prawidłowej realizacji niniejszej umowy oraz do udostępnienia Wykonawcy pomieszczeń niezbędnych do realizacji umowy. </w:t>
      </w:r>
    </w:p>
    <w:p w14:paraId="642CE2EF" w14:textId="77777777" w:rsidR="00C83C92" w:rsidRPr="0001284A" w:rsidRDefault="00BD795B">
      <w:pPr>
        <w:numPr>
          <w:ilvl w:val="0"/>
          <w:numId w:val="9"/>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 </w:t>
      </w:r>
    </w:p>
    <w:p w14:paraId="290ACA82" w14:textId="77777777" w:rsidR="00C83C92" w:rsidRPr="0001284A" w:rsidRDefault="00BD795B">
      <w:pPr>
        <w:numPr>
          <w:ilvl w:val="0"/>
          <w:numId w:val="9"/>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Przez tajemnice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 </w:t>
      </w:r>
    </w:p>
    <w:p w14:paraId="28C4BBD3" w14:textId="2253496A" w:rsidR="00C83C92" w:rsidRDefault="00C83C92">
      <w:pPr>
        <w:spacing w:after="18" w:line="259" w:lineRule="auto"/>
        <w:ind w:left="0" w:right="0" w:firstLine="0"/>
        <w:jc w:val="left"/>
        <w:rPr>
          <w:rFonts w:ascii="Times New Roman" w:hAnsi="Times New Roman" w:cs="Times New Roman"/>
          <w:sz w:val="24"/>
          <w:szCs w:val="24"/>
        </w:rPr>
      </w:pPr>
    </w:p>
    <w:p w14:paraId="703432F5" w14:textId="1D93DDD6" w:rsidR="003A5F6A" w:rsidRDefault="003A5F6A">
      <w:pPr>
        <w:spacing w:after="18" w:line="259" w:lineRule="auto"/>
        <w:ind w:left="0" w:right="0" w:firstLine="0"/>
        <w:jc w:val="left"/>
        <w:rPr>
          <w:rFonts w:ascii="Times New Roman" w:hAnsi="Times New Roman" w:cs="Times New Roman"/>
          <w:sz w:val="24"/>
          <w:szCs w:val="24"/>
        </w:rPr>
      </w:pPr>
    </w:p>
    <w:p w14:paraId="4CB225E5" w14:textId="77777777" w:rsidR="003A5F6A" w:rsidRPr="0001284A" w:rsidRDefault="003A5F6A">
      <w:pPr>
        <w:spacing w:after="18" w:line="259" w:lineRule="auto"/>
        <w:ind w:left="0" w:right="0" w:firstLine="0"/>
        <w:jc w:val="left"/>
        <w:rPr>
          <w:rFonts w:ascii="Times New Roman" w:hAnsi="Times New Roman" w:cs="Times New Roman"/>
          <w:sz w:val="24"/>
          <w:szCs w:val="24"/>
        </w:rPr>
      </w:pPr>
    </w:p>
    <w:p w14:paraId="1E6652BD"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lastRenderedPageBreak/>
        <w:t xml:space="preserve">§ 9 </w:t>
      </w:r>
    </w:p>
    <w:p w14:paraId="5680E244" w14:textId="77777777" w:rsidR="00C83C92" w:rsidRPr="0001284A" w:rsidRDefault="00BD795B">
      <w:pPr>
        <w:spacing w:after="18" w:line="259" w:lineRule="auto"/>
        <w:ind w:left="441" w:right="594"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ODPOWIEDZIALNOŚĆ WYKONAWCY I ZAMAWIAJĄCEGO </w:t>
      </w:r>
    </w:p>
    <w:p w14:paraId="29754117"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124EE8E6" w14:textId="078FAB6D"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Zamawiający zastrzega sobie możliwość odstąpienia od niniejszej umowy w terminie </w:t>
      </w:r>
      <w:r w:rsidR="00C6415A">
        <w:rPr>
          <w:rFonts w:ascii="Times New Roman" w:hAnsi="Times New Roman" w:cs="Times New Roman"/>
          <w:sz w:val="24"/>
          <w:szCs w:val="24"/>
        </w:rPr>
        <w:t>2</w:t>
      </w:r>
      <w:r w:rsidRPr="0001284A">
        <w:rPr>
          <w:rFonts w:ascii="Times New Roman" w:hAnsi="Times New Roman" w:cs="Times New Roman"/>
          <w:sz w:val="24"/>
          <w:szCs w:val="24"/>
        </w:rPr>
        <w:t xml:space="preserve">0 dni od powzięcia wiadomości o rozwiązaniu umowy </w:t>
      </w:r>
      <w:r w:rsidR="003A5F6A">
        <w:rPr>
          <w:rFonts w:ascii="Times New Roman" w:hAnsi="Times New Roman" w:cs="Times New Roman"/>
          <w:sz w:val="24"/>
          <w:szCs w:val="24"/>
        </w:rPr>
        <w:t>o dofinansowanie projektu</w:t>
      </w:r>
      <w:r w:rsidR="00027CD5" w:rsidRPr="0001284A">
        <w:rPr>
          <w:rFonts w:ascii="Times New Roman" w:hAnsi="Times New Roman" w:cs="Times New Roman"/>
          <w:sz w:val="24"/>
          <w:szCs w:val="24"/>
        </w:rPr>
        <w:t xml:space="preserve">. </w:t>
      </w:r>
      <w:r w:rsidRPr="0001284A">
        <w:rPr>
          <w:rFonts w:ascii="Times New Roman" w:hAnsi="Times New Roman" w:cs="Times New Roman"/>
          <w:sz w:val="24"/>
          <w:szCs w:val="24"/>
        </w:rPr>
        <w:t xml:space="preserve">W takim przypadku Wykonawcy przysługiwać będzie wyłącznie wynagrodzenie z tytułu wykonania części umowy tj. za zadania wykonane do dnia odstąpienia Zamawiającego od niniejszej umowy. </w:t>
      </w:r>
    </w:p>
    <w:p w14:paraId="7849755A" w14:textId="73DB920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Zamawiający może odstąpić od niniejszej umowy również w przypadku, gdy Wykonawca nie przystąpi w terminie do wykonania niniejszej umowy lub z przyczyn zależnych od Wykonawcy dojdzie do znacznego opóźnienia w jej realizacji,</w:t>
      </w:r>
      <w:r w:rsidR="003A5F6A">
        <w:rPr>
          <w:rFonts w:ascii="Times New Roman" w:hAnsi="Times New Roman" w:cs="Times New Roman"/>
          <w:sz w:val="24"/>
          <w:szCs w:val="24"/>
        </w:rPr>
        <w:t xml:space="preserve"> zgodnie z ustalonym harmonogramem stanowiącym załącznik do umowy</w:t>
      </w:r>
      <w:r w:rsidRPr="0001284A">
        <w:rPr>
          <w:rFonts w:ascii="Times New Roman" w:hAnsi="Times New Roman" w:cs="Times New Roman"/>
          <w:sz w:val="24"/>
          <w:szCs w:val="24"/>
        </w:rPr>
        <w:t xml:space="preserve"> lub tez Wykonawca dopuści się naruszenia innych istotnych postanowień niniejszej umowy. </w:t>
      </w:r>
    </w:p>
    <w:p w14:paraId="3527E792"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Wykonawca zapłaci Zamawiającemu kary umowne: </w:t>
      </w:r>
    </w:p>
    <w:p w14:paraId="56EB98D7" w14:textId="31E57205"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odstąpienie od umowy przez Zamawiającego z przyczyn, za które odpowiedzialność ponosi Wykonawca – 15% </w:t>
      </w:r>
      <w:r w:rsidR="003A5F6A">
        <w:rPr>
          <w:rFonts w:ascii="Times New Roman" w:hAnsi="Times New Roman" w:cs="Times New Roman"/>
          <w:sz w:val="24"/>
          <w:szCs w:val="24"/>
        </w:rPr>
        <w:t>wynagrodzenia</w:t>
      </w:r>
      <w:r w:rsidR="00DE7DE1">
        <w:rPr>
          <w:rFonts w:ascii="Times New Roman" w:hAnsi="Times New Roman" w:cs="Times New Roman"/>
          <w:sz w:val="24"/>
          <w:szCs w:val="24"/>
        </w:rPr>
        <w:t xml:space="preserve"> brutto</w:t>
      </w:r>
      <w:r w:rsidRPr="0001284A">
        <w:rPr>
          <w:rFonts w:ascii="Times New Roman" w:hAnsi="Times New Roman" w:cs="Times New Roman"/>
          <w:sz w:val="24"/>
          <w:szCs w:val="24"/>
        </w:rPr>
        <w:t xml:space="preserve">; </w:t>
      </w:r>
    </w:p>
    <w:p w14:paraId="275350EA" w14:textId="58CCC06F"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odstąpienie od umowy przez Wykonawcę z przyczyn, za które nie ponosi odpowiedzialności Zamawiający – 15% </w:t>
      </w:r>
      <w:r w:rsidR="003A5F6A">
        <w:rPr>
          <w:rFonts w:ascii="Times New Roman" w:hAnsi="Times New Roman" w:cs="Times New Roman"/>
          <w:sz w:val="24"/>
          <w:szCs w:val="24"/>
        </w:rPr>
        <w:t>wynagrodzenia</w:t>
      </w:r>
      <w:r w:rsidR="00DE7DE1">
        <w:rPr>
          <w:rFonts w:ascii="Times New Roman" w:hAnsi="Times New Roman" w:cs="Times New Roman"/>
          <w:sz w:val="24"/>
          <w:szCs w:val="24"/>
        </w:rPr>
        <w:t xml:space="preserve"> brutto</w:t>
      </w:r>
      <w:r w:rsidRPr="0001284A">
        <w:rPr>
          <w:rFonts w:ascii="Times New Roman" w:hAnsi="Times New Roman" w:cs="Times New Roman"/>
          <w:sz w:val="24"/>
          <w:szCs w:val="24"/>
        </w:rPr>
        <w:t xml:space="preserve">; </w:t>
      </w:r>
    </w:p>
    <w:p w14:paraId="4253EE8F" w14:textId="3B3A50E2"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opóźnienie w realizacji </w:t>
      </w:r>
      <w:r w:rsidR="003A5F6A">
        <w:rPr>
          <w:rFonts w:ascii="Times New Roman" w:hAnsi="Times New Roman" w:cs="Times New Roman"/>
          <w:sz w:val="24"/>
          <w:szCs w:val="24"/>
        </w:rPr>
        <w:t>przedmiotu umowy</w:t>
      </w:r>
      <w:r w:rsidRPr="0001284A">
        <w:rPr>
          <w:rFonts w:ascii="Times New Roman" w:hAnsi="Times New Roman" w:cs="Times New Roman"/>
          <w:sz w:val="24"/>
          <w:szCs w:val="24"/>
        </w:rPr>
        <w:t xml:space="preserve"> – 0,5% </w:t>
      </w:r>
      <w:r w:rsidR="003A5F6A">
        <w:rPr>
          <w:rFonts w:ascii="Times New Roman" w:hAnsi="Times New Roman" w:cs="Times New Roman"/>
          <w:sz w:val="24"/>
          <w:szCs w:val="24"/>
        </w:rPr>
        <w:t>wynagrodzenia</w:t>
      </w:r>
      <w:r w:rsidRPr="0001284A">
        <w:rPr>
          <w:rFonts w:ascii="Times New Roman" w:hAnsi="Times New Roman" w:cs="Times New Roman"/>
          <w:sz w:val="24"/>
          <w:szCs w:val="24"/>
        </w:rPr>
        <w:t xml:space="preserve"> </w:t>
      </w:r>
      <w:r w:rsidR="00DE7DE1">
        <w:rPr>
          <w:rFonts w:ascii="Times New Roman" w:hAnsi="Times New Roman" w:cs="Times New Roman"/>
          <w:sz w:val="24"/>
          <w:szCs w:val="24"/>
        </w:rPr>
        <w:t xml:space="preserve">brutto </w:t>
      </w:r>
      <w:r w:rsidRPr="0001284A">
        <w:rPr>
          <w:rFonts w:ascii="Times New Roman" w:hAnsi="Times New Roman" w:cs="Times New Roman"/>
          <w:sz w:val="24"/>
          <w:szCs w:val="24"/>
        </w:rPr>
        <w:t xml:space="preserve">za każdy dzień opóźnienia; </w:t>
      </w:r>
    </w:p>
    <w:p w14:paraId="28F3BDB7" w14:textId="77777777"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opóźnienie w przystąpieniu do usuwania zgłoszonych błędów lub usterek w okresie gwarancji i opieki serwisowej, a także za opóźnienia w usunięciu zgłoszonych błędów lub usterek – w wysokości 50 zł brutto za każdą rozpoczętą godzinę opóźnienia; </w:t>
      </w:r>
    </w:p>
    <w:p w14:paraId="29C1E030" w14:textId="3A4692E3"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Łączna wysokość naliczonych kar umownych nie przekroczy 40% </w:t>
      </w:r>
      <w:r w:rsidR="003A5F6A">
        <w:rPr>
          <w:rFonts w:ascii="Times New Roman" w:hAnsi="Times New Roman" w:cs="Times New Roman"/>
          <w:sz w:val="24"/>
          <w:szCs w:val="24"/>
        </w:rPr>
        <w:t>wynagrodzenia</w:t>
      </w:r>
      <w:r w:rsidR="00DE7DE1">
        <w:rPr>
          <w:rFonts w:ascii="Times New Roman" w:hAnsi="Times New Roman" w:cs="Times New Roman"/>
          <w:sz w:val="24"/>
          <w:szCs w:val="24"/>
        </w:rPr>
        <w:t xml:space="preserve"> brutto</w:t>
      </w:r>
      <w:r w:rsidRPr="0001284A">
        <w:rPr>
          <w:rFonts w:ascii="Times New Roman" w:hAnsi="Times New Roman" w:cs="Times New Roman"/>
          <w:sz w:val="24"/>
          <w:szCs w:val="24"/>
        </w:rPr>
        <w:t xml:space="preserve">. </w:t>
      </w:r>
    </w:p>
    <w:p w14:paraId="6BFB82B3" w14:textId="77777777" w:rsidR="00C678B1" w:rsidRPr="00C678B1" w:rsidRDefault="00C678B1" w:rsidP="00C678B1">
      <w:pPr>
        <w:numPr>
          <w:ilvl w:val="0"/>
          <w:numId w:val="10"/>
        </w:numPr>
        <w:ind w:right="0"/>
        <w:rPr>
          <w:rFonts w:ascii="Times New Roman" w:hAnsi="Times New Roman" w:cs="Times New Roman"/>
          <w:sz w:val="24"/>
          <w:szCs w:val="24"/>
        </w:rPr>
      </w:pPr>
      <w:r w:rsidRPr="00C678B1">
        <w:rPr>
          <w:rFonts w:ascii="Times New Roman" w:hAnsi="Times New Roman" w:cs="Times New Roman"/>
          <w:sz w:val="24"/>
          <w:szCs w:val="24"/>
        </w:rPr>
        <w:t>Wykonawca zobowiązany jest zapłacić kary umowne w terminie 7 dni od dnia otrzymania noty obciążeniowej wystawionej przez Zamawiającego. W przypadku uchybienia temu terminowi Zamawiający ma prawo potrącić kwotę wynikającą z noty obciążeniowej z wynagrodzenia Wykonawcy, na co Wykonawca wyraża zgodę.</w:t>
      </w:r>
    </w:p>
    <w:p w14:paraId="532DD162" w14:textId="2AD209DC" w:rsidR="00C678B1" w:rsidRPr="0001284A" w:rsidRDefault="00C678B1" w:rsidP="00C678B1">
      <w:pPr>
        <w:numPr>
          <w:ilvl w:val="0"/>
          <w:numId w:val="10"/>
        </w:numPr>
        <w:ind w:right="0" w:hanging="398"/>
        <w:rPr>
          <w:rFonts w:ascii="Times New Roman" w:hAnsi="Times New Roman" w:cs="Times New Roman"/>
          <w:sz w:val="24"/>
          <w:szCs w:val="24"/>
        </w:rPr>
      </w:pPr>
      <w:r w:rsidRPr="00C678B1">
        <w:rPr>
          <w:rFonts w:ascii="Times New Roman" w:hAnsi="Times New Roman" w:cs="Times New Roman"/>
          <w:sz w:val="24"/>
          <w:szCs w:val="24"/>
        </w:rPr>
        <w:t>Strony zastrzegają sobie prawo dochodzenia odszkodowania uzupełniającego, w przypadku gdy poniesiona szkoda przewyższa  wysokość zastrzeżonych kar umownych</w:t>
      </w:r>
    </w:p>
    <w:p w14:paraId="71677057"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Zamawiający ma prawo rozwiązać niniejszą umowę z winy Wykonawcy, w przypadku gdy Wykonawca nie wywiązuje się z zadań wynikających ze sprawowania opieki serwisowej. </w:t>
      </w:r>
    </w:p>
    <w:p w14:paraId="284DAF3F"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Strony nie wyłączają odpowiedzialności z tytułu utraconych korzyści w przypadku gdy szkoda powstała z winy umyślnej lub rażącego niedbalstwa jednej ze stron.</w:t>
      </w:r>
      <w:r w:rsidRPr="0001284A">
        <w:rPr>
          <w:rFonts w:ascii="Times New Roman" w:hAnsi="Times New Roman" w:cs="Times New Roman"/>
          <w:i/>
          <w:sz w:val="24"/>
          <w:szCs w:val="24"/>
        </w:rPr>
        <w:t xml:space="preserve"> </w:t>
      </w:r>
    </w:p>
    <w:p w14:paraId="4748BE41"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W razie opóźnienia w płatności wynagrodzenia Zamawiający zapłaci Wykonawcy odsetki ustawowe. </w:t>
      </w:r>
    </w:p>
    <w:p w14:paraId="4CB7B08F" w14:textId="77777777" w:rsidR="00C83C92" w:rsidRPr="0001284A" w:rsidRDefault="00BD795B">
      <w:pPr>
        <w:numPr>
          <w:ilvl w:val="0"/>
          <w:numId w:val="10"/>
        </w:numPr>
        <w:spacing w:after="7"/>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Żadna ze stron nie ponosi odpowiedzialności za niewykonanie lub nienależyte wykonanie niniejszej umowy, do którego doszło w wyniku działania siły wyższej, pod warunkiem pisemnego powiadomienia drugiej strony listem poleconym o wystąpieniu takiej okoliczności w ciągu 7 dni od daty jej wystąpienia. Powiadomienie powinno zawierać odpowiednie dowody wystąpienia okoliczności siły wyższej. </w:t>
      </w:r>
    </w:p>
    <w:p w14:paraId="3DFD3BD6" w14:textId="4C6E79DC"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4545C9E8" w14:textId="77777777" w:rsidR="00027CD5" w:rsidRPr="0001284A" w:rsidRDefault="00027CD5">
      <w:pPr>
        <w:spacing w:after="18" w:line="259" w:lineRule="auto"/>
        <w:ind w:left="0" w:right="0" w:firstLine="0"/>
        <w:jc w:val="left"/>
        <w:rPr>
          <w:rFonts w:ascii="Times New Roman" w:hAnsi="Times New Roman" w:cs="Times New Roman"/>
          <w:sz w:val="24"/>
          <w:szCs w:val="24"/>
        </w:rPr>
      </w:pPr>
    </w:p>
    <w:p w14:paraId="36ED4B12"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lastRenderedPageBreak/>
        <w:t xml:space="preserve">§ 10 </w:t>
      </w:r>
    </w:p>
    <w:p w14:paraId="4865D292" w14:textId="77777777" w:rsidR="00C83C92" w:rsidRPr="0001284A" w:rsidRDefault="00BD795B">
      <w:pPr>
        <w:spacing w:after="18" w:line="259" w:lineRule="auto"/>
        <w:ind w:left="441" w:right="592" w:hanging="10"/>
        <w:jc w:val="center"/>
        <w:rPr>
          <w:rFonts w:ascii="Times New Roman" w:hAnsi="Times New Roman" w:cs="Times New Roman"/>
          <w:sz w:val="24"/>
          <w:szCs w:val="24"/>
          <w:highlight w:val="yellow"/>
        </w:rPr>
      </w:pPr>
      <w:r w:rsidRPr="0001284A">
        <w:rPr>
          <w:rFonts w:ascii="Times New Roman" w:hAnsi="Times New Roman" w:cs="Times New Roman"/>
          <w:b/>
          <w:sz w:val="24"/>
          <w:szCs w:val="24"/>
        </w:rPr>
        <w:t xml:space="preserve">ZMIANA TREŚCI UMOWY </w:t>
      </w:r>
    </w:p>
    <w:p w14:paraId="054C0D80" w14:textId="77777777" w:rsidR="00C83C92" w:rsidRPr="0001284A" w:rsidRDefault="00BD795B">
      <w:pPr>
        <w:spacing w:after="49" w:line="259" w:lineRule="auto"/>
        <w:ind w:left="0" w:right="0" w:firstLine="0"/>
        <w:jc w:val="left"/>
        <w:rPr>
          <w:rFonts w:ascii="Times New Roman" w:hAnsi="Times New Roman" w:cs="Times New Roman"/>
          <w:sz w:val="24"/>
          <w:szCs w:val="24"/>
          <w:highlight w:val="yellow"/>
        </w:rPr>
      </w:pPr>
      <w:r w:rsidRPr="0001284A">
        <w:rPr>
          <w:rFonts w:ascii="Times New Roman" w:hAnsi="Times New Roman" w:cs="Times New Roman"/>
          <w:sz w:val="24"/>
          <w:szCs w:val="24"/>
          <w:highlight w:val="yellow"/>
        </w:rPr>
        <w:t xml:space="preserve"> </w:t>
      </w:r>
    </w:p>
    <w:p w14:paraId="2E6DF5FF" w14:textId="77777777" w:rsidR="001E3CE3" w:rsidRPr="0001284A" w:rsidRDefault="001E3CE3" w:rsidP="001E3CE3">
      <w:pPr>
        <w:numPr>
          <w:ilvl w:val="0"/>
          <w:numId w:val="15"/>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Zamawiający przewiduje możliwość wprowadzenia zmian do zawartej umowy w formie aneksu do Umowy na podstawie art.455 ust.1 punkt 2 Pzp dopuszcza się możliwość zmiany Wykonawcy, z którym zawarto umowę i którego ma zastąpić nowy Wykonawca, co jest wynikiem sukcesji –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4B8316CC" w14:textId="77777777" w:rsidR="001E3CE3" w:rsidRPr="0001284A" w:rsidRDefault="001E3CE3" w:rsidP="001E3CE3">
      <w:pPr>
        <w:numPr>
          <w:ilvl w:val="0"/>
          <w:numId w:val="15"/>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Dopuszcza się zmianę Wykonawcy również w wyniku:</w:t>
      </w:r>
    </w:p>
    <w:p w14:paraId="7F0E5DCE" w14:textId="77777777" w:rsidR="001E3CE3" w:rsidRPr="0001284A" w:rsidRDefault="001E3CE3" w:rsidP="001E3CE3">
      <w:pPr>
        <w:numPr>
          <w:ilvl w:val="0"/>
          <w:numId w:val="16"/>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przejęcia przez Zamawiającego zobowiązań Wykonawcy względem jego Podwykonawców, w przypadku, o którym mowa w art.465 ust.1 Pzp.</w:t>
      </w:r>
    </w:p>
    <w:p w14:paraId="6531B5E6" w14:textId="68A3B1CA" w:rsidR="001E3CE3" w:rsidRPr="0001284A" w:rsidRDefault="001E3CE3" w:rsidP="001E3CE3">
      <w:pPr>
        <w:numPr>
          <w:ilvl w:val="0"/>
          <w:numId w:val="15"/>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Na podstawie art.455 ust.1 punkt 3)  i 4) Pzp oraz art. 455 ust. 2. Pzp.</w:t>
      </w:r>
    </w:p>
    <w:p w14:paraId="51AE8E89" w14:textId="6A4CFEFA" w:rsidR="00C83C92" w:rsidRPr="0001284A" w:rsidRDefault="00BD795B" w:rsidP="001E3CE3">
      <w:pPr>
        <w:pStyle w:val="Akapitzlist"/>
        <w:numPr>
          <w:ilvl w:val="0"/>
          <w:numId w:val="15"/>
        </w:numPr>
        <w:ind w:right="0"/>
        <w:rPr>
          <w:rFonts w:ascii="Times New Roman" w:hAnsi="Times New Roman" w:cs="Times New Roman"/>
          <w:sz w:val="24"/>
          <w:szCs w:val="24"/>
        </w:rPr>
      </w:pPr>
      <w:r w:rsidRPr="0001284A">
        <w:rPr>
          <w:rFonts w:ascii="Times New Roman" w:hAnsi="Times New Roman" w:cs="Times New Roman"/>
          <w:sz w:val="24"/>
          <w:szCs w:val="24"/>
        </w:rPr>
        <w:t xml:space="preserve">Zamawiający przewiduje możliwość zmiany postanowień treści umowy w razie zaistnienia istotnej zmiany okoliczności, czego nie można było przewidzieć w chwili zawarcia umowy. Zmiany mogą dotyczyć: </w:t>
      </w:r>
    </w:p>
    <w:p w14:paraId="309F0FF6" w14:textId="77777777" w:rsidR="00C83C92"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terminu wykonania umowy, np. w przypadku awarii kluczowego urządzenia/urządzeń niezbędnego/niezbędnych do realizacji wdrożenia; </w:t>
      </w:r>
    </w:p>
    <w:p w14:paraId="296CA29F" w14:textId="5D39B30A" w:rsidR="00812814" w:rsidRPr="00812814" w:rsidRDefault="00812814" w:rsidP="00812814">
      <w:pPr>
        <w:pStyle w:val="Akapitzlist"/>
        <w:numPr>
          <w:ilvl w:val="1"/>
          <w:numId w:val="11"/>
        </w:numPr>
        <w:rPr>
          <w:rFonts w:ascii="Times New Roman" w:hAnsi="Times New Roman" w:cs="Times New Roman"/>
          <w:sz w:val="24"/>
          <w:szCs w:val="24"/>
        </w:rPr>
      </w:pPr>
      <w:r w:rsidRPr="00812814">
        <w:rPr>
          <w:rFonts w:ascii="Times New Roman" w:hAnsi="Times New Roman" w:cs="Times New Roman"/>
          <w:sz w:val="24"/>
          <w:szCs w:val="24"/>
        </w:rPr>
        <w:t xml:space="preserve">zmiana terminu realizacji umowy, w przypadku konieczności zapewnienia dłuższego terminu realizacji </w:t>
      </w:r>
      <w:r>
        <w:rPr>
          <w:rFonts w:ascii="Times New Roman" w:hAnsi="Times New Roman" w:cs="Times New Roman"/>
          <w:sz w:val="24"/>
          <w:szCs w:val="24"/>
        </w:rPr>
        <w:t>dostaw</w:t>
      </w:r>
      <w:r w:rsidRPr="00812814">
        <w:rPr>
          <w:rFonts w:ascii="Times New Roman" w:hAnsi="Times New Roman" w:cs="Times New Roman"/>
          <w:sz w:val="24"/>
          <w:szCs w:val="24"/>
        </w:rPr>
        <w:t xml:space="preserve">, wynikających </w:t>
      </w:r>
      <w:r>
        <w:rPr>
          <w:rFonts w:ascii="Times New Roman" w:hAnsi="Times New Roman" w:cs="Times New Roman"/>
          <w:sz w:val="24"/>
          <w:szCs w:val="24"/>
        </w:rPr>
        <w:t xml:space="preserve">m.in. </w:t>
      </w:r>
      <w:r w:rsidRPr="00812814">
        <w:rPr>
          <w:rFonts w:ascii="Times New Roman" w:hAnsi="Times New Roman" w:cs="Times New Roman"/>
          <w:sz w:val="24"/>
          <w:szCs w:val="24"/>
        </w:rPr>
        <w:t xml:space="preserve">z terminów dostaw materiałów lub urządzeń, pod warunkiem złożenia pisemnego wniosku przez Wykonawcę, udokumentowania go (np. poprzez przedstawienia kopii zamówień, zleceń, umów, informacji od dostawców); powyższa okoliczność powinna znaleźć odzwierciedlenie w protokole spisanym przez </w:t>
      </w:r>
      <w:r>
        <w:rPr>
          <w:rFonts w:ascii="Times New Roman" w:hAnsi="Times New Roman" w:cs="Times New Roman"/>
          <w:sz w:val="24"/>
          <w:szCs w:val="24"/>
        </w:rPr>
        <w:t>strony postępowania</w:t>
      </w:r>
      <w:r w:rsidRPr="00812814">
        <w:rPr>
          <w:rFonts w:ascii="Times New Roman" w:hAnsi="Times New Roman" w:cs="Times New Roman"/>
          <w:sz w:val="24"/>
          <w:szCs w:val="24"/>
        </w:rPr>
        <w:t>;</w:t>
      </w:r>
    </w:p>
    <w:p w14:paraId="0E563A81" w14:textId="4FCA92C0" w:rsidR="003D4BA7" w:rsidRPr="0001284A" w:rsidRDefault="00BD795B">
      <w:pPr>
        <w:numPr>
          <w:ilvl w:val="1"/>
          <w:numId w:val="11"/>
        </w:numPr>
        <w:spacing w:after="70" w:line="269" w:lineRule="auto"/>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zasad udzielania licencji z przyczyn niezależnych od Wykonawcy; </w:t>
      </w:r>
    </w:p>
    <w:p w14:paraId="61342350" w14:textId="40417F71" w:rsidR="00C83C92" w:rsidRPr="0001284A" w:rsidRDefault="00BD795B">
      <w:pPr>
        <w:numPr>
          <w:ilvl w:val="1"/>
          <w:numId w:val="11"/>
        </w:numPr>
        <w:spacing w:after="70" w:line="269" w:lineRule="auto"/>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innych zdarzeń losowych. </w:t>
      </w:r>
    </w:p>
    <w:p w14:paraId="283B90D3" w14:textId="54CB96F4" w:rsidR="00C83C92" w:rsidRPr="0001284A" w:rsidRDefault="00BD795B" w:rsidP="001E3CE3">
      <w:pPr>
        <w:pStyle w:val="Akapitzlist"/>
        <w:numPr>
          <w:ilvl w:val="0"/>
          <w:numId w:val="15"/>
        </w:numPr>
        <w:ind w:right="0"/>
        <w:rPr>
          <w:rFonts w:ascii="Times New Roman" w:hAnsi="Times New Roman" w:cs="Times New Roman"/>
          <w:sz w:val="24"/>
          <w:szCs w:val="24"/>
        </w:rPr>
      </w:pPr>
      <w:r w:rsidRPr="0001284A">
        <w:rPr>
          <w:rFonts w:ascii="Times New Roman" w:hAnsi="Times New Roman" w:cs="Times New Roman"/>
          <w:sz w:val="24"/>
          <w:szCs w:val="24"/>
        </w:rPr>
        <w:t xml:space="preserve">Zmiany mogą być dokonane również gdy: </w:t>
      </w:r>
    </w:p>
    <w:p w14:paraId="136DA3FC" w14:textId="77777777" w:rsidR="00C83C92" w:rsidRPr="0001284A"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niezbędna jest zmiana sposobu wykonania zamówienia i zmiana ta jest korzystna dla Zamawiającego; </w:t>
      </w:r>
    </w:p>
    <w:p w14:paraId="7038B104" w14:textId="77777777" w:rsidR="00C83C92" w:rsidRPr="0001284A"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jeżeli nastąpi zmiana powszechnie obowiązujących przepisów prawa w zakresie mającym wpływ na realizację przedmiotu zamówienia; </w:t>
      </w:r>
    </w:p>
    <w:p w14:paraId="49EBE8AE" w14:textId="77777777" w:rsidR="00C83C92" w:rsidRPr="0001284A"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istnieje możliwość zastosowania nowszych i korzystniejszych dla Zamawiającego rozwiązań technologicznych lub technicznych, niż te istniejące w chwili podpisania umowy; </w:t>
      </w:r>
    </w:p>
    <w:p w14:paraId="7A4A295C" w14:textId="77777777" w:rsidR="00C83C92" w:rsidRPr="0001284A" w:rsidRDefault="00BD795B">
      <w:pPr>
        <w:numPr>
          <w:ilvl w:val="1"/>
          <w:numId w:val="11"/>
        </w:numPr>
        <w:spacing w:after="77"/>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nastąpiła zmiana producenta lub producent zakończył produkcję, albo skończyła się dostępność oprogramowania zaoferowanego przez Wykonawcę i zachodzi konieczność zastąpienia oprogramowania innym, pod warunkiem, że spełnia co najmniej wymagania określone w wykazie wymaganych funkcjonalności i opcjonalnych rozwiązań. </w:t>
      </w:r>
    </w:p>
    <w:p w14:paraId="460D464A" w14:textId="40F0A943" w:rsidR="00C83C92" w:rsidRDefault="00C83C92">
      <w:pPr>
        <w:spacing w:after="45" w:line="259" w:lineRule="auto"/>
        <w:ind w:left="0" w:right="0" w:firstLine="0"/>
        <w:jc w:val="left"/>
        <w:rPr>
          <w:rFonts w:ascii="Times New Roman" w:hAnsi="Times New Roman" w:cs="Times New Roman"/>
          <w:sz w:val="24"/>
          <w:szCs w:val="24"/>
        </w:rPr>
      </w:pPr>
    </w:p>
    <w:p w14:paraId="0710C551" w14:textId="77777777" w:rsidR="00812814" w:rsidRPr="0001284A" w:rsidRDefault="00812814">
      <w:pPr>
        <w:spacing w:after="45" w:line="259" w:lineRule="auto"/>
        <w:ind w:left="0" w:right="0" w:firstLine="0"/>
        <w:jc w:val="left"/>
        <w:rPr>
          <w:rFonts w:ascii="Times New Roman" w:hAnsi="Times New Roman" w:cs="Times New Roman"/>
          <w:sz w:val="24"/>
          <w:szCs w:val="24"/>
        </w:rPr>
      </w:pPr>
    </w:p>
    <w:p w14:paraId="064E4CF8" w14:textId="77777777" w:rsidR="00C83C92" w:rsidRPr="0001284A" w:rsidRDefault="00BD795B">
      <w:pPr>
        <w:spacing w:after="19" w:line="259" w:lineRule="auto"/>
        <w:ind w:left="409" w:right="395" w:hanging="10"/>
        <w:jc w:val="center"/>
        <w:rPr>
          <w:rFonts w:ascii="Times New Roman" w:hAnsi="Times New Roman" w:cs="Times New Roman"/>
          <w:sz w:val="24"/>
          <w:szCs w:val="24"/>
        </w:rPr>
      </w:pPr>
      <w:r w:rsidRPr="0001284A">
        <w:rPr>
          <w:rFonts w:ascii="Times New Roman" w:hAnsi="Times New Roman" w:cs="Times New Roman"/>
          <w:sz w:val="24"/>
          <w:szCs w:val="24"/>
        </w:rPr>
        <w:t>§</w:t>
      </w:r>
      <w:r w:rsidRPr="0001284A">
        <w:rPr>
          <w:rFonts w:ascii="Times New Roman" w:eastAsia="Arial" w:hAnsi="Times New Roman" w:cs="Times New Roman"/>
          <w:sz w:val="24"/>
          <w:szCs w:val="24"/>
        </w:rPr>
        <w:t xml:space="preserve"> </w:t>
      </w:r>
      <w:r w:rsidRPr="0001284A">
        <w:rPr>
          <w:rFonts w:ascii="Times New Roman" w:hAnsi="Times New Roman" w:cs="Times New Roman"/>
          <w:b/>
          <w:sz w:val="24"/>
          <w:szCs w:val="24"/>
        </w:rPr>
        <w:t xml:space="preserve">11 </w:t>
      </w:r>
    </w:p>
    <w:p w14:paraId="75D13377" w14:textId="77777777" w:rsidR="00147B0C" w:rsidRPr="0001284A" w:rsidRDefault="00147B0C" w:rsidP="00147B0C">
      <w:pPr>
        <w:spacing w:after="0" w:line="240" w:lineRule="auto"/>
        <w:ind w:left="0" w:right="0" w:firstLine="0"/>
        <w:jc w:val="center"/>
        <w:rPr>
          <w:rFonts w:ascii="Times New Roman" w:eastAsia="Times New Roman" w:hAnsi="Times New Roman" w:cs="Times New Roman"/>
          <w:b/>
          <w:bCs/>
          <w:color w:val="auto"/>
          <w:sz w:val="24"/>
          <w:szCs w:val="24"/>
        </w:rPr>
      </w:pPr>
      <w:r w:rsidRPr="0001284A">
        <w:rPr>
          <w:rFonts w:ascii="Times New Roman" w:eastAsia="Times New Roman" w:hAnsi="Times New Roman" w:cs="Times New Roman"/>
          <w:b/>
          <w:bCs/>
          <w:color w:val="auto"/>
          <w:sz w:val="24"/>
          <w:szCs w:val="24"/>
        </w:rPr>
        <w:lastRenderedPageBreak/>
        <w:t>PODWYKONAWSTWO</w:t>
      </w:r>
    </w:p>
    <w:p w14:paraId="75B0596F"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u w:val="single"/>
        </w:rPr>
        <w:t>Obowiązek zgłaszania podwykonawstwa.</w:t>
      </w:r>
      <w:r w:rsidRPr="0001284A">
        <w:rPr>
          <w:rFonts w:ascii="Times New Roman" w:eastAsia="Times New Roman" w:hAnsi="Times New Roman" w:cs="Times New Roman"/>
          <w:color w:val="auto"/>
          <w:sz w:val="24"/>
          <w:szCs w:val="24"/>
        </w:rPr>
        <w:t xml:space="preserve"> Po zawarciu niniejszej umowy Wykonawca nie może bez uprzedniej zgody Zamawiającego zawrzeć umowy o podwykonawstwo, dalsze podwykonawstwo, jeżeli w złożonej ofercie nie wskazał, że zamierza powierzyć Podwykonawcy wykonanie zamówienia publicznego będącego przedmiotem niniejszej umowy w określonym zakresie. Wprowadzenie nowego Podwykonawcy, dalszego podwykonawcy, zmiana Podwykonawcy oraz zlecenie podwykonawstwa w sytuacji gdy Wykonawca w złożonej ofercie oświadczył, że wykona zamówienie osobiście, wymaga formy pisemnej. </w:t>
      </w:r>
    </w:p>
    <w:p w14:paraId="0963E53F"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Przed przystąpieniem do wykonania zamówienia Wykonawca poda (jeśli są już znani)  nazwy, dane kontaktowe oraz przedstawicieli, Podwykonawców, którzy będą zaangażowani w realizację zamówienia.</w:t>
      </w:r>
    </w:p>
    <w:p w14:paraId="585E6758"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Wykonawca zawiadomi Zamawiającego o wszystkich zmianach w/w danych, w trakcie realizacji zamówienia, a także przekaże wymagane informacje na temat nowych Podwykonawców, którym w późniejszym okresie zamierza powierzyć realizację dostaw. </w:t>
      </w:r>
    </w:p>
    <w:p w14:paraId="38AF836B"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strike/>
          <w:color w:val="auto"/>
          <w:sz w:val="24"/>
          <w:szCs w:val="24"/>
        </w:rPr>
      </w:pPr>
      <w:r w:rsidRPr="0001284A">
        <w:rPr>
          <w:rFonts w:ascii="Times New Roman" w:eastAsia="Times New Roman" w:hAnsi="Times New Roman" w:cs="Times New Roman"/>
          <w:color w:val="auto"/>
          <w:sz w:val="24"/>
          <w:szCs w:val="24"/>
        </w:rPr>
        <w:t xml:space="preserve">Powierzenie wykonania części </w:t>
      </w:r>
      <w:r w:rsidRPr="0001284A">
        <w:rPr>
          <w:rFonts w:ascii="Times New Roman" w:eastAsia="Times New Roman" w:hAnsi="Times New Roman" w:cs="Times New Roman"/>
          <w:iCs/>
          <w:color w:val="auto"/>
          <w:sz w:val="24"/>
          <w:szCs w:val="24"/>
        </w:rPr>
        <w:t>zamówienia</w:t>
      </w:r>
      <w:r w:rsidRPr="0001284A">
        <w:rPr>
          <w:rFonts w:ascii="Times New Roman" w:eastAsia="Times New Roman" w:hAnsi="Times New Roman" w:cs="Times New Roman"/>
          <w:color w:val="auto"/>
          <w:sz w:val="24"/>
          <w:szCs w:val="24"/>
        </w:rPr>
        <w:t xml:space="preserve"> Podwykonawcom nie zwalnia Wykonawcy z odpowiedzialności za należyte wykonanie </w:t>
      </w:r>
      <w:r w:rsidRPr="0001284A">
        <w:rPr>
          <w:rFonts w:ascii="Times New Roman" w:eastAsia="Times New Roman" w:hAnsi="Times New Roman" w:cs="Times New Roman"/>
          <w:iCs/>
          <w:color w:val="auto"/>
          <w:sz w:val="24"/>
          <w:szCs w:val="24"/>
        </w:rPr>
        <w:t>zamówienia</w:t>
      </w:r>
      <w:r w:rsidRPr="0001284A">
        <w:rPr>
          <w:rFonts w:ascii="Times New Roman" w:eastAsia="Times New Roman" w:hAnsi="Times New Roman" w:cs="Times New Roman"/>
          <w:i/>
          <w:color w:val="auto"/>
          <w:sz w:val="24"/>
          <w:szCs w:val="24"/>
        </w:rPr>
        <w:t>.</w:t>
      </w:r>
    </w:p>
    <w:p w14:paraId="405181A7"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u w:val="single"/>
        </w:rPr>
        <w:t>Umowy o podwykonawstwo</w:t>
      </w:r>
      <w:r w:rsidRPr="0001284A">
        <w:rPr>
          <w:rFonts w:ascii="Times New Roman" w:eastAsia="Times New Roman" w:hAnsi="Times New Roman" w:cs="Times New Roman"/>
          <w:color w:val="auto"/>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w:t>
      </w:r>
    </w:p>
    <w:p w14:paraId="158B9173" w14:textId="77777777" w:rsidR="00C83C92" w:rsidRPr="0001284A" w:rsidRDefault="00BD795B">
      <w:pPr>
        <w:spacing w:after="45"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7C4C3712" w14:textId="231516F4" w:rsidR="001E3CE3" w:rsidRPr="0001284A" w:rsidRDefault="00BD795B" w:rsidP="001E3CE3">
      <w:pPr>
        <w:spacing w:after="19" w:line="259" w:lineRule="auto"/>
        <w:ind w:left="409" w:right="395" w:hanging="10"/>
        <w:jc w:val="center"/>
        <w:rPr>
          <w:rFonts w:ascii="Times New Roman" w:hAnsi="Times New Roman" w:cs="Times New Roman"/>
          <w:sz w:val="24"/>
          <w:szCs w:val="24"/>
        </w:rPr>
      </w:pPr>
      <w:r w:rsidRPr="0001284A">
        <w:rPr>
          <w:rFonts w:ascii="Times New Roman" w:hAnsi="Times New Roman" w:cs="Times New Roman"/>
          <w:sz w:val="24"/>
          <w:szCs w:val="24"/>
        </w:rPr>
        <w:t>§</w:t>
      </w:r>
      <w:r w:rsidRPr="0001284A">
        <w:rPr>
          <w:rFonts w:ascii="Times New Roman" w:eastAsia="Arial" w:hAnsi="Times New Roman" w:cs="Times New Roman"/>
          <w:sz w:val="24"/>
          <w:szCs w:val="24"/>
        </w:rPr>
        <w:t xml:space="preserve"> </w:t>
      </w:r>
      <w:r w:rsidRPr="0001284A">
        <w:rPr>
          <w:rFonts w:ascii="Times New Roman" w:hAnsi="Times New Roman" w:cs="Times New Roman"/>
          <w:b/>
          <w:sz w:val="24"/>
          <w:szCs w:val="24"/>
        </w:rPr>
        <w:t xml:space="preserve">12 </w:t>
      </w:r>
    </w:p>
    <w:p w14:paraId="12E9B285" w14:textId="77777777" w:rsidR="001E3CE3" w:rsidRPr="0001284A" w:rsidRDefault="001E3CE3" w:rsidP="001E3CE3">
      <w:pPr>
        <w:spacing w:after="0" w:line="240" w:lineRule="auto"/>
        <w:ind w:left="0" w:right="0" w:firstLine="0"/>
        <w:jc w:val="center"/>
        <w:rPr>
          <w:rFonts w:ascii="Times New Roman" w:eastAsia="Times New Roman" w:hAnsi="Times New Roman" w:cs="Times New Roman"/>
          <w:b/>
          <w:bCs/>
          <w:color w:val="auto"/>
          <w:sz w:val="24"/>
          <w:szCs w:val="24"/>
        </w:rPr>
      </w:pPr>
      <w:r w:rsidRPr="0001284A">
        <w:rPr>
          <w:rFonts w:ascii="Times New Roman" w:eastAsia="Times New Roman" w:hAnsi="Times New Roman" w:cs="Times New Roman"/>
          <w:b/>
          <w:bCs/>
          <w:color w:val="auto"/>
          <w:sz w:val="24"/>
          <w:szCs w:val="24"/>
        </w:rPr>
        <w:t>DOSTĘPNOŚĆ DLA OSÓB ZE SZCZEGÓLNYMI POTRZEBAMI</w:t>
      </w:r>
    </w:p>
    <w:p w14:paraId="2A726379" w14:textId="77777777" w:rsidR="001E3CE3" w:rsidRPr="0001284A" w:rsidRDefault="001E3CE3" w:rsidP="001E3CE3">
      <w:pPr>
        <w:tabs>
          <w:tab w:val="left" w:pos="284"/>
        </w:tabs>
        <w:spacing w:after="0" w:line="240" w:lineRule="auto"/>
        <w:ind w:left="284" w:right="0" w:firstLine="0"/>
        <w:rPr>
          <w:rFonts w:ascii="Times New Roman" w:hAnsi="Times New Roman" w:cs="Times New Roman"/>
          <w:color w:val="auto"/>
          <w:sz w:val="24"/>
          <w:szCs w:val="24"/>
          <w:lang w:eastAsia="en-US"/>
        </w:rPr>
      </w:pPr>
      <w:r w:rsidRPr="0001284A">
        <w:rPr>
          <w:rFonts w:ascii="Times New Roman" w:eastAsia="Times New Roman" w:hAnsi="Times New Roman" w:cs="Times New Roman"/>
          <w:color w:val="auto"/>
          <w:sz w:val="24"/>
          <w:szCs w:val="24"/>
        </w:rPr>
        <w:t>Wykonawca podczas realizacji zadania zobowiązany jest do zapewnieniu dostępności osobom ze szczególnymi potrzebami.</w:t>
      </w:r>
    </w:p>
    <w:p w14:paraId="015ED38E" w14:textId="7B1E54B2"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13</w:t>
      </w:r>
    </w:p>
    <w:p w14:paraId="2DE6A3B6" w14:textId="77777777" w:rsidR="001E3CE3" w:rsidRPr="0001284A" w:rsidRDefault="001E3CE3" w:rsidP="001E3CE3">
      <w:pPr>
        <w:spacing w:before="240" w:after="120" w:line="276"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OCHRONA  DANYCH  OSOBOWYCH</w:t>
      </w:r>
    </w:p>
    <w:p w14:paraId="04234EA5" w14:textId="77777777" w:rsidR="001E3CE3" w:rsidRPr="0001284A" w:rsidRDefault="001E3CE3" w:rsidP="001E3CE3">
      <w:pPr>
        <w:spacing w:after="0" w:line="276" w:lineRule="auto"/>
        <w:ind w:left="0" w:right="0" w:firstLine="0"/>
        <w:contextualSpacing/>
        <w:rPr>
          <w:rFonts w:ascii="Times New Roman" w:hAnsi="Times New Roman" w:cs="Times New Roman"/>
          <w:color w:val="auto"/>
          <w:sz w:val="24"/>
          <w:szCs w:val="24"/>
          <w:lang w:eastAsia="en-US"/>
        </w:rPr>
      </w:pPr>
      <w:r w:rsidRPr="0001284A">
        <w:rPr>
          <w:rFonts w:ascii="Times New Roman" w:eastAsia="Times New Roman" w:hAnsi="Times New Roman" w:cs="Times New Roman"/>
          <w:color w:val="auto"/>
          <w:sz w:val="24"/>
          <w:szCs w:val="24"/>
          <w:lang w:val="cs-CZ" w:eastAsia="en-US"/>
        </w:rPr>
        <w:t xml:space="preserve">Administratorem danych osobowych przetwarzanych w związku z realizacją niniejszej umowy jest </w:t>
      </w:r>
      <w:r w:rsidRPr="0001284A">
        <w:rPr>
          <w:rFonts w:ascii="Times New Roman" w:eastAsia="Times New Roman" w:hAnsi="Times New Roman" w:cs="Times New Roman"/>
          <w:color w:val="auto"/>
          <w:sz w:val="24"/>
          <w:szCs w:val="24"/>
          <w:lang w:val="x-none" w:eastAsia="en-US"/>
        </w:rPr>
        <w:t>Gmina Wągrowiec.</w:t>
      </w:r>
      <w:r w:rsidRPr="0001284A">
        <w:rPr>
          <w:rFonts w:ascii="Times New Roman" w:eastAsia="Times New Roman" w:hAnsi="Times New Roman" w:cs="Times New Roman"/>
          <w:color w:val="auto"/>
          <w:sz w:val="24"/>
          <w:szCs w:val="24"/>
          <w:lang w:val="cs-CZ" w:eastAsia="en-US"/>
        </w:rPr>
        <w:t xml:space="preserve"> </w:t>
      </w:r>
      <w:r w:rsidRPr="0001284A">
        <w:rPr>
          <w:rFonts w:ascii="Times New Roman" w:hAnsi="Times New Roman" w:cs="Times New Roman"/>
          <w:color w:val="auto"/>
          <w:sz w:val="24"/>
          <w:szCs w:val="24"/>
          <w:lang w:eastAsia="en-US"/>
        </w:rPr>
        <w:t xml:space="preserve">Administratorem Pani/Pana danych osobowych jest Gmina Wągrowiec reprezentowana przez Wójta Gminy Wągrowiec (adres: ul. Cysterska 22, 62-100 Wągrowiec, tel. 67 26 80 800, e-mail: </w:t>
      </w:r>
      <w:hyperlink r:id="rId7" w:history="1">
        <w:r w:rsidRPr="0001284A">
          <w:rPr>
            <w:rFonts w:ascii="Times New Roman" w:hAnsi="Times New Roman" w:cs="Times New Roman"/>
            <w:color w:val="auto"/>
            <w:sz w:val="24"/>
            <w:szCs w:val="24"/>
            <w:u w:val="single"/>
            <w:lang w:eastAsia="en-US"/>
          </w:rPr>
          <w:t>wagrow@wokiss.pl</w:t>
        </w:r>
      </w:hyperlink>
      <w:r w:rsidRPr="0001284A">
        <w:rPr>
          <w:rFonts w:ascii="Times New Roman" w:hAnsi="Times New Roman" w:cs="Times New Roman"/>
          <w:color w:val="auto"/>
          <w:sz w:val="24"/>
          <w:szCs w:val="24"/>
          <w:lang w:eastAsia="en-US"/>
        </w:rPr>
        <w:t>. W</w:t>
      </w:r>
      <w:r w:rsidRPr="0001284A">
        <w:rPr>
          <w:rFonts w:ascii="Times New Roman" w:hAnsi="Times New Roman" w:cs="Times New Roman"/>
          <w:color w:val="auto"/>
          <w:sz w:val="24"/>
          <w:szCs w:val="24"/>
          <w:lang w:val="x-none" w:eastAsia="en-US"/>
        </w:rPr>
        <w:t xml:space="preserve"> sprawach z zakresu ochrony danych osobowych mogą Państwo kontaktować się z Inspektorem Ochrony Danych pod adresem e-mail: inspektor@cbi24.pl </w:t>
      </w:r>
      <w:r w:rsidRPr="0001284A">
        <w:rPr>
          <w:rFonts w:ascii="Times New Roman" w:hAnsi="Times New Roman" w:cs="Times New Roman"/>
          <w:color w:val="auto"/>
          <w:sz w:val="24"/>
          <w:szCs w:val="24"/>
          <w:lang w:eastAsia="en-US"/>
        </w:rPr>
        <w:t xml:space="preserve"> </w:t>
      </w:r>
      <w:r w:rsidRPr="0001284A">
        <w:rPr>
          <w:rFonts w:ascii="Times New Roman" w:eastAsia="Times New Roman" w:hAnsi="Times New Roman" w:cs="Times New Roman"/>
          <w:color w:val="auto"/>
          <w:sz w:val="24"/>
          <w:szCs w:val="24"/>
          <w:lang w:val="cs-CZ" w:eastAsia="en-US"/>
        </w:rPr>
        <w:t>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5C9981A9"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598CC088" w14:textId="78E74D9D"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14</w:t>
      </w:r>
    </w:p>
    <w:p w14:paraId="07C30687" w14:textId="77777777"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Zmiana postanowień niniejszej umowy może nastąpić za zgodą obu stron wyrażoną na piśmie pod rygorem nieważności w zakresie przewidzianym ustawą  Prawo zamówień publicznych.</w:t>
      </w:r>
    </w:p>
    <w:p w14:paraId="5FDE0E0E" w14:textId="77777777"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highlight w:val="yellow"/>
        </w:rPr>
      </w:pPr>
    </w:p>
    <w:p w14:paraId="6BC9E16E"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5EE727FD"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64CE24F2" w14:textId="3ADA2C6D"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lastRenderedPageBreak/>
        <w:t>§ </w:t>
      </w:r>
      <w:r w:rsidRPr="0001284A">
        <w:rPr>
          <w:rFonts w:ascii="Times New Roman" w:eastAsia="Times New Roman" w:hAnsi="Times New Roman" w:cs="Times New Roman"/>
          <w:b/>
          <w:bCs/>
          <w:color w:val="auto"/>
          <w:sz w:val="24"/>
          <w:szCs w:val="24"/>
        </w:rPr>
        <w:t>15</w:t>
      </w:r>
    </w:p>
    <w:p w14:paraId="536C4D67" w14:textId="037FA61C"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highlight w:val="lightGray"/>
        </w:rPr>
      </w:pPr>
      <w:r w:rsidRPr="0001284A">
        <w:rPr>
          <w:rFonts w:ascii="Times New Roman" w:eastAsia="Times New Roman" w:hAnsi="Times New Roman" w:cs="Times New Roman"/>
          <w:color w:val="auto"/>
          <w:sz w:val="24"/>
          <w:szCs w:val="24"/>
        </w:rPr>
        <w:t xml:space="preserve">W sprawach nie uregulowanych niniejszą umową zastosowanie mają przepisy ustawy z dnia 11 września 2019 r. </w:t>
      </w:r>
      <w:r w:rsidRPr="0001284A">
        <w:rPr>
          <w:rFonts w:ascii="Times New Roman" w:eastAsia="Times New Roman" w:hAnsi="Times New Roman" w:cs="Times New Roman"/>
          <w:iCs/>
          <w:color w:val="auto"/>
          <w:sz w:val="24"/>
          <w:szCs w:val="24"/>
        </w:rPr>
        <w:t>Prawo zamówień publicznych,</w:t>
      </w:r>
      <w:r w:rsidRPr="0001284A">
        <w:rPr>
          <w:rFonts w:ascii="Times New Roman" w:eastAsia="Times New Roman" w:hAnsi="Times New Roman" w:cs="Times New Roman"/>
          <w:color w:val="auto"/>
          <w:sz w:val="24"/>
          <w:szCs w:val="24"/>
        </w:rPr>
        <w:t xml:space="preserve"> przepisy wykonawcze do tej ustawy, oraz przepisy ustawy z dnia z dnia 23 kwietnia 1964 r. Kodeks cywilny</w:t>
      </w:r>
      <w:r w:rsidR="00C678B1">
        <w:rPr>
          <w:rFonts w:ascii="Times New Roman" w:eastAsia="Times New Roman" w:hAnsi="Times New Roman" w:cs="Times New Roman"/>
          <w:color w:val="auto"/>
          <w:sz w:val="24"/>
          <w:szCs w:val="24"/>
        </w:rPr>
        <w:t>.</w:t>
      </w:r>
    </w:p>
    <w:p w14:paraId="4C5050D7"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12A2222A"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7726BF13"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7CE23B0F" w14:textId="710565FE"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16</w:t>
      </w:r>
    </w:p>
    <w:p w14:paraId="0E00BC11" w14:textId="77777777"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Ewentualne spory wynikłe na tle realizacji niniejszej umowy rozstrzygał będzie sąd właściwy do siedziby Zamawiającego.</w:t>
      </w:r>
    </w:p>
    <w:p w14:paraId="73552B1B"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788827BB"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4D3B9757" w14:textId="25639642"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17</w:t>
      </w:r>
    </w:p>
    <w:p w14:paraId="722E97C3" w14:textId="6405754D" w:rsidR="00C83C92"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Umowę sporządzono w  czterech jednobrzmiących egzemplarzach, z czego trzy egzemplarze otrzymuje Zamawiający, a jeden egzemplarz  Wykonawca.</w:t>
      </w:r>
    </w:p>
    <w:p w14:paraId="4071F1ED" w14:textId="6E5ADA9A"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2E81270E" w14:textId="2BC40726"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1A530616" w14:textId="7E1D4631"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441ABB97" w14:textId="509B5803"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728C41DB" w14:textId="164D9A10" w:rsidR="001E3CE3" w:rsidRPr="0001284A" w:rsidRDefault="001E3CE3" w:rsidP="001E3CE3">
      <w:pPr>
        <w:spacing w:after="0" w:line="240" w:lineRule="auto"/>
        <w:ind w:left="0" w:right="0" w:firstLine="708"/>
        <w:rPr>
          <w:rFonts w:ascii="Times New Roman" w:hAnsi="Times New Roman" w:cs="Times New Roman"/>
          <w:sz w:val="24"/>
          <w:szCs w:val="24"/>
        </w:rPr>
      </w:pPr>
      <w:r w:rsidRPr="0001284A">
        <w:rPr>
          <w:rFonts w:ascii="Times New Roman" w:eastAsia="Times New Roman" w:hAnsi="Times New Roman" w:cs="Times New Roman"/>
          <w:color w:val="auto"/>
          <w:sz w:val="24"/>
          <w:szCs w:val="24"/>
        </w:rPr>
        <w:t>Zamawiający:</w:t>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t>Wykonawca:</w:t>
      </w:r>
    </w:p>
    <w:sectPr w:rsidR="001E3CE3" w:rsidRPr="0001284A" w:rsidSect="0001284A">
      <w:headerReference w:type="even" r:id="rId8"/>
      <w:headerReference w:type="default" r:id="rId9"/>
      <w:headerReference w:type="first" r:id="rId10"/>
      <w:pgSz w:w="11899"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9035" w14:textId="77777777" w:rsidR="00EE10F2" w:rsidRDefault="00EE10F2">
      <w:pPr>
        <w:spacing w:after="0" w:line="240" w:lineRule="auto"/>
      </w:pPr>
      <w:r>
        <w:separator/>
      </w:r>
    </w:p>
  </w:endnote>
  <w:endnote w:type="continuationSeparator" w:id="0">
    <w:p w14:paraId="0E8B4F10" w14:textId="77777777" w:rsidR="00EE10F2" w:rsidRDefault="00EE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0D86" w14:textId="77777777" w:rsidR="00EE10F2" w:rsidRDefault="00EE10F2">
      <w:pPr>
        <w:spacing w:after="0" w:line="240" w:lineRule="auto"/>
      </w:pPr>
      <w:r>
        <w:separator/>
      </w:r>
    </w:p>
  </w:footnote>
  <w:footnote w:type="continuationSeparator" w:id="0">
    <w:p w14:paraId="787F5228" w14:textId="77777777" w:rsidR="00EE10F2" w:rsidRDefault="00EE1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1727" w14:textId="3FEC9C19" w:rsidR="00C83C92" w:rsidRPr="0018753D" w:rsidRDefault="00C83C92" w:rsidP="001875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7906" w14:textId="33257B01" w:rsidR="00C83C92" w:rsidRDefault="00C83C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97EB" w14:textId="08B216E8" w:rsidR="00C83C92" w:rsidRDefault="00C83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9C6"/>
    <w:multiLevelType w:val="hybridMultilevel"/>
    <w:tmpl w:val="6590D9AA"/>
    <w:lvl w:ilvl="0" w:tplc="F2A42F3E">
      <w:start w:val="1"/>
      <w:numFmt w:val="decimal"/>
      <w:lvlText w:val="%1."/>
      <w:lvlJc w:val="left"/>
      <w:pPr>
        <w:ind w:left="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2656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28A4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0620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54585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A00B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43BF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5A8A9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B80F2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C6565A"/>
    <w:multiLevelType w:val="hybridMultilevel"/>
    <w:tmpl w:val="F43EA370"/>
    <w:lvl w:ilvl="0" w:tplc="A46C5108">
      <w:start w:val="1"/>
      <w:numFmt w:val="decimal"/>
      <w:lvlText w:val="%1."/>
      <w:lvlJc w:val="left"/>
      <w:pPr>
        <w:ind w:left="2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5690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209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C52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C47D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A75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DA78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436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46AF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F55C8"/>
    <w:multiLevelType w:val="hybridMultilevel"/>
    <w:tmpl w:val="D3D2B026"/>
    <w:lvl w:ilvl="0" w:tplc="11D445DE">
      <w:start w:val="1"/>
      <w:numFmt w:val="decimal"/>
      <w:lvlText w:val="%1."/>
      <w:lvlJc w:val="left"/>
      <w:pPr>
        <w:ind w:left="2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8EFB7E">
      <w:start w:val="1"/>
      <w:numFmt w:val="decimal"/>
      <w:lvlText w:val="%2)"/>
      <w:lvlJc w:val="left"/>
      <w:pPr>
        <w:ind w:left="56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F0CB19E">
      <w:start w:val="1"/>
      <w:numFmt w:val="bullet"/>
      <w:lvlText w:val="-"/>
      <w:lvlJc w:val="left"/>
      <w:pPr>
        <w:ind w:left="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D005AA">
      <w:start w:val="1"/>
      <w:numFmt w:val="bullet"/>
      <w:lvlText w:val="•"/>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A2EFE">
      <w:start w:val="1"/>
      <w:numFmt w:val="bullet"/>
      <w:lvlText w:val="o"/>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47504">
      <w:start w:val="1"/>
      <w:numFmt w:val="bullet"/>
      <w:lvlText w:val="▪"/>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40F898">
      <w:start w:val="1"/>
      <w:numFmt w:val="bullet"/>
      <w:lvlText w:val="•"/>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5095F0">
      <w:start w:val="1"/>
      <w:numFmt w:val="bullet"/>
      <w:lvlText w:val="o"/>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058D0">
      <w:start w:val="1"/>
      <w:numFmt w:val="bullet"/>
      <w:lvlText w:val="▪"/>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F1431D"/>
    <w:multiLevelType w:val="hybridMultilevel"/>
    <w:tmpl w:val="DCE6F3EC"/>
    <w:lvl w:ilvl="0" w:tplc="2EC810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47D54">
      <w:start w:val="4"/>
      <w:numFmt w:val="decimal"/>
      <w:lvlText w:val="%2)"/>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F8499E">
      <w:start w:val="1"/>
      <w:numFmt w:val="lowerRoman"/>
      <w:lvlText w:val="%3"/>
      <w:lvlJc w:val="left"/>
      <w:pPr>
        <w:ind w:left="1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0E52B2">
      <w:start w:val="1"/>
      <w:numFmt w:val="decimal"/>
      <w:lvlText w:val="%4"/>
      <w:lvlJc w:val="left"/>
      <w:pPr>
        <w:ind w:left="2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A9948">
      <w:start w:val="1"/>
      <w:numFmt w:val="lowerLetter"/>
      <w:lvlText w:val="%5"/>
      <w:lvlJc w:val="left"/>
      <w:pPr>
        <w:ind w:left="2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45CA4">
      <w:start w:val="1"/>
      <w:numFmt w:val="lowerRoman"/>
      <w:lvlText w:val="%6"/>
      <w:lvlJc w:val="left"/>
      <w:pPr>
        <w:ind w:left="3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CFBA4">
      <w:start w:val="1"/>
      <w:numFmt w:val="decimal"/>
      <w:lvlText w:val="%7"/>
      <w:lvlJc w:val="left"/>
      <w:pPr>
        <w:ind w:left="4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B63E20">
      <w:start w:val="1"/>
      <w:numFmt w:val="lowerLetter"/>
      <w:lvlText w:val="%8"/>
      <w:lvlJc w:val="left"/>
      <w:pPr>
        <w:ind w:left="5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CC86AE">
      <w:start w:val="1"/>
      <w:numFmt w:val="lowerRoman"/>
      <w:lvlText w:val="%9"/>
      <w:lvlJc w:val="left"/>
      <w:pPr>
        <w:ind w:left="5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7A692A"/>
    <w:multiLevelType w:val="hybridMultilevel"/>
    <w:tmpl w:val="9126C6B0"/>
    <w:lvl w:ilvl="0" w:tplc="FDA405EE">
      <w:start w:val="1"/>
      <w:numFmt w:val="decimal"/>
      <w:lvlText w:val="%1."/>
      <w:lvlJc w:val="left"/>
      <w:pPr>
        <w:ind w:left="2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A678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C04C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CEA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E60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A2B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66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0A8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0A5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5F1233"/>
    <w:multiLevelType w:val="hybridMultilevel"/>
    <w:tmpl w:val="87EE264A"/>
    <w:lvl w:ilvl="0" w:tplc="45541F18">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96A293A">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46A7E">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48943E">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E4E54">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457C8">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881E8">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8E112">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E8200">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411F9E"/>
    <w:multiLevelType w:val="hybridMultilevel"/>
    <w:tmpl w:val="B25A9EFE"/>
    <w:lvl w:ilvl="0" w:tplc="E82A3F14">
      <w:start w:val="1"/>
      <w:numFmt w:val="decimal"/>
      <w:lvlText w:val="%1."/>
      <w:lvlJc w:val="left"/>
      <w:pPr>
        <w:ind w:left="4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D0A28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24936">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82366A">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A875E">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8F0A8">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EC0E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6623E">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2C30E2">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CF0D0B"/>
    <w:multiLevelType w:val="hybridMultilevel"/>
    <w:tmpl w:val="32F688B0"/>
    <w:lvl w:ilvl="0" w:tplc="86C253EC">
      <w:start w:val="2"/>
      <w:numFmt w:val="decimal"/>
      <w:lvlText w:val="%1."/>
      <w:lvlJc w:val="left"/>
      <w:pPr>
        <w:ind w:left="22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034DF7"/>
    <w:multiLevelType w:val="hybridMultilevel"/>
    <w:tmpl w:val="F04C4640"/>
    <w:lvl w:ilvl="0" w:tplc="96DABE72">
      <w:start w:val="1"/>
      <w:numFmt w:val="decimal"/>
      <w:lvlText w:val="%1."/>
      <w:lvlJc w:val="left"/>
      <w:pPr>
        <w:ind w:left="502" w:hanging="360"/>
      </w:pPr>
      <w:rPr>
        <w:strike w:val="0"/>
        <w:color w:val="auto"/>
      </w:rPr>
    </w:lvl>
    <w:lvl w:ilvl="1" w:tplc="CAFA922E">
      <w:start w:val="1"/>
      <w:numFmt w:val="decimal"/>
      <w:lvlText w:val="%2)"/>
      <w:lvlJc w:val="left"/>
      <w:pPr>
        <w:ind w:left="1222" w:hanging="360"/>
      </w:pPr>
      <w:rPr>
        <w:rFonts w:hint="default"/>
        <w:strike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5277487"/>
    <w:multiLevelType w:val="hybridMultilevel"/>
    <w:tmpl w:val="32203C1A"/>
    <w:lvl w:ilvl="0" w:tplc="3D040FD8">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F3E2475"/>
    <w:multiLevelType w:val="hybridMultilevel"/>
    <w:tmpl w:val="9CEE03BA"/>
    <w:lvl w:ilvl="0" w:tplc="77E89094">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9E1926">
      <w:start w:val="1"/>
      <w:numFmt w:val="decimal"/>
      <w:lvlText w:val="%2)"/>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2F640">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10FB76">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AFEE8">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8862A">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509D1A">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CCA90">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E55AE">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96474A"/>
    <w:multiLevelType w:val="hybridMultilevel"/>
    <w:tmpl w:val="4C223068"/>
    <w:lvl w:ilvl="0" w:tplc="8E061828">
      <w:start w:val="1"/>
      <w:numFmt w:val="decimal"/>
      <w:lvlText w:val="%1."/>
      <w:lvlJc w:val="left"/>
      <w:pPr>
        <w:ind w:left="4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922CD8">
      <w:start w:val="1"/>
      <w:numFmt w:val="lowerLetter"/>
      <w:lvlText w:val="%2)"/>
      <w:lvlJc w:val="left"/>
      <w:pPr>
        <w:ind w:left="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CBE4A">
      <w:start w:val="1"/>
      <w:numFmt w:val="lowerRoman"/>
      <w:lvlText w:val="%3"/>
      <w:lvlJc w:val="left"/>
      <w:pPr>
        <w:ind w:left="1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25244">
      <w:start w:val="1"/>
      <w:numFmt w:val="decimal"/>
      <w:lvlText w:val="%4"/>
      <w:lvlJc w:val="left"/>
      <w:pPr>
        <w:ind w:left="2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6B86">
      <w:start w:val="1"/>
      <w:numFmt w:val="lowerLetter"/>
      <w:lvlText w:val="%5"/>
      <w:lvlJc w:val="left"/>
      <w:pPr>
        <w:ind w:left="3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0AC8A">
      <w:start w:val="1"/>
      <w:numFmt w:val="lowerRoman"/>
      <w:lvlText w:val="%6"/>
      <w:lvlJc w:val="left"/>
      <w:pPr>
        <w:ind w:left="3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64610">
      <w:start w:val="1"/>
      <w:numFmt w:val="decimal"/>
      <w:lvlText w:val="%7"/>
      <w:lvlJc w:val="left"/>
      <w:pPr>
        <w:ind w:left="4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22C0E">
      <w:start w:val="1"/>
      <w:numFmt w:val="lowerLetter"/>
      <w:lvlText w:val="%8"/>
      <w:lvlJc w:val="left"/>
      <w:pPr>
        <w:ind w:left="5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C0B00">
      <w:start w:val="1"/>
      <w:numFmt w:val="lowerRoman"/>
      <w:lvlText w:val="%9"/>
      <w:lvlJc w:val="left"/>
      <w:pPr>
        <w:ind w:left="6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1E1E1F"/>
    <w:multiLevelType w:val="hybridMultilevel"/>
    <w:tmpl w:val="D062FF4A"/>
    <w:lvl w:ilvl="0" w:tplc="63DA3868">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480B9B"/>
    <w:multiLevelType w:val="hybridMultilevel"/>
    <w:tmpl w:val="C592F4CA"/>
    <w:lvl w:ilvl="0" w:tplc="824875BC">
      <w:start w:val="1"/>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ACEB2">
      <w:start w:val="1"/>
      <w:numFmt w:val="decimal"/>
      <w:lvlText w:val="%2)"/>
      <w:lvlJc w:val="left"/>
      <w:pPr>
        <w:ind w:left="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DEC4F6">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5AC91E">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EC53C">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48CF2">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67D88">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26EDE2">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AFAF4">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D856A2"/>
    <w:multiLevelType w:val="hybridMultilevel"/>
    <w:tmpl w:val="554472B2"/>
    <w:lvl w:ilvl="0" w:tplc="7A2ED670">
      <w:start w:val="1"/>
      <w:numFmt w:val="decimal"/>
      <w:lvlText w:val="%1."/>
      <w:lvlJc w:val="left"/>
      <w:pPr>
        <w:ind w:left="2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4866AA2">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8C79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22C3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87C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6FF5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A6C5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DAD55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C0AB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A50230C"/>
    <w:multiLevelType w:val="hybridMultilevel"/>
    <w:tmpl w:val="38EC16CE"/>
    <w:lvl w:ilvl="0" w:tplc="5A62DD3A">
      <w:start w:val="1"/>
      <w:numFmt w:val="decimal"/>
      <w:lvlText w:val="%1."/>
      <w:lvlJc w:val="left"/>
      <w:pPr>
        <w:ind w:left="3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BE81100">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F6A912">
      <w:start w:val="1"/>
      <w:numFmt w:val="lowerRoman"/>
      <w:lvlText w:val="%3"/>
      <w:lvlJc w:val="left"/>
      <w:pPr>
        <w:ind w:left="1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25BDA">
      <w:start w:val="1"/>
      <w:numFmt w:val="decimal"/>
      <w:lvlText w:val="%4"/>
      <w:lvlJc w:val="left"/>
      <w:pPr>
        <w:ind w:left="2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ED81E">
      <w:start w:val="1"/>
      <w:numFmt w:val="lowerLetter"/>
      <w:lvlText w:val="%5"/>
      <w:lvlJc w:val="left"/>
      <w:pPr>
        <w:ind w:left="2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5A91B4">
      <w:start w:val="1"/>
      <w:numFmt w:val="lowerRoman"/>
      <w:lvlText w:val="%6"/>
      <w:lvlJc w:val="left"/>
      <w:pPr>
        <w:ind w:left="3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FC592A">
      <w:start w:val="1"/>
      <w:numFmt w:val="decimal"/>
      <w:lvlText w:val="%7"/>
      <w:lvlJc w:val="left"/>
      <w:pPr>
        <w:ind w:left="4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A4ABE4">
      <w:start w:val="1"/>
      <w:numFmt w:val="lowerLetter"/>
      <w:lvlText w:val="%8"/>
      <w:lvlJc w:val="left"/>
      <w:pPr>
        <w:ind w:left="5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6CA16">
      <w:start w:val="1"/>
      <w:numFmt w:val="lowerRoman"/>
      <w:lvlText w:val="%9"/>
      <w:lvlJc w:val="left"/>
      <w:pPr>
        <w:ind w:left="5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D904B83"/>
    <w:multiLevelType w:val="hybridMultilevel"/>
    <w:tmpl w:val="6896BC38"/>
    <w:lvl w:ilvl="0" w:tplc="581810EA">
      <w:start w:val="1"/>
      <w:numFmt w:val="decimal"/>
      <w:lvlText w:val="%1."/>
      <w:lvlJc w:val="left"/>
      <w:pPr>
        <w:ind w:left="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046ED2">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E5BF4">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6B9C8">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25B26">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B8899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030A4">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8CC16">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6E6C2">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88265902">
    <w:abstractNumId w:val="14"/>
  </w:num>
  <w:num w:numId="2" w16cid:durableId="1658729472">
    <w:abstractNumId w:val="10"/>
  </w:num>
  <w:num w:numId="3" w16cid:durableId="484322771">
    <w:abstractNumId w:val="3"/>
  </w:num>
  <w:num w:numId="4" w16cid:durableId="695692202">
    <w:abstractNumId w:val="5"/>
  </w:num>
  <w:num w:numId="5" w16cid:durableId="105345234">
    <w:abstractNumId w:val="11"/>
  </w:num>
  <w:num w:numId="6" w16cid:durableId="662009511">
    <w:abstractNumId w:val="6"/>
  </w:num>
  <w:num w:numId="7" w16cid:durableId="1986351249">
    <w:abstractNumId w:val="1"/>
  </w:num>
  <w:num w:numId="8" w16cid:durableId="1943762654">
    <w:abstractNumId w:val="2"/>
  </w:num>
  <w:num w:numId="9" w16cid:durableId="676539224">
    <w:abstractNumId w:val="4"/>
  </w:num>
  <w:num w:numId="10" w16cid:durableId="807355268">
    <w:abstractNumId w:val="15"/>
  </w:num>
  <w:num w:numId="11" w16cid:durableId="2077119985">
    <w:abstractNumId w:val="13"/>
  </w:num>
  <w:num w:numId="12" w16cid:durableId="158079231">
    <w:abstractNumId w:val="0"/>
  </w:num>
  <w:num w:numId="13" w16cid:durableId="1644501985">
    <w:abstractNumId w:val="16"/>
  </w:num>
  <w:num w:numId="14" w16cid:durableId="1609241861">
    <w:abstractNumId w:val="7"/>
  </w:num>
  <w:num w:numId="15" w16cid:durableId="2105373844">
    <w:abstractNumId w:val="12"/>
  </w:num>
  <w:num w:numId="16" w16cid:durableId="310528465">
    <w:abstractNumId w:val="9"/>
  </w:num>
  <w:num w:numId="17" w16cid:durableId="1913158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92"/>
    <w:rsid w:val="0001284A"/>
    <w:rsid w:val="00027CD5"/>
    <w:rsid w:val="000D26A3"/>
    <w:rsid w:val="00147B0C"/>
    <w:rsid w:val="0018753D"/>
    <w:rsid w:val="001C5F5F"/>
    <w:rsid w:val="001E3CE3"/>
    <w:rsid w:val="002C53F8"/>
    <w:rsid w:val="003761BF"/>
    <w:rsid w:val="0039317E"/>
    <w:rsid w:val="003A5F6A"/>
    <w:rsid w:val="003D4BA7"/>
    <w:rsid w:val="00401643"/>
    <w:rsid w:val="0049422E"/>
    <w:rsid w:val="00551F80"/>
    <w:rsid w:val="006134D1"/>
    <w:rsid w:val="00644CF0"/>
    <w:rsid w:val="007873D9"/>
    <w:rsid w:val="007D4BA7"/>
    <w:rsid w:val="007E3FF5"/>
    <w:rsid w:val="00812814"/>
    <w:rsid w:val="00827DE5"/>
    <w:rsid w:val="00946A00"/>
    <w:rsid w:val="00AF4045"/>
    <w:rsid w:val="00B642F9"/>
    <w:rsid w:val="00BD795B"/>
    <w:rsid w:val="00C34C78"/>
    <w:rsid w:val="00C535FC"/>
    <w:rsid w:val="00C6415A"/>
    <w:rsid w:val="00C678B1"/>
    <w:rsid w:val="00C83C92"/>
    <w:rsid w:val="00CB4EC4"/>
    <w:rsid w:val="00CD626D"/>
    <w:rsid w:val="00D64F32"/>
    <w:rsid w:val="00DC2FE2"/>
    <w:rsid w:val="00DE7DE1"/>
    <w:rsid w:val="00EE1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7" w:line="268" w:lineRule="auto"/>
      <w:ind w:left="295" w:right="219" w:hanging="288"/>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right="4"/>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875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53D"/>
    <w:rPr>
      <w:rFonts w:ascii="Calibri" w:eastAsia="Calibri" w:hAnsi="Calibri" w:cs="Calibri"/>
      <w:color w:val="000000"/>
      <w:sz w:val="20"/>
    </w:rPr>
  </w:style>
  <w:style w:type="paragraph" w:styleId="Nagwek">
    <w:name w:val="header"/>
    <w:basedOn w:val="Normalny"/>
    <w:link w:val="NagwekZnak"/>
    <w:uiPriority w:val="99"/>
    <w:unhideWhenUsed/>
    <w:rsid w:val="001875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53D"/>
    <w:rPr>
      <w:rFonts w:ascii="Calibri" w:eastAsia="Calibri" w:hAnsi="Calibri" w:cs="Calibri"/>
      <w:color w:val="000000"/>
      <w:sz w:val="20"/>
    </w:rPr>
  </w:style>
  <w:style w:type="paragraph" w:styleId="Akapitzlist">
    <w:name w:val="List Paragraph"/>
    <w:basedOn w:val="Normalny"/>
    <w:uiPriority w:val="34"/>
    <w:qFormat/>
    <w:rsid w:val="00027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grow@wokis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19977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2022-09-27T10:15:00Z</dcterms:created>
  <dcterms:modified xsi:type="dcterms:W3CDTF">2023-06-09T13:44:00Z</dcterms:modified>
</cp:coreProperties>
</file>