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773C43" w:rsidRDefault="00B23B63" w:rsidP="004F1A4C">
      <w:pPr>
        <w:widowControl w:val="0"/>
        <w:suppressAutoHyphens/>
        <w:spacing w:after="0" w:line="240" w:lineRule="auto"/>
        <w:outlineLvl w:val="3"/>
        <w:rPr>
          <w:rFonts w:eastAsia="Times New Roman" w:cstheme="minorHAnsi"/>
          <w:b/>
          <w:kern w:val="2"/>
          <w:lang w:eastAsia="zh-CN"/>
        </w:rPr>
      </w:pPr>
    </w:p>
    <w:p w14:paraId="6E04C31A" w14:textId="7AB26B79" w:rsidR="00934FC1" w:rsidRPr="00773C43" w:rsidRDefault="00934FC1" w:rsidP="00934FC1">
      <w:pPr>
        <w:widowControl w:val="0"/>
        <w:suppressAutoHyphens/>
        <w:spacing w:after="0" w:line="240" w:lineRule="auto"/>
        <w:jc w:val="center"/>
        <w:outlineLvl w:val="3"/>
        <w:rPr>
          <w:rFonts w:eastAsia="Times New Roman" w:cstheme="minorHAnsi"/>
          <w:bCs/>
          <w:kern w:val="2"/>
          <w:sz w:val="24"/>
          <w:szCs w:val="24"/>
          <w:lang w:eastAsia="zh-CN"/>
        </w:rPr>
      </w:pPr>
      <w:r w:rsidRPr="00773C43">
        <w:rPr>
          <w:rFonts w:eastAsia="Times New Roman" w:cstheme="minorHAnsi"/>
          <w:b/>
          <w:kern w:val="2"/>
          <w:sz w:val="24"/>
          <w:szCs w:val="24"/>
          <w:lang w:eastAsia="zh-CN"/>
        </w:rPr>
        <w:t>SPECYFIKACJA WARUNKÓW ZAMÓWIENIA</w:t>
      </w:r>
    </w:p>
    <w:p w14:paraId="47BDC0C5" w14:textId="77777777" w:rsidR="00934FC1" w:rsidRPr="00773C43" w:rsidRDefault="00934FC1" w:rsidP="00934FC1">
      <w:pPr>
        <w:widowControl w:val="0"/>
        <w:spacing w:after="0" w:line="240" w:lineRule="auto"/>
        <w:jc w:val="center"/>
        <w:rPr>
          <w:rFonts w:eastAsia="Times New Roman" w:cstheme="minorHAnsi"/>
          <w:bCs/>
          <w:kern w:val="2"/>
          <w:sz w:val="24"/>
          <w:szCs w:val="24"/>
          <w:lang w:eastAsia="zh-CN"/>
        </w:rPr>
      </w:pPr>
    </w:p>
    <w:p w14:paraId="7084515C" w14:textId="680A2632" w:rsidR="00934FC1" w:rsidRPr="00773C43"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773C43">
        <w:rPr>
          <w:rFonts w:eastAsia="Times New Roman" w:cstheme="minorHAnsi"/>
          <w:bCs/>
          <w:kern w:val="2"/>
          <w:sz w:val="24"/>
          <w:szCs w:val="24"/>
          <w:lang w:eastAsia="zh-CN"/>
        </w:rPr>
        <w:t>n</w:t>
      </w:r>
      <w:r w:rsidR="00934FC1" w:rsidRPr="00773C43">
        <w:rPr>
          <w:rFonts w:eastAsia="Times New Roman" w:cstheme="minorHAnsi"/>
          <w:bCs/>
          <w:kern w:val="2"/>
          <w:sz w:val="24"/>
          <w:szCs w:val="24"/>
          <w:lang w:eastAsia="zh-CN"/>
        </w:rPr>
        <w:t>a</w:t>
      </w:r>
    </w:p>
    <w:p w14:paraId="5D32AE12" w14:textId="77777777" w:rsidR="00773C43" w:rsidRPr="00773C43" w:rsidRDefault="00773C43" w:rsidP="004F1A4C">
      <w:pPr>
        <w:widowControl w:val="0"/>
        <w:suppressAutoHyphens/>
        <w:spacing w:after="0" w:line="240" w:lineRule="auto"/>
        <w:jc w:val="center"/>
        <w:rPr>
          <w:rFonts w:eastAsia="Times New Roman" w:cstheme="minorHAnsi"/>
          <w:bCs/>
          <w:kern w:val="2"/>
          <w:sz w:val="24"/>
          <w:szCs w:val="24"/>
          <w:lang w:eastAsia="zh-CN"/>
        </w:rPr>
      </w:pPr>
    </w:p>
    <w:p w14:paraId="1F323C52" w14:textId="41F41B9D" w:rsidR="00934FC1" w:rsidRPr="00A4284F" w:rsidRDefault="00934FC1" w:rsidP="00934FC1">
      <w:pPr>
        <w:widowControl w:val="0"/>
        <w:suppressAutoHyphens/>
        <w:autoSpaceDE w:val="0"/>
        <w:spacing w:after="0" w:line="240" w:lineRule="auto"/>
        <w:jc w:val="center"/>
        <w:rPr>
          <w:rFonts w:eastAsia="Times New Roman" w:cstheme="minorHAnsi"/>
          <w:kern w:val="2"/>
          <w:sz w:val="24"/>
          <w:szCs w:val="24"/>
          <w:lang w:eastAsia="zh-CN"/>
        </w:rPr>
      </w:pPr>
      <w:bookmarkStart w:id="0" w:name="_Hlk75503340"/>
      <w:r w:rsidRPr="00773C43">
        <w:rPr>
          <w:rFonts w:eastAsia="Times New Roman" w:cstheme="minorHAnsi"/>
          <w:b/>
          <w:bCs/>
          <w:kern w:val="2"/>
          <w:sz w:val="24"/>
          <w:szCs w:val="24"/>
          <w:lang w:eastAsia="zh-CN"/>
        </w:rPr>
        <w:t xml:space="preserve">  </w:t>
      </w:r>
      <w:r w:rsidR="009906BD" w:rsidRPr="00773C43">
        <w:rPr>
          <w:rStyle w:val="Teksttreci"/>
          <w:rFonts w:cstheme="minorHAnsi"/>
          <w:sz w:val="24"/>
          <w:szCs w:val="24"/>
        </w:rPr>
        <w:t xml:space="preserve"> </w:t>
      </w:r>
      <w:r w:rsidR="0025437E" w:rsidRPr="00A4284F">
        <w:rPr>
          <w:rStyle w:val="Teksttreci"/>
          <w:rFonts w:cstheme="minorHAnsi"/>
          <w:sz w:val="24"/>
          <w:szCs w:val="24"/>
        </w:rPr>
        <w:t>D</w:t>
      </w:r>
      <w:r w:rsidR="009906BD" w:rsidRPr="00A4284F">
        <w:rPr>
          <w:rStyle w:val="Teksttreci"/>
          <w:rFonts w:cstheme="minorHAnsi"/>
          <w:sz w:val="24"/>
          <w:szCs w:val="24"/>
        </w:rPr>
        <w:t>ostaw</w:t>
      </w:r>
      <w:r w:rsidR="00A4284F">
        <w:rPr>
          <w:rStyle w:val="Teksttreci"/>
          <w:rFonts w:cstheme="minorHAnsi"/>
          <w:sz w:val="24"/>
          <w:szCs w:val="24"/>
        </w:rPr>
        <w:t>ę</w:t>
      </w:r>
      <w:r w:rsidR="009906BD" w:rsidRPr="00A4284F">
        <w:rPr>
          <w:rStyle w:val="Teksttreci"/>
          <w:rFonts w:cstheme="minorHAnsi"/>
          <w:sz w:val="24"/>
          <w:szCs w:val="24"/>
        </w:rPr>
        <w:t xml:space="preserve"> odczynników do wykonywania rozszerzonego fenotypowania dawców krwi na analizatorze PK 7300</w:t>
      </w:r>
      <w:r w:rsidRPr="00A4284F">
        <w:rPr>
          <w:rFonts w:eastAsia="Times New Roman" w:cstheme="minorHAnsi"/>
          <w:kern w:val="2"/>
          <w:sz w:val="24"/>
          <w:szCs w:val="24"/>
          <w:lang w:eastAsia="zh-CN"/>
        </w:rPr>
        <w:t xml:space="preserve"> </w:t>
      </w:r>
    </w:p>
    <w:bookmarkEnd w:id="0"/>
    <w:p w14:paraId="6540E00B" w14:textId="77777777" w:rsidR="00934FC1" w:rsidRPr="00773C43" w:rsidRDefault="00934FC1" w:rsidP="00934FC1">
      <w:pPr>
        <w:widowControl w:val="0"/>
        <w:suppressAutoHyphens/>
        <w:autoSpaceDE w:val="0"/>
        <w:spacing w:after="0" w:line="240" w:lineRule="auto"/>
        <w:jc w:val="center"/>
        <w:rPr>
          <w:rFonts w:eastAsia="Times New Roman" w:cstheme="minorHAnsi"/>
          <w:bCs/>
          <w:kern w:val="2"/>
          <w:sz w:val="24"/>
          <w:szCs w:val="24"/>
          <w:lang w:eastAsia="zh-CN"/>
        </w:rPr>
      </w:pPr>
    </w:p>
    <w:p w14:paraId="04DFE010" w14:textId="40A44D39" w:rsidR="00934FC1" w:rsidRPr="00773C43"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773C43">
        <w:rPr>
          <w:rFonts w:eastAsia="Times New Roman" w:cstheme="minorHAnsi"/>
          <w:b/>
          <w:kern w:val="2"/>
          <w:sz w:val="24"/>
          <w:szCs w:val="24"/>
          <w:lang w:eastAsia="zh-CN"/>
        </w:rPr>
        <w:t xml:space="preserve">(znak postępowania: </w:t>
      </w:r>
      <w:r w:rsidRPr="00773C43">
        <w:rPr>
          <w:rFonts w:eastAsia="Times New Roman" w:cstheme="minorHAnsi"/>
          <w:b/>
          <w:bCs/>
          <w:kern w:val="2"/>
          <w:sz w:val="24"/>
          <w:szCs w:val="24"/>
          <w:lang w:eastAsia="zh-CN"/>
        </w:rPr>
        <w:t>RCKiK.DAE.SZ-3321/</w:t>
      </w:r>
      <w:r w:rsidR="009906BD" w:rsidRPr="00773C43">
        <w:rPr>
          <w:rFonts w:eastAsia="Times New Roman" w:cstheme="minorHAnsi"/>
          <w:b/>
          <w:bCs/>
          <w:kern w:val="2"/>
          <w:sz w:val="24"/>
          <w:szCs w:val="24"/>
          <w:lang w:eastAsia="zh-CN"/>
        </w:rPr>
        <w:t>71</w:t>
      </w:r>
      <w:r w:rsidRPr="00773C43">
        <w:rPr>
          <w:rFonts w:eastAsia="Times New Roman" w:cstheme="minorHAnsi"/>
          <w:b/>
          <w:bCs/>
          <w:kern w:val="2"/>
          <w:sz w:val="24"/>
          <w:szCs w:val="24"/>
          <w:lang w:eastAsia="zh-CN"/>
        </w:rPr>
        <w:t>/2</w:t>
      </w:r>
      <w:r w:rsidR="009906BD" w:rsidRPr="00773C43">
        <w:rPr>
          <w:rFonts w:eastAsia="Times New Roman" w:cstheme="minorHAnsi"/>
          <w:b/>
          <w:bCs/>
          <w:kern w:val="2"/>
          <w:sz w:val="24"/>
          <w:szCs w:val="24"/>
          <w:lang w:eastAsia="zh-CN"/>
        </w:rPr>
        <w:t>2</w:t>
      </w:r>
      <w:r w:rsidRPr="00773C43">
        <w:rPr>
          <w:rFonts w:eastAsia="Times New Roman" w:cstheme="minorHAnsi"/>
          <w:b/>
          <w:kern w:val="2"/>
          <w:sz w:val="24"/>
          <w:szCs w:val="24"/>
          <w:lang w:eastAsia="zh-CN"/>
        </w:rPr>
        <w:t>)</w:t>
      </w:r>
    </w:p>
    <w:p w14:paraId="2CFB7EAE" w14:textId="4737A437" w:rsidR="00B23B63" w:rsidRPr="00773C43"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3CA3A500" w14:textId="77777777" w:rsidR="00B23B63" w:rsidRPr="00773C43"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4"/>
          <w:szCs w:val="24"/>
          <w:lang w:eastAsia="zh-CN"/>
        </w:rPr>
      </w:pPr>
    </w:p>
    <w:p w14:paraId="64B2BB63" w14:textId="77777777" w:rsidR="00934FC1" w:rsidRPr="005318F2"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5318F2">
        <w:rPr>
          <w:rFonts w:eastAsia="Times New Roman" w:cstheme="minorHAnsi"/>
          <w:b/>
          <w:kern w:val="2"/>
          <w:lang w:eastAsia="zh-CN"/>
        </w:rPr>
        <w:t>NAZWA ORAZ ADRES ZAMAWIAJĄCEGO</w:t>
      </w:r>
    </w:p>
    <w:p w14:paraId="37CBAC97"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
          <w:bCs/>
          <w:kern w:val="2"/>
          <w:u w:val="single"/>
          <w:lang w:eastAsia="zh-CN"/>
        </w:rPr>
        <w:t>Zamawiającym jest:</w:t>
      </w:r>
    </w:p>
    <w:p w14:paraId="1BA8FEB7"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Regionalne Centrum Krwiodawstwa i Krwiolecznictwa w Lublinie</w:t>
      </w:r>
    </w:p>
    <w:p w14:paraId="3D406E80"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Samodzielny Publiczny Zakład Opieki Zdrowotnej</w:t>
      </w:r>
    </w:p>
    <w:p w14:paraId="6BDBEAEE"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ul. Żołnierzy Niepodległej 8</w:t>
      </w:r>
    </w:p>
    <w:p w14:paraId="6ED0A2C5"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 xml:space="preserve">20-078 Lublin </w:t>
      </w:r>
    </w:p>
    <w:p w14:paraId="55015893"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val="en-US" w:eastAsia="zh-CN"/>
        </w:rPr>
        <w:t>NIP: 7122427252</w:t>
      </w:r>
    </w:p>
    <w:p w14:paraId="2FAFE6BB"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val="en-US" w:eastAsia="zh-CN"/>
        </w:rPr>
        <w:t>REGON: 431029412</w:t>
      </w:r>
    </w:p>
    <w:p w14:paraId="0A3359EC" w14:textId="77777777" w:rsidR="00934FC1" w:rsidRPr="005318F2"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tel. (81) 532-89-32</w:t>
      </w:r>
      <w:r w:rsidRPr="005318F2">
        <w:rPr>
          <w:rFonts w:eastAsia="Times New Roman" w:cstheme="minorHAnsi"/>
          <w:bCs/>
          <w:kern w:val="2"/>
          <w:lang w:val="en-US" w:eastAsia="zh-CN"/>
        </w:rPr>
        <w:tab/>
      </w:r>
    </w:p>
    <w:p w14:paraId="6F0D58DF"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adres poczty elektronicznej: sekretariat@rckik.lublin.pl</w:t>
      </w:r>
    </w:p>
    <w:p w14:paraId="6E174E4E"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 xml:space="preserve">strona internetowa prowadzonego postępowania: </w:t>
      </w:r>
    </w:p>
    <w:p w14:paraId="0F240ABD"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 xml:space="preserve">www.rckik.lublin.pl </w:t>
      </w:r>
    </w:p>
    <w:p w14:paraId="74BCA6A2"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 xml:space="preserve">oraz </w:t>
      </w:r>
    </w:p>
    <w:p w14:paraId="04519AFA"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https://platformazakupowa.pl/pn/rckik_lublin</w:t>
      </w:r>
    </w:p>
    <w:p w14:paraId="49B321B1"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5318F2">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5318F2"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 xml:space="preserve">www.rckik.lublin.pl </w:t>
      </w:r>
    </w:p>
    <w:p w14:paraId="08B06F30"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 xml:space="preserve">oraz </w:t>
      </w:r>
    </w:p>
    <w:p w14:paraId="73A63284" w14:textId="77777777"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https://platformazakupowa.pl/pn/rckik_lublin</w:t>
      </w:r>
    </w:p>
    <w:p w14:paraId="49ECE6FE" w14:textId="77777777" w:rsidR="00934FC1" w:rsidRPr="005318F2"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TRYB UDZIELENIA ZAMÓWIENIA</w:t>
      </w:r>
    </w:p>
    <w:p w14:paraId="33A3BE02"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00AC7277" w:rsidR="00934FC1" w:rsidRPr="005318F2" w:rsidRDefault="00934FC1" w:rsidP="00934FC1">
      <w:pPr>
        <w:widowControl w:val="0"/>
        <w:spacing w:after="0" w:line="100" w:lineRule="atLeast"/>
        <w:jc w:val="both"/>
        <w:rPr>
          <w:rFonts w:eastAsia="Times New Roman" w:cstheme="minorHAnsi"/>
          <w:bCs/>
          <w:kern w:val="2"/>
          <w:lang w:eastAsia="zh-CN"/>
        </w:rPr>
      </w:pPr>
      <w:r w:rsidRPr="005318F2">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5318F2">
          <w:rPr>
            <w:rFonts w:eastAsia="Times New Roman" w:cstheme="minorHAnsi"/>
            <w:bCs/>
            <w:kern w:val="2"/>
            <w:lang w:eastAsia="zh-CN"/>
          </w:rPr>
          <w:t>Dz.U. z 2021 r. poz. 1129</w:t>
        </w:r>
      </w:hyperlink>
      <w:r w:rsidR="00F74D97" w:rsidRPr="005318F2">
        <w:rPr>
          <w:rFonts w:cstheme="minorHAnsi"/>
        </w:rPr>
        <w:t xml:space="preserve"> z późn. zm.)</w:t>
      </w:r>
      <w:r w:rsidRPr="005318F2">
        <w:rPr>
          <w:rFonts w:eastAsia="Times New Roman" w:cstheme="minorHAnsi"/>
          <w:bCs/>
          <w:kern w:val="2"/>
          <w:lang w:eastAsia="zh-CN"/>
        </w:rPr>
        <w:t>(zwanej dalej także „Pzp”, „ustawa Pzp”) oraz aktów wykonawczych wydanych na jej podstawie.</w:t>
      </w:r>
    </w:p>
    <w:p w14:paraId="4D175BF3" w14:textId="77777777" w:rsidR="00934FC1" w:rsidRPr="005E63AE" w:rsidRDefault="00934FC1" w:rsidP="00934FC1">
      <w:pPr>
        <w:widowControl w:val="0"/>
        <w:spacing w:after="0" w:line="100" w:lineRule="atLeast"/>
        <w:jc w:val="both"/>
        <w:rPr>
          <w:rFonts w:eastAsia="Times New Roman" w:cstheme="minorHAnsi"/>
          <w:b/>
          <w:color w:val="FF0000"/>
          <w:kern w:val="2"/>
          <w:lang w:val="en-US" w:eastAsia="zh-CN"/>
        </w:rPr>
      </w:pPr>
    </w:p>
    <w:p w14:paraId="142F5FC8" w14:textId="2BBD2A65"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 xml:space="preserve">INFORMACJA, CZY ZAMAWIAJĄCY PRZEWIDUJE WYBÓR NAJKORZYSTNIEJSZEJ OFERT                                                    Z MOŻLIWOŚCIĄ </w:t>
      </w:r>
      <w:r w:rsidRPr="00773C43">
        <w:rPr>
          <w:rFonts w:eastAsia="Times New Roman" w:cstheme="minorHAnsi"/>
          <w:b/>
          <w:kern w:val="2"/>
          <w:lang w:val="en-US" w:eastAsia="zh-CN"/>
        </w:rPr>
        <w:t>PROWADZENIA NEGOCJACJI</w:t>
      </w:r>
    </w:p>
    <w:p w14:paraId="13102C1A" w14:textId="77777777" w:rsidR="00FC594C" w:rsidRPr="00773C43"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0537DCF4" w14:textId="260EABF3" w:rsidR="00934FC1" w:rsidRPr="00773C43" w:rsidRDefault="00934FC1" w:rsidP="00934FC1">
      <w:pPr>
        <w:widowControl w:val="0"/>
        <w:suppressAutoHyphens/>
        <w:spacing w:after="0" w:line="288" w:lineRule="auto"/>
        <w:jc w:val="both"/>
        <w:rPr>
          <w:rFonts w:eastAsia="Times New Roman" w:cstheme="minorHAnsi"/>
          <w:bCs/>
          <w:kern w:val="2"/>
          <w:lang w:val="en-US" w:eastAsia="zh-CN"/>
        </w:rPr>
      </w:pPr>
      <w:r w:rsidRPr="00773C43">
        <w:rPr>
          <w:rFonts w:eastAsia="Times New Roman" w:cstheme="minorHAnsi"/>
          <w:bCs/>
          <w:kern w:val="2"/>
          <w:lang w:val="en-US" w:eastAsia="zh-CN"/>
        </w:rPr>
        <w:t>Zamawiający nie przewiduje wyboru najkorzystniejszej oferty z możliwością prowadzenia negocjacji.</w:t>
      </w:r>
    </w:p>
    <w:p w14:paraId="1BE75FAC" w14:textId="77777777" w:rsidR="00B23B63" w:rsidRPr="00773C43" w:rsidRDefault="00B23B63" w:rsidP="00934FC1">
      <w:pPr>
        <w:widowControl w:val="0"/>
        <w:suppressAutoHyphens/>
        <w:spacing w:after="0" w:line="288" w:lineRule="auto"/>
        <w:jc w:val="both"/>
        <w:rPr>
          <w:rFonts w:eastAsia="Times New Roman" w:cstheme="minorHAnsi"/>
          <w:bCs/>
          <w:kern w:val="2"/>
          <w:lang w:val="en-US" w:eastAsia="zh-CN"/>
        </w:rPr>
      </w:pPr>
    </w:p>
    <w:p w14:paraId="485C294B" w14:textId="77777777" w:rsidR="00934FC1" w:rsidRPr="00773C43" w:rsidRDefault="00934FC1" w:rsidP="00934FC1">
      <w:pPr>
        <w:widowControl w:val="0"/>
        <w:suppressAutoHyphens/>
        <w:autoSpaceDE w:val="0"/>
        <w:spacing w:after="0" w:line="240" w:lineRule="auto"/>
        <w:jc w:val="both"/>
        <w:rPr>
          <w:rFonts w:eastAsia="Times New Roman" w:cstheme="minorHAnsi"/>
          <w:bCs/>
          <w:kern w:val="2"/>
          <w:lang w:eastAsia="zh-CN"/>
        </w:rPr>
      </w:pPr>
    </w:p>
    <w:p w14:paraId="143FBE9A" w14:textId="3D7B5D95" w:rsidR="00494D1E" w:rsidRPr="00FC594C" w:rsidRDefault="00934FC1" w:rsidP="00FC594C">
      <w:pPr>
        <w:autoSpaceDE w:val="0"/>
        <w:spacing w:line="240" w:lineRule="auto"/>
        <w:jc w:val="both"/>
        <w:rPr>
          <w:rFonts w:cstheme="minorHAnsi"/>
        </w:rPr>
      </w:pPr>
      <w:r w:rsidRPr="00FC594C">
        <w:rPr>
          <w:rFonts w:cstheme="minorHAnsi"/>
        </w:rPr>
        <w:lastRenderedPageBreak/>
        <w:t xml:space="preserve">Przedmiotem zamówienia jest: </w:t>
      </w:r>
      <w:r w:rsidR="0025437E" w:rsidRPr="00FC594C">
        <w:rPr>
          <w:rStyle w:val="Teksttreci"/>
          <w:rFonts w:cstheme="minorHAnsi"/>
        </w:rPr>
        <w:t>Dostawa odczynników do wykonywania rozszerzonego fenotypowania dawców krwi na analizatorze PK 7300</w:t>
      </w:r>
    </w:p>
    <w:p w14:paraId="3B7D9403" w14:textId="77777777" w:rsidR="00934FC1" w:rsidRPr="00773C43" w:rsidRDefault="00934FC1" w:rsidP="00934FC1">
      <w:pPr>
        <w:suppressAutoHyphens/>
        <w:spacing w:after="0" w:line="240" w:lineRule="auto"/>
        <w:rPr>
          <w:rFonts w:eastAsia="Times New Roman" w:cstheme="minorHAnsi"/>
          <w:b/>
          <w:i/>
          <w:lang w:eastAsia="pl-PL"/>
        </w:rPr>
      </w:pPr>
    </w:p>
    <w:p w14:paraId="5BA416D9" w14:textId="77777777" w:rsidR="00934FC1" w:rsidRPr="00773C43" w:rsidRDefault="00934FC1" w:rsidP="00934FC1">
      <w:pPr>
        <w:tabs>
          <w:tab w:val="left" w:pos="4770"/>
        </w:tabs>
        <w:spacing w:after="0" w:line="240" w:lineRule="auto"/>
        <w:ind w:left="4770" w:hanging="4770"/>
        <w:rPr>
          <w:rFonts w:eastAsia="Times New Roman" w:cstheme="minorHAnsi"/>
          <w:bCs/>
          <w:lang w:eastAsia="pl-PL"/>
        </w:rPr>
      </w:pPr>
      <w:r w:rsidRPr="00773C43">
        <w:rPr>
          <w:rFonts w:eastAsia="Times New Roman" w:cstheme="minorHAnsi"/>
          <w:b/>
          <w:lang w:eastAsia="pl-PL"/>
        </w:rPr>
        <w:t>Wspólny Słownik Zamówień (Kod CPV):</w:t>
      </w:r>
      <w:r w:rsidRPr="00773C43">
        <w:rPr>
          <w:rFonts w:eastAsia="Times New Roman" w:cstheme="minorHAnsi"/>
          <w:lang w:eastAsia="pl-PL"/>
        </w:rPr>
        <w:t xml:space="preserve"> </w:t>
      </w:r>
      <w:r w:rsidRPr="00773C43">
        <w:rPr>
          <w:rFonts w:eastAsia="Times New Roman" w:cstheme="minorHAnsi"/>
          <w:bCs/>
          <w:lang w:eastAsia="pl-PL"/>
        </w:rPr>
        <w:t>33696200-7 – odczynniki do badania krwi</w:t>
      </w:r>
    </w:p>
    <w:p w14:paraId="410D61EB" w14:textId="2BC57B8F" w:rsidR="00934FC1" w:rsidRPr="00773C43" w:rsidRDefault="00934FC1" w:rsidP="00934FC1">
      <w:pPr>
        <w:tabs>
          <w:tab w:val="left" w:pos="4770"/>
        </w:tabs>
        <w:spacing w:after="0" w:line="240" w:lineRule="auto"/>
        <w:ind w:left="4770" w:hanging="4770"/>
        <w:rPr>
          <w:rFonts w:eastAsia="Times New Roman" w:cstheme="minorHAnsi"/>
          <w:bCs/>
          <w:lang w:eastAsia="pl-PL"/>
        </w:rPr>
      </w:pPr>
      <w:r w:rsidRPr="00773C43">
        <w:rPr>
          <w:rFonts w:eastAsia="Times New Roman" w:cstheme="minorHAnsi"/>
          <w:bCs/>
          <w:lang w:eastAsia="pl-PL"/>
        </w:rPr>
        <w:t xml:space="preserve">                                                                         </w:t>
      </w:r>
    </w:p>
    <w:p w14:paraId="6E524044" w14:textId="77777777" w:rsidR="00934FC1" w:rsidRPr="00773C43" w:rsidRDefault="00934FC1" w:rsidP="00934FC1">
      <w:pPr>
        <w:tabs>
          <w:tab w:val="left" w:pos="4770"/>
        </w:tabs>
        <w:spacing w:after="0" w:line="240" w:lineRule="auto"/>
        <w:rPr>
          <w:rFonts w:eastAsia="Times New Roman" w:cstheme="minorHAnsi"/>
          <w:lang w:eastAsia="pl-PL"/>
        </w:rPr>
      </w:pPr>
    </w:p>
    <w:p w14:paraId="78010F19" w14:textId="77BFEC52" w:rsidR="00934FC1" w:rsidRPr="00773C43" w:rsidRDefault="00934FC1" w:rsidP="00773C43">
      <w:pPr>
        <w:tabs>
          <w:tab w:val="left" w:pos="285"/>
        </w:tabs>
        <w:spacing w:line="240" w:lineRule="auto"/>
        <w:jc w:val="both"/>
        <w:rPr>
          <w:rFonts w:cstheme="minorHAnsi"/>
        </w:rPr>
      </w:pPr>
      <w:r w:rsidRPr="00773C43">
        <w:rPr>
          <w:rFonts w:cstheme="minorHAnsi"/>
        </w:rPr>
        <w:t xml:space="preserve">Szczegółowy opis przedmiotu zamówienia zawarty jest w Załączniku nr 4 do SWZ. </w:t>
      </w:r>
    </w:p>
    <w:p w14:paraId="164346FD" w14:textId="77777777" w:rsidR="0025437E" w:rsidRPr="00773C43"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773C43"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773C43">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r w:rsidRPr="0025437E">
        <w:rPr>
          <w:rFonts w:ascii="Calibri" w:eastAsia="Times New Roman" w:hAnsi="Calibri" w:cs="Calibri"/>
          <w:kern w:val="22"/>
          <w:lang w:eastAsia="zh-CN"/>
        </w:rPr>
        <w:t>.</w:t>
      </w:r>
    </w:p>
    <w:p w14:paraId="4F70FF9C" w14:textId="77777777" w:rsidR="0025437E" w:rsidRPr="0025437E" w:rsidRDefault="0025437E"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3D0AF377"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Rozwiązania równoważne muszą być zgodne w szczególności pod względem:</w:t>
      </w:r>
    </w:p>
    <w:p w14:paraId="682AF65E"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2)charakteru użytkowego (tożsamość funkcji),</w:t>
      </w:r>
    </w:p>
    <w:p w14:paraId="01C2B293"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3)charakterystyki materiałowej (rodzaj i jakość materiałów),</w:t>
      </w:r>
    </w:p>
    <w:p w14:paraId="25495AC4"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4)parametrów technicznych (wytrzymałość, trwałość, dane techniczne, konstrukcje itd.),</w:t>
      </w:r>
    </w:p>
    <w:p w14:paraId="0A2BCEE0"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5)parametrów bezpieczeństwa użytkowania itp.</w:t>
      </w:r>
    </w:p>
    <w:p w14:paraId="4DAC1E4C"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1)analogicznej dziedziny merytorycznej wynikającej z roli, której dotyczy certyfikat,</w:t>
      </w:r>
    </w:p>
    <w:p w14:paraId="7D159B01" w14:textId="77777777" w:rsidR="0025437E" w:rsidRPr="0025437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2)analogicznego stopnia poziomu kompetencji,</w:t>
      </w:r>
    </w:p>
    <w:p w14:paraId="3CA484F7" w14:textId="22828965" w:rsidR="00934FC1"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25437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04DDA49D" w14:textId="0CE63454" w:rsidR="00773C43" w:rsidRDefault="00773C43" w:rsidP="0025437E">
      <w:pPr>
        <w:widowControl w:val="0"/>
        <w:tabs>
          <w:tab w:val="left" w:pos="285"/>
        </w:tabs>
        <w:spacing w:after="0" w:line="240" w:lineRule="auto"/>
        <w:jc w:val="both"/>
        <w:rPr>
          <w:rFonts w:ascii="Calibri" w:eastAsia="Times New Roman" w:hAnsi="Calibri" w:cs="Calibri"/>
          <w:kern w:val="22"/>
          <w:lang w:eastAsia="zh-CN"/>
        </w:rPr>
      </w:pPr>
    </w:p>
    <w:p w14:paraId="3A729F96" w14:textId="77777777" w:rsidR="00773C43" w:rsidRPr="0025437E" w:rsidRDefault="00773C43" w:rsidP="0025437E">
      <w:pPr>
        <w:widowControl w:val="0"/>
        <w:tabs>
          <w:tab w:val="left" w:pos="285"/>
        </w:tabs>
        <w:spacing w:after="0" w:line="240" w:lineRule="auto"/>
        <w:jc w:val="both"/>
        <w:rPr>
          <w:rFonts w:ascii="Calibri" w:eastAsia="Times New Roman" w:hAnsi="Calibri" w:cs="Calibri"/>
          <w:kern w:val="22"/>
          <w:lang w:eastAsia="zh-CN"/>
        </w:rPr>
      </w:pPr>
    </w:p>
    <w:p w14:paraId="0E8DC429" w14:textId="77777777" w:rsidR="00934FC1" w:rsidRPr="00773C4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73C43">
        <w:rPr>
          <w:rFonts w:eastAsia="Times New Roman" w:cstheme="minorHAnsi"/>
          <w:b/>
          <w:kern w:val="2"/>
          <w:lang w:val="en-US" w:eastAsia="zh-CN"/>
        </w:rPr>
        <w:t>INFORMACJA O SKŁADANIU OFERT CZĘŚCIOWYCH</w:t>
      </w:r>
    </w:p>
    <w:p w14:paraId="2FA64F4F" w14:textId="01261675" w:rsidR="00934FC1" w:rsidRPr="00773C43"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773C43" w:rsidRDefault="00773C43" w:rsidP="00773C43">
      <w:pPr>
        <w:spacing w:line="240" w:lineRule="auto"/>
        <w:jc w:val="both"/>
        <w:rPr>
          <w:rFonts w:eastAsia="Times New Roman" w:cstheme="minorHAnsi"/>
          <w:bCs/>
          <w:kern w:val="2"/>
          <w:lang w:eastAsia="zh-CN"/>
        </w:rPr>
      </w:pPr>
      <w:r w:rsidRPr="00773C43">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773C43"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5437E">
        <w:rPr>
          <w:rFonts w:eastAsia="Times New Roman" w:cstheme="minorHAnsi"/>
          <w:b/>
          <w:kern w:val="2"/>
          <w:lang w:val="en-US" w:eastAsia="zh-CN"/>
        </w:rPr>
        <w:t>INFORMACJA O SKŁADANIU OFERT WARIANTOWYCH</w:t>
      </w:r>
    </w:p>
    <w:p w14:paraId="0D172F11" w14:textId="77777777" w:rsidR="00FC594C" w:rsidRPr="0025437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5437E" w:rsidRDefault="00934FC1" w:rsidP="00934FC1">
      <w:pPr>
        <w:widowControl w:val="0"/>
        <w:suppressAutoHyphens/>
        <w:spacing w:after="0" w:line="288" w:lineRule="auto"/>
        <w:rPr>
          <w:rFonts w:eastAsia="Times New Roman" w:cstheme="minorHAnsi"/>
          <w:bCs/>
          <w:kern w:val="2"/>
          <w:lang w:val="en-US" w:eastAsia="zh-CN"/>
        </w:rPr>
      </w:pPr>
      <w:r w:rsidRPr="0025437E">
        <w:rPr>
          <w:rFonts w:eastAsia="Times New Roman" w:cstheme="minorHAnsi"/>
          <w:bCs/>
          <w:kern w:val="2"/>
          <w:lang w:val="en-US" w:eastAsia="zh-CN"/>
        </w:rPr>
        <w:t>Zamawiający nie dopuszcza możliwości składania ofert wariantowych.</w:t>
      </w:r>
    </w:p>
    <w:p w14:paraId="01E36444" w14:textId="77777777" w:rsidR="00934FC1" w:rsidRPr="0025437E"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5437E">
        <w:rPr>
          <w:rFonts w:eastAsia="Times New Roman" w:cstheme="minorHAnsi"/>
          <w:b/>
          <w:kern w:val="2"/>
          <w:lang w:val="en-US" w:eastAsia="zh-CN"/>
        </w:rPr>
        <w:t>INFORMACJA O PRZEWIDYWANYCH ZAMÓWIENIACH, O KTÓRYCH MOWA W ART. 214 UST. 1 PKT 7 I 8</w:t>
      </w:r>
    </w:p>
    <w:p w14:paraId="2BB3C287" w14:textId="77777777" w:rsidR="00FC594C" w:rsidRPr="0025437E"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25437E" w:rsidRDefault="00934FC1" w:rsidP="00934FC1">
      <w:pPr>
        <w:widowControl w:val="0"/>
        <w:spacing w:after="0" w:line="100" w:lineRule="atLeast"/>
        <w:jc w:val="both"/>
        <w:rPr>
          <w:rFonts w:eastAsia="Times New Roman" w:cstheme="minorHAnsi"/>
          <w:bCs/>
          <w:kern w:val="2"/>
          <w:lang w:val="en-US" w:eastAsia="zh-CN"/>
        </w:rPr>
      </w:pPr>
      <w:r w:rsidRPr="0025437E">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5E63AE"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2A3A7E1A"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TERMIN WYKONANIA ZAMÓWIENIA</w:t>
      </w:r>
    </w:p>
    <w:p w14:paraId="210462BF"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77777777" w:rsidR="00934FC1" w:rsidRPr="005318F2" w:rsidRDefault="00934FC1" w:rsidP="00934FC1">
      <w:pPr>
        <w:widowControl w:val="0"/>
        <w:suppressAutoHyphens/>
        <w:spacing w:after="0" w:line="288" w:lineRule="auto"/>
        <w:jc w:val="both"/>
        <w:rPr>
          <w:rFonts w:eastAsia="Times New Roman" w:cstheme="minorHAnsi"/>
          <w:bCs/>
          <w:kern w:val="2"/>
          <w:lang w:val="en-US" w:eastAsia="zh-CN"/>
        </w:rPr>
      </w:pPr>
      <w:r w:rsidRPr="005318F2">
        <w:rPr>
          <w:rFonts w:eastAsia="Times New Roman" w:cstheme="minorHAnsi"/>
          <w:bCs/>
          <w:kern w:val="2"/>
          <w:lang w:val="en-US" w:eastAsia="zh-CN"/>
        </w:rPr>
        <w:t>Wykonawca zobowiązany jest zrealizować przedmiot zamówienia w terminie 12 miesięcy od daty zawarcia umowy.</w:t>
      </w:r>
    </w:p>
    <w:p w14:paraId="240A081E" w14:textId="0D894BFF" w:rsidR="00934FC1" w:rsidRPr="005318F2" w:rsidRDefault="00934FC1" w:rsidP="00934FC1">
      <w:pPr>
        <w:widowControl w:val="0"/>
        <w:suppressAutoHyphens/>
        <w:spacing w:after="0" w:line="288" w:lineRule="auto"/>
        <w:jc w:val="both"/>
        <w:rPr>
          <w:rFonts w:eastAsia="Times New Roman" w:cstheme="minorHAnsi"/>
          <w:bCs/>
          <w:kern w:val="2"/>
          <w:lang w:val="en-US" w:eastAsia="zh-CN"/>
        </w:rPr>
      </w:pPr>
      <w:r w:rsidRPr="005318F2">
        <w:rPr>
          <w:rFonts w:eastAsia="Times New Roman" w:cstheme="minorHAnsi"/>
          <w:bCs/>
          <w:kern w:val="2"/>
          <w:lang w:val="en-US" w:eastAsia="zh-CN"/>
        </w:rPr>
        <w:t>Wykonawca zobowiązany jest zrealizować dostawy cząstkowe w terminie maksymalnym 7 dni roboczych od daty złożenia zamówienia przez Zamawiającego (“Termin dostaw cząstkowych” stanowi kryterium oceny ofert –  patrz Rozdział X</w:t>
      </w:r>
      <w:r w:rsidR="00006577">
        <w:rPr>
          <w:rFonts w:eastAsia="Times New Roman" w:cstheme="minorHAnsi"/>
          <w:bCs/>
          <w:kern w:val="2"/>
          <w:lang w:val="en-US" w:eastAsia="zh-CN"/>
        </w:rPr>
        <w:t>I</w:t>
      </w:r>
      <w:r w:rsidRPr="005318F2">
        <w:rPr>
          <w:rFonts w:eastAsia="Times New Roman" w:cstheme="minorHAnsi"/>
          <w:bCs/>
          <w:kern w:val="2"/>
          <w:lang w:val="en-US" w:eastAsia="zh-CN"/>
        </w:rPr>
        <w:t>X).</w:t>
      </w:r>
    </w:p>
    <w:p w14:paraId="2FE624CA"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404CEED0"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PROJEKTOWANE POSTANOWIENIA UMOWY W SPRAWIE ZAMÓWIENIA PUBLICZNEGO</w:t>
      </w:r>
    </w:p>
    <w:p w14:paraId="62726898"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5318F2" w:rsidRDefault="00934FC1" w:rsidP="00934FC1">
      <w:pPr>
        <w:widowControl w:val="0"/>
        <w:spacing w:after="0" w:line="100" w:lineRule="atLeast"/>
        <w:jc w:val="both"/>
        <w:rPr>
          <w:rFonts w:eastAsia="Times New Roman" w:cstheme="minorHAnsi"/>
          <w:bCs/>
          <w:kern w:val="2"/>
          <w:lang w:val="en-US" w:eastAsia="zh-CN"/>
        </w:rPr>
      </w:pPr>
      <w:r w:rsidRPr="005318F2">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5E63AE"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5318F2">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5318F2"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5318F2"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1.</w:t>
      </w:r>
      <w:r w:rsidRPr="005318F2">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 xml:space="preserve">UWAGA: </w:t>
      </w:r>
    </w:p>
    <w:p w14:paraId="1B76DB98"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przetargi@rckik.lublin.pl.</w:t>
      </w:r>
    </w:p>
    <w:p w14:paraId="739A3BA1" w14:textId="77777777" w:rsidR="00934FC1" w:rsidRPr="005318F2"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5318F2"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Wsparcia Klienta platformazakupowa.pl pod numer 22 101 02 02,</w:t>
      </w:r>
    </w:p>
    <w:p w14:paraId="2119AA54" w14:textId="77777777" w:rsidR="00934FC1" w:rsidRPr="005318F2"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cwk@platformazakupowa.pl.</w:t>
      </w:r>
    </w:p>
    <w:p w14:paraId="70A81D5F" w14:textId="3C726B11"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Wymagania techniczne i organizacyjne szczegółowo opisane zostały w Regulaminie platformazakupowa.pl</w:t>
      </w:r>
      <w:r w:rsidR="00804BFC" w:rsidRPr="005318F2">
        <w:rPr>
          <w:rFonts w:eastAsia="Times New Roman" w:cstheme="minorHAnsi"/>
          <w:kern w:val="2"/>
          <w:shd w:val="clear" w:color="auto" w:fill="FEFFFF"/>
          <w:lang w:eastAsia="zh-CN"/>
        </w:rPr>
        <w:t xml:space="preserve"> </w:t>
      </w:r>
      <w:r w:rsidRPr="005318F2">
        <w:rPr>
          <w:rFonts w:eastAsia="Times New Roman" w:cstheme="minorHAnsi"/>
          <w:kern w:val="2"/>
          <w:shd w:val="clear" w:color="auto" w:fill="FEFFFF"/>
          <w:lang w:eastAsia="zh-CN"/>
        </w:rPr>
        <w:t>.</w:t>
      </w:r>
    </w:p>
    <w:p w14:paraId="7C7BC2F0"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lastRenderedPageBreak/>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5318F2">
        <w:rPr>
          <w:rFonts w:eastAsia="Times New Roman" w:cstheme="minorHAnsi"/>
          <w:bCs/>
          <w:kern w:val="2"/>
          <w:lang w:eastAsia="zh-CN"/>
        </w:rPr>
        <w:t xml:space="preserve"> </w:t>
      </w:r>
    </w:p>
    <w:p w14:paraId="1A5C566C"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5318F2"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5318F2">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UWAGA:</w:t>
      </w:r>
    </w:p>
    <w:p w14:paraId="56B1099E" w14:textId="77777777" w:rsidR="00934FC1" w:rsidRPr="005318F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5318F2">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5318F2"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5318F2">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5318F2">
        <w:rPr>
          <w:rFonts w:eastAsia="Times New Roman" w:cstheme="minorHAnsi"/>
          <w:b/>
          <w:kern w:val="2"/>
          <w:u w:val="single"/>
          <w:shd w:val="clear" w:color="auto" w:fill="FEFFFF"/>
          <w:lang w:eastAsia="zh-CN"/>
        </w:rPr>
        <w:t>platformazakupowa.pl</w:t>
      </w:r>
      <w:r w:rsidRPr="005318F2">
        <w:rPr>
          <w:rFonts w:eastAsia="Times New Roman" w:cstheme="minorHAnsi"/>
          <w:bCs/>
          <w:kern w:val="2"/>
          <w:shd w:val="clear" w:color="auto" w:fill="FEFFFF"/>
          <w:lang w:eastAsia="zh-CN"/>
        </w:rPr>
        <w:t xml:space="preserve"> i formularza </w:t>
      </w:r>
      <w:r w:rsidRPr="005318F2">
        <w:rPr>
          <w:rFonts w:eastAsia="Times New Roman" w:cstheme="minorHAnsi"/>
          <w:b/>
          <w:kern w:val="2"/>
          <w:shd w:val="clear" w:color="auto" w:fill="FEFFFF"/>
          <w:lang w:eastAsia="zh-CN"/>
        </w:rPr>
        <w:t xml:space="preserve">Wyślij wiadomość. </w:t>
      </w:r>
    </w:p>
    <w:p w14:paraId="04451B98"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Komunikacja poprzez </w:t>
      </w:r>
      <w:r w:rsidRPr="005318F2">
        <w:rPr>
          <w:rFonts w:eastAsia="Times New Roman" w:cstheme="minorHAnsi"/>
          <w:b/>
          <w:kern w:val="2"/>
          <w:shd w:val="clear" w:color="auto" w:fill="FEFFFF"/>
          <w:lang w:eastAsia="zh-CN"/>
        </w:rPr>
        <w:t xml:space="preserve">Wyślij wiadomość </w:t>
      </w:r>
      <w:r w:rsidRPr="005318F2">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W sytuacjach awaryjnych np. w przypadku niedziałania </w:t>
      </w:r>
      <w:r w:rsidRPr="005318F2">
        <w:rPr>
          <w:rFonts w:eastAsia="Times New Roman" w:cstheme="minorHAnsi"/>
          <w:b/>
          <w:kern w:val="2"/>
          <w:u w:val="single"/>
          <w:shd w:val="clear" w:color="auto" w:fill="FEFFFF"/>
          <w:lang w:eastAsia="zh-CN"/>
        </w:rPr>
        <w:t>platformazakupowa.pl</w:t>
      </w:r>
      <w:r w:rsidRPr="005318F2">
        <w:rPr>
          <w:rFonts w:eastAsia="Times New Roman" w:cstheme="minorHAnsi"/>
          <w:bCs/>
          <w:kern w:val="2"/>
          <w:shd w:val="clear" w:color="auto" w:fill="FEFFFF"/>
          <w:lang w:eastAsia="zh-CN"/>
        </w:rPr>
        <w:t xml:space="preserve"> </w:t>
      </w:r>
      <w:r w:rsidRPr="005318F2">
        <w:rPr>
          <w:rFonts w:eastAsia="Times New Roman" w:cstheme="minorHAnsi"/>
          <w:bCs/>
          <w:kern w:val="2"/>
          <w:shd w:val="clear" w:color="auto" w:fill="FEFFFF"/>
          <w:lang w:eastAsia="zh-CN"/>
        </w:rPr>
        <w:lastRenderedPageBreak/>
        <w:t>Zamawiający może również komunikować się z Wykonawcami za pomocą innych form komunikacji określonych  w Ogłoszeniu o zamówieniu lub SWZ (tj. np. poczta elektroniczna).</w:t>
      </w:r>
    </w:p>
    <w:p w14:paraId="43CDF7A8"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5318F2">
        <w:rPr>
          <w:rFonts w:eastAsia="Times New Roman" w:cstheme="minorHAnsi"/>
          <w:b/>
          <w:kern w:val="2"/>
          <w:shd w:val="clear" w:color="auto" w:fill="FEFFFF"/>
          <w:lang w:eastAsia="zh-CN"/>
        </w:rPr>
        <w:t xml:space="preserve">Wyślij wiadomość </w:t>
      </w:r>
      <w:r w:rsidRPr="005318F2">
        <w:rPr>
          <w:rFonts w:eastAsia="Times New Roman" w:cstheme="minorHAnsi"/>
          <w:bCs/>
          <w:kern w:val="2"/>
          <w:shd w:val="clear" w:color="auto" w:fill="FEFFFF"/>
          <w:lang w:eastAsia="zh-CN"/>
        </w:rPr>
        <w:t xml:space="preserve">jako </w:t>
      </w:r>
      <w:r w:rsidRPr="005318F2">
        <w:rPr>
          <w:rFonts w:eastAsia="Times New Roman" w:cstheme="minorHAnsi"/>
          <w:bCs/>
          <w:w w:val="106"/>
          <w:kern w:val="2"/>
          <w:shd w:val="clear" w:color="auto" w:fill="FEFFFF"/>
          <w:lang w:eastAsia="zh-CN"/>
        </w:rPr>
        <w:t>załączniki.</w:t>
      </w:r>
    </w:p>
    <w:p w14:paraId="4FA2B4D5"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Warunkiem otrzymania powiadomień systemowych </w:t>
      </w:r>
      <w:r w:rsidRPr="005318F2">
        <w:rPr>
          <w:rFonts w:eastAsia="Times New Roman" w:cstheme="minorHAnsi"/>
          <w:b/>
          <w:kern w:val="2"/>
          <w:u w:val="single"/>
          <w:shd w:val="clear" w:color="auto" w:fill="FEFFFF"/>
          <w:lang w:eastAsia="zh-CN"/>
        </w:rPr>
        <w:t>platformazakupowa.pl</w:t>
      </w:r>
      <w:r w:rsidRPr="005318F2">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5318F2"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5318F2">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5318F2">
        <w:rPr>
          <w:rFonts w:eastAsia="Times New Roman" w:cstheme="minorHAnsi"/>
          <w:b/>
          <w:kern w:val="2"/>
          <w:shd w:val="clear" w:color="auto" w:fill="FEFFFF"/>
          <w:lang w:eastAsia="zh-CN"/>
        </w:rPr>
        <w:t xml:space="preserve">Wyślij wiadomość </w:t>
      </w:r>
      <w:r w:rsidRPr="005318F2">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5318F2"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5318F2">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5318F2"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5318F2" w:rsidRDefault="00934FC1" w:rsidP="00934FC1">
      <w:pPr>
        <w:widowControl w:val="0"/>
        <w:suppressAutoHyphens/>
        <w:spacing w:after="0" w:line="240" w:lineRule="auto"/>
        <w:jc w:val="both"/>
        <w:rPr>
          <w:rFonts w:eastAsia="Times New Roman" w:cstheme="minorHAnsi"/>
          <w:bCs/>
          <w:kern w:val="2"/>
          <w:lang w:val="en-US" w:eastAsia="zh-CN"/>
        </w:rPr>
      </w:pPr>
      <w:r w:rsidRPr="005318F2">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3DF65D14" w14:textId="1EB63DD9"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OSOBY UPRAWNIONE DO KOMUNIKOWANIA SIĘ Z WYKONAWCAMI</w:t>
      </w:r>
    </w:p>
    <w:p w14:paraId="506F6A00" w14:textId="77777777" w:rsidR="00FC594C" w:rsidRPr="005318F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5318F2" w:rsidRDefault="00934FC1" w:rsidP="00934FC1">
      <w:pPr>
        <w:widowControl w:val="0"/>
        <w:suppressAutoHyphens/>
        <w:spacing w:after="0" w:line="240" w:lineRule="auto"/>
        <w:rPr>
          <w:rFonts w:eastAsia="Times New Roman" w:cstheme="minorHAnsi"/>
          <w:b/>
          <w:kern w:val="2"/>
          <w:lang w:eastAsia="zh-CN"/>
        </w:rPr>
      </w:pPr>
      <w:r w:rsidRPr="005318F2">
        <w:rPr>
          <w:rFonts w:eastAsia="Times New Roman" w:cstheme="minorHAnsi"/>
          <w:b/>
          <w:kern w:val="2"/>
          <w:lang w:eastAsia="zh-CN"/>
        </w:rPr>
        <w:t>Osoby uprawnione do porozumiewania się z wykonawcami:</w:t>
      </w:r>
    </w:p>
    <w:p w14:paraId="37292B95" w14:textId="77777777" w:rsidR="00934FC1" w:rsidRPr="005318F2" w:rsidRDefault="00934FC1">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5318F2">
        <w:rPr>
          <w:rFonts w:eastAsia="Times New Roman" w:cstheme="minorHAnsi"/>
          <w:bCs/>
          <w:kern w:val="2"/>
          <w:lang w:eastAsia="zh-CN"/>
        </w:rPr>
        <w:t>Monika Trzcińska</w:t>
      </w:r>
      <w:r w:rsidRPr="005318F2">
        <w:rPr>
          <w:rFonts w:eastAsia="Tahoma" w:cstheme="minorHAnsi"/>
          <w:bCs/>
          <w:kern w:val="2"/>
          <w:lang w:eastAsia="zh-CN"/>
        </w:rPr>
        <w:t xml:space="preserve">: </w:t>
      </w:r>
      <w:r w:rsidRPr="005318F2">
        <w:rPr>
          <w:rFonts w:eastAsia="Tahoma" w:cstheme="minorHAnsi"/>
          <w:bCs/>
          <w:kern w:val="2"/>
          <w:lang w:val="de-DE" w:eastAsia="zh-CN"/>
        </w:rPr>
        <w:t xml:space="preserve">kontakt za pośrednictwem Platformy Zakupowej Zamawiającego: </w:t>
      </w:r>
      <w:bookmarkStart w:id="1" w:name="_Hlk65826957"/>
      <w:r w:rsidRPr="005318F2">
        <w:rPr>
          <w:rFonts w:eastAsia="Tahoma" w:cstheme="minorHAnsi"/>
          <w:bCs/>
          <w:kern w:val="2"/>
          <w:lang w:val="de-DE" w:eastAsia="zh-CN"/>
        </w:rPr>
        <w:fldChar w:fldCharType="begin"/>
      </w:r>
      <w:r w:rsidRPr="005318F2">
        <w:rPr>
          <w:rFonts w:eastAsia="Tahoma" w:cstheme="minorHAnsi"/>
          <w:bCs/>
          <w:kern w:val="2"/>
          <w:lang w:val="de-DE" w:eastAsia="zh-CN"/>
        </w:rPr>
        <w:instrText xml:space="preserve"> HYPERLINK "https://platformazakupowa.pl/pn/rckik_lublin" </w:instrText>
      </w:r>
      <w:r w:rsidRPr="005318F2">
        <w:rPr>
          <w:rFonts w:eastAsia="Tahoma" w:cstheme="minorHAnsi"/>
          <w:bCs/>
          <w:kern w:val="2"/>
          <w:lang w:val="de-DE" w:eastAsia="zh-CN"/>
        </w:rPr>
        <w:fldChar w:fldCharType="separate"/>
      </w:r>
      <w:r w:rsidRPr="005318F2">
        <w:rPr>
          <w:rFonts w:eastAsia="Tahoma" w:cstheme="minorHAnsi"/>
          <w:bCs/>
          <w:kern w:val="2"/>
          <w:u w:val="single"/>
          <w:lang w:val="de-DE" w:eastAsia="zh-CN"/>
        </w:rPr>
        <w:t>https://platformazakupowa.pl/pn/rckik_lublin</w:t>
      </w:r>
      <w:bookmarkEnd w:id="1"/>
      <w:r w:rsidRPr="005318F2">
        <w:rPr>
          <w:rFonts w:eastAsia="Tahoma" w:cstheme="minorHAnsi"/>
          <w:bCs/>
          <w:kern w:val="2"/>
          <w:lang w:val="de-DE" w:eastAsia="zh-CN"/>
        </w:rPr>
        <w:fldChar w:fldCharType="end"/>
      </w:r>
    </w:p>
    <w:p w14:paraId="4179D104" w14:textId="77777777" w:rsidR="00934FC1" w:rsidRPr="005318F2" w:rsidRDefault="00934FC1">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5318F2">
        <w:rPr>
          <w:rFonts w:eastAsia="Tahoma" w:cstheme="minorHAnsi"/>
          <w:bCs/>
          <w:kern w:val="2"/>
          <w:lang w:val="de-DE" w:eastAsia="zh-CN"/>
        </w:rPr>
        <w:t xml:space="preserve">Wioletta Macieńko: kontakt za pośrednictwem Platformy Zakupowej Zamawiającego: </w:t>
      </w:r>
      <w:hyperlink r:id="rId9" w:history="1">
        <w:r w:rsidRPr="005318F2">
          <w:rPr>
            <w:rFonts w:eastAsia="Tahoma" w:cstheme="minorHAnsi"/>
            <w:bCs/>
            <w:kern w:val="2"/>
            <w:u w:val="single"/>
            <w:lang w:val="de-DE" w:eastAsia="zh-CN"/>
          </w:rPr>
          <w:t>https://platformazakupowa.pl/pn/rckik_lublin</w:t>
        </w:r>
      </w:hyperlink>
    </w:p>
    <w:p w14:paraId="795450C7" w14:textId="77777777" w:rsidR="00934FC1" w:rsidRPr="005E63A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TERMIN ZWIĄZANIA OFERTĄ</w:t>
      </w:r>
    </w:p>
    <w:p w14:paraId="54F84238"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BCD9245" w:rsidR="00934FC1" w:rsidRPr="005E379D"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 xml:space="preserve">Wykonawca jest związany ofertą od dnia upływu terminu składania ofert do dnia </w:t>
      </w:r>
      <w:r w:rsidRPr="005E379D">
        <w:rPr>
          <w:rFonts w:eastAsia="Times New Roman" w:cstheme="minorHAnsi"/>
          <w:bCs/>
          <w:kern w:val="2"/>
          <w:lang w:val="en-US" w:eastAsia="zh-CN"/>
        </w:rPr>
        <w:t>2</w:t>
      </w:r>
      <w:r w:rsidR="00D62417" w:rsidRPr="005E379D">
        <w:rPr>
          <w:rFonts w:eastAsia="Times New Roman" w:cstheme="minorHAnsi"/>
          <w:bCs/>
          <w:kern w:val="2"/>
          <w:lang w:val="en-US" w:eastAsia="zh-CN"/>
        </w:rPr>
        <w:t>7</w:t>
      </w:r>
      <w:r w:rsidR="003F0621" w:rsidRPr="005E379D">
        <w:rPr>
          <w:rFonts w:eastAsia="Times New Roman" w:cstheme="minorHAnsi"/>
          <w:bCs/>
          <w:kern w:val="2"/>
          <w:lang w:val="en-US" w:eastAsia="zh-CN"/>
        </w:rPr>
        <w:t xml:space="preserve"> </w:t>
      </w:r>
      <w:r w:rsidRPr="005E379D">
        <w:rPr>
          <w:rFonts w:eastAsia="Times New Roman" w:cstheme="minorHAnsi"/>
          <w:bCs/>
          <w:kern w:val="2"/>
          <w:lang w:val="en-US" w:eastAsia="zh-CN"/>
        </w:rPr>
        <w:t xml:space="preserve"> sierpnia 202</w:t>
      </w:r>
      <w:r w:rsidR="00773C43" w:rsidRPr="005E379D">
        <w:rPr>
          <w:rFonts w:eastAsia="Times New Roman" w:cstheme="minorHAnsi"/>
          <w:bCs/>
          <w:kern w:val="2"/>
          <w:lang w:val="en-US" w:eastAsia="zh-CN"/>
        </w:rPr>
        <w:t>2</w:t>
      </w:r>
      <w:r w:rsidRPr="005E379D">
        <w:rPr>
          <w:rFonts w:eastAsia="Times New Roman" w:cstheme="minorHAnsi"/>
          <w:bCs/>
          <w:kern w:val="2"/>
          <w:lang w:val="en-US" w:eastAsia="zh-CN"/>
        </w:rPr>
        <w:t xml:space="preserve"> roku </w:t>
      </w:r>
      <w:r w:rsidR="00E94A88" w:rsidRPr="005E379D">
        <w:rPr>
          <w:rFonts w:eastAsia="Times New Roman" w:cstheme="minorHAnsi"/>
          <w:bCs/>
          <w:kern w:val="2"/>
          <w:lang w:val="en-US" w:eastAsia="zh-CN"/>
        </w:rPr>
        <w:t>.</w:t>
      </w:r>
    </w:p>
    <w:p w14:paraId="572CBAF6" w14:textId="77777777" w:rsidR="00934FC1" w:rsidRPr="00DB366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5E63AE">
        <w:rPr>
          <w:rFonts w:eastAsia="Times New Roman" w:cstheme="minorHAnsi"/>
          <w:bCs/>
          <w:color w:val="FF0000"/>
          <w:kern w:val="2"/>
          <w:lang w:val="en-US" w:eastAsia="zh-CN"/>
        </w:rPr>
        <w:t xml:space="preserve">W </w:t>
      </w:r>
      <w:r w:rsidRPr="00DB3669">
        <w:rPr>
          <w:rFonts w:eastAsia="Times New Roman" w:cstheme="minorHAnsi"/>
          <w:bCs/>
          <w:kern w:val="2"/>
          <w:lang w:val="en-US" w:eastAsia="zh-CN"/>
        </w:rPr>
        <w:t>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7777777" w:rsidR="00934FC1" w:rsidRPr="00DB366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Przedłużenie terminu związania ofertą o którym mowa w ust. 2 powyżej, wymaga złożenia przez Wykonawcę pisemnego (</w:t>
      </w:r>
      <w:r w:rsidRPr="00DB3669">
        <w:rPr>
          <w:rFonts w:eastAsia="Times New Roman" w:cstheme="minorHAnsi"/>
          <w:bCs/>
          <w:kern w:val="2"/>
          <w:lang w:eastAsia="zh-CN"/>
        </w:rPr>
        <w:t>t. j. wyrażonego przy użyciu wyrazów, cyfr lub innych znaków pisarskich, które można odczytać  i powielić)</w:t>
      </w:r>
      <w:r w:rsidRPr="00DB3669">
        <w:rPr>
          <w:rFonts w:eastAsia="Times New Roman" w:cstheme="minorHAnsi"/>
          <w:bCs/>
          <w:kern w:val="2"/>
          <w:lang w:val="en-US" w:eastAsia="zh-CN"/>
        </w:rPr>
        <w:t xml:space="preserve"> oświadczenia o wyrażeniu zgody na przedłużenie terminu związania ofertą.</w:t>
      </w:r>
    </w:p>
    <w:p w14:paraId="1DC66503" w14:textId="77777777" w:rsidR="00934FC1" w:rsidRPr="00DB3669"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 xml:space="preserve">OPIS SPOSOBU PRZYGOTOWANIA OFERTY </w:t>
      </w:r>
    </w:p>
    <w:p w14:paraId="55AB1FFF"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DB3669">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DB3669">
        <w:rPr>
          <w:rFonts w:eastAsia="Times New Roman" w:cstheme="minorHAnsi"/>
          <w:b/>
          <w:kern w:val="2"/>
          <w:lang w:eastAsia="zh-CN"/>
        </w:rPr>
        <w:t xml:space="preserve">Do przygotowania oferty należy wykorzystać Formularz ofertowy, którego wzór stanowi Załącznik </w:t>
      </w:r>
      <w:r w:rsidRPr="00DB3669">
        <w:rPr>
          <w:rFonts w:eastAsia="Times New Roman" w:cstheme="minorHAnsi"/>
          <w:b/>
          <w:kern w:val="2"/>
          <w:lang w:eastAsia="zh-CN"/>
        </w:rPr>
        <w:lastRenderedPageBreak/>
        <w:t>nr 2 do SWZ.</w:t>
      </w:r>
    </w:p>
    <w:p w14:paraId="604C37CF"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DB3669">
        <w:rPr>
          <w:rFonts w:eastAsia="Times New Roman" w:cstheme="minorHAnsi"/>
          <w:b/>
          <w:kern w:val="2"/>
          <w:lang w:eastAsia="zh-CN"/>
        </w:rPr>
        <w:t>Do oferty należy dołączyć:</w:t>
      </w:r>
    </w:p>
    <w:p w14:paraId="6705E81F" w14:textId="77777777" w:rsidR="00934FC1" w:rsidRPr="00DB3669"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DB3669">
        <w:rPr>
          <w:rFonts w:eastAsia="Times New Roman" w:cstheme="minorHAnsi"/>
          <w:bCs/>
          <w:kern w:val="2"/>
          <w:lang w:eastAsia="zh-CN"/>
        </w:rPr>
        <w:t>Pełnomocnictwo upoważniające do złożenia oferty, o ile ofertę składa pełnomocnik;</w:t>
      </w:r>
    </w:p>
    <w:p w14:paraId="68A6EAFD" w14:textId="77777777" w:rsidR="00934FC1" w:rsidRPr="00DB3669"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DB366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DB3669"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DB3669">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DB3669"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r w:rsidRPr="00DB3669">
        <w:rPr>
          <w:rFonts w:eastAsia="Times New Roman" w:cstheme="minorHAnsi"/>
          <w:bCs/>
          <w:kern w:val="2"/>
          <w:lang w:val="en-US" w:eastAsia="zh-CN"/>
        </w:rPr>
        <w:t>Oświadczenia Wykonawców wspólnie ubiegających się o udzielenie zamówienia.</w:t>
      </w:r>
      <w:r w:rsidRPr="00DB3669">
        <w:rPr>
          <w:rFonts w:eastAsia="Times New Roman" w:cstheme="minorHAnsi"/>
          <w:bCs/>
          <w:kern w:val="2"/>
          <w:lang w:eastAsia="zh-CN"/>
        </w:rPr>
        <w:t xml:space="preserve"> Wzór oświadczenia  o niepodleganiu wykluczeniu stanowi Załącznik nr 5 do SWZ. (jeżeli dotyczy);</w:t>
      </w:r>
    </w:p>
    <w:p w14:paraId="2B33803C" w14:textId="77777777" w:rsidR="00934FC1" w:rsidRPr="00DB3669"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r w:rsidRPr="00DB3669">
        <w:rPr>
          <w:rFonts w:eastAsia="Times New Roman" w:cstheme="minorHAnsi"/>
          <w:bCs/>
          <w:kern w:val="2"/>
          <w:lang w:eastAsia="zh-CN"/>
        </w:rPr>
        <w:t>Oświadczenie Wykonacy o spełnianiu warunków udziału w postępowaniu. wzór oświadczenia stanowi załącznik nr 6 do SWZ;</w:t>
      </w:r>
    </w:p>
    <w:p w14:paraId="452D03D0"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B3669">
        <w:rPr>
          <w:rFonts w:eastAsia="Times New Roman" w:cstheme="minorHAnsi"/>
          <w:bCs/>
          <w:kern w:val="2"/>
          <w:lang w:eastAsia="zh-CN"/>
        </w:rPr>
        <w:t>Oferta oraz oświadczenie o niepodleganiu wykluczeniu muszą być złożone w oryginale.</w:t>
      </w:r>
    </w:p>
    <w:p w14:paraId="6AF811FC" w14:textId="77777777"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B366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94F57FB" w:rsidR="00934FC1" w:rsidRPr="00DB366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B3669">
        <w:rPr>
          <w:rFonts w:eastAsia="Times New Roman" w:cstheme="minorHAnsi"/>
          <w:bCs/>
          <w:kern w:val="2"/>
          <w:lang w:eastAsia="zh-CN"/>
        </w:rPr>
        <w:t>Wszelkie informacje stanowiące tajemnicę przedsiębiorstwa w rozumieniu ustawy z dnia                                    16 kwietnia 1993 r. o zwalczaniu nieuczciwej konkurencji (t. j. Dz. U. z 202</w:t>
      </w:r>
      <w:r w:rsidR="00DB3669" w:rsidRPr="00DB3669">
        <w:rPr>
          <w:rFonts w:eastAsia="Times New Roman" w:cstheme="minorHAnsi"/>
          <w:bCs/>
          <w:kern w:val="2"/>
          <w:lang w:eastAsia="zh-CN"/>
        </w:rPr>
        <w:t>2</w:t>
      </w:r>
      <w:r w:rsidRPr="00DB3669">
        <w:rPr>
          <w:rFonts w:eastAsia="Times New Roman" w:cstheme="minorHAnsi"/>
          <w:bCs/>
          <w:kern w:val="2"/>
          <w:lang w:eastAsia="zh-CN"/>
        </w:rPr>
        <w:t xml:space="preserve"> r., poz.</w:t>
      </w:r>
      <w:r w:rsidR="00DB3669" w:rsidRPr="00DB3669">
        <w:rPr>
          <w:rFonts w:eastAsia="Times New Roman" w:cstheme="minorHAnsi"/>
          <w:bCs/>
          <w:kern w:val="2"/>
          <w:lang w:eastAsia="zh-CN"/>
        </w:rPr>
        <w:t>1233 ze zm.</w:t>
      </w:r>
      <w:r w:rsidRPr="00DB3669">
        <w:rPr>
          <w:rFonts w:eastAsia="Times New Roman" w:cstheme="minorHAnsi"/>
          <w:bCs/>
          <w:kern w:val="2"/>
          <w:lang w:eastAsia="zh-CN"/>
        </w:rPr>
        <w:t xml:space="preserve"> ),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5AE954D" w14:textId="77777777" w:rsidR="00934FC1" w:rsidRPr="005E63AE" w:rsidRDefault="00934FC1" w:rsidP="00934FC1">
      <w:pPr>
        <w:tabs>
          <w:tab w:val="left" w:pos="284"/>
        </w:tabs>
        <w:spacing w:after="0" w:line="240" w:lineRule="auto"/>
        <w:ind w:left="284"/>
        <w:jc w:val="both"/>
        <w:rPr>
          <w:rFonts w:eastAsia="Times New Roman" w:cstheme="minorHAnsi"/>
          <w:bCs/>
          <w:color w:val="FF0000"/>
          <w:kern w:val="2"/>
          <w:lang w:eastAsia="zh-CN"/>
        </w:rPr>
      </w:pPr>
    </w:p>
    <w:p w14:paraId="05A26964" w14:textId="7C0EF348" w:rsidR="00934FC1" w:rsidRPr="00DB3669" w:rsidRDefault="00934FC1" w:rsidP="00934FC1">
      <w:pPr>
        <w:tabs>
          <w:tab w:val="left" w:pos="0"/>
        </w:tabs>
        <w:spacing w:after="0" w:line="240" w:lineRule="auto"/>
        <w:jc w:val="center"/>
        <w:rPr>
          <w:rFonts w:eastAsia="Times New Roman" w:cstheme="minorHAnsi"/>
          <w:b/>
          <w:bCs/>
          <w:i/>
          <w:kern w:val="2"/>
          <w:u w:val="single"/>
          <w:lang w:eastAsia="zh-CN"/>
        </w:rPr>
      </w:pPr>
      <w:r w:rsidRPr="00DB366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B3669">
          <w:rPr>
            <w:rStyle w:val="Hipercze"/>
            <w:rFonts w:eastAsia="Times New Roman" w:cstheme="minorHAnsi"/>
            <w:b/>
            <w:bCs/>
            <w:i/>
            <w:color w:val="auto"/>
            <w:kern w:val="2"/>
            <w:lang w:eastAsia="zh-CN"/>
          </w:rPr>
          <w:t>https://platformazakupowa.pl/strona/45-instrukcje</w:t>
        </w:r>
      </w:hyperlink>
    </w:p>
    <w:p w14:paraId="42B1E091"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SPOSÓB ORAZ TERMIN SKŁADANIA I OTWARCIA OFERT</w:t>
      </w:r>
    </w:p>
    <w:p w14:paraId="70A21D27"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DB366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DB3669">
        <w:rPr>
          <w:rFonts w:eastAsia="Times New Roman" w:cstheme="minorHAnsi"/>
          <w:b/>
          <w:bCs/>
          <w:kern w:val="2"/>
          <w:lang w:eastAsia="zh-CN"/>
        </w:rPr>
        <w:t>SPOSÓB ZŁOŻENIA OFERTY:</w:t>
      </w:r>
    </w:p>
    <w:p w14:paraId="257E8376" w14:textId="77777777" w:rsidR="00934FC1" w:rsidRPr="00DB366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DB366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DB3669"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Wykonawca składa ofertę, za pośrednictwem Formularzu składania oferty na </w:t>
      </w:r>
      <w:r w:rsidRPr="00DB3669">
        <w:rPr>
          <w:rFonts w:eastAsia="Times New Roman" w:cstheme="minorHAnsi"/>
          <w:bCs/>
          <w:kern w:val="2"/>
          <w:u w:val="single"/>
          <w:shd w:val="clear" w:color="auto" w:fill="FEFFFF"/>
          <w:lang w:eastAsia="zh-CN"/>
        </w:rPr>
        <w:t xml:space="preserve">platformazakupowa.pl </w:t>
      </w:r>
      <w:r w:rsidRPr="00DB366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DB3669"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o zwalczaniu nieuczciwej konkurencji, które Wykonawca zastrzeże jako tajemnicę </w:t>
      </w:r>
      <w:r w:rsidRPr="00DB3669">
        <w:rPr>
          <w:rFonts w:eastAsia="Times New Roman" w:cstheme="minorHAnsi"/>
          <w:bCs/>
          <w:kern w:val="2"/>
          <w:shd w:val="clear" w:color="auto" w:fill="FEFFFF"/>
          <w:lang w:eastAsia="zh-CN"/>
        </w:rPr>
        <w:lastRenderedPageBreak/>
        <w:t>przedsiębiorstwa, powinny zostać załączone w osobnym miejscu w kroku 1 składania oferty przeznaczonym na zamieszczenie tajemnicy przedsiębiorstwa.</w:t>
      </w:r>
    </w:p>
    <w:p w14:paraId="5ED8089D" w14:textId="2C29A71E" w:rsidR="00934FC1" w:rsidRPr="00DB3669"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Zaleca się, aby każdy dokument zawierający tajemnicę przedsiębiorstwa został zamieszczony   </w:t>
      </w:r>
      <w:r w:rsidR="00FC594C">
        <w:rPr>
          <w:rFonts w:eastAsia="Times New Roman" w:cstheme="minorHAnsi"/>
          <w:bCs/>
          <w:kern w:val="2"/>
          <w:shd w:val="clear" w:color="auto" w:fill="FEFFFF"/>
          <w:lang w:eastAsia="zh-CN"/>
        </w:rPr>
        <w:t xml:space="preserve">                         </w:t>
      </w:r>
      <w:r w:rsidRPr="00DB3669">
        <w:rPr>
          <w:rFonts w:eastAsia="Times New Roman" w:cstheme="minorHAnsi"/>
          <w:bCs/>
          <w:kern w:val="2"/>
          <w:shd w:val="clear" w:color="auto" w:fill="FEFFFF"/>
          <w:lang w:eastAsia="zh-CN"/>
        </w:rPr>
        <w:t xml:space="preserve"> w odrębnym pliku. </w:t>
      </w:r>
    </w:p>
    <w:p w14:paraId="20CF4CBC" w14:textId="77777777" w:rsidR="00934FC1" w:rsidRPr="00DB3669"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DB3669"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DB3669" w:rsidRDefault="00934FC1" w:rsidP="00FC594C">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Pr>
          <w:rFonts w:eastAsia="Times New Roman" w:cstheme="minorHAnsi"/>
          <w:bCs/>
          <w:kern w:val="2"/>
          <w:shd w:val="clear" w:color="auto" w:fill="FEFFFF"/>
          <w:lang w:eastAsia="zh-CN"/>
        </w:rPr>
        <w:t xml:space="preserve">           </w:t>
      </w:r>
      <w:r w:rsidRPr="00DB3669">
        <w:rPr>
          <w:rFonts w:eastAsia="Times New Roman" w:cstheme="minorHAnsi"/>
          <w:bCs/>
          <w:kern w:val="2"/>
          <w:shd w:val="clear" w:color="auto" w:fill="FEFFFF"/>
          <w:lang w:eastAsia="zh-CN"/>
        </w:rPr>
        <w:t>w postępowaniu powoduje wycofanie oferty poprzednio złożonej.</w:t>
      </w:r>
    </w:p>
    <w:p w14:paraId="0E86EF88"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DB3669">
        <w:rPr>
          <w:rFonts w:eastAsia="Times New Roman" w:cstheme="minorHAnsi"/>
          <w:b/>
          <w:kern w:val="2"/>
          <w:shd w:val="clear" w:color="auto" w:fill="FEFFFF"/>
          <w:lang w:eastAsia="zh-CN"/>
        </w:rPr>
        <w:t>Potwierdź ofertę.</w:t>
      </w:r>
    </w:p>
    <w:p w14:paraId="37FF8A38"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Potwierdzeniem wycofania oferty w przypadku opisanym powyżej jest data kliknięcia                             w przycisk </w:t>
      </w:r>
      <w:r w:rsidRPr="00DB3669">
        <w:rPr>
          <w:rFonts w:eastAsia="Times New Roman" w:cstheme="minorHAnsi"/>
          <w:b/>
          <w:kern w:val="2"/>
          <w:shd w:val="clear" w:color="auto" w:fill="FEFFFF"/>
          <w:lang w:eastAsia="zh-CN"/>
        </w:rPr>
        <w:t xml:space="preserve">Wycofaj ofertę </w:t>
      </w:r>
      <w:r w:rsidRPr="00DB3669">
        <w:rPr>
          <w:rFonts w:eastAsia="Times New Roman" w:cstheme="minorHAnsi"/>
          <w:bCs/>
          <w:kern w:val="2"/>
          <w:shd w:val="clear" w:color="auto" w:fill="FEFFFF"/>
          <w:lang w:eastAsia="zh-CN"/>
        </w:rPr>
        <w:t xml:space="preserve">i potwierdzenie tej akcji. </w:t>
      </w:r>
    </w:p>
    <w:p w14:paraId="61666953"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DB3669"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DB3669">
        <w:rPr>
          <w:rFonts w:eastAsia="Times New Roman" w:cstheme="minorHAnsi"/>
          <w:bCs/>
          <w:kern w:val="2"/>
          <w:shd w:val="clear" w:color="auto" w:fill="FEFFFF"/>
          <w:lang w:eastAsia="zh-CN"/>
        </w:rPr>
        <w:t xml:space="preserve">Wykonawca może złożyć ofertę po terminie składania ofert  poprzez kliknięcie przycisku </w:t>
      </w:r>
      <w:r w:rsidRPr="00DB3669">
        <w:rPr>
          <w:rFonts w:eastAsia="Times New Roman" w:cstheme="minorHAnsi"/>
          <w:b/>
          <w:kern w:val="2"/>
          <w:shd w:val="clear" w:color="auto" w:fill="FEFFFF"/>
          <w:lang w:eastAsia="zh-CN"/>
        </w:rPr>
        <w:t xml:space="preserve">"Odblokuj formularz" </w:t>
      </w:r>
      <w:r w:rsidRPr="00DB366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DB366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DB366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DB3669">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DB3669">
          <w:rPr>
            <w:rStyle w:val="Hipercze"/>
            <w:rFonts w:eastAsia="Times New Roman" w:cstheme="minorHAnsi"/>
            <w:b/>
            <w:bCs/>
            <w:i/>
            <w:color w:val="auto"/>
            <w:kern w:val="2"/>
            <w:lang w:eastAsia="zh-CN"/>
          </w:rPr>
          <w:t>https://platformazakupowa.pl/strona/45-instrukcje</w:t>
        </w:r>
      </w:hyperlink>
    </w:p>
    <w:p w14:paraId="52FCFAE1" w14:textId="77777777" w:rsidR="00934FC1" w:rsidRPr="005E63AE"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FC594C"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FC594C">
        <w:rPr>
          <w:rFonts w:eastAsia="Times New Roman" w:cstheme="minorHAnsi"/>
          <w:b/>
          <w:kern w:val="2"/>
          <w:lang w:val="en-US" w:eastAsia="zh-CN"/>
        </w:rPr>
        <w:t>TERMIN SKŁADANIA OFERT</w:t>
      </w:r>
    </w:p>
    <w:p w14:paraId="551B4537" w14:textId="77777777" w:rsidR="00B23B63" w:rsidRPr="00FC594C"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3C83B5B" w:rsidR="00934FC1" w:rsidRPr="00D62417" w:rsidRDefault="00934FC1">
      <w:pPr>
        <w:widowControl w:val="0"/>
        <w:numPr>
          <w:ilvl w:val="0"/>
          <w:numId w:val="35"/>
        </w:numPr>
        <w:suppressAutoHyphens/>
        <w:spacing w:after="0" w:line="288" w:lineRule="auto"/>
        <w:jc w:val="both"/>
        <w:rPr>
          <w:rFonts w:eastAsia="Times New Roman" w:cstheme="minorHAnsi"/>
          <w:b/>
          <w:kern w:val="2"/>
          <w:lang w:val="en-US" w:eastAsia="zh-CN"/>
        </w:rPr>
      </w:pPr>
      <w:r w:rsidRPr="00FC594C">
        <w:rPr>
          <w:rFonts w:eastAsia="Times New Roman" w:cstheme="minorHAnsi"/>
          <w:b/>
          <w:kern w:val="2"/>
          <w:lang w:val="en-US" w:eastAsia="zh-CN"/>
        </w:rPr>
        <w:t xml:space="preserve">Ofertę wraz z wymaganymi </w:t>
      </w:r>
      <w:r w:rsidRPr="00D62417">
        <w:rPr>
          <w:rFonts w:eastAsia="Times New Roman" w:cstheme="minorHAnsi"/>
          <w:b/>
          <w:kern w:val="2"/>
          <w:lang w:val="en-US" w:eastAsia="zh-CN"/>
        </w:rPr>
        <w:t xml:space="preserve">załącznikami należy złożyć w terminie do dnia </w:t>
      </w:r>
      <w:r w:rsidR="00D62417" w:rsidRPr="00D62417">
        <w:rPr>
          <w:rFonts w:eastAsia="Times New Roman" w:cstheme="minorHAnsi"/>
          <w:b/>
          <w:kern w:val="2"/>
          <w:lang w:val="en-US" w:eastAsia="zh-CN"/>
        </w:rPr>
        <w:t>29</w:t>
      </w:r>
      <w:r w:rsidR="003F0621" w:rsidRPr="00D62417">
        <w:rPr>
          <w:rFonts w:eastAsia="Times New Roman" w:cstheme="minorHAnsi"/>
          <w:b/>
          <w:kern w:val="2"/>
          <w:lang w:val="en-US" w:eastAsia="zh-CN"/>
        </w:rPr>
        <w:t xml:space="preserve"> </w:t>
      </w:r>
      <w:r w:rsidRPr="00D62417">
        <w:rPr>
          <w:rFonts w:eastAsia="Times New Roman" w:cstheme="minorHAnsi"/>
          <w:b/>
          <w:kern w:val="2"/>
          <w:lang w:val="en-US" w:eastAsia="zh-CN"/>
        </w:rPr>
        <w:t xml:space="preserve"> lipca 202</w:t>
      </w:r>
      <w:r w:rsidR="00D62417" w:rsidRPr="00D62417">
        <w:rPr>
          <w:rFonts w:eastAsia="Times New Roman" w:cstheme="minorHAnsi"/>
          <w:b/>
          <w:kern w:val="2"/>
          <w:lang w:val="en-US" w:eastAsia="zh-CN"/>
        </w:rPr>
        <w:t xml:space="preserve">2 </w:t>
      </w:r>
      <w:r w:rsidRPr="00D62417">
        <w:rPr>
          <w:rFonts w:eastAsia="Times New Roman" w:cstheme="minorHAnsi"/>
          <w:b/>
          <w:kern w:val="2"/>
          <w:lang w:val="en-US" w:eastAsia="zh-CN"/>
        </w:rPr>
        <w:t>roku  do godziny 9:00.</w:t>
      </w:r>
    </w:p>
    <w:p w14:paraId="3CDA99A5" w14:textId="77777777" w:rsidR="00934FC1" w:rsidRPr="00D62417" w:rsidRDefault="00934FC1">
      <w:pPr>
        <w:widowControl w:val="0"/>
        <w:numPr>
          <w:ilvl w:val="0"/>
          <w:numId w:val="35"/>
        </w:numPr>
        <w:suppressAutoHyphens/>
        <w:spacing w:after="0" w:line="288" w:lineRule="auto"/>
        <w:jc w:val="both"/>
        <w:rPr>
          <w:rFonts w:eastAsia="Times New Roman" w:cstheme="minorHAnsi"/>
          <w:bCs/>
          <w:kern w:val="2"/>
          <w:lang w:val="en-US" w:eastAsia="zh-CN"/>
        </w:rPr>
      </w:pPr>
      <w:r w:rsidRPr="00D62417">
        <w:rPr>
          <w:rFonts w:eastAsia="Times New Roman" w:cstheme="minorHAnsi"/>
          <w:bCs/>
          <w:kern w:val="2"/>
          <w:lang w:val="en-US" w:eastAsia="zh-CN"/>
        </w:rPr>
        <w:t>Wykonawca może złożyć tylko jedną ofertę.</w:t>
      </w:r>
    </w:p>
    <w:p w14:paraId="5D26333B" w14:textId="74433D09" w:rsidR="00934FC1" w:rsidRPr="00D62417" w:rsidRDefault="00934FC1">
      <w:pPr>
        <w:widowControl w:val="0"/>
        <w:numPr>
          <w:ilvl w:val="0"/>
          <w:numId w:val="35"/>
        </w:numPr>
        <w:suppressAutoHyphens/>
        <w:spacing w:after="0" w:line="288" w:lineRule="auto"/>
        <w:jc w:val="both"/>
        <w:rPr>
          <w:rFonts w:eastAsia="Times New Roman" w:cstheme="minorHAnsi"/>
          <w:bCs/>
          <w:kern w:val="2"/>
          <w:lang w:val="en-US" w:eastAsia="zh-CN"/>
        </w:rPr>
      </w:pPr>
      <w:r w:rsidRPr="00D62417">
        <w:rPr>
          <w:rFonts w:eastAsia="Times New Roman" w:cstheme="minorHAnsi"/>
          <w:bCs/>
          <w:kern w:val="2"/>
          <w:lang w:val="en-US" w:eastAsia="zh-CN"/>
        </w:rPr>
        <w:t>Zamawiający odrzuci ofertę złożoną po terminie składania ofert</w:t>
      </w:r>
      <w:r w:rsidR="003B62CB" w:rsidRPr="00D62417">
        <w:rPr>
          <w:rFonts w:eastAsia="Times New Roman" w:cstheme="minorHAnsi"/>
          <w:bCs/>
          <w:kern w:val="2"/>
          <w:lang w:val="en-US" w:eastAsia="zh-CN"/>
        </w:rPr>
        <w:t>.</w:t>
      </w:r>
    </w:p>
    <w:p w14:paraId="16DC861B" w14:textId="77777777" w:rsidR="00FC594C" w:rsidRPr="00D62417"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D62417"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D62417">
        <w:rPr>
          <w:rFonts w:eastAsia="Times New Roman" w:cstheme="minorHAnsi"/>
          <w:b/>
          <w:kern w:val="2"/>
          <w:lang w:val="en-US" w:eastAsia="zh-CN"/>
        </w:rPr>
        <w:t>TERMIN OTWARCIA OFERT</w:t>
      </w:r>
    </w:p>
    <w:p w14:paraId="30798E38" w14:textId="77777777" w:rsidR="00B23B63" w:rsidRPr="00D62417"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37215ED" w:rsidR="00934FC1" w:rsidRPr="00D62417" w:rsidRDefault="00934FC1" w:rsidP="00934FC1">
      <w:pPr>
        <w:widowControl w:val="0"/>
        <w:numPr>
          <w:ilvl w:val="0"/>
          <w:numId w:val="30"/>
        </w:numPr>
        <w:suppressAutoHyphens/>
        <w:spacing w:after="0" w:line="240" w:lineRule="auto"/>
        <w:jc w:val="both"/>
        <w:rPr>
          <w:rFonts w:eastAsia="Times New Roman" w:cstheme="minorHAnsi"/>
          <w:b/>
          <w:kern w:val="2"/>
          <w:lang w:val="en-US" w:eastAsia="zh-CN"/>
        </w:rPr>
      </w:pPr>
      <w:r w:rsidRPr="00D62417">
        <w:rPr>
          <w:rFonts w:eastAsia="Times New Roman" w:cstheme="minorHAnsi"/>
          <w:b/>
          <w:kern w:val="2"/>
          <w:lang w:val="en-US" w:eastAsia="zh-CN"/>
        </w:rPr>
        <w:t xml:space="preserve">Otwarcie ofert nastąpi w dniu  </w:t>
      </w:r>
      <w:r w:rsidR="00A4284F">
        <w:rPr>
          <w:rFonts w:eastAsia="Times New Roman" w:cstheme="minorHAnsi"/>
          <w:b/>
          <w:kern w:val="2"/>
          <w:lang w:val="en-US" w:eastAsia="zh-CN"/>
        </w:rPr>
        <w:t>29</w:t>
      </w:r>
      <w:r w:rsidR="009C6CCA" w:rsidRPr="00D62417">
        <w:rPr>
          <w:rFonts w:eastAsia="Times New Roman" w:cstheme="minorHAnsi"/>
          <w:b/>
          <w:kern w:val="2"/>
          <w:lang w:val="en-US" w:eastAsia="zh-CN"/>
        </w:rPr>
        <w:t xml:space="preserve"> lipca </w:t>
      </w:r>
      <w:r w:rsidRPr="00D62417">
        <w:rPr>
          <w:rFonts w:eastAsia="Times New Roman" w:cstheme="minorHAnsi"/>
          <w:b/>
          <w:kern w:val="2"/>
          <w:lang w:val="en-US" w:eastAsia="zh-CN"/>
        </w:rPr>
        <w:t xml:space="preserve"> 202</w:t>
      </w:r>
      <w:r w:rsidR="00D62417" w:rsidRPr="00D62417">
        <w:rPr>
          <w:rFonts w:eastAsia="Times New Roman" w:cstheme="minorHAnsi"/>
          <w:b/>
          <w:kern w:val="2"/>
          <w:lang w:val="en-US" w:eastAsia="zh-CN"/>
        </w:rPr>
        <w:t>2</w:t>
      </w:r>
      <w:r w:rsidRPr="00D62417">
        <w:rPr>
          <w:rFonts w:eastAsia="Times New Roman" w:cstheme="minorHAnsi"/>
          <w:b/>
          <w:kern w:val="2"/>
          <w:lang w:val="en-US" w:eastAsia="zh-CN"/>
        </w:rPr>
        <w:t xml:space="preserve">  roku  o godzinie </w:t>
      </w:r>
      <w:r w:rsidR="00D62417" w:rsidRPr="00D62417">
        <w:rPr>
          <w:rFonts w:eastAsia="Times New Roman" w:cstheme="minorHAnsi"/>
          <w:b/>
          <w:kern w:val="2"/>
          <w:lang w:val="en-US" w:eastAsia="zh-CN"/>
        </w:rPr>
        <w:t>09:15</w:t>
      </w:r>
      <w:r w:rsidR="00A854E3" w:rsidRPr="00D62417">
        <w:rPr>
          <w:rFonts w:eastAsia="Times New Roman" w:cstheme="minorHAnsi"/>
          <w:b/>
          <w:kern w:val="2"/>
          <w:lang w:val="en-US" w:eastAsia="zh-CN"/>
        </w:rPr>
        <w:t>.</w:t>
      </w:r>
    </w:p>
    <w:p w14:paraId="33CD2E66" w14:textId="77777777" w:rsidR="00934FC1" w:rsidRPr="00D62417"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D62417">
        <w:rPr>
          <w:rFonts w:eastAsia="Times New Roman" w:cstheme="minorHAnsi"/>
          <w:bCs/>
          <w:kern w:val="2"/>
          <w:lang w:val="en-US" w:eastAsia="zh-CN"/>
        </w:rPr>
        <w:t>Otwarcie ofert jest niejawne.</w:t>
      </w:r>
    </w:p>
    <w:p w14:paraId="6179C1D0" w14:textId="77777777" w:rsidR="00934FC1" w:rsidRPr="00DB3669"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DB3669">
        <w:rPr>
          <w:rFonts w:eastAsia="Times New Roman" w:cstheme="minorHAnsi"/>
          <w:bCs/>
          <w:kern w:val="2"/>
          <w:lang w:val="en-US" w:eastAsia="zh-CN"/>
        </w:rPr>
        <w:lastRenderedPageBreak/>
        <w:t>Zamawiający, najpóźniej przed otwarciem ofert, udostępnia na stronie internetowej prowadzonego postępowania informację o kwocie, jaką zamierza przeznaczyć na sfinansowanie zamówienia.</w:t>
      </w:r>
    </w:p>
    <w:p w14:paraId="170D42B3" w14:textId="77777777" w:rsidR="00934FC1" w:rsidRPr="00DB3669"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DB3669">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DB3669" w:rsidRDefault="00934FC1">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r w:rsidRPr="00DB3669">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DB3669" w:rsidRDefault="00934FC1">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r w:rsidRPr="00DB3669">
        <w:rPr>
          <w:rFonts w:eastAsia="Times New Roman" w:cstheme="minorHAnsi"/>
          <w:bCs/>
          <w:kern w:val="2"/>
          <w:lang w:val="en-US" w:eastAsia="zh-CN"/>
        </w:rPr>
        <w:t>cenach lub kosztach zawartych w ofertach.</w:t>
      </w:r>
    </w:p>
    <w:p w14:paraId="48AF6701" w14:textId="77777777" w:rsidR="00934FC1" w:rsidRPr="00DB3669"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DB3669">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DB3669"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DB3669">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5E63AE"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25437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5437E">
        <w:rPr>
          <w:rFonts w:eastAsia="Times New Roman" w:cstheme="minorHAnsi"/>
          <w:b/>
          <w:kern w:val="2"/>
          <w:lang w:val="en-US" w:eastAsia="zh-CN"/>
        </w:rPr>
        <w:t>PODSTAWY WYKLUCZENIA</w:t>
      </w:r>
    </w:p>
    <w:p w14:paraId="048F3E8E" w14:textId="065F79CC" w:rsidR="006C325D" w:rsidRDefault="006C325D" w:rsidP="006C325D">
      <w:pPr>
        <w:widowControl w:val="0"/>
        <w:tabs>
          <w:tab w:val="num" w:pos="0"/>
        </w:tabs>
        <w:suppressAutoHyphens/>
        <w:spacing w:after="0" w:line="240" w:lineRule="auto"/>
        <w:jc w:val="both"/>
        <w:rPr>
          <w:rFonts w:eastAsia="Times New Roman" w:cstheme="minorHAnsi"/>
          <w:b/>
          <w:color w:val="FF0000"/>
          <w:kern w:val="2"/>
          <w:lang w:val="en-US" w:eastAsia="zh-CN"/>
        </w:rPr>
      </w:pPr>
    </w:p>
    <w:p w14:paraId="684881F7" w14:textId="77777777" w:rsidR="006C325D" w:rsidRPr="006C325D" w:rsidRDefault="006C325D" w:rsidP="006C325D">
      <w:pPr>
        <w:widowControl w:val="0"/>
        <w:numPr>
          <w:ilvl w:val="0"/>
          <w:numId w:val="13"/>
        </w:numPr>
        <w:suppressAutoHyphens/>
        <w:autoSpaceDE w:val="0"/>
        <w:autoSpaceDN w:val="0"/>
        <w:adjustRightInd w:val="0"/>
        <w:spacing w:after="0" w:line="240" w:lineRule="auto"/>
        <w:ind w:left="284" w:hanging="284"/>
        <w:jc w:val="both"/>
        <w:rPr>
          <w:rFonts w:ascii="Calibri" w:eastAsia="Times New Roman" w:hAnsi="Calibri" w:cs="Calibri"/>
          <w:lang w:eastAsia="pl-PL"/>
        </w:rPr>
      </w:pPr>
      <w:r w:rsidRPr="006C325D">
        <w:rPr>
          <w:rFonts w:ascii="Calibri" w:eastAsia="Times New Roman" w:hAnsi="Calibri" w:cs="Calibri"/>
          <w:lang w:eastAsia="pl-PL"/>
        </w:rPr>
        <w:t xml:space="preserve">Z postępowania o udzielenie zamówienia wyklucza się, z zastrzeżeniem art. 110 ust. 2 pzp, Wykonawcę: </w:t>
      </w:r>
    </w:p>
    <w:p w14:paraId="40AED70B" w14:textId="77777777" w:rsidR="006C325D" w:rsidRPr="006C325D" w:rsidRDefault="006C325D">
      <w:pPr>
        <w:widowControl w:val="0"/>
        <w:numPr>
          <w:ilvl w:val="2"/>
          <w:numId w:val="36"/>
        </w:numPr>
        <w:suppressAutoHyphens/>
        <w:autoSpaceDE w:val="0"/>
        <w:autoSpaceDN w:val="0"/>
        <w:adjustRightInd w:val="0"/>
        <w:spacing w:after="0" w:line="240" w:lineRule="auto"/>
        <w:ind w:left="567"/>
        <w:jc w:val="both"/>
        <w:rPr>
          <w:rFonts w:ascii="Calibri" w:eastAsia="Times New Roman" w:hAnsi="Calibri" w:cs="Calibri"/>
          <w:lang w:eastAsia="pl-PL"/>
        </w:rPr>
      </w:pPr>
      <w:r w:rsidRPr="006C325D">
        <w:rPr>
          <w:rFonts w:ascii="Calibri" w:eastAsia="Times New Roman" w:hAnsi="Calibri" w:cs="Calibri"/>
          <w:lang w:eastAsia="pl-PL"/>
        </w:rPr>
        <w:t xml:space="preserve">będącego osobą fizyczną, którego prawomocnie skazano za przestępstwo (art. 108 ust. 1 pkt. 1): </w:t>
      </w:r>
    </w:p>
    <w:p w14:paraId="0E7C9392" w14:textId="77777777"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lang w:eastAsia="pl-PL"/>
        </w:rPr>
      </w:pPr>
      <w:r w:rsidRPr="006C325D">
        <w:rPr>
          <w:rFonts w:ascii="Calibri" w:eastAsia="Times New Roman" w:hAnsi="Calibri" w:cs="Calibri"/>
          <w:lang w:eastAsia="pl-PL"/>
        </w:rPr>
        <w:t xml:space="preserve">udziału w zorganizowanej grupie przestępczej albo związku mającym na celu popełnienie przestępstwa lub przestępstwa skarbowego, o którym mowa w art. 258 Kodeksu karnego, </w:t>
      </w:r>
    </w:p>
    <w:p w14:paraId="5C3601F5" w14:textId="544A3C5A"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lang w:eastAsia="pl-PL"/>
        </w:rPr>
      </w:pPr>
      <w:r w:rsidRPr="006C325D">
        <w:rPr>
          <w:rFonts w:ascii="Calibri" w:eastAsia="Times New Roman" w:hAnsi="Calibri" w:cs="Calibri"/>
          <w:lang w:eastAsia="pl-PL"/>
        </w:rPr>
        <w:t>handlu ludźmi, o którym mowa w art. 189</w:t>
      </w:r>
      <w:r w:rsidR="00D62417">
        <w:rPr>
          <w:rFonts w:ascii="Calibri" w:eastAsia="Times New Roman" w:hAnsi="Calibri" w:cs="Calibri"/>
          <w:lang w:eastAsia="pl-PL"/>
        </w:rPr>
        <w:t xml:space="preserve"> </w:t>
      </w:r>
      <w:r w:rsidRPr="006C325D">
        <w:rPr>
          <w:rFonts w:ascii="Calibri" w:eastAsia="Times New Roman" w:hAnsi="Calibri" w:cs="Calibri"/>
          <w:lang w:eastAsia="pl-PL"/>
        </w:rPr>
        <w:t xml:space="preserve">a Kodeksu karnego, </w:t>
      </w:r>
    </w:p>
    <w:p w14:paraId="1EF5FD81" w14:textId="77777777"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bCs/>
          <w:kern w:val="2"/>
          <w:lang w:eastAsia="pl-PL"/>
        </w:rPr>
      </w:pPr>
      <w:r w:rsidRPr="006C325D">
        <w:rPr>
          <w:rFonts w:ascii="Calibri" w:eastAsia="Times New Roman" w:hAnsi="Calibri" w:cs="Calibri"/>
          <w:bCs/>
          <w:kern w:val="2"/>
          <w:lang w:eastAsia="zh-C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E0B0E1C" w14:textId="77777777"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lang w:eastAsia="pl-PL"/>
        </w:rPr>
      </w:pPr>
      <w:r w:rsidRPr="006C325D">
        <w:rPr>
          <w:rFonts w:ascii="Calibri" w:eastAsia="Times New Roman" w:hAnsi="Calibri" w:cs="Calibr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6929369D" w14:textId="77777777"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lang w:eastAsia="pl-PL"/>
        </w:rPr>
      </w:pPr>
      <w:r w:rsidRPr="006C325D">
        <w:rPr>
          <w:rFonts w:ascii="Calibri" w:eastAsia="Times New Roman" w:hAnsi="Calibri" w:cs="Calibri"/>
          <w:lang w:eastAsia="pl-PL"/>
        </w:rPr>
        <w:t>o charakterze terrorystycznym, o którym mowa w art. 115 § 20 Kodeksu karnego, lub mające na celu popełnienie tego przestępstwa,</w:t>
      </w:r>
    </w:p>
    <w:p w14:paraId="6D211B32" w14:textId="0926F8D2"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lang w:eastAsia="pl-PL"/>
        </w:rPr>
      </w:pPr>
      <w:r w:rsidRPr="006C325D">
        <w:rPr>
          <w:rFonts w:ascii="Calibri" w:eastAsia="Times New Roman" w:hAnsi="Calibri" w:cs="Calibri"/>
          <w:lang w:eastAsia="pl-PL"/>
        </w:rPr>
        <w:t>pracy małoletnich cudzoziemców, o którym mowa w art. 9 ust. 2 ustawy z dnia 15 czerwca 2012 roku</w:t>
      </w:r>
      <w:r w:rsidR="00773C43">
        <w:rPr>
          <w:rFonts w:ascii="Calibri" w:eastAsia="Times New Roman" w:hAnsi="Calibri" w:cs="Calibri"/>
          <w:lang w:eastAsia="pl-PL"/>
        </w:rPr>
        <w:t xml:space="preserve"> </w:t>
      </w:r>
      <w:r w:rsidRPr="006C325D">
        <w:rPr>
          <w:rFonts w:ascii="Calibri" w:eastAsia="Times New Roman" w:hAnsi="Calibri" w:cs="Calibri"/>
          <w:lang w:eastAsia="pl-PL"/>
        </w:rPr>
        <w:t xml:space="preserve">o skutkach powierzania wykonywania pracy cudzoziemcom przebywającym wbrew przepisom  na terytorium Rzeczypospolitej Polskiej (Dz. U. poz. 769), </w:t>
      </w:r>
    </w:p>
    <w:p w14:paraId="2A1D382A" w14:textId="77777777"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lang w:eastAsia="pl-PL"/>
        </w:rPr>
      </w:pPr>
      <w:r w:rsidRPr="006C325D">
        <w:rPr>
          <w:rFonts w:ascii="Calibri" w:eastAsia="Times New Roman" w:hAnsi="Calibri" w:cs="Calibri"/>
          <w:lang w:eastAsia="pl-PL"/>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3E00656C" w14:textId="77777777" w:rsidR="006C325D" w:rsidRPr="006C325D" w:rsidRDefault="006C325D" w:rsidP="006C325D">
      <w:pPr>
        <w:widowControl w:val="0"/>
        <w:numPr>
          <w:ilvl w:val="2"/>
          <w:numId w:val="14"/>
        </w:numPr>
        <w:suppressAutoHyphens/>
        <w:autoSpaceDE w:val="0"/>
        <w:autoSpaceDN w:val="0"/>
        <w:adjustRightInd w:val="0"/>
        <w:spacing w:after="0" w:line="240" w:lineRule="auto"/>
        <w:ind w:left="567" w:hanging="283"/>
        <w:jc w:val="both"/>
        <w:rPr>
          <w:rFonts w:ascii="Calibri" w:eastAsia="Times New Roman" w:hAnsi="Calibri" w:cs="Calibri"/>
          <w:lang w:eastAsia="pl-PL"/>
        </w:rPr>
      </w:pPr>
      <w:r w:rsidRPr="006C325D">
        <w:rPr>
          <w:rFonts w:ascii="Calibri" w:eastAsia="Times New Roman" w:hAnsi="Calibri" w:cs="Calibri"/>
          <w:lang w:eastAsia="pl-PL"/>
        </w:rPr>
        <w:t xml:space="preserve">o którym mowa w art. 9 ust. 1 i 3 lub art. 10 ustawy z dnia 15 czerwca 2012 r. o skutkach powierzania wykonywania pracy cudzoziemcom przebywającym wbrew przepisom na terytorium Rzeczypospolitej Polskiej </w:t>
      </w:r>
    </w:p>
    <w:p w14:paraId="303FA29F" w14:textId="77777777" w:rsidR="006C325D" w:rsidRPr="006C325D" w:rsidRDefault="006C325D" w:rsidP="006C325D">
      <w:pPr>
        <w:autoSpaceDE w:val="0"/>
        <w:autoSpaceDN w:val="0"/>
        <w:adjustRightInd w:val="0"/>
        <w:spacing w:after="0" w:line="240" w:lineRule="auto"/>
        <w:ind w:firstLine="284"/>
        <w:jc w:val="both"/>
        <w:rPr>
          <w:rFonts w:ascii="Calibri" w:eastAsia="Times New Roman" w:hAnsi="Calibri" w:cs="Calibri"/>
          <w:lang w:eastAsia="pl-PL"/>
        </w:rPr>
      </w:pPr>
      <w:r w:rsidRPr="006C325D">
        <w:rPr>
          <w:rFonts w:ascii="Calibri" w:eastAsia="Times New Roman" w:hAnsi="Calibri" w:cs="Calibri"/>
          <w:lang w:eastAsia="pl-PL"/>
        </w:rPr>
        <w:t xml:space="preserve">– lub za odpowiedni czyn zabroniony określony w przepisach prawa obcego; </w:t>
      </w:r>
    </w:p>
    <w:p w14:paraId="144E850E" w14:textId="77777777" w:rsidR="006C325D" w:rsidRPr="006C325D" w:rsidRDefault="006C325D" w:rsidP="006C325D">
      <w:pPr>
        <w:widowControl w:val="0"/>
        <w:suppressAutoHyphens/>
        <w:spacing w:after="0" w:line="240" w:lineRule="auto"/>
        <w:ind w:left="284"/>
        <w:jc w:val="both"/>
        <w:rPr>
          <w:rFonts w:ascii="Calibri" w:eastAsia="Times New Roman" w:hAnsi="Calibri" w:cs="Calibri"/>
          <w:b/>
          <w:kern w:val="2"/>
          <w:lang w:val="en-US" w:eastAsia="zh-CN"/>
        </w:rPr>
      </w:pPr>
      <w:r w:rsidRPr="006C325D">
        <w:rPr>
          <w:rFonts w:ascii="Calibri" w:eastAsia="Times New Roman" w:hAnsi="Calibri" w:cs="Calibri"/>
          <w:lang w:eastAsia="pl-PL"/>
        </w:rPr>
        <w:t>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3533504" w14:textId="722E915B" w:rsidR="006C325D" w:rsidRPr="006C325D" w:rsidRDefault="006C325D" w:rsidP="006C325D">
      <w:pPr>
        <w:autoSpaceDE w:val="0"/>
        <w:autoSpaceDN w:val="0"/>
        <w:adjustRightInd w:val="0"/>
        <w:spacing w:after="0" w:line="240" w:lineRule="auto"/>
        <w:ind w:left="284"/>
        <w:jc w:val="both"/>
        <w:rPr>
          <w:rFonts w:ascii="Calibri" w:eastAsia="Times New Roman" w:hAnsi="Calibri" w:cs="Calibri"/>
          <w:lang w:eastAsia="pl-PL"/>
        </w:rPr>
      </w:pPr>
      <w:r w:rsidRPr="006C325D">
        <w:rPr>
          <w:rFonts w:ascii="Calibri" w:eastAsia="Times New Roman" w:hAnsi="Calibri" w:cs="Calibri"/>
          <w:lang w:eastAsia="pl-PL"/>
        </w:rPr>
        <w:t>3) wobec którego wydano prawomocny wyrok sądu lub ostateczną decyzję administracyjną                                          o zaleganiu z uiszczeniem podatków, opłat lub składek na ubezpieczenie społeczne lub zdrowotne, chyba</w:t>
      </w:r>
      <w:r w:rsidR="00FC594C">
        <w:rPr>
          <w:rFonts w:ascii="Calibri" w:eastAsia="Times New Roman" w:hAnsi="Calibri" w:cs="Calibri"/>
          <w:lang w:eastAsia="pl-PL"/>
        </w:rPr>
        <w:t>,</w:t>
      </w:r>
      <w:r w:rsidRPr="006C325D">
        <w:rPr>
          <w:rFonts w:ascii="Calibri" w:eastAsia="Times New Roman" w:hAnsi="Calibri" w:cs="Calibri"/>
          <w:lang w:eastAsia="pl-PL"/>
        </w:rPr>
        <w:t xml:space="preserve">  że Wykonawca odpowiednio przed upływem terminu do składania wniosków      </w:t>
      </w:r>
      <w:r w:rsidR="00FC594C">
        <w:rPr>
          <w:rFonts w:ascii="Calibri" w:eastAsia="Times New Roman" w:hAnsi="Calibri" w:cs="Calibri"/>
          <w:lang w:eastAsia="pl-PL"/>
        </w:rPr>
        <w:t xml:space="preserve">                             </w:t>
      </w:r>
      <w:r w:rsidRPr="006C325D">
        <w:rPr>
          <w:rFonts w:ascii="Calibri" w:eastAsia="Times New Roman" w:hAnsi="Calibri" w:cs="Calibri"/>
          <w:lang w:eastAsia="pl-PL"/>
        </w:rPr>
        <w:t xml:space="preserve"> </w:t>
      </w:r>
      <w:r w:rsidRPr="006C325D">
        <w:rPr>
          <w:rFonts w:ascii="Calibri" w:eastAsia="Times New Roman" w:hAnsi="Calibri" w:cs="Calibri"/>
          <w:lang w:eastAsia="pl-PL"/>
        </w:rPr>
        <w:lastRenderedPageBreak/>
        <w:t xml:space="preserve">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4A25A681" w14:textId="77777777" w:rsidR="006C325D" w:rsidRPr="006C325D" w:rsidRDefault="006C325D" w:rsidP="006C325D">
      <w:pPr>
        <w:autoSpaceDE w:val="0"/>
        <w:autoSpaceDN w:val="0"/>
        <w:adjustRightInd w:val="0"/>
        <w:spacing w:after="0" w:line="240" w:lineRule="auto"/>
        <w:ind w:firstLine="284"/>
        <w:jc w:val="both"/>
        <w:rPr>
          <w:rFonts w:ascii="Calibri" w:eastAsia="Times New Roman" w:hAnsi="Calibri" w:cs="Calibri"/>
          <w:lang w:eastAsia="pl-PL"/>
        </w:rPr>
      </w:pPr>
      <w:r w:rsidRPr="006C325D">
        <w:rPr>
          <w:rFonts w:ascii="Calibri" w:eastAsia="Times New Roman" w:hAnsi="Calibri" w:cs="Calibri"/>
          <w:lang w:eastAsia="pl-PL"/>
        </w:rPr>
        <w:t xml:space="preserve">4) wobec którego orzeczono zakaz ubiegania się o zamówienia publiczne (art. 108 ust. 1 pkt. 4); </w:t>
      </w:r>
    </w:p>
    <w:p w14:paraId="14477FEF" w14:textId="372458F8" w:rsidR="00FC594C" w:rsidRDefault="006C325D" w:rsidP="00FC594C">
      <w:pPr>
        <w:autoSpaceDE w:val="0"/>
        <w:autoSpaceDN w:val="0"/>
        <w:adjustRightInd w:val="0"/>
        <w:spacing w:after="0" w:line="240" w:lineRule="auto"/>
        <w:ind w:left="284"/>
        <w:jc w:val="both"/>
        <w:rPr>
          <w:rFonts w:ascii="Calibri" w:eastAsia="Times New Roman" w:hAnsi="Calibri" w:cs="Calibri"/>
          <w:lang w:eastAsia="pl-PL"/>
        </w:rPr>
      </w:pPr>
      <w:r w:rsidRPr="006C325D">
        <w:rPr>
          <w:rFonts w:ascii="Calibri" w:eastAsia="Times New Roman" w:hAnsi="Calibri" w:cs="Calibri"/>
          <w:lang w:eastAsia="pl-PL"/>
        </w:rPr>
        <w:t xml:space="preserve">5) jeżeli Zamawiający może stwierdzić, na podstawie wiarygodnych przesłanek, że Wykonawca zawarł z innymi Wykonawcami porozumienie mające na celu zakłócenie konkurencji,    </w:t>
      </w:r>
    </w:p>
    <w:p w14:paraId="21718AB7" w14:textId="1B3D2880" w:rsidR="006C325D" w:rsidRPr="006C325D" w:rsidRDefault="006C325D" w:rsidP="006C325D">
      <w:pPr>
        <w:autoSpaceDE w:val="0"/>
        <w:autoSpaceDN w:val="0"/>
        <w:adjustRightInd w:val="0"/>
        <w:spacing w:after="0" w:line="240" w:lineRule="auto"/>
        <w:ind w:left="284"/>
        <w:jc w:val="both"/>
        <w:rPr>
          <w:rFonts w:ascii="Calibri" w:eastAsia="Times New Roman" w:hAnsi="Calibri" w:cs="Calibri"/>
          <w:lang w:eastAsia="pl-PL"/>
        </w:rPr>
      </w:pPr>
      <w:r w:rsidRPr="006C325D">
        <w:rPr>
          <w:rFonts w:ascii="Calibri" w:eastAsia="Times New Roman" w:hAnsi="Calibri" w:cs="Calibri"/>
          <w:lang w:eastAsia="pl-PL"/>
        </w:rPr>
        <w:t>w szczególności jeżeli należąc do tej samej grupy kapitałowej w rozumieniu ustawy z dnia 16 lutego 2007 r. o ochronie konkurencji i konsumentów, złożyli odrębne oferty, oferty częściowe lub wnioski o dopuszczenie do udziału</w:t>
      </w:r>
      <w:r w:rsidRPr="006C325D">
        <w:rPr>
          <w:rFonts w:ascii="Calibri" w:eastAsia="Times New Roman" w:hAnsi="Calibri" w:cs="Calibri"/>
          <w:color w:val="FF0000"/>
          <w:lang w:eastAsia="pl-PL"/>
        </w:rPr>
        <w:t xml:space="preserve"> </w:t>
      </w:r>
      <w:r w:rsidRPr="006C325D">
        <w:rPr>
          <w:rFonts w:ascii="Calibri" w:eastAsia="Times New Roman" w:hAnsi="Calibri" w:cs="Calibri"/>
          <w:lang w:eastAsia="pl-PL"/>
        </w:rPr>
        <w:t xml:space="preserve">w postępowaniu, chyba że wykażą, że przygotowali te oferty lub wnioski niezależnie od siebie (art. 108 ust. 1 pkt. 5); </w:t>
      </w:r>
    </w:p>
    <w:p w14:paraId="1BE35EE2" w14:textId="77777777" w:rsidR="006C325D" w:rsidRPr="006C325D" w:rsidRDefault="006C325D" w:rsidP="006C325D">
      <w:pPr>
        <w:autoSpaceDE w:val="0"/>
        <w:autoSpaceDN w:val="0"/>
        <w:adjustRightInd w:val="0"/>
        <w:spacing w:after="0" w:line="240" w:lineRule="auto"/>
        <w:ind w:left="284"/>
        <w:jc w:val="both"/>
        <w:rPr>
          <w:rFonts w:ascii="Calibri" w:eastAsia="Times New Roman" w:hAnsi="Calibri" w:cs="Calibri"/>
          <w:lang w:eastAsia="pl-PL"/>
        </w:rPr>
      </w:pPr>
      <w:r w:rsidRPr="006C325D">
        <w:rPr>
          <w:rFonts w:ascii="Calibri" w:eastAsia="Times New Roman" w:hAnsi="Calibri" w:cs="Calibri"/>
          <w:lang w:eastAsia="pl-PL"/>
        </w:rPr>
        <w:t xml:space="preserve">6) jeżeli, w przypadkach, o których mowa w art. 85 ust. 1 pzp, doszło do zakłócenia konkurencji wynikającego z wcześniejszego zaangażowania tego Wykonawcy lub podmiotu, który należy                                                     z  wykonawcą do tej samej grupy kapitałowej w rozumieniu ustawy z dnia 16 lutego 2007r.                                                  o ochronie konkurencji i konsumentów, chyba że spowodowane tym zakłócenie konkurencji może być wyeliminowane w inny sposób niż przez wykluczenie Wykonawcy z udziału w postępowaniu                                          o udzielenie zamówienia (art. 108 ust. 1 pkt. 6). </w:t>
      </w:r>
    </w:p>
    <w:p w14:paraId="7CBBB3C1" w14:textId="77777777" w:rsidR="006C325D" w:rsidRPr="006C325D" w:rsidRDefault="006C325D" w:rsidP="006C325D">
      <w:pPr>
        <w:widowControl w:val="0"/>
        <w:numPr>
          <w:ilvl w:val="0"/>
          <w:numId w:val="13"/>
        </w:numPr>
        <w:suppressAutoHyphens/>
        <w:autoSpaceDE w:val="0"/>
        <w:autoSpaceDN w:val="0"/>
        <w:adjustRightInd w:val="0"/>
        <w:spacing w:after="0" w:line="240" w:lineRule="auto"/>
        <w:ind w:left="284" w:hanging="284"/>
        <w:jc w:val="both"/>
        <w:rPr>
          <w:rFonts w:ascii="Calibri" w:eastAsia="Times New Roman" w:hAnsi="Calibri" w:cs="Calibri"/>
          <w:lang w:eastAsia="pl-PL"/>
        </w:rPr>
      </w:pPr>
      <w:r w:rsidRPr="006C325D">
        <w:rPr>
          <w:rFonts w:ascii="Calibri" w:eastAsia="Times New Roman" w:hAnsi="Calibri" w:cs="Calibri"/>
          <w:lang w:eastAsia="pl-PL"/>
        </w:rPr>
        <w:t xml:space="preserve">Wykonawca może zostać wykluczony przez Zamawiającego na każdym etapie postępowania                                       o udzielenie zamówienia. </w:t>
      </w:r>
    </w:p>
    <w:p w14:paraId="47EBE108" w14:textId="77777777" w:rsidR="006C325D" w:rsidRPr="006C325D" w:rsidRDefault="006C325D" w:rsidP="006C325D">
      <w:pPr>
        <w:widowControl w:val="0"/>
        <w:numPr>
          <w:ilvl w:val="0"/>
          <w:numId w:val="13"/>
        </w:numPr>
        <w:suppressAutoHyphens/>
        <w:autoSpaceDE w:val="0"/>
        <w:autoSpaceDN w:val="0"/>
        <w:adjustRightInd w:val="0"/>
        <w:spacing w:after="0" w:line="240" w:lineRule="auto"/>
        <w:ind w:left="284" w:hanging="284"/>
        <w:jc w:val="both"/>
        <w:rPr>
          <w:rFonts w:ascii="Calibri" w:eastAsia="Times New Roman" w:hAnsi="Calibri" w:cs="Calibri"/>
          <w:lang w:eastAsia="pl-PL"/>
        </w:rPr>
      </w:pPr>
      <w:bookmarkStart w:id="3" w:name="_Hlk101358609"/>
      <w:r w:rsidRPr="006C325D">
        <w:rPr>
          <w:rFonts w:ascii="Times New Roman" w:eastAsia="Times New Roman" w:hAnsi="Times New Roman" w:cs="Times New Roman"/>
          <w:bCs/>
          <w:kern w:val="2"/>
          <w:lang w:eastAsia="zh-CN"/>
        </w:rPr>
        <w:t xml:space="preserve">Z postępowania o </w:t>
      </w:r>
      <w:r w:rsidRPr="006C325D">
        <w:rPr>
          <w:rFonts w:ascii="Calibri" w:eastAsia="Times New Roman" w:hAnsi="Calibri" w:cs="Calibri"/>
          <w:bCs/>
          <w:kern w:val="2"/>
          <w:lang w:eastAsia="zh-CN"/>
        </w:rPr>
        <w:t xml:space="preserve">udzielenie zamówienia  wyklucza się wykonawców w stosunku do których zachodzi którakolwiek z okoliczności wskazanych w </w:t>
      </w:r>
      <w:r w:rsidRPr="006C325D">
        <w:rPr>
          <w:rFonts w:ascii="Calibri" w:eastAsia="Calibri" w:hAnsi="Calibri" w:cs="Calibri"/>
          <w:noProof/>
        </w:rPr>
        <w:t xml:space="preserve">w art. 7 ust. 1 ustawy </w:t>
      </w:r>
      <w:r w:rsidRPr="006C325D">
        <w:rPr>
          <w:rFonts w:ascii="Calibri" w:eastAsia="Times New Roman" w:hAnsi="Calibri" w:cs="Calibri"/>
          <w:noProof/>
          <w:lang w:eastAsia="pl-PL"/>
        </w:rPr>
        <w:t>z dnia 15 kwietnia 2022 r. o szczególnych rozwiązaniach w zakresie przeciwdziałania wspieraniu agresji na Ukrainę oraz służących ochronie bezpieczeństwa narodowego, na czas trwania tych okoliczności</w:t>
      </w:r>
      <w:r w:rsidRPr="006C325D">
        <w:rPr>
          <w:rFonts w:ascii="Arial" w:eastAsia="Times New Roman" w:hAnsi="Arial" w:cs="Arial"/>
          <w:noProof/>
          <w:sz w:val="24"/>
          <w:szCs w:val="24"/>
          <w:lang w:eastAsia="pl-PL"/>
        </w:rPr>
        <w:t>.</w:t>
      </w:r>
    </w:p>
    <w:bookmarkEnd w:id="3"/>
    <w:p w14:paraId="514EF100"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5C806E2E" w14:textId="1603A79A" w:rsidR="00934FC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5318F2">
        <w:rPr>
          <w:rFonts w:eastAsia="Times New Roman" w:cstheme="minorHAnsi"/>
          <w:b/>
          <w:kern w:val="2"/>
          <w:lang w:val="en-US" w:eastAsia="zh-CN"/>
        </w:rPr>
        <w:t>WARUNKI UDZIAŁU W POSTĘPOWANIU</w:t>
      </w:r>
    </w:p>
    <w:p w14:paraId="25418621" w14:textId="77777777" w:rsidR="00FC594C" w:rsidRPr="005318F2"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77777777" w:rsidR="00934FC1" w:rsidRPr="005318F2" w:rsidRDefault="00934FC1" w:rsidP="00934FC1">
      <w:pPr>
        <w:widowControl w:val="0"/>
        <w:spacing w:after="0" w:line="240" w:lineRule="auto"/>
        <w:jc w:val="both"/>
        <w:rPr>
          <w:rFonts w:eastAsia="Times New Roman" w:cstheme="minorHAnsi"/>
          <w:bCs/>
          <w:kern w:val="2"/>
          <w:lang w:val="en-US" w:eastAsia="zh-CN"/>
        </w:rPr>
      </w:pPr>
      <w:r w:rsidRPr="005318F2">
        <w:rPr>
          <w:rFonts w:eastAsia="Times New Roman" w:cstheme="minorHAnsi"/>
          <w:bCs/>
          <w:kern w:val="2"/>
          <w:lang w:val="en-US" w:eastAsia="zh-CN"/>
        </w:rPr>
        <w:t>O udzielenie zamówienia mogą się ubiegać wykonawcy, którzy spełniają następujące warunki dotyczące:</w:t>
      </w:r>
    </w:p>
    <w:p w14:paraId="66EF8FF7" w14:textId="77777777" w:rsidR="00934FC1" w:rsidRPr="005318F2"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r w:rsidRPr="005318F2">
        <w:rPr>
          <w:rFonts w:eastAsia="Times New Roman" w:cstheme="minorHAnsi"/>
          <w:bCs/>
          <w:kern w:val="2"/>
          <w:lang w:val="en-US" w:eastAsia="zh-CN"/>
        </w:rPr>
        <w:t>zdolności do występowania w obrocie gospodarczym:</w:t>
      </w:r>
    </w:p>
    <w:p w14:paraId="0F72E9AC" w14:textId="77777777" w:rsidR="00934FC1" w:rsidRPr="005318F2" w:rsidRDefault="00934FC1" w:rsidP="00934FC1">
      <w:pPr>
        <w:widowControl w:val="0"/>
        <w:spacing w:after="0" w:line="240" w:lineRule="auto"/>
        <w:ind w:left="720"/>
        <w:jc w:val="both"/>
        <w:rPr>
          <w:rFonts w:eastAsia="Times New Roman" w:cstheme="minorHAnsi"/>
          <w:bCs/>
          <w:kern w:val="2"/>
          <w:lang w:val="en-US" w:eastAsia="zh-CN"/>
        </w:rPr>
      </w:pPr>
      <w:r w:rsidRPr="005318F2">
        <w:rPr>
          <w:rFonts w:eastAsia="Times New Roman" w:cstheme="minorHAnsi"/>
          <w:bCs/>
          <w:kern w:val="2"/>
          <w:lang w:val="en-US" w:eastAsia="zh-CN"/>
        </w:rPr>
        <w:t>Zamawiający nie stawia warunku w ww. zakresie</w:t>
      </w:r>
    </w:p>
    <w:p w14:paraId="467B3763" w14:textId="77777777" w:rsidR="00934FC1" w:rsidRPr="005318F2"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r w:rsidRPr="005318F2">
        <w:rPr>
          <w:rFonts w:eastAsia="Times New Roman" w:cstheme="minorHAnsi"/>
          <w:bCs/>
          <w:kern w:val="2"/>
          <w:lang w:val="en-US" w:eastAsia="zh-CN"/>
        </w:rPr>
        <w:t xml:space="preserve">uprawnień do prowadzenia określonej działalności gospodarczej lub zawodowej, o ile wynika to z odrębnych przepisów </w:t>
      </w:r>
    </w:p>
    <w:p w14:paraId="0008AAE2" w14:textId="77777777" w:rsidR="00934FC1" w:rsidRPr="005318F2" w:rsidRDefault="00934FC1" w:rsidP="00934FC1">
      <w:pPr>
        <w:widowControl w:val="0"/>
        <w:spacing w:after="0" w:line="240" w:lineRule="auto"/>
        <w:ind w:left="720"/>
        <w:jc w:val="both"/>
        <w:rPr>
          <w:rFonts w:eastAsia="Times New Roman" w:cstheme="minorHAnsi"/>
          <w:bCs/>
          <w:kern w:val="2"/>
          <w:lang w:val="en-US" w:eastAsia="zh-CN"/>
        </w:rPr>
      </w:pPr>
      <w:r w:rsidRPr="005318F2">
        <w:rPr>
          <w:rFonts w:eastAsia="Times New Roman" w:cstheme="minorHAnsi"/>
          <w:bCs/>
          <w:kern w:val="2"/>
          <w:lang w:val="en-US" w:eastAsia="zh-CN"/>
        </w:rPr>
        <w:t>Zamawiający nie stawia warunku w ww. zakresie</w:t>
      </w:r>
    </w:p>
    <w:p w14:paraId="67905260" w14:textId="77777777" w:rsidR="00934FC1" w:rsidRPr="005318F2"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r w:rsidRPr="005318F2">
        <w:rPr>
          <w:rFonts w:eastAsia="Times New Roman" w:cstheme="minorHAnsi"/>
          <w:bCs/>
          <w:kern w:val="2"/>
          <w:lang w:val="en-US" w:eastAsia="zh-CN"/>
        </w:rPr>
        <w:t>sytuacji ekonomicznej lub finansowej:</w:t>
      </w:r>
    </w:p>
    <w:p w14:paraId="26B52883" w14:textId="77777777" w:rsidR="00934FC1" w:rsidRPr="005318F2" w:rsidRDefault="00934FC1" w:rsidP="00934FC1">
      <w:pPr>
        <w:widowControl w:val="0"/>
        <w:spacing w:after="0" w:line="240" w:lineRule="auto"/>
        <w:ind w:left="720"/>
        <w:jc w:val="both"/>
        <w:rPr>
          <w:rFonts w:eastAsia="Times New Roman" w:cstheme="minorHAnsi"/>
          <w:bCs/>
          <w:kern w:val="2"/>
          <w:lang w:val="en-US" w:eastAsia="zh-CN"/>
        </w:rPr>
      </w:pPr>
      <w:r w:rsidRPr="005318F2">
        <w:rPr>
          <w:rFonts w:eastAsia="Times New Roman" w:cstheme="minorHAnsi"/>
          <w:bCs/>
          <w:kern w:val="2"/>
          <w:lang w:val="en-US" w:eastAsia="zh-CN"/>
        </w:rPr>
        <w:t>Zamawiający nie stawia warunku w ww. zakresie</w:t>
      </w:r>
    </w:p>
    <w:p w14:paraId="0EDFDF77" w14:textId="77777777" w:rsidR="00934FC1" w:rsidRPr="005318F2"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r w:rsidRPr="005318F2">
        <w:rPr>
          <w:rFonts w:eastAsia="Times New Roman" w:cstheme="minorHAnsi"/>
          <w:bCs/>
          <w:kern w:val="2"/>
          <w:lang w:val="en-US" w:eastAsia="zh-CN"/>
        </w:rPr>
        <w:t>zdolności technicznej lub zawodowej:</w:t>
      </w:r>
    </w:p>
    <w:p w14:paraId="3D8CA2B6" w14:textId="77777777" w:rsidR="00934FC1" w:rsidRPr="005318F2"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r w:rsidRPr="005318F2">
        <w:rPr>
          <w:rFonts w:eastAsia="Times New Roman" w:cstheme="minorHAnsi"/>
          <w:bCs/>
          <w:kern w:val="2"/>
          <w:lang w:val="en-US" w:eastAsia="zh-CN"/>
        </w:rPr>
        <w:t>Zamawiający nie stawia warunku w ww. zakresie</w:t>
      </w:r>
    </w:p>
    <w:p w14:paraId="6FCEDB6B" w14:textId="77777777" w:rsidR="00934FC1" w:rsidRPr="005E63A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B3669">
        <w:rPr>
          <w:rFonts w:eastAsia="Times New Roman" w:cstheme="minorHAnsi"/>
          <w:b/>
          <w:kern w:val="2"/>
          <w:lang w:val="en-US" w:eastAsia="zh-CN"/>
        </w:rPr>
        <w:t>SPOSÓB OBLICZENIA CENY</w:t>
      </w:r>
    </w:p>
    <w:p w14:paraId="2C9BE8EB" w14:textId="77777777" w:rsidR="00FC594C" w:rsidRPr="00DB3669"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Cena oferty stanowi wynagrodzenie ryczałtowe. </w:t>
      </w:r>
    </w:p>
    <w:p w14:paraId="3944761A"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w:t>
      </w:r>
      <w:r w:rsidRPr="00DB3669">
        <w:rPr>
          <w:rFonts w:eastAsia="Times New Roman" w:cstheme="minorHAnsi"/>
          <w:lang w:eastAsia="pl-PL"/>
        </w:rPr>
        <w:lastRenderedPageBreak/>
        <w:t xml:space="preserve">ust. 2 pkt 3 Pzp). </w:t>
      </w:r>
    </w:p>
    <w:p w14:paraId="779114C2"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4" w:name="_Hlk59089763"/>
      <w:r w:rsidRPr="00DB3669">
        <w:rPr>
          <w:rFonts w:eastAsia="Times New Roman" w:cstheme="minorHAnsi"/>
          <w:bCs/>
          <w:kern w:val="2"/>
          <w:lang w:val="en-US" w:eastAsia="zh-CN"/>
        </w:rPr>
        <w:t>Zamawiający nie dopuszcza rozliczenia z Wykonawcą w walutach obcych.</w:t>
      </w:r>
    </w:p>
    <w:bookmarkEnd w:id="4"/>
    <w:p w14:paraId="13D65449" w14:textId="77777777" w:rsidR="00934FC1" w:rsidRPr="00DB366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5E63AE"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77777777" w:rsidR="00934FC1" w:rsidRPr="005318F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318F2">
        <w:rPr>
          <w:rFonts w:eastAsia="Times New Roman" w:cstheme="minorHAnsi"/>
          <w:b/>
          <w:kern w:val="2"/>
          <w:lang w:val="en-US" w:eastAsia="zh-CN"/>
        </w:rPr>
        <w:t>OPIS KRYTERIÓW OCENY OFERT, WRAZ Z PODANIEM WAG TYCH KRYTERIÓW, I SPOSOBU OCENY OFERT</w:t>
      </w:r>
    </w:p>
    <w:p w14:paraId="4B3B4066" w14:textId="77777777" w:rsidR="00934FC1" w:rsidRPr="005318F2"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5318F2" w:rsidRPr="005318F2"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5318F2" w:rsidRDefault="00934FC1" w:rsidP="00934FC1">
            <w:pPr>
              <w:suppressAutoHyphens/>
              <w:spacing w:after="0" w:line="240" w:lineRule="auto"/>
              <w:jc w:val="both"/>
              <w:rPr>
                <w:rFonts w:eastAsia="Times New Roman" w:cstheme="minorHAnsi"/>
                <w:bCs/>
                <w:kern w:val="2"/>
                <w:lang w:eastAsia="zh-CN"/>
              </w:rPr>
            </w:pPr>
            <w:r w:rsidRPr="005318F2">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5318F2" w:rsidRDefault="00934FC1" w:rsidP="00934FC1">
            <w:pPr>
              <w:suppressAutoHyphens/>
              <w:spacing w:after="0" w:line="240" w:lineRule="auto"/>
              <w:jc w:val="both"/>
              <w:rPr>
                <w:rFonts w:eastAsia="Times New Roman" w:cstheme="minorHAnsi"/>
                <w:bCs/>
                <w:kern w:val="2"/>
                <w:lang w:eastAsia="zh-CN"/>
              </w:rPr>
            </w:pPr>
            <w:r w:rsidRPr="005318F2">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5318F2" w:rsidRDefault="00934FC1" w:rsidP="00934FC1">
            <w:pPr>
              <w:suppressAutoHyphens/>
              <w:spacing w:after="0" w:line="240" w:lineRule="auto"/>
              <w:rPr>
                <w:rFonts w:eastAsia="Times New Roman" w:cstheme="minorHAnsi"/>
                <w:bCs/>
                <w:kern w:val="2"/>
                <w:lang w:eastAsia="zh-CN"/>
              </w:rPr>
            </w:pPr>
            <w:r w:rsidRPr="005318F2">
              <w:rPr>
                <w:rFonts w:eastAsia="Times New Roman" w:cstheme="minorHAnsi"/>
                <w:b/>
                <w:bCs/>
                <w:kern w:val="2"/>
                <w:lang w:eastAsia="zh-CN"/>
              </w:rPr>
              <w:t>Znaczenie kryterium (w punktach)</w:t>
            </w:r>
          </w:p>
        </w:tc>
      </w:tr>
      <w:tr w:rsidR="005318F2" w:rsidRPr="005318F2"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5318F2" w:rsidRDefault="00934FC1" w:rsidP="00934FC1">
            <w:pPr>
              <w:widowControl w:val="0"/>
              <w:suppressAutoHyphens/>
              <w:spacing w:after="0" w:line="240" w:lineRule="auto"/>
              <w:jc w:val="center"/>
              <w:rPr>
                <w:rFonts w:eastAsia="Times New Roman" w:cstheme="minorHAnsi"/>
                <w:bCs/>
                <w:kern w:val="2"/>
                <w:lang w:eastAsia="zh-CN"/>
              </w:rPr>
            </w:pPr>
            <w:r w:rsidRPr="005318F2">
              <w:rPr>
                <w:rFonts w:eastAsia="Times New Roman" w:cstheme="minorHAnsi"/>
                <w:bCs/>
                <w:kern w:val="2"/>
                <w:lang w:eastAsia="zh-CN"/>
              </w:rPr>
              <w:t>60%</w:t>
            </w:r>
          </w:p>
        </w:tc>
      </w:tr>
      <w:tr w:rsidR="00934FC1" w:rsidRPr="005318F2"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5318F2" w:rsidRDefault="00934FC1" w:rsidP="00934FC1">
            <w:pPr>
              <w:widowControl w:val="0"/>
              <w:suppressAutoHyphens/>
              <w:spacing w:after="0" w:line="240" w:lineRule="auto"/>
              <w:jc w:val="center"/>
              <w:rPr>
                <w:rFonts w:eastAsia="Times New Roman" w:cstheme="minorHAnsi"/>
                <w:bCs/>
                <w:kern w:val="2"/>
                <w:lang w:eastAsia="zh-CN"/>
              </w:rPr>
            </w:pPr>
            <w:r w:rsidRPr="005318F2">
              <w:rPr>
                <w:rFonts w:eastAsia="Times New Roman" w:cstheme="minorHAnsi"/>
                <w:bCs/>
                <w:kern w:val="2"/>
                <w:lang w:eastAsia="zh-CN"/>
              </w:rPr>
              <w:t>40%</w:t>
            </w:r>
          </w:p>
        </w:tc>
      </w:tr>
    </w:tbl>
    <w:p w14:paraId="5BC89B9C" w14:textId="77777777" w:rsidR="00934FC1" w:rsidRPr="005318F2"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r w:rsidRPr="005318F2">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5318F2"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5318F2" w:rsidRDefault="00934FC1">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5318F2"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r w:rsidRPr="005318F2">
        <w:rPr>
          <w:rFonts w:eastAsia="Times New Roman" w:cstheme="minorHAnsi"/>
          <w:bCs/>
          <w:kern w:val="2"/>
          <w:lang w:eastAsia="zh-CN" w:bidi="hi-IN"/>
        </w:rPr>
        <w:t>Cn</w:t>
      </w:r>
    </w:p>
    <w:p w14:paraId="70D0D1BE" w14:textId="77777777" w:rsidR="00934FC1" w:rsidRPr="005318F2"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5318F2">
        <w:rPr>
          <w:rFonts w:eastAsia="Times New Roman" w:cstheme="minorHAnsi"/>
          <w:bCs/>
          <w:kern w:val="2"/>
          <w:lang w:eastAsia="zh-CN" w:bidi="hi-IN"/>
        </w:rPr>
        <w:t>C = ------------x 60 (waga kryterium)</w:t>
      </w:r>
    </w:p>
    <w:p w14:paraId="160B48C8" w14:textId="77777777" w:rsidR="00934FC1" w:rsidRPr="005318F2"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r w:rsidRPr="005318F2">
        <w:rPr>
          <w:rFonts w:eastAsia="Times New Roman" w:cstheme="minorHAnsi"/>
          <w:bCs/>
          <w:kern w:val="2"/>
          <w:lang w:eastAsia="zh-CN" w:bidi="hi-IN"/>
        </w:rPr>
        <w:t>Cb</w:t>
      </w:r>
    </w:p>
    <w:p w14:paraId="49F3E3B7" w14:textId="77777777" w:rsidR="00934FC1" w:rsidRPr="005318F2"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5318F2">
        <w:rPr>
          <w:rFonts w:eastAsia="Times New Roman" w:cstheme="minorHAnsi"/>
          <w:kern w:val="2"/>
          <w:lang w:eastAsia="zh-CN" w:bidi="hi-IN"/>
        </w:rPr>
        <w:t>gdzie:</w:t>
      </w:r>
    </w:p>
    <w:p w14:paraId="2C73D320" w14:textId="77777777" w:rsidR="00934FC1" w:rsidRPr="005318F2" w:rsidRDefault="00934FC1" w:rsidP="00934FC1">
      <w:pPr>
        <w:widowControl w:val="0"/>
        <w:suppressAutoHyphens/>
        <w:autoSpaceDE w:val="0"/>
        <w:spacing w:after="0" w:line="240" w:lineRule="auto"/>
        <w:jc w:val="both"/>
        <w:rPr>
          <w:rFonts w:eastAsia="Times New Roman" w:cstheme="minorHAnsi"/>
          <w:kern w:val="2"/>
          <w:lang w:eastAsia="zh-CN" w:bidi="hi-IN"/>
        </w:rPr>
      </w:pPr>
      <w:r w:rsidRPr="005318F2">
        <w:rPr>
          <w:rFonts w:eastAsia="Times New Roman" w:cstheme="minorHAnsi"/>
          <w:kern w:val="2"/>
          <w:lang w:eastAsia="zh-CN" w:bidi="hi-IN"/>
        </w:rPr>
        <w:tab/>
        <w:t>C – liczba punktów w ramach kryterium ceny (obliczona do dwóch miejsc po przecinku)</w:t>
      </w:r>
    </w:p>
    <w:p w14:paraId="72773ED3" w14:textId="77777777" w:rsidR="00934FC1" w:rsidRPr="005318F2" w:rsidRDefault="00934FC1" w:rsidP="00934FC1">
      <w:pPr>
        <w:widowControl w:val="0"/>
        <w:suppressAutoHyphens/>
        <w:autoSpaceDE w:val="0"/>
        <w:spacing w:after="0" w:line="240" w:lineRule="auto"/>
        <w:jc w:val="both"/>
        <w:rPr>
          <w:rFonts w:eastAsia="Times New Roman" w:cstheme="minorHAnsi"/>
          <w:kern w:val="2"/>
          <w:lang w:eastAsia="zh-CN" w:bidi="hi-IN"/>
        </w:rPr>
      </w:pPr>
      <w:r w:rsidRPr="005318F2">
        <w:rPr>
          <w:rFonts w:eastAsia="Times New Roman" w:cstheme="minorHAnsi"/>
          <w:kern w:val="2"/>
          <w:lang w:eastAsia="zh-CN" w:bidi="hi-IN"/>
        </w:rPr>
        <w:tab/>
        <w:t>Cn – najniższa cena ofertowa brutto spośród ocenianych ofert</w:t>
      </w:r>
    </w:p>
    <w:p w14:paraId="63B21A70" w14:textId="77777777" w:rsidR="00934FC1" w:rsidRPr="005318F2" w:rsidRDefault="00934FC1" w:rsidP="00934FC1">
      <w:pPr>
        <w:widowControl w:val="0"/>
        <w:suppressAutoHyphens/>
        <w:autoSpaceDE w:val="0"/>
        <w:spacing w:after="0" w:line="240" w:lineRule="auto"/>
        <w:jc w:val="both"/>
        <w:rPr>
          <w:rFonts w:eastAsia="Times New Roman" w:cstheme="minorHAnsi"/>
          <w:kern w:val="2"/>
          <w:lang w:eastAsia="zh-CN" w:bidi="hi-IN"/>
        </w:rPr>
      </w:pPr>
      <w:r w:rsidRPr="005318F2">
        <w:rPr>
          <w:rFonts w:eastAsia="Times New Roman" w:cstheme="minorHAnsi"/>
          <w:kern w:val="2"/>
          <w:lang w:eastAsia="zh-CN" w:bidi="hi-IN"/>
        </w:rPr>
        <w:tab/>
        <w:t>Cb – cena brutto oferty ocenianej</w:t>
      </w:r>
    </w:p>
    <w:p w14:paraId="42AD2935" w14:textId="77777777" w:rsidR="00934FC1" w:rsidRPr="005318F2" w:rsidRDefault="00934FC1">
      <w:pPr>
        <w:widowControl w:val="0"/>
        <w:numPr>
          <w:ilvl w:val="0"/>
          <w:numId w:val="45"/>
        </w:numPr>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5318F2" w:rsidRDefault="00934FC1" w:rsidP="00934FC1">
      <w:pPr>
        <w:widowControl w:val="0"/>
        <w:suppressAutoHyphens/>
        <w:autoSpaceDE w:val="0"/>
        <w:spacing w:after="0" w:line="240" w:lineRule="auto"/>
        <w:jc w:val="both"/>
        <w:rPr>
          <w:rFonts w:eastAsia="Times New Roman" w:cstheme="minorHAnsi"/>
          <w:b/>
          <w:bCs/>
          <w:kern w:val="2"/>
          <w:lang w:eastAsia="zh-CN" w:bidi="hi-IN"/>
        </w:rPr>
      </w:pPr>
    </w:p>
    <w:p w14:paraId="4F847FB1" w14:textId="443E59CF"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dla terminu dostaw cząstkowych wynoszącego 7 dni roboczych – 0 pkt</w:t>
      </w:r>
      <w:r w:rsidR="00D378B3" w:rsidRPr="005318F2">
        <w:rPr>
          <w:rFonts w:eastAsia="Times New Roman" w:cstheme="minorHAnsi"/>
          <w:bCs/>
          <w:kern w:val="2"/>
          <w:lang w:eastAsia="zh-CN" w:bidi="hi-IN"/>
        </w:rPr>
        <w:t xml:space="preserve"> </w:t>
      </w:r>
    </w:p>
    <w:p w14:paraId="29239234" w14:textId="7FC160D0"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dla terminu dostaw cząstkowych wynoszącego 6 dni roboczych – 10 pkt</w:t>
      </w:r>
      <w:r w:rsidR="00D378B3" w:rsidRPr="005318F2">
        <w:rPr>
          <w:rFonts w:eastAsia="Times New Roman" w:cstheme="minorHAnsi"/>
          <w:bCs/>
          <w:kern w:val="2"/>
          <w:lang w:eastAsia="zh-CN" w:bidi="hi-IN"/>
        </w:rPr>
        <w:t xml:space="preserve"> </w:t>
      </w:r>
    </w:p>
    <w:p w14:paraId="54AC93C1" w14:textId="38B42DC0"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dla terminu dostaw cząstkowych wynoszącego 5 dni roboczych – 20 pkt</w:t>
      </w:r>
      <w:r w:rsidR="00D378B3" w:rsidRPr="005318F2">
        <w:rPr>
          <w:rFonts w:eastAsia="Times New Roman" w:cstheme="minorHAnsi"/>
          <w:bCs/>
          <w:kern w:val="2"/>
          <w:lang w:eastAsia="zh-CN" w:bidi="hi-IN"/>
        </w:rPr>
        <w:t xml:space="preserve"> </w:t>
      </w:r>
    </w:p>
    <w:p w14:paraId="7BAD3C29" w14:textId="436A3797"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dla terminu dostaw cząstkowych wynoszącego 4 dni roboczych – 30 pkt</w:t>
      </w:r>
      <w:r w:rsidR="00D378B3" w:rsidRPr="005318F2">
        <w:rPr>
          <w:rFonts w:eastAsia="Times New Roman" w:cstheme="minorHAnsi"/>
          <w:bCs/>
          <w:kern w:val="2"/>
          <w:lang w:eastAsia="zh-CN" w:bidi="hi-IN"/>
        </w:rPr>
        <w:t xml:space="preserve"> </w:t>
      </w:r>
    </w:p>
    <w:p w14:paraId="3FE9E40F" w14:textId="1C3B49F1" w:rsidR="00934FC1" w:rsidRPr="005318F2"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dla terminu dostaw cząstkowych wynoszącego 3 dni i mniej roboczych – 40 pkt</w:t>
      </w:r>
      <w:r w:rsidR="00D378B3" w:rsidRPr="005318F2">
        <w:rPr>
          <w:rFonts w:eastAsia="Times New Roman" w:cstheme="minorHAnsi"/>
          <w:bCs/>
          <w:kern w:val="2"/>
          <w:lang w:eastAsia="zh-CN" w:bidi="hi-IN"/>
        </w:rPr>
        <w:t xml:space="preserve"> </w:t>
      </w:r>
    </w:p>
    <w:p w14:paraId="0ADEF456" w14:textId="77777777" w:rsidR="00934FC1" w:rsidRPr="005318F2"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77777777" w:rsidR="00934FC1" w:rsidRPr="005318F2" w:rsidRDefault="00934FC1" w:rsidP="00934FC1">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Obligatoryjny (maks.) termin dostaw cząstkowych – 7 dni </w:t>
      </w:r>
      <w:r w:rsidRPr="005318F2">
        <w:rPr>
          <w:rFonts w:eastAsia="Times New Roman" w:cstheme="minorHAnsi"/>
          <w:kern w:val="2"/>
          <w:lang w:eastAsia="zh-CN"/>
        </w:rPr>
        <w:t>roboczych</w:t>
      </w:r>
      <w:r w:rsidRPr="005318F2">
        <w:rPr>
          <w:rFonts w:eastAsia="Times New Roman" w:cstheme="minorHAnsi"/>
          <w:bCs/>
          <w:kern w:val="2"/>
          <w:lang w:eastAsia="zh-CN"/>
        </w:rPr>
        <w:t xml:space="preserve"> od daty złożenia przez Zamawiającego zamówienia.</w:t>
      </w:r>
    </w:p>
    <w:p w14:paraId="6E1D5FB2" w14:textId="77777777" w:rsidR="00934FC1" w:rsidRPr="005318F2"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77777777" w:rsidR="00934FC1" w:rsidRPr="005318F2" w:rsidRDefault="00934FC1" w:rsidP="00934FC1">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UWAGA: Oferty z terminem dostaw cząstkowych dłuższym 7 dni </w:t>
      </w:r>
      <w:r w:rsidRPr="005318F2">
        <w:rPr>
          <w:rFonts w:eastAsia="Times New Roman" w:cstheme="minorHAnsi"/>
          <w:kern w:val="2"/>
          <w:lang w:eastAsia="zh-CN"/>
        </w:rPr>
        <w:t>roboczych</w:t>
      </w:r>
      <w:r w:rsidRPr="005318F2">
        <w:rPr>
          <w:rFonts w:eastAsia="Times New Roman" w:cstheme="minorHAnsi"/>
          <w:bCs/>
          <w:kern w:val="2"/>
          <w:lang w:eastAsia="zh-CN"/>
        </w:rPr>
        <w:t xml:space="preserve"> od daty złożenia przez Zamawiającego zamówienia, zostaną odrzucone jako niezgodne z SWZ, nie spełniające wymogów Zamawiającego.</w:t>
      </w:r>
    </w:p>
    <w:p w14:paraId="5F1BE2F2" w14:textId="77777777" w:rsidR="00934FC1" w:rsidRPr="005318F2" w:rsidRDefault="00934FC1" w:rsidP="00934FC1">
      <w:pPr>
        <w:widowControl w:val="0"/>
        <w:suppressAutoHyphens/>
        <w:spacing w:after="0" w:line="240" w:lineRule="auto"/>
        <w:jc w:val="both"/>
        <w:rPr>
          <w:rFonts w:eastAsia="Times New Roman" w:cstheme="minorHAnsi"/>
          <w:bCs/>
          <w:kern w:val="2"/>
          <w:lang w:eastAsia="zh-CN"/>
        </w:rPr>
      </w:pPr>
    </w:p>
    <w:p w14:paraId="4BDE4B89" w14:textId="77777777" w:rsidR="00934FC1" w:rsidRPr="005318F2" w:rsidRDefault="00934FC1" w:rsidP="00934FC1">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UWAGA: Ofertom z terminem dostaw cząstkowych krótszym niż 3 dni </w:t>
      </w:r>
      <w:r w:rsidRPr="005318F2">
        <w:rPr>
          <w:rFonts w:eastAsia="Times New Roman" w:cstheme="minorHAnsi"/>
          <w:kern w:val="2"/>
          <w:lang w:eastAsia="zh-CN"/>
        </w:rPr>
        <w:t>robocze</w:t>
      </w:r>
      <w:r w:rsidRPr="005318F2">
        <w:rPr>
          <w:rFonts w:eastAsia="Times New Roman" w:cstheme="minorHAnsi"/>
          <w:bCs/>
          <w:kern w:val="2"/>
          <w:lang w:eastAsia="zh-CN"/>
        </w:rPr>
        <w:t xml:space="preserve"> zostanie przyznana ilość punktów zgodna z ilością punktów dla terminu dostaw cząstkowych wynoszącego 3 dni </w:t>
      </w:r>
      <w:r w:rsidRPr="005318F2">
        <w:rPr>
          <w:rFonts w:eastAsia="Times New Roman" w:cstheme="minorHAnsi"/>
          <w:kern w:val="2"/>
          <w:lang w:eastAsia="zh-CN"/>
        </w:rPr>
        <w:t>robocze</w:t>
      </w:r>
      <w:r w:rsidRPr="005318F2">
        <w:rPr>
          <w:rFonts w:eastAsia="Times New Roman" w:cstheme="minorHAnsi"/>
          <w:bCs/>
          <w:kern w:val="2"/>
          <w:lang w:eastAsia="zh-CN"/>
        </w:rPr>
        <w:t>.</w:t>
      </w:r>
    </w:p>
    <w:p w14:paraId="2A0496A5" w14:textId="77777777" w:rsidR="00934FC1" w:rsidRPr="005318F2"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77777777" w:rsidR="00934FC1" w:rsidRPr="005E63AE" w:rsidRDefault="00934FC1" w:rsidP="00934FC1">
      <w:pPr>
        <w:widowControl w:val="0"/>
        <w:suppressAutoHyphens/>
        <w:spacing w:after="0" w:line="240" w:lineRule="auto"/>
        <w:jc w:val="both"/>
        <w:rPr>
          <w:rFonts w:eastAsia="Times New Roman" w:cstheme="minorHAnsi"/>
          <w:color w:val="FF0000"/>
          <w:kern w:val="2"/>
          <w:lang w:eastAsia="zh-CN"/>
        </w:rPr>
      </w:pPr>
      <w:r w:rsidRPr="005318F2">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5318F2">
        <w:rPr>
          <w:rFonts w:eastAsia="Times New Roman" w:cstheme="minorHAnsi"/>
          <w:b/>
          <w:bCs/>
          <w:kern w:val="2"/>
          <w:u w:val="single"/>
          <w:lang w:eastAsia="zh-CN"/>
        </w:rPr>
        <w:t xml:space="preserve"> roboczych</w:t>
      </w:r>
      <w:r w:rsidRPr="005318F2">
        <w:rPr>
          <w:rFonts w:eastAsia="Times New Roman" w:cstheme="minorHAnsi"/>
          <w:b/>
          <w:kern w:val="2"/>
          <w:u w:val="single"/>
          <w:lang w:eastAsia="zh-CN"/>
        </w:rPr>
        <w:t xml:space="preserve"> od daty złożenia przez Zamawiającego zamówienia</w:t>
      </w:r>
      <w:r w:rsidRPr="005E63AE">
        <w:rPr>
          <w:rFonts w:eastAsia="Times New Roman" w:cstheme="minorHAnsi"/>
          <w:b/>
          <w:color w:val="FF0000"/>
          <w:kern w:val="2"/>
          <w:u w:val="single"/>
          <w:lang w:eastAsia="zh-CN"/>
        </w:rPr>
        <w:t>.</w:t>
      </w:r>
    </w:p>
    <w:p w14:paraId="53D8CFE6" w14:textId="77777777" w:rsidR="00934FC1" w:rsidRPr="005E63AE" w:rsidRDefault="00934FC1" w:rsidP="00934FC1">
      <w:pPr>
        <w:widowControl w:val="0"/>
        <w:suppressAutoHyphens/>
        <w:autoSpaceDE w:val="0"/>
        <w:spacing w:after="0" w:line="240" w:lineRule="auto"/>
        <w:jc w:val="both"/>
        <w:rPr>
          <w:rFonts w:eastAsia="Times New Roman" w:cstheme="minorHAnsi"/>
          <w:b/>
          <w:color w:val="FF0000"/>
          <w:kern w:val="2"/>
          <w:u w:val="single"/>
          <w:lang w:eastAsia="zh-CN" w:bidi="hi-IN"/>
        </w:rPr>
      </w:pPr>
    </w:p>
    <w:p w14:paraId="3FAC93AE" w14:textId="77777777" w:rsidR="00934FC1" w:rsidRPr="00DB3669" w:rsidRDefault="00934FC1" w:rsidP="00934FC1">
      <w:pPr>
        <w:widowControl w:val="0"/>
        <w:suppressAutoHyphens/>
        <w:autoSpaceDE w:val="0"/>
        <w:spacing w:after="0" w:line="240" w:lineRule="auto"/>
        <w:jc w:val="both"/>
        <w:rPr>
          <w:rFonts w:eastAsia="Times New Roman" w:cstheme="minorHAnsi"/>
          <w:kern w:val="2"/>
          <w:lang w:eastAsia="zh-CN" w:bidi="hi-IN"/>
        </w:rPr>
      </w:pPr>
      <w:r w:rsidRPr="00DB3669">
        <w:rPr>
          <w:rFonts w:eastAsia="Times New Roman" w:cstheme="minorHAnsi"/>
          <w:kern w:val="2"/>
          <w:lang w:eastAsia="zh-CN" w:bidi="hi-IN"/>
        </w:rPr>
        <w:t>UWAGA:</w:t>
      </w:r>
    </w:p>
    <w:p w14:paraId="5AAA4DFB"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kern w:val="2"/>
          <w:lang w:eastAsia="zh-CN" w:bidi="hi-IN"/>
        </w:rPr>
        <w:t xml:space="preserve">Zamawiający udzieli zamówienia Wykonawcy, którego oferta uzyska największą liczbę </w:t>
      </w:r>
      <w:r w:rsidRPr="00DB3669">
        <w:rPr>
          <w:rFonts w:eastAsia="Times New Roman" w:cstheme="minorHAnsi"/>
          <w:kern w:val="2"/>
          <w:lang w:eastAsia="zh-CN" w:bidi="hi-IN"/>
        </w:rPr>
        <w:lastRenderedPageBreak/>
        <w:t>punktów.</w:t>
      </w:r>
    </w:p>
    <w:p w14:paraId="527E72DE"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lang w:eastAsia="pl-PL" w:bidi="hi-IN"/>
        </w:rPr>
        <w:t>Zamawiający wybiera najkorzystniejszą ofertę w terminie związania ofertą określonym                      w SWZ.</w:t>
      </w:r>
    </w:p>
    <w:p w14:paraId="04BCA76F"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5470036C" w14:textId="77777777" w:rsidR="00934FC1" w:rsidRPr="00DB3669"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DB3669">
        <w:rPr>
          <w:rFonts w:eastAsia="Times New Roman" w:cstheme="minorHAnsi"/>
          <w:lang w:eastAsia="pl-PL" w:bidi="hi-IN"/>
        </w:rPr>
        <w:t xml:space="preserve">W przypadku braku zgody, o której mowa w ust. 4 powyżej, oferta podlega odrzuceniu,                         </w:t>
      </w:r>
    </w:p>
    <w:p w14:paraId="6840259E" w14:textId="77777777" w:rsidR="00934FC1" w:rsidRPr="00DB3669"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DB3669">
        <w:rPr>
          <w:rFonts w:eastAsia="Times New Roman" w:cstheme="minorHAnsi"/>
          <w:lang w:eastAsia="pl-PL" w:bidi="hi-IN"/>
        </w:rPr>
        <w:t xml:space="preserve">  a Zamawiający zwraca się o wyrażenie takiej zgody do kolejnego Wykonawcy, którego oferta została najwyżej oceniona, chyba że zachodzą przesłanki do unieważnienia postępowania. </w:t>
      </w:r>
    </w:p>
    <w:p w14:paraId="7FF00100" w14:textId="77777777" w:rsidR="00934FC1" w:rsidRPr="00DB3669"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DB3669">
        <w:rPr>
          <w:rFonts w:eastAsia="Times New Roman" w:cstheme="minorHAnsi"/>
          <w:kern w:val="2"/>
          <w:lang w:val="en-US" w:eastAsia="zh-CN" w:bidi="hi-IN"/>
        </w:rPr>
        <w:t>Za najkorzystniejszą Zamawiający uzna ofertę, która uzyska największą liczbę punktów:</w:t>
      </w:r>
    </w:p>
    <w:p w14:paraId="35635EB4" w14:textId="77777777" w:rsidR="00934FC1" w:rsidRPr="00DB3669"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DB3669" w:rsidRDefault="00934FC1" w:rsidP="000D0BDA">
      <w:pPr>
        <w:widowControl w:val="0"/>
        <w:suppressAutoHyphens/>
        <w:spacing w:after="0" w:line="288" w:lineRule="auto"/>
        <w:jc w:val="both"/>
        <w:rPr>
          <w:rFonts w:eastAsia="Times New Roman" w:cstheme="minorHAnsi"/>
          <w:kern w:val="2"/>
          <w:lang w:val="en-US" w:eastAsia="zh-CN"/>
        </w:rPr>
      </w:pPr>
      <w:r w:rsidRPr="00DB3669">
        <w:rPr>
          <w:rFonts w:eastAsia="Times New Roman" w:cstheme="minorHAnsi"/>
          <w:kern w:val="2"/>
          <w:lang w:val="en-US" w:eastAsia="zh-CN"/>
        </w:rPr>
        <w:t>S (suma punktów z kryterium oceny ofert) = C + T</w:t>
      </w:r>
    </w:p>
    <w:p w14:paraId="47F74463" w14:textId="77777777" w:rsidR="00934FC1" w:rsidRPr="00DB3669" w:rsidRDefault="00934FC1" w:rsidP="00934FC1">
      <w:pPr>
        <w:widowControl w:val="0"/>
        <w:suppressAutoHyphens/>
        <w:spacing w:after="0" w:line="288" w:lineRule="auto"/>
        <w:rPr>
          <w:rFonts w:eastAsia="Times New Roman" w:cstheme="minorHAnsi"/>
          <w:b/>
          <w:kern w:val="2"/>
          <w:lang w:val="en-US" w:eastAsia="zh-CN"/>
        </w:rPr>
      </w:pPr>
    </w:p>
    <w:p w14:paraId="74075B8F" w14:textId="08760348"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WYMAGANIA DOTYCZĄCE WADIUM</w:t>
      </w:r>
    </w:p>
    <w:p w14:paraId="326884D3"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r w:rsidRPr="00DB3669">
        <w:rPr>
          <w:rFonts w:eastAsia="Times New Roman" w:cstheme="minorHAnsi"/>
          <w:bCs/>
          <w:kern w:val="2"/>
          <w:lang w:val="en-US" w:eastAsia="zh-CN"/>
        </w:rPr>
        <w:t>Zamawiający nie wymaga wniesienia wadium.</w:t>
      </w:r>
    </w:p>
    <w:p w14:paraId="7EC17FA4" w14:textId="77777777" w:rsidR="00934FC1" w:rsidRPr="00DB3669"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DB366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DB3669" w:rsidRDefault="00934FC1" w:rsidP="00934FC1">
      <w:pPr>
        <w:widowControl w:val="0"/>
        <w:spacing w:after="0" w:line="100" w:lineRule="atLeast"/>
        <w:jc w:val="both"/>
        <w:rPr>
          <w:rFonts w:eastAsia="Times New Roman" w:cstheme="minorHAnsi"/>
          <w:bCs/>
          <w:kern w:val="2"/>
          <w:lang w:val="en-US" w:eastAsia="zh-CN"/>
        </w:rPr>
      </w:pPr>
      <w:r w:rsidRPr="00DB3669">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7D4B6A26" w14:textId="77777777" w:rsidR="00934FC1" w:rsidRPr="00DB3669"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6EBC57CF"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DOTYCZĄCA WALUT OBCYCH</w:t>
      </w:r>
    </w:p>
    <w:p w14:paraId="4A819324" w14:textId="77777777" w:rsidR="00FC594C" w:rsidRPr="00DB366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DB3669" w:rsidRDefault="00934FC1" w:rsidP="00934FC1">
      <w:pPr>
        <w:autoSpaceDE w:val="0"/>
        <w:autoSpaceDN w:val="0"/>
        <w:adjustRightInd w:val="0"/>
        <w:spacing w:after="0" w:line="240" w:lineRule="auto"/>
        <w:jc w:val="both"/>
        <w:rPr>
          <w:rFonts w:eastAsia="Times New Roman" w:cstheme="minorHAnsi"/>
          <w:lang w:eastAsia="pl-PL"/>
        </w:rPr>
      </w:pPr>
      <w:r w:rsidRPr="00DB3669">
        <w:rPr>
          <w:rFonts w:eastAsia="Times New Roman" w:cstheme="minorHAnsi"/>
          <w:bCs/>
          <w:kern w:val="2"/>
          <w:lang w:val="en-US" w:eastAsia="zh-CN"/>
        </w:rPr>
        <w:t>Zamawiający nie dopuszcza rozliczenia z Wykonawcą w walutach obcych.</w:t>
      </w:r>
    </w:p>
    <w:p w14:paraId="63B109C7"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DOTYCZĄCA ZWROTU KOSZTÓW W POSTĘPOWANIU</w:t>
      </w:r>
    </w:p>
    <w:p w14:paraId="2A3BDC34"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r w:rsidRPr="00DB3669">
        <w:rPr>
          <w:rFonts w:eastAsia="Times New Roman" w:cstheme="minorHAnsi"/>
          <w:bCs/>
          <w:kern w:val="2"/>
          <w:lang w:val="en-US" w:eastAsia="zh-CN"/>
        </w:rPr>
        <w:t>Zamawiający nie przewiduje zwrotu kosztów w postępowaniu.</w:t>
      </w:r>
    </w:p>
    <w:p w14:paraId="2FBCF82D"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DB366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O OBOWIĄZKU OSOBISTEGO WYKONANIA PRZEZ WYKONAWCĘ KLUCZOWYCH ZADAŃ</w:t>
      </w:r>
    </w:p>
    <w:p w14:paraId="5CD7D10A" w14:textId="557B7D52" w:rsidR="00934FC1" w:rsidRDefault="00934FC1" w:rsidP="00934FC1">
      <w:pPr>
        <w:widowControl w:val="0"/>
        <w:suppressAutoHyphens/>
        <w:spacing w:after="0" w:line="288" w:lineRule="auto"/>
        <w:rPr>
          <w:rFonts w:eastAsia="Times New Roman" w:cstheme="minorHAnsi"/>
          <w:bCs/>
          <w:kern w:val="2"/>
          <w:lang w:val="en-US" w:eastAsia="zh-CN"/>
        </w:rPr>
      </w:pPr>
      <w:r w:rsidRPr="00DB3669">
        <w:rPr>
          <w:rFonts w:eastAsia="Times New Roman" w:cstheme="minorHAnsi"/>
          <w:bCs/>
          <w:kern w:val="2"/>
          <w:lang w:val="en-US" w:eastAsia="zh-CN"/>
        </w:rPr>
        <w:t>Zamawiający nie zastrzega wykonania przez Wykonawcę kluczowych zadań na podstawie art. 60 i art. 121 ustawy Pzp.</w:t>
      </w:r>
    </w:p>
    <w:p w14:paraId="7D83A919" w14:textId="49E91A1A" w:rsidR="00BA140C" w:rsidRDefault="00BA140C" w:rsidP="00934FC1">
      <w:pPr>
        <w:widowControl w:val="0"/>
        <w:suppressAutoHyphens/>
        <w:spacing w:after="0" w:line="288" w:lineRule="auto"/>
        <w:rPr>
          <w:rFonts w:eastAsia="Times New Roman" w:cstheme="minorHAnsi"/>
          <w:bCs/>
          <w:kern w:val="2"/>
          <w:lang w:val="en-US" w:eastAsia="zh-CN"/>
        </w:rPr>
      </w:pPr>
    </w:p>
    <w:p w14:paraId="5E7B49C4" w14:textId="77777777" w:rsidR="00934FC1" w:rsidRPr="00DB3669"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INFORMACJA O UMOWIE RAMOWEJ</w:t>
      </w:r>
    </w:p>
    <w:p w14:paraId="429502E3"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r w:rsidRPr="00DB3669">
        <w:rPr>
          <w:rFonts w:eastAsia="Times New Roman" w:cstheme="minorHAnsi"/>
          <w:bCs/>
          <w:kern w:val="2"/>
          <w:lang w:val="en-US" w:eastAsia="zh-CN"/>
        </w:rPr>
        <w:t>Zamawiający nie przewiduje zawarcia umowy ramowej.</w:t>
      </w:r>
    </w:p>
    <w:p w14:paraId="507CECE2"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63988AB8" w14:textId="3DC64547" w:rsidR="00934FC1" w:rsidRPr="00DB366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 xml:space="preserve">WYMAGANIA W ZAKRESIE ZATRUDNIENIA OSÓB ORAZ INFORMACJA O ZASTRZEŻENIU MOŻLIWOŚCI </w:t>
      </w:r>
      <w:r w:rsidRPr="00DB3669">
        <w:rPr>
          <w:rFonts w:eastAsia="Times New Roman" w:cstheme="minorHAnsi"/>
          <w:b/>
          <w:kern w:val="2"/>
          <w:lang w:val="en-US" w:eastAsia="zh-CN"/>
        </w:rPr>
        <w:lastRenderedPageBreak/>
        <w:t>UBIEGANIA SIĘ O UDZIELENIE ZAMÓWIENIA WYŁĄCZNIE PRZEZ WYKONAWCÓW, O KTÓRYCH MOWA W ART. 94</w:t>
      </w:r>
    </w:p>
    <w:p w14:paraId="7A5C99F1" w14:textId="77777777" w:rsidR="00B23B63" w:rsidRPr="00DB3669"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DB3669" w:rsidRDefault="00934FC1" w:rsidP="00934FC1">
      <w:pPr>
        <w:widowControl w:val="0"/>
        <w:suppressAutoHyphens/>
        <w:spacing w:after="0" w:line="288" w:lineRule="auto"/>
        <w:jc w:val="both"/>
        <w:rPr>
          <w:rFonts w:eastAsia="Times New Roman" w:cstheme="minorHAnsi"/>
          <w:bCs/>
          <w:kern w:val="2"/>
          <w:lang w:val="en-US" w:eastAsia="zh-CN"/>
        </w:rPr>
      </w:pPr>
      <w:r w:rsidRPr="00DB3669">
        <w:rPr>
          <w:rFonts w:eastAsia="Times New Roman" w:cstheme="minorHAnsi"/>
          <w:bCs/>
          <w:kern w:val="2"/>
          <w:lang w:val="en-US" w:eastAsia="zh-CN"/>
        </w:rPr>
        <w:t>Zamawiający nie stawia wymagań.</w:t>
      </w:r>
    </w:p>
    <w:p w14:paraId="3F8D40DC" w14:textId="77777777"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F6B40">
        <w:rPr>
          <w:rFonts w:eastAsia="Times New Roman" w:cstheme="minorHAnsi"/>
          <w:b/>
          <w:kern w:val="2"/>
          <w:lang w:val="en-US" w:eastAsia="zh-CN"/>
        </w:rPr>
        <w:t>INFORMACJA DOTYCZĄCA ZABEZPIECZENIA NALEŻYTEGO WYKONANIA UMOWY</w:t>
      </w:r>
    </w:p>
    <w:p w14:paraId="363B6924" w14:textId="77777777" w:rsidR="00BA140C" w:rsidRPr="006F6B40"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6F6B40" w:rsidRDefault="00934FC1" w:rsidP="00934FC1">
      <w:pPr>
        <w:widowControl w:val="0"/>
        <w:suppressAutoHyphens/>
        <w:spacing w:after="0" w:line="288" w:lineRule="auto"/>
        <w:rPr>
          <w:rFonts w:eastAsia="Times New Roman" w:cstheme="minorHAnsi"/>
          <w:bCs/>
          <w:kern w:val="2"/>
          <w:lang w:val="en-US" w:eastAsia="zh-CN"/>
        </w:rPr>
      </w:pPr>
      <w:r w:rsidRPr="006F6B40">
        <w:rPr>
          <w:rFonts w:eastAsia="Times New Roman" w:cstheme="minorHAnsi"/>
          <w:bCs/>
          <w:kern w:val="2"/>
          <w:lang w:val="en-US" w:eastAsia="zh-CN"/>
        </w:rPr>
        <w:t>Zamawiający nie wymaga wniesienia zabezpieczenia należytego wykonania umowy.</w:t>
      </w:r>
    </w:p>
    <w:p w14:paraId="6D282490" w14:textId="44B9B743" w:rsidR="00934FC1" w:rsidRPr="005E63AE" w:rsidRDefault="00934FC1" w:rsidP="00934FC1">
      <w:pPr>
        <w:widowControl w:val="0"/>
        <w:suppressAutoHyphens/>
        <w:spacing w:after="0" w:line="288" w:lineRule="auto"/>
        <w:rPr>
          <w:rFonts w:eastAsia="Times New Roman" w:cstheme="minorHAnsi"/>
          <w:b/>
          <w:color w:val="FF0000"/>
          <w:kern w:val="2"/>
          <w:lang w:val="en-US" w:eastAsia="zh-CN"/>
        </w:rPr>
      </w:pPr>
    </w:p>
    <w:p w14:paraId="23B86D6B" w14:textId="77777777" w:rsidR="009B4F7D" w:rsidRPr="005E63AE"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203D52E9"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KATALOGI ELEKTRONICZNE</w:t>
      </w:r>
    </w:p>
    <w:p w14:paraId="6BA27D66"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DB3669" w:rsidRDefault="00934FC1" w:rsidP="00934FC1">
      <w:pPr>
        <w:widowControl w:val="0"/>
        <w:suppressAutoHyphens/>
        <w:spacing w:after="0" w:line="288" w:lineRule="auto"/>
        <w:rPr>
          <w:rFonts w:eastAsia="Times New Roman" w:cstheme="minorHAnsi"/>
          <w:bCs/>
          <w:kern w:val="2"/>
          <w:lang w:val="en-US" w:eastAsia="zh-CN"/>
        </w:rPr>
      </w:pPr>
      <w:r w:rsidRPr="00DB3669">
        <w:rPr>
          <w:rFonts w:eastAsia="Times New Roman" w:cstheme="minorHAnsi"/>
          <w:bCs/>
          <w:kern w:val="2"/>
          <w:lang w:val="en-US" w:eastAsia="zh-CN"/>
        </w:rPr>
        <w:t>Zamawiający nie przewiduje stosowania przepisów, o których mowa w art. 93 ustawy Pzp.</w:t>
      </w:r>
    </w:p>
    <w:p w14:paraId="6744EC2D" w14:textId="77777777" w:rsidR="00934FC1" w:rsidRPr="00DB3669"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AUKCJA ELEKTRONICZNA</w:t>
      </w:r>
    </w:p>
    <w:p w14:paraId="5F75A94F" w14:textId="77777777" w:rsidR="00BA140C" w:rsidRPr="00DB366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DB3669" w:rsidRDefault="00934FC1" w:rsidP="00934FC1">
      <w:pPr>
        <w:widowControl w:val="0"/>
        <w:suppressAutoHyphens/>
        <w:spacing w:after="0" w:line="288" w:lineRule="auto"/>
        <w:rPr>
          <w:rFonts w:eastAsia="Times New Roman" w:cstheme="minorHAnsi"/>
          <w:bCs/>
          <w:kern w:val="2"/>
          <w:lang w:val="en-US" w:eastAsia="zh-CN"/>
        </w:rPr>
      </w:pPr>
      <w:r w:rsidRPr="00DB3669">
        <w:rPr>
          <w:rFonts w:eastAsia="Times New Roman" w:cstheme="minorHAnsi"/>
          <w:bCs/>
          <w:kern w:val="2"/>
          <w:lang w:val="en-US" w:eastAsia="zh-CN"/>
        </w:rPr>
        <w:t>Zamawiający nie przewiduje przeprowadzenia aukcji elektronicznej.</w:t>
      </w:r>
    </w:p>
    <w:p w14:paraId="413C34E6" w14:textId="77777777" w:rsidR="00B23B63" w:rsidRPr="00DB3669"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DB366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B3669">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65893319" w14:textId="49431952" w:rsidR="00BA140C" w:rsidRPr="0090794F"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DB366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6FF54A9F" w14:textId="77777777" w:rsidR="00934FC1" w:rsidRPr="005E63AE"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DB366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kern w:val="2"/>
          <w:lang w:val="en-US" w:eastAsia="zh-CN"/>
        </w:rPr>
        <w:t>POUCZENIE O ŚRODKACH OCHRONY PRAWNEJ PRZYSŁUGUJĄCYCH WYKONAWCY</w:t>
      </w:r>
    </w:p>
    <w:p w14:paraId="23573F7A"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lastRenderedPageBreak/>
        <w:t>Odwołanie przysługuje na:</w:t>
      </w:r>
    </w:p>
    <w:p w14:paraId="0EB9D24C" w14:textId="77777777" w:rsidR="00934FC1" w:rsidRPr="00DB3669"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r w:rsidRPr="00DB3669">
        <w:rPr>
          <w:rFonts w:eastAsia="Times New Roman" w:cstheme="minorHAnsi"/>
          <w:bCs/>
          <w:kern w:val="2"/>
          <w:lang w:val="en-US" w:eastAsia="zh-CN"/>
        </w:rPr>
        <w:t>niezgodną z przepisami ustawy czynność Zamawiającego, podjętą w postępowaniu                                              o udzielenie zamówienia, w tym na projektowane postanowienie umowy;</w:t>
      </w:r>
    </w:p>
    <w:p w14:paraId="09C574DF" w14:textId="77777777" w:rsidR="00934FC1" w:rsidRPr="00DB3669"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r w:rsidRPr="00DB3669">
        <w:rPr>
          <w:rFonts w:eastAsia="Times New Roman" w:cstheme="minorHAnsi"/>
          <w:bCs/>
          <w:kern w:val="2"/>
          <w:lang w:val="en-US" w:eastAsia="zh-CN"/>
        </w:rPr>
        <w:t>zaniechanie czynności w postępowaniu o udzielenie zamówienia, do której Zamawiający był obowiązany na podstawie ustawy Pzp.</w:t>
      </w:r>
    </w:p>
    <w:p w14:paraId="77213885"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Odwołanie wnosi się do Prezesa Krajowej Izby Odwoławczej w formie pisemnej albo w formie elektronicznej albo w postaci elektronicznej opatrzone podpisem zaufanym.</w:t>
      </w:r>
    </w:p>
    <w:p w14:paraId="50823848"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DB366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B3669">
        <w:rPr>
          <w:rFonts w:eastAsia="Times New Roman" w:cstheme="minorHAnsi"/>
          <w:bCs/>
          <w:kern w:val="2"/>
          <w:lang w:val="en-US" w:eastAsia="zh-CN"/>
        </w:rPr>
        <w:t>Szczegółowe informacje dotyczące środków ochrony prawnej określone są w Dziale IX „Środki ochrony prawnej” Pzp.</w:t>
      </w:r>
    </w:p>
    <w:p w14:paraId="182964F2" w14:textId="77777777" w:rsidR="00934FC1" w:rsidRPr="00DB3669"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DB366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B3669">
        <w:rPr>
          <w:rFonts w:eastAsia="Times New Roman" w:cstheme="minorHAnsi"/>
          <w:b/>
          <w:bCs/>
          <w:kern w:val="2"/>
          <w:lang w:eastAsia="zh-CN"/>
        </w:rPr>
        <w:t>KLAUZULA INFORMACYJNA WYNIKAJĄCA Z ART. 13 RODO</w:t>
      </w:r>
    </w:p>
    <w:p w14:paraId="681BDC5F" w14:textId="77777777" w:rsidR="00934FC1" w:rsidRPr="00DB3669"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DB3669"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DB3669">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administratorem Pani/Pana danych osobowych jest </w:t>
      </w:r>
      <w:bookmarkStart w:id="5" w:name="_Hlk61347766"/>
      <w:r w:rsidRPr="00DB3669">
        <w:rPr>
          <w:rFonts w:eastAsia="Times New Roman" w:cstheme="minorHAnsi"/>
          <w:bCs/>
          <w:kern w:val="2"/>
          <w:lang w:eastAsia="pl-PL"/>
        </w:rPr>
        <w:t>Regionalne Centrum Krwiodawstwa                                  i Krwiolecznictwa w Lublinie, ul. Żołnierzy Niepodległej 8,</w:t>
      </w:r>
      <w:r w:rsidRPr="00DB3669">
        <w:rPr>
          <w:rFonts w:eastAsia="Times New Roman" w:cstheme="minorHAnsi"/>
          <w:bCs/>
          <w:kern w:val="2"/>
          <w:lang w:eastAsia="zh-CN"/>
        </w:rPr>
        <w:t xml:space="preserve"> </w:t>
      </w:r>
      <w:r w:rsidRPr="00DB3669">
        <w:rPr>
          <w:rFonts w:eastAsia="Times New Roman" w:cstheme="minorHAnsi"/>
          <w:bCs/>
          <w:kern w:val="2"/>
          <w:lang w:eastAsia="pl-PL"/>
        </w:rPr>
        <w:t>20-078 Lublin</w:t>
      </w:r>
      <w:bookmarkEnd w:id="5"/>
      <w:r w:rsidRPr="00DB3669">
        <w:rPr>
          <w:rFonts w:eastAsia="Times New Roman" w:cstheme="minorHAnsi"/>
          <w:bCs/>
          <w:kern w:val="2"/>
          <w:lang w:eastAsia="pl-PL"/>
        </w:rPr>
        <w:t xml:space="preserve">, </w:t>
      </w:r>
      <w:r w:rsidRPr="00DB3669">
        <w:rPr>
          <w:rFonts w:eastAsia="Times New Roman" w:cstheme="minorHAnsi"/>
          <w:bCs/>
          <w:kern w:val="2"/>
          <w:lang w:eastAsia="zh-CN"/>
        </w:rPr>
        <w:t>NIP: 7122427252, REGON: 431029412</w:t>
      </w:r>
    </w:p>
    <w:p w14:paraId="7D556A14" w14:textId="3D4D1B7E"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w sprawach związanych z Pani/Pana danymi proszę kontaktować się z Inspektorem Ochrony Danych, kontakt pisemny za pomocą poczty tradycyjnej na adres:</w:t>
      </w:r>
      <w:r w:rsidRPr="00DB3669">
        <w:rPr>
          <w:rFonts w:eastAsia="Times New Roman" w:cstheme="minorHAnsi"/>
          <w:bCs/>
          <w:kern w:val="2"/>
          <w:lang w:eastAsia="zh-CN"/>
        </w:rPr>
        <w:t xml:space="preserve"> </w:t>
      </w:r>
      <w:r w:rsidRPr="00DB3669">
        <w:rPr>
          <w:rFonts w:eastAsia="Times New Roman" w:cstheme="minorHAnsi"/>
          <w:bCs/>
          <w:kern w:val="2"/>
          <w:lang w:eastAsia="pl-PL"/>
        </w:rPr>
        <w:t>Regionalne Centrum Krwiodawstwa i Krwiolecznictwa w Lublinie, ul. Żołnierzy Niepodległej 8, 20-078 Lublin, pocztą elektroniczną na adres e-mail:</w:t>
      </w:r>
      <w:r w:rsidRPr="00DB3669">
        <w:rPr>
          <w:rFonts w:eastAsia="Times New Roman" w:cstheme="minorHAnsi"/>
          <w:bCs/>
          <w:kern w:val="2"/>
          <w:lang w:eastAsia="zh-CN"/>
        </w:rPr>
        <w:t xml:space="preserve"> </w:t>
      </w:r>
      <w:hyperlink r:id="rId12" w:history="1">
        <w:r w:rsidR="009B4F7D" w:rsidRPr="00DB3669">
          <w:rPr>
            <w:rStyle w:val="Hipercze"/>
            <w:rFonts w:eastAsia="Times New Roman" w:cstheme="minorHAnsi"/>
            <w:bCs/>
            <w:color w:val="auto"/>
            <w:kern w:val="2"/>
            <w:lang w:eastAsia="zh-CN"/>
          </w:rPr>
          <w:t>iod@rckik.lublin.pl</w:t>
        </w:r>
      </w:hyperlink>
      <w:r w:rsidRPr="00DB3669">
        <w:rPr>
          <w:rFonts w:eastAsia="Times New Roman" w:cstheme="minorHAnsi"/>
          <w:bCs/>
          <w:kern w:val="2"/>
          <w:lang w:eastAsia="pl-PL"/>
        </w:rPr>
        <w:t>;</w:t>
      </w:r>
    </w:p>
    <w:p w14:paraId="50D3757B" w14:textId="77777777"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DB3669" w:rsidRDefault="00934FC1">
      <w:pPr>
        <w:widowControl w:val="0"/>
        <w:numPr>
          <w:ilvl w:val="0"/>
          <w:numId w:val="46"/>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Posiada Pan/Pani:</w:t>
      </w:r>
    </w:p>
    <w:p w14:paraId="16B8C10D" w14:textId="77777777" w:rsidR="00934FC1" w:rsidRPr="00DB3669"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na podstawie art. 15 RODO prawo dostępu do danych osobowych Pani/Pana dotyczących;</w:t>
      </w:r>
    </w:p>
    <w:p w14:paraId="48D2D0E9" w14:textId="77777777" w:rsidR="00934FC1" w:rsidRPr="00DB3669"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w:t>
      </w:r>
      <w:r w:rsidRPr="00DB3669">
        <w:rPr>
          <w:rFonts w:eastAsia="Times New Roman" w:cstheme="minorHAnsi"/>
          <w:bCs/>
          <w:kern w:val="2"/>
          <w:lang w:eastAsia="pl-PL"/>
        </w:rPr>
        <w:lastRenderedPageBreak/>
        <w:t>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DB3669"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DB3669"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DB3669" w:rsidRDefault="00934FC1">
      <w:pPr>
        <w:widowControl w:val="0"/>
        <w:numPr>
          <w:ilvl w:val="0"/>
          <w:numId w:val="48"/>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DB3669">
        <w:rPr>
          <w:rFonts w:ascii="Times New Roman" w:eastAsia="Times New Roman" w:hAnsi="Times New Roman" w:cstheme="minorHAnsi"/>
          <w:bCs/>
          <w:kern w:val="2"/>
          <w:lang w:eastAsia="pl-PL"/>
        </w:rPr>
        <w:t>nie przysługuje Pani/Panu:</w:t>
      </w:r>
    </w:p>
    <w:p w14:paraId="65C924DC" w14:textId="77777777" w:rsidR="00934FC1" w:rsidRPr="00DB3669"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w związku z art. 17 ust. 3 lit. b, d lub e RODO prawo do usunięcia danych osobowych;</w:t>
      </w:r>
    </w:p>
    <w:p w14:paraId="7097F318" w14:textId="77777777" w:rsidR="00934FC1" w:rsidRPr="00DB3669"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prawo do przenoszenia danych osobowych, o którym mowa w art. 20 RODO;</w:t>
      </w:r>
    </w:p>
    <w:p w14:paraId="1055E47F" w14:textId="77777777" w:rsidR="00934FC1" w:rsidRPr="00DB3669" w:rsidRDefault="00934FC1">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DB366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DB3669"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DB366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5E63AE"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90794F"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90794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0794F">
        <w:rPr>
          <w:rFonts w:eastAsia="Times New Roman" w:cstheme="minorHAnsi"/>
          <w:b/>
          <w:kern w:val="2"/>
          <w:lang w:val="en-US" w:eastAsia="zh-CN"/>
        </w:rPr>
        <w:t>ZAŁĄCZNIKI DO SWZ</w:t>
      </w:r>
    </w:p>
    <w:p w14:paraId="6C1383C8" w14:textId="77777777" w:rsidR="00934FC1" w:rsidRPr="0090794F" w:rsidRDefault="00934FC1" w:rsidP="00934FC1">
      <w:pPr>
        <w:widowControl w:val="0"/>
        <w:spacing w:after="0" w:line="100" w:lineRule="atLeast"/>
        <w:jc w:val="both"/>
        <w:rPr>
          <w:rFonts w:eastAsia="Times New Roman" w:cstheme="minorHAnsi"/>
          <w:b/>
          <w:kern w:val="2"/>
          <w:lang w:val="en-US" w:eastAsia="zh-CN"/>
        </w:rPr>
      </w:pPr>
    </w:p>
    <w:p w14:paraId="43B36FB7" w14:textId="2748A7BF" w:rsidR="00934FC1" w:rsidRPr="0090794F" w:rsidRDefault="00934FC1" w:rsidP="00934FC1">
      <w:pPr>
        <w:widowControl w:val="0"/>
        <w:spacing w:after="0" w:line="100" w:lineRule="atLeast"/>
        <w:jc w:val="both"/>
        <w:rPr>
          <w:rFonts w:eastAsia="Times New Roman" w:cstheme="minorHAnsi"/>
          <w:bCs/>
          <w:kern w:val="2"/>
          <w:lang w:val="en-US" w:eastAsia="zh-CN"/>
        </w:rPr>
      </w:pPr>
      <w:r w:rsidRPr="0090794F">
        <w:rPr>
          <w:rFonts w:eastAsia="Times New Roman" w:cstheme="minorHAnsi"/>
          <w:bCs/>
          <w:kern w:val="2"/>
          <w:lang w:val="en-US" w:eastAsia="zh-CN"/>
        </w:rPr>
        <w:t>Załącznik nr 1 – Projektowane postanowienia umowy</w:t>
      </w:r>
      <w:r w:rsidR="00494D1E" w:rsidRPr="0090794F">
        <w:rPr>
          <w:rFonts w:eastAsia="Times New Roman" w:cstheme="minorHAnsi"/>
          <w:bCs/>
          <w:kern w:val="2"/>
          <w:lang w:val="en-US" w:eastAsia="zh-CN"/>
        </w:rPr>
        <w:t xml:space="preserve"> </w:t>
      </w:r>
    </w:p>
    <w:p w14:paraId="55D19439" w14:textId="77777777" w:rsidR="00934FC1" w:rsidRPr="0090794F" w:rsidRDefault="00934FC1" w:rsidP="00934FC1">
      <w:pPr>
        <w:widowControl w:val="0"/>
        <w:spacing w:after="0" w:line="100" w:lineRule="atLeast"/>
        <w:jc w:val="both"/>
        <w:rPr>
          <w:rFonts w:eastAsia="Times New Roman" w:cstheme="minorHAnsi"/>
          <w:bCs/>
          <w:kern w:val="2"/>
          <w:lang w:val="en-US" w:eastAsia="zh-CN"/>
        </w:rPr>
      </w:pPr>
      <w:r w:rsidRPr="0090794F">
        <w:rPr>
          <w:rFonts w:eastAsia="Times New Roman" w:cstheme="minorHAnsi"/>
          <w:bCs/>
          <w:kern w:val="2"/>
          <w:lang w:val="en-US" w:eastAsia="zh-CN"/>
        </w:rPr>
        <w:t>Załącznik nr 2 – Formularz ofertowy</w:t>
      </w:r>
    </w:p>
    <w:p w14:paraId="64303941" w14:textId="77777777" w:rsidR="00934FC1" w:rsidRPr="0090794F" w:rsidRDefault="00934FC1" w:rsidP="00934FC1">
      <w:pPr>
        <w:widowControl w:val="0"/>
        <w:spacing w:after="0" w:line="100" w:lineRule="atLeast"/>
        <w:jc w:val="both"/>
        <w:rPr>
          <w:rFonts w:eastAsia="Times New Roman" w:cstheme="minorHAnsi"/>
          <w:bCs/>
          <w:kern w:val="2"/>
          <w:lang w:val="en-US" w:eastAsia="zh-CN"/>
        </w:rPr>
      </w:pPr>
      <w:r w:rsidRPr="0090794F">
        <w:rPr>
          <w:rFonts w:eastAsia="Times New Roman" w:cstheme="minorHAnsi"/>
          <w:bCs/>
          <w:kern w:val="2"/>
          <w:lang w:val="en-US" w:eastAsia="zh-CN"/>
        </w:rPr>
        <w:t xml:space="preserve">Załącznik nr 3 – Wzór oświadczenia o niepodleganiu wykluczeniu </w:t>
      </w:r>
    </w:p>
    <w:p w14:paraId="291157B1" w14:textId="6EDF073D" w:rsidR="00934FC1" w:rsidRPr="0090794F" w:rsidRDefault="00934FC1" w:rsidP="00934FC1">
      <w:pPr>
        <w:widowControl w:val="0"/>
        <w:spacing w:after="0" w:line="100" w:lineRule="atLeast"/>
        <w:jc w:val="both"/>
        <w:rPr>
          <w:rFonts w:eastAsia="Times New Roman" w:cstheme="minorHAnsi"/>
          <w:bCs/>
          <w:kern w:val="2"/>
          <w:lang w:val="en-US" w:eastAsia="zh-CN"/>
        </w:rPr>
      </w:pPr>
      <w:r w:rsidRPr="0090794F">
        <w:rPr>
          <w:rFonts w:eastAsia="Times New Roman" w:cstheme="minorHAnsi"/>
          <w:bCs/>
          <w:kern w:val="2"/>
          <w:lang w:val="en-US" w:eastAsia="zh-CN"/>
        </w:rPr>
        <w:t>Załącznik nr 4 – Szczegółowy opis przedmiotu zamówienia</w:t>
      </w:r>
      <w:r w:rsidR="004F1A4C" w:rsidRPr="0090794F">
        <w:rPr>
          <w:rFonts w:eastAsia="Times New Roman" w:cstheme="minorHAnsi"/>
          <w:bCs/>
          <w:kern w:val="2"/>
          <w:lang w:val="en-US" w:eastAsia="zh-CN"/>
        </w:rPr>
        <w:t xml:space="preserve"> </w:t>
      </w:r>
    </w:p>
    <w:p w14:paraId="195DFC6B" w14:textId="342A0AC7" w:rsidR="00934FC1" w:rsidRPr="0090794F" w:rsidRDefault="00934FC1" w:rsidP="00934FC1">
      <w:pPr>
        <w:widowControl w:val="0"/>
        <w:spacing w:after="0" w:line="100" w:lineRule="atLeast"/>
        <w:jc w:val="both"/>
        <w:rPr>
          <w:rFonts w:eastAsia="Times New Roman" w:cstheme="minorHAnsi"/>
          <w:bCs/>
          <w:kern w:val="2"/>
          <w:lang w:val="en-US" w:eastAsia="zh-CN"/>
        </w:rPr>
      </w:pPr>
      <w:r w:rsidRPr="0090794F">
        <w:rPr>
          <w:rFonts w:eastAsia="Times New Roman" w:cstheme="minorHAnsi"/>
          <w:bCs/>
          <w:kern w:val="2"/>
          <w:lang w:val="en-US" w:eastAsia="zh-CN"/>
        </w:rPr>
        <w:t>Zalacznik nr 5-  Wzór oświadczenia Wykonawców wspólnie ubiegających się o udzielenie zamówienia</w:t>
      </w:r>
    </w:p>
    <w:p w14:paraId="45A9438D" w14:textId="77777777" w:rsidR="00934FC1" w:rsidRPr="0090794F" w:rsidRDefault="00934FC1" w:rsidP="00934FC1">
      <w:pPr>
        <w:widowControl w:val="0"/>
        <w:spacing w:after="0" w:line="100" w:lineRule="atLeast"/>
        <w:jc w:val="both"/>
        <w:rPr>
          <w:rFonts w:eastAsia="Times New Roman" w:cstheme="minorHAnsi"/>
          <w:bCs/>
          <w:kern w:val="2"/>
          <w:lang w:val="en-US" w:eastAsia="zh-CN"/>
        </w:rPr>
      </w:pPr>
      <w:r w:rsidRPr="0090794F">
        <w:rPr>
          <w:rFonts w:eastAsia="Times New Roman" w:cstheme="minorHAnsi"/>
          <w:bCs/>
          <w:kern w:val="2"/>
          <w:lang w:eastAsia="zh-CN"/>
        </w:rPr>
        <w:t>Załącznik nr 6 - Wzór oświadczenia o spełnianiu warunków udziału w postępowaniu</w:t>
      </w:r>
    </w:p>
    <w:p w14:paraId="09915849" w14:textId="77777777" w:rsidR="00934FC1" w:rsidRPr="005E63AE"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5E63A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5E63A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56C631BA" w14:textId="77777777" w:rsidR="00773C43" w:rsidRPr="005E63AE" w:rsidRDefault="00773C43" w:rsidP="00F53779">
      <w:pPr>
        <w:widowControl w:val="0"/>
        <w:spacing w:after="0" w:line="100" w:lineRule="atLeast"/>
        <w:rPr>
          <w:rFonts w:ascii="Calibri" w:eastAsia="Times New Roman" w:hAnsi="Calibri" w:cs="Calibri"/>
          <w:bCs/>
          <w:color w:val="FF0000"/>
          <w:kern w:val="2"/>
          <w:lang w:val="en-US" w:eastAsia="zh-CN"/>
        </w:rPr>
      </w:pPr>
    </w:p>
    <w:p w14:paraId="5F3D33EF" w14:textId="2E2F3F5F" w:rsidR="009B4F7D" w:rsidRDefault="009B4F7D" w:rsidP="00F53779">
      <w:pPr>
        <w:widowControl w:val="0"/>
        <w:spacing w:after="0" w:line="100" w:lineRule="atLeast"/>
        <w:rPr>
          <w:rFonts w:ascii="Calibri" w:eastAsia="Times New Roman" w:hAnsi="Calibri" w:cs="Calibri"/>
          <w:b/>
          <w:color w:val="FF0000"/>
          <w:kern w:val="2"/>
          <w:lang w:val="en-US" w:eastAsia="zh-CN"/>
        </w:rPr>
      </w:pPr>
    </w:p>
    <w:p w14:paraId="659EFE85" w14:textId="1F971A72"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02DE50FF" w14:textId="25D6085A"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1F0B23A4" w14:textId="096304E0"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36BEC4FD" w14:textId="4F97FFEA"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1541A454" w14:textId="1249E8B6"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38713874" w14:textId="6A8F85AB"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1F07CE8F" w14:textId="098C0AD6"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5C8860C6" w14:textId="76F56C22"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40425D3F" w14:textId="4D000E55"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1632A18E" w14:textId="2F6C93C9"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736E5FA2" w14:textId="77777777" w:rsidR="0090794F" w:rsidRDefault="0090794F" w:rsidP="00F53779">
      <w:pPr>
        <w:widowControl w:val="0"/>
        <w:spacing w:after="0" w:line="100" w:lineRule="atLeast"/>
        <w:rPr>
          <w:rFonts w:ascii="Calibri" w:eastAsia="Times New Roman" w:hAnsi="Calibri" w:cs="Calibri"/>
          <w:b/>
          <w:color w:val="FF0000"/>
          <w:kern w:val="2"/>
          <w:lang w:val="en-US" w:eastAsia="zh-CN"/>
        </w:rPr>
      </w:pPr>
    </w:p>
    <w:p w14:paraId="2C51DCF7" w14:textId="5B96BEA1" w:rsidR="006345E5" w:rsidRDefault="006345E5" w:rsidP="00F53779">
      <w:pPr>
        <w:widowControl w:val="0"/>
        <w:spacing w:after="0" w:line="100" w:lineRule="atLeast"/>
        <w:rPr>
          <w:rFonts w:ascii="Calibri" w:eastAsia="Times New Roman" w:hAnsi="Calibri" w:cs="Calibri"/>
          <w:b/>
          <w:color w:val="FF0000"/>
          <w:kern w:val="2"/>
          <w:lang w:val="en-US" w:eastAsia="zh-CN"/>
        </w:rPr>
      </w:pPr>
    </w:p>
    <w:p w14:paraId="411C0A98" w14:textId="77777777" w:rsidR="006345E5" w:rsidRPr="005E63AE" w:rsidRDefault="006345E5" w:rsidP="00F53779">
      <w:pPr>
        <w:widowControl w:val="0"/>
        <w:spacing w:after="0" w:line="100" w:lineRule="atLeast"/>
        <w:rPr>
          <w:rFonts w:ascii="Calibri" w:eastAsia="Times New Roman" w:hAnsi="Calibri" w:cs="Calibri"/>
          <w:b/>
          <w:color w:val="FF0000"/>
          <w:kern w:val="2"/>
          <w:lang w:val="en-US" w:eastAsia="zh-CN"/>
        </w:rPr>
      </w:pPr>
    </w:p>
    <w:p w14:paraId="462A483B" w14:textId="34C6960A" w:rsidR="00F53779" w:rsidRPr="006F6B40" w:rsidRDefault="00F53779" w:rsidP="00F53779">
      <w:pPr>
        <w:widowControl w:val="0"/>
        <w:spacing w:after="0" w:line="100" w:lineRule="atLeast"/>
        <w:rPr>
          <w:rFonts w:ascii="Calibri" w:eastAsia="Times New Roman" w:hAnsi="Calibri" w:cs="Calibri"/>
          <w:b/>
          <w:kern w:val="2"/>
          <w:lang w:val="en-US" w:eastAsia="zh-CN"/>
        </w:rPr>
      </w:pPr>
      <w:r w:rsidRPr="006F6B40">
        <w:rPr>
          <w:rFonts w:ascii="Calibri" w:eastAsia="Times New Roman" w:hAnsi="Calibri" w:cs="Calibri"/>
          <w:b/>
          <w:kern w:val="2"/>
          <w:lang w:val="en-US" w:eastAsia="zh-CN"/>
        </w:rPr>
        <w:t>Załącznik nr 1 do SWZ – Projektowane postanowienia umowy</w:t>
      </w:r>
      <w:r w:rsidR="00494D1E" w:rsidRPr="006F6B40">
        <w:rPr>
          <w:rFonts w:ascii="Calibri" w:eastAsia="Times New Roman" w:hAnsi="Calibri" w:cs="Calibri"/>
          <w:b/>
          <w:kern w:val="2"/>
          <w:lang w:val="en-US" w:eastAsia="zh-CN"/>
        </w:rPr>
        <w:t xml:space="preserve"> </w:t>
      </w:r>
    </w:p>
    <w:p w14:paraId="5F21D12E" w14:textId="77777777" w:rsidR="00F53779" w:rsidRPr="006F6B40" w:rsidRDefault="00F53779" w:rsidP="00F53779">
      <w:pPr>
        <w:widowControl w:val="0"/>
        <w:spacing w:after="0" w:line="100" w:lineRule="atLeast"/>
        <w:jc w:val="right"/>
        <w:rPr>
          <w:rFonts w:ascii="Calibri" w:eastAsia="Times New Roman" w:hAnsi="Calibri" w:cs="Calibri"/>
          <w:b/>
          <w:kern w:val="2"/>
          <w:lang w:val="en-US" w:eastAsia="zh-CN"/>
        </w:rPr>
      </w:pPr>
    </w:p>
    <w:p w14:paraId="2F62B212" w14:textId="77777777" w:rsidR="00F53779" w:rsidRPr="006F6B40" w:rsidRDefault="00F53779" w:rsidP="00F53779">
      <w:pPr>
        <w:widowControl w:val="0"/>
        <w:spacing w:after="0" w:line="100" w:lineRule="atLeast"/>
        <w:jc w:val="right"/>
        <w:rPr>
          <w:rFonts w:ascii="Calibri" w:eastAsia="Times New Roman" w:hAnsi="Calibri" w:cs="Calibri"/>
          <w:b/>
          <w:kern w:val="2"/>
          <w:lang w:val="en-US" w:eastAsia="zh-CN"/>
        </w:rPr>
      </w:pPr>
    </w:p>
    <w:p w14:paraId="785626A4" w14:textId="07765144" w:rsidR="00F53779" w:rsidRPr="006F6B40" w:rsidRDefault="00F53779" w:rsidP="00F53779">
      <w:pPr>
        <w:spacing w:after="0" w:line="240" w:lineRule="auto"/>
        <w:jc w:val="center"/>
        <w:rPr>
          <w:rFonts w:ascii="Calibri" w:eastAsia="Times New Roman" w:hAnsi="Calibri" w:cs="Calibri"/>
          <w:b/>
          <w:lang w:eastAsia="pl-PL"/>
        </w:rPr>
      </w:pPr>
      <w:r w:rsidRPr="006F6B40">
        <w:rPr>
          <w:rFonts w:ascii="Calibri" w:eastAsia="Times New Roman" w:hAnsi="Calibri" w:cs="Calibri"/>
          <w:b/>
          <w:lang w:eastAsia="pl-PL"/>
        </w:rPr>
        <w:t>Umowa Nr____/202</w:t>
      </w:r>
      <w:r w:rsidR="00BA140C">
        <w:rPr>
          <w:rFonts w:ascii="Calibri" w:eastAsia="Times New Roman" w:hAnsi="Calibri" w:cs="Calibri"/>
          <w:b/>
          <w:lang w:eastAsia="pl-PL"/>
        </w:rPr>
        <w:t>2</w:t>
      </w:r>
    </w:p>
    <w:p w14:paraId="1C155412" w14:textId="77777777" w:rsidR="00F53779" w:rsidRPr="006F6B40" w:rsidRDefault="00F53779" w:rsidP="00F53779">
      <w:pPr>
        <w:spacing w:after="0" w:line="240" w:lineRule="auto"/>
        <w:jc w:val="center"/>
        <w:rPr>
          <w:rFonts w:ascii="Calibri" w:eastAsia="Times New Roman" w:hAnsi="Calibri" w:cs="Calibri"/>
          <w:b/>
          <w:lang w:eastAsia="pl-PL"/>
        </w:rPr>
      </w:pPr>
    </w:p>
    <w:p w14:paraId="7946FEFE" w14:textId="52460D25"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Cs/>
          <w:lang w:eastAsia="ar-SA"/>
        </w:rPr>
        <w:t>zawarta dnia……………………w wyniku rozstrzygnięcia postępowania o udzielenie zamówienia publicznego przeprowadzonego w trybie podstawowym (znak sprawy RCKiK.D</w:t>
      </w:r>
      <w:r w:rsidR="006F6B40" w:rsidRPr="006F6B40">
        <w:rPr>
          <w:rFonts w:ascii="Calibri" w:eastAsia="Times New Roman" w:hAnsi="Calibri" w:cs="Calibri"/>
          <w:bCs/>
          <w:lang w:eastAsia="ar-SA"/>
        </w:rPr>
        <w:t>AE</w:t>
      </w:r>
      <w:r w:rsidRPr="006F6B40">
        <w:rPr>
          <w:rFonts w:ascii="Calibri" w:eastAsia="Times New Roman" w:hAnsi="Calibri" w:cs="Calibri"/>
          <w:bCs/>
          <w:lang w:eastAsia="ar-SA"/>
        </w:rPr>
        <w:t>.SZ-3321/</w:t>
      </w:r>
      <w:r w:rsidR="006F6B40" w:rsidRPr="006F6B40">
        <w:rPr>
          <w:rFonts w:ascii="Calibri" w:eastAsia="Times New Roman" w:hAnsi="Calibri" w:cs="Calibri"/>
          <w:bCs/>
          <w:lang w:eastAsia="ar-SA"/>
        </w:rPr>
        <w:t>71</w:t>
      </w:r>
      <w:r w:rsidRPr="006F6B40">
        <w:rPr>
          <w:rFonts w:ascii="Calibri" w:eastAsia="Times New Roman" w:hAnsi="Calibri" w:cs="Calibri"/>
          <w:bCs/>
          <w:lang w:eastAsia="ar-SA"/>
        </w:rPr>
        <w:t>/202</w:t>
      </w:r>
      <w:r w:rsidR="006F6B40" w:rsidRPr="006F6B40">
        <w:rPr>
          <w:rFonts w:ascii="Calibri" w:eastAsia="Times New Roman" w:hAnsi="Calibri" w:cs="Calibri"/>
          <w:bCs/>
          <w:lang w:eastAsia="ar-SA"/>
        </w:rPr>
        <w:t>2</w:t>
      </w:r>
      <w:r w:rsidRPr="006F6B40">
        <w:rPr>
          <w:rFonts w:ascii="Calibri" w:eastAsia="Times New Roman" w:hAnsi="Calibri" w:cs="Calibri"/>
          <w:bCs/>
          <w:lang w:eastAsia="ar-SA"/>
        </w:rPr>
        <w:t xml:space="preserve">) zgodnie z przepisami ustawy z dnia 11 września 2019 r. Prawo zamówień publicznych (tekst jednolity </w:t>
      </w:r>
      <w:hyperlink r:id="rId13" w:history="1">
        <w:r w:rsidRPr="006F6B40">
          <w:rPr>
            <w:rFonts w:ascii="Calibri" w:eastAsia="Times New Roman" w:hAnsi="Calibri" w:cs="Calibri"/>
            <w:bCs/>
            <w:kern w:val="2"/>
            <w:lang w:eastAsia="zh-CN"/>
          </w:rPr>
          <w:t>Dz.U. z 2021 r. poz. 1129</w:t>
        </w:r>
      </w:hyperlink>
      <w:r w:rsidR="00F74D97" w:rsidRPr="006F6B40">
        <w:rPr>
          <w:rFonts w:ascii="Calibri" w:eastAsia="Times New Roman" w:hAnsi="Calibri" w:cs="Calibri"/>
          <w:bCs/>
          <w:lang w:eastAsia="ar-SA"/>
        </w:rPr>
        <w:t xml:space="preserve">  z późn zm.</w:t>
      </w:r>
      <w:r w:rsidRPr="006F6B40">
        <w:rPr>
          <w:rFonts w:ascii="Calibri" w:eastAsia="Times New Roman" w:hAnsi="Calibri" w:cs="Calibri"/>
          <w:bCs/>
          <w:lang w:eastAsia="ar-SA"/>
        </w:rPr>
        <w:t xml:space="preserve">), pomiędzy: </w:t>
      </w:r>
    </w:p>
    <w:p w14:paraId="33B148EA" w14:textId="77777777" w:rsidR="00F53779" w:rsidRPr="006F6B40" w:rsidRDefault="00F53779" w:rsidP="00F53779">
      <w:pPr>
        <w:suppressAutoHyphens/>
        <w:spacing w:after="0" w:line="240" w:lineRule="auto"/>
        <w:jc w:val="both"/>
        <w:rPr>
          <w:rFonts w:ascii="Calibri" w:eastAsia="Times New Roman" w:hAnsi="Calibri" w:cs="Calibri"/>
          <w:b/>
          <w:bCs/>
          <w:lang w:val="x-none" w:eastAsia="ar-SA"/>
        </w:rPr>
      </w:pPr>
    </w:p>
    <w:p w14:paraId="33470F8D" w14:textId="77777777" w:rsidR="00F53779" w:rsidRPr="006F6B40" w:rsidRDefault="00F53779" w:rsidP="00F53779">
      <w:pPr>
        <w:suppressAutoHyphens/>
        <w:spacing w:after="0" w:line="240" w:lineRule="auto"/>
        <w:jc w:val="both"/>
        <w:rPr>
          <w:rFonts w:ascii="Calibri" w:eastAsia="Times New Roman" w:hAnsi="Calibri" w:cs="Calibri"/>
          <w:b/>
          <w:bCs/>
          <w:i/>
          <w:lang w:eastAsia="ar-SA"/>
        </w:rPr>
      </w:pPr>
      <w:r w:rsidRPr="006F6B40">
        <w:rPr>
          <w:rFonts w:ascii="Calibri" w:eastAsia="Times New Roman" w:hAnsi="Calibri" w:cs="Calibri"/>
          <w:b/>
          <w:bCs/>
          <w:lang w:val="x-none" w:eastAsia="ar-SA"/>
        </w:rPr>
        <w:t xml:space="preserve">Regionalnym Centrum Krwiodawstwa i Krwiolecznictwa w Lublinie, ul. Żołnierzy </w:t>
      </w:r>
      <w:r w:rsidRPr="006F6B40">
        <w:rPr>
          <w:rFonts w:ascii="Calibri" w:eastAsia="Times New Roman" w:hAnsi="Calibri" w:cs="Calibri"/>
          <w:b/>
          <w:bCs/>
          <w:lang w:eastAsia="ar-SA"/>
        </w:rPr>
        <w:br/>
      </w:r>
      <w:r w:rsidRPr="006F6B40">
        <w:rPr>
          <w:rFonts w:ascii="Calibri" w:eastAsia="Times New Roman" w:hAnsi="Calibri" w:cs="Calibri"/>
          <w:b/>
          <w:bCs/>
          <w:lang w:val="x-none" w:eastAsia="ar-SA"/>
        </w:rPr>
        <w:t xml:space="preserve">Niepodległej 8, 20-078 Lublin, </w:t>
      </w:r>
      <w:r w:rsidRPr="006F6B40">
        <w:rPr>
          <w:rFonts w:ascii="Calibri" w:eastAsia="Times New Roman" w:hAnsi="Calibri" w:cs="Calibri"/>
          <w:bCs/>
          <w:lang w:val="x-none" w:eastAsia="ar-SA"/>
        </w:rPr>
        <w:t xml:space="preserve">wpisanym do Rejestru stowarzyszeń, innych organizacji społecznych </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i zawodowych, fundacji i publicznych zakładów opieki zdrowotnej w Sądzie Rejonowym Lublin-Wschód</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6F6B40">
        <w:rPr>
          <w:rFonts w:ascii="Calibri" w:eastAsia="Times New Roman" w:hAnsi="Calibri" w:cs="Calibri"/>
          <w:bCs/>
          <w:lang w:eastAsia="ar-SA"/>
        </w:rPr>
        <w:t xml:space="preserve">zwanym w dalszej treści umowy </w:t>
      </w:r>
      <w:r w:rsidRPr="006F6B40">
        <w:rPr>
          <w:rFonts w:ascii="Calibri" w:eastAsia="Times New Roman" w:hAnsi="Calibri" w:cs="Calibri"/>
          <w:b/>
          <w:bCs/>
          <w:lang w:eastAsia="ar-SA"/>
        </w:rPr>
        <w:t>„Zamawiającym”</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reprezentowanym przez:</w:t>
      </w:r>
    </w:p>
    <w:p w14:paraId="482C6632" w14:textId="77777777"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
          <w:bCs/>
          <w:i/>
          <w:lang w:eastAsia="ar-SA"/>
        </w:rPr>
        <w:t xml:space="preserve">Dyrektora  - </w:t>
      </w:r>
    </w:p>
    <w:p w14:paraId="6A595B10" w14:textId="77777777"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Cs/>
          <w:lang w:eastAsia="ar-SA"/>
        </w:rPr>
        <w:t>a</w:t>
      </w:r>
    </w:p>
    <w:p w14:paraId="010758EC" w14:textId="77777777" w:rsidR="00F53779" w:rsidRPr="006F6B40" w:rsidRDefault="00F53779" w:rsidP="00F53779">
      <w:pPr>
        <w:suppressAutoHyphens/>
        <w:spacing w:after="0" w:line="240" w:lineRule="auto"/>
        <w:rPr>
          <w:rFonts w:ascii="Calibri" w:eastAsia="Times New Roman" w:hAnsi="Calibri" w:cs="Calibri"/>
          <w:bCs/>
          <w:lang w:val="x-none" w:eastAsia="ar-SA"/>
        </w:rPr>
      </w:pPr>
      <w:r w:rsidRPr="006F6B40">
        <w:rPr>
          <w:rFonts w:ascii="Calibri" w:eastAsia="Times New Roman" w:hAnsi="Calibri" w:cs="Calibri"/>
          <w:bCs/>
          <w:lang w:eastAsia="ar-SA"/>
        </w:rPr>
        <w:t>................................................................................................................................................................</w:t>
      </w:r>
    </w:p>
    <w:p w14:paraId="11EAFCA0" w14:textId="77777777" w:rsidR="00F53779" w:rsidRPr="006F6B40" w:rsidRDefault="00F53779" w:rsidP="00F53779">
      <w:pPr>
        <w:suppressAutoHyphens/>
        <w:spacing w:after="0" w:line="240" w:lineRule="auto"/>
        <w:jc w:val="both"/>
        <w:rPr>
          <w:rFonts w:ascii="Calibri" w:eastAsia="Times New Roman" w:hAnsi="Calibri" w:cs="Calibri"/>
          <w:b/>
          <w:bCs/>
          <w:i/>
          <w:lang w:eastAsia="ar-SA"/>
        </w:rPr>
      </w:pPr>
      <w:r w:rsidRPr="006F6B40">
        <w:rPr>
          <w:rFonts w:ascii="Calibri" w:eastAsia="Times New Roman" w:hAnsi="Calibri" w:cs="Calibri"/>
          <w:bCs/>
          <w:lang w:val="x-none" w:eastAsia="ar-SA"/>
        </w:rPr>
        <w:t xml:space="preserve">wpisanym do Rejestru Przedsiębiorców Krajowego Rejestru Sądowego prowadzonego przez </w:t>
      </w:r>
      <w:r w:rsidRPr="006F6B40">
        <w:rPr>
          <w:rFonts w:ascii="Calibri" w:eastAsia="Times New Roman" w:hAnsi="Calibri" w:cs="Calibri"/>
          <w:bCs/>
          <w:lang w:val="x-none" w:eastAsia="ar-SA"/>
        </w:rPr>
        <w:br/>
        <w:t xml:space="preserve">Sąd Rejonowy w.............................. , (nr i nazwa wydziału) pod numerem KRS: .........................; NIP: ..........................; REGON: .............................., </w:t>
      </w:r>
      <w:r w:rsidRPr="006F6B40">
        <w:rPr>
          <w:rFonts w:ascii="Calibri" w:eastAsia="Times New Roman" w:hAnsi="Calibri" w:cs="Calibri"/>
          <w:bCs/>
          <w:lang w:eastAsia="ar-SA"/>
        </w:rPr>
        <w:t xml:space="preserve">zwanym w dalszej treści umowy </w:t>
      </w:r>
      <w:r w:rsidRPr="006F6B40">
        <w:rPr>
          <w:rFonts w:ascii="Calibri" w:eastAsia="Times New Roman" w:hAnsi="Calibri" w:cs="Calibri"/>
          <w:b/>
          <w:bCs/>
          <w:lang w:eastAsia="ar-SA"/>
        </w:rPr>
        <w:t>„Wykonawcą”</w:t>
      </w:r>
      <w:r w:rsidRPr="006F6B40">
        <w:rPr>
          <w:rFonts w:ascii="Calibri" w:eastAsia="Times New Roman" w:hAnsi="Calibri" w:cs="Calibri"/>
          <w:bCs/>
          <w:lang w:eastAsia="ar-SA"/>
        </w:rPr>
        <w:t xml:space="preserve">, </w:t>
      </w:r>
      <w:r w:rsidRPr="006F6B40">
        <w:rPr>
          <w:rFonts w:ascii="Calibri" w:eastAsia="Times New Roman" w:hAnsi="Calibri" w:cs="Calibri"/>
          <w:bCs/>
          <w:lang w:val="x-none" w:eastAsia="ar-SA"/>
        </w:rPr>
        <w:t>reprezentowanym przez:</w:t>
      </w:r>
    </w:p>
    <w:p w14:paraId="7EEA4403" w14:textId="77777777" w:rsidR="00F53779" w:rsidRPr="006F6B40" w:rsidRDefault="00F53779" w:rsidP="00F53779">
      <w:pPr>
        <w:suppressAutoHyphens/>
        <w:spacing w:after="0" w:line="240" w:lineRule="auto"/>
        <w:rPr>
          <w:rFonts w:ascii="Calibri" w:eastAsia="Times New Roman" w:hAnsi="Calibri" w:cs="Calibri"/>
          <w:bCs/>
          <w:lang w:eastAsia="ar-SA"/>
        </w:rPr>
      </w:pPr>
      <w:r w:rsidRPr="006F6B40">
        <w:rPr>
          <w:rFonts w:ascii="Calibri" w:eastAsia="Times New Roman" w:hAnsi="Calibri" w:cs="Calibri"/>
          <w:b/>
          <w:bCs/>
          <w:i/>
          <w:lang w:eastAsia="ar-SA"/>
        </w:rPr>
        <w:t>....................................................................................................</w:t>
      </w:r>
    </w:p>
    <w:p w14:paraId="7C403424" w14:textId="77777777" w:rsidR="00F53779" w:rsidRPr="006F6B40" w:rsidRDefault="00F53779" w:rsidP="00F53779">
      <w:pPr>
        <w:suppressAutoHyphens/>
        <w:spacing w:after="0" w:line="240" w:lineRule="auto"/>
        <w:jc w:val="both"/>
        <w:rPr>
          <w:rFonts w:ascii="Calibri" w:eastAsia="Times New Roman" w:hAnsi="Calibri" w:cs="Calibri"/>
          <w:bCs/>
          <w:lang w:eastAsia="hi-IN" w:bidi="hi-IN"/>
        </w:rPr>
      </w:pPr>
      <w:r w:rsidRPr="006F6B40">
        <w:rPr>
          <w:rFonts w:ascii="Calibri" w:eastAsia="SimSun" w:hAnsi="Calibri" w:cs="Calibri"/>
          <w:bCs/>
          <w:lang w:eastAsia="hi-IN" w:bidi="hi-IN"/>
        </w:rPr>
        <w:t xml:space="preserve">lub </w:t>
      </w:r>
      <w:r w:rsidRPr="006F6B40">
        <w:rPr>
          <w:rFonts w:ascii="Calibri" w:eastAsia="SimSun" w:hAnsi="Calibri" w:cs="Calibri"/>
          <w:bCs/>
          <w:i/>
          <w:iCs/>
          <w:lang w:eastAsia="hi-IN" w:bidi="hi-IN"/>
        </w:rPr>
        <w:t>(dotyczy osoby fizycznej)</w:t>
      </w:r>
    </w:p>
    <w:p w14:paraId="461D33DA" w14:textId="77777777" w:rsidR="00F53779" w:rsidRPr="006F6B40" w:rsidRDefault="00F53779" w:rsidP="00F53779">
      <w:pPr>
        <w:suppressAutoHyphens/>
        <w:spacing w:after="0" w:line="240" w:lineRule="auto"/>
        <w:jc w:val="both"/>
        <w:rPr>
          <w:rFonts w:ascii="Calibri" w:eastAsia="SimSun" w:hAnsi="Calibri" w:cs="Calibri"/>
          <w:bCs/>
          <w:lang w:eastAsia="hi-IN" w:bidi="hi-IN"/>
        </w:rPr>
      </w:pPr>
      <w:r w:rsidRPr="006F6B40">
        <w:rPr>
          <w:rFonts w:ascii="Calibri" w:eastAsia="Times New Roman" w:hAnsi="Calibri" w:cs="Calibri"/>
          <w:bCs/>
          <w:lang w:eastAsia="hi-IN" w:bidi="hi-IN"/>
        </w:rPr>
        <w:t>……………………</w:t>
      </w:r>
      <w:r w:rsidRPr="006F6B40">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6F6B40">
        <w:rPr>
          <w:rFonts w:ascii="Calibri" w:eastAsia="SimSun" w:hAnsi="Calibri" w:cs="Calibri"/>
          <w:bCs/>
          <w:i/>
          <w:iCs/>
          <w:lang w:eastAsia="hi-IN" w:bidi="hi-IN"/>
        </w:rPr>
        <w:t>„</w:t>
      </w:r>
      <w:r w:rsidRPr="006F6B40">
        <w:rPr>
          <w:rFonts w:ascii="Calibri" w:eastAsia="SimSun" w:hAnsi="Calibri" w:cs="Calibri"/>
          <w:b/>
          <w:lang w:eastAsia="hi-IN" w:bidi="hi-IN"/>
        </w:rPr>
        <w:t>Wykonawcą</w:t>
      </w:r>
      <w:r w:rsidRPr="006F6B40">
        <w:rPr>
          <w:rFonts w:ascii="Calibri" w:eastAsia="SimSun" w:hAnsi="Calibri" w:cs="Calibri"/>
          <w:bCs/>
          <w:i/>
          <w:iCs/>
          <w:lang w:eastAsia="hi-IN" w:bidi="hi-IN"/>
        </w:rPr>
        <w:t>”</w:t>
      </w:r>
      <w:r w:rsidRPr="006F6B40">
        <w:rPr>
          <w:rFonts w:ascii="Calibri" w:eastAsia="SimSun" w:hAnsi="Calibri" w:cs="Calibri"/>
          <w:bCs/>
          <w:lang w:eastAsia="hi-IN" w:bidi="hi-IN"/>
        </w:rPr>
        <w:t xml:space="preserve">, </w:t>
      </w:r>
    </w:p>
    <w:p w14:paraId="695B05E3" w14:textId="77777777" w:rsidR="00F53779" w:rsidRPr="005E63AE" w:rsidRDefault="00F53779" w:rsidP="00F53779">
      <w:pPr>
        <w:suppressAutoHyphens/>
        <w:spacing w:after="0" w:line="240" w:lineRule="auto"/>
        <w:jc w:val="both"/>
        <w:rPr>
          <w:rFonts w:ascii="Calibri" w:eastAsia="SimSun" w:hAnsi="Calibri" w:cs="Calibri"/>
          <w:bCs/>
          <w:color w:val="FF0000"/>
          <w:lang w:eastAsia="ar-SA" w:bidi="hi-IN"/>
        </w:rPr>
      </w:pPr>
    </w:p>
    <w:p w14:paraId="63FDD18B" w14:textId="77777777" w:rsidR="00F53779" w:rsidRPr="005E63AE"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6F6B40" w:rsidRDefault="00F53779" w:rsidP="00F53779">
      <w:pPr>
        <w:spacing w:after="0" w:line="240" w:lineRule="auto"/>
        <w:jc w:val="center"/>
        <w:rPr>
          <w:rFonts w:ascii="Calibri" w:eastAsia="Times New Roman" w:hAnsi="Calibri" w:cs="Calibri"/>
          <w:b/>
          <w:lang w:eastAsia="pl-PL"/>
        </w:rPr>
      </w:pPr>
      <w:r w:rsidRPr="006F6B40">
        <w:rPr>
          <w:rFonts w:ascii="Calibri" w:eastAsia="Times New Roman" w:hAnsi="Calibri" w:cs="Calibri"/>
          <w:b/>
          <w:lang w:eastAsia="pl-PL"/>
        </w:rPr>
        <w:t>§ 1</w:t>
      </w:r>
    </w:p>
    <w:p w14:paraId="4F54CF26" w14:textId="77777777" w:rsidR="00F53779" w:rsidRPr="006F6B40" w:rsidRDefault="00F53779" w:rsidP="00F53779">
      <w:pPr>
        <w:spacing w:after="0" w:line="240" w:lineRule="auto"/>
        <w:jc w:val="center"/>
        <w:rPr>
          <w:rFonts w:ascii="Calibri" w:eastAsia="Times New Roman" w:hAnsi="Calibri" w:cs="Calibri"/>
          <w:b/>
          <w:lang w:eastAsia="pl-PL"/>
        </w:rPr>
      </w:pPr>
      <w:r w:rsidRPr="006F6B40">
        <w:rPr>
          <w:rFonts w:ascii="Calibri" w:eastAsia="Times New Roman" w:hAnsi="Calibri" w:cs="Calibri"/>
          <w:b/>
          <w:lang w:eastAsia="pl-PL"/>
        </w:rPr>
        <w:t>Przedmiot zamówienia</w:t>
      </w:r>
    </w:p>
    <w:p w14:paraId="039BC4CB" w14:textId="77777777" w:rsidR="00F53779" w:rsidRPr="006F6B40" w:rsidRDefault="00F53779" w:rsidP="00F53779">
      <w:pPr>
        <w:spacing w:after="0" w:line="240" w:lineRule="auto"/>
        <w:jc w:val="center"/>
        <w:rPr>
          <w:rFonts w:ascii="Calibri" w:eastAsia="Times New Roman" w:hAnsi="Calibri" w:cs="Calibri"/>
          <w:b/>
          <w:lang w:eastAsia="pl-PL"/>
        </w:rPr>
      </w:pPr>
    </w:p>
    <w:p w14:paraId="09D94703" w14:textId="77777777" w:rsidR="00F53779" w:rsidRPr="006F6B40"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 xml:space="preserve">Wykonawca zobowiązuje się dostarczyć Zamawiającemu: </w:t>
      </w:r>
    </w:p>
    <w:p w14:paraId="6F85F875" w14:textId="77777777" w:rsidR="00F53779" w:rsidRPr="006F6B40"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w:t>
      </w:r>
    </w:p>
    <w:p w14:paraId="01998D74" w14:textId="77777777" w:rsidR="00F53779" w:rsidRPr="006F6B40"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Nazwa handlowa: ................................................................................................</w:t>
      </w:r>
    </w:p>
    <w:p w14:paraId="7AD452CF" w14:textId="77777777" w:rsidR="00F53779" w:rsidRPr="006F6B40"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Producent: ............................................</w:t>
      </w:r>
      <w:r w:rsidRPr="006F6B40">
        <w:rPr>
          <w:rFonts w:ascii="Calibri" w:eastAsia="Times New Roman" w:hAnsi="Calibri" w:cs="Calibri"/>
          <w:bCs/>
          <w:lang w:eastAsia="pl-PL"/>
        </w:rPr>
        <w:tab/>
        <w:t>Kraj pochodzenia: ...............................</w:t>
      </w:r>
    </w:p>
    <w:p w14:paraId="3E79CDD4" w14:textId="0D47C306" w:rsidR="00F53779" w:rsidRPr="00242C12" w:rsidRDefault="00F53779" w:rsidP="00F53779">
      <w:pPr>
        <w:spacing w:after="0" w:line="240" w:lineRule="auto"/>
        <w:rPr>
          <w:rFonts w:ascii="Calibri" w:eastAsia="Times New Roman" w:hAnsi="Calibri" w:cs="Calibri"/>
          <w:bCs/>
          <w:lang w:eastAsia="pl-PL"/>
        </w:rPr>
      </w:pPr>
      <w:r w:rsidRPr="006F6B40">
        <w:rPr>
          <w:rFonts w:ascii="Calibri" w:eastAsia="Times New Roman" w:hAnsi="Calibri" w:cs="Calibri"/>
          <w:bCs/>
          <w:lang w:eastAsia="pl-PL"/>
        </w:rPr>
        <w:t xml:space="preserve">zwane dalej „przedmiotem zamówienia”, </w:t>
      </w:r>
      <w:r w:rsidR="006F6B40">
        <w:rPr>
          <w:rFonts w:ascii="Calibri" w:eastAsia="Times New Roman" w:hAnsi="Calibri" w:cs="Calibri"/>
          <w:bCs/>
          <w:lang w:eastAsia="pl-PL"/>
        </w:rPr>
        <w:t xml:space="preserve">  </w:t>
      </w:r>
      <w:r w:rsidR="00242C12">
        <w:rPr>
          <w:rFonts w:ascii="Calibri" w:eastAsia="Times New Roman" w:hAnsi="Calibri" w:cs="Calibri"/>
          <w:bCs/>
          <w:lang w:eastAsia="pl-PL"/>
        </w:rPr>
        <w:t xml:space="preserve">na warunkach określonych w niniejszej umowie </w:t>
      </w:r>
      <w:r w:rsidR="00242C12" w:rsidRPr="00242C12">
        <w:rPr>
          <w:rFonts w:ascii="Calibri" w:eastAsia="Times New Roman" w:hAnsi="Calibri" w:cs="Calibri"/>
          <w:bCs/>
          <w:lang w:eastAsia="pl-PL"/>
        </w:rPr>
        <w:t xml:space="preserve">i </w:t>
      </w:r>
      <w:r w:rsidR="006F6B40" w:rsidRPr="00242C12">
        <w:rPr>
          <w:rFonts w:ascii="Calibri" w:eastAsia="Times New Roman" w:hAnsi="Calibri" w:cs="Calibri"/>
          <w:bCs/>
          <w:lang w:eastAsia="pl-PL"/>
        </w:rPr>
        <w:t xml:space="preserve"> </w:t>
      </w:r>
      <w:r w:rsidRPr="00242C12">
        <w:rPr>
          <w:rFonts w:ascii="Calibri" w:eastAsia="Times New Roman" w:hAnsi="Calibri" w:cs="Calibri"/>
          <w:bCs/>
          <w:lang w:eastAsia="pl-PL"/>
        </w:rPr>
        <w:t>zgodnie ze złożoną ofertą, która stanowi załącznik Nr 1 do niniejszej umowy oraz jej integralną część.</w:t>
      </w:r>
    </w:p>
    <w:p w14:paraId="61DA2258" w14:textId="77777777" w:rsidR="00F53779" w:rsidRPr="005E63AE" w:rsidRDefault="00F53779" w:rsidP="00F53779">
      <w:pPr>
        <w:spacing w:after="0" w:line="240" w:lineRule="auto"/>
        <w:rPr>
          <w:rFonts w:ascii="Calibri" w:eastAsia="Times New Roman" w:hAnsi="Calibri" w:cs="Calibri"/>
          <w:bCs/>
          <w:color w:val="FF0000"/>
          <w:lang w:eastAsia="pl-PL"/>
        </w:rPr>
      </w:pPr>
    </w:p>
    <w:p w14:paraId="08646C21" w14:textId="77777777" w:rsidR="00F53779" w:rsidRPr="00242C12" w:rsidRDefault="00F53779" w:rsidP="00F53779">
      <w:pPr>
        <w:spacing w:after="0" w:line="240" w:lineRule="auto"/>
        <w:jc w:val="center"/>
        <w:rPr>
          <w:rFonts w:ascii="Calibri" w:eastAsia="Times New Roman" w:hAnsi="Calibri" w:cs="Calibri"/>
          <w:b/>
          <w:lang w:eastAsia="pl-PL"/>
        </w:rPr>
      </w:pPr>
      <w:r w:rsidRPr="00242C12">
        <w:rPr>
          <w:rFonts w:ascii="Calibri" w:eastAsia="Times New Roman" w:hAnsi="Calibri" w:cs="Calibri"/>
          <w:b/>
          <w:lang w:eastAsia="pl-PL"/>
        </w:rPr>
        <w:t>§ 2</w:t>
      </w:r>
      <w:r w:rsidRPr="00242C12">
        <w:rPr>
          <w:rFonts w:ascii="Calibri" w:eastAsia="Times New Roman" w:hAnsi="Calibri" w:cs="Calibri"/>
          <w:b/>
          <w:lang w:eastAsia="pl-PL"/>
        </w:rPr>
        <w:br/>
        <w:t xml:space="preserve">Wynagrodzenie </w:t>
      </w:r>
    </w:p>
    <w:p w14:paraId="0F94DF85" w14:textId="77777777" w:rsidR="00F53779" w:rsidRPr="00242C12" w:rsidRDefault="00F53779" w:rsidP="00F53779">
      <w:pPr>
        <w:spacing w:after="0" w:line="240" w:lineRule="auto"/>
        <w:rPr>
          <w:rFonts w:ascii="Calibri" w:eastAsia="Times New Roman" w:hAnsi="Calibri" w:cs="Calibri"/>
          <w:b/>
          <w:lang w:eastAsia="pl-PL"/>
        </w:rPr>
      </w:pPr>
    </w:p>
    <w:p w14:paraId="5D4FA743" w14:textId="77777777" w:rsidR="00F53779" w:rsidRPr="00242C12"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242C12">
        <w:rPr>
          <w:rFonts w:ascii="Calibri" w:eastAsia="Times New Roman" w:hAnsi="Calibri" w:cs="Calibri"/>
          <w:bCs/>
          <w:lang w:eastAsia="pl-PL"/>
        </w:rPr>
        <w:t>Wynagrodzenie za wykonanie Przedmiotu umowy określonego w  § 1 wynosi ogółem brutto _______ zł.</w:t>
      </w:r>
      <w:r w:rsidRPr="00242C12">
        <w:rPr>
          <w:rFonts w:ascii="Calibri" w:eastAsia="Times New Roman" w:hAnsi="Calibri" w:cs="Calibri"/>
          <w:b/>
          <w:lang w:eastAsia="pl-PL"/>
        </w:rPr>
        <w:t xml:space="preserve"> </w:t>
      </w:r>
      <w:r w:rsidRPr="00242C12">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77777777" w:rsidR="00F53779" w:rsidRPr="00242C12"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242C12">
        <w:rPr>
          <w:rFonts w:ascii="Calibri" w:eastAsia="Times New Roman" w:hAnsi="Calibri" w:cs="Calibri"/>
          <w:bCs/>
          <w:lang w:eastAsia="pl-PL"/>
        </w:rPr>
        <w:t xml:space="preserve">Cena jest rozumiana jako  DDP (wg Incoterms 2010) i zawiera wszystkie koszty związane z realizacją zamówienia publicznego, w tym w szczególności: </w:t>
      </w:r>
    </w:p>
    <w:p w14:paraId="078F75A8" w14:textId="77777777" w:rsidR="00F53779" w:rsidRPr="00242C12"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242C12">
        <w:rPr>
          <w:rFonts w:ascii="Calibri" w:eastAsia="Times New Roman" w:hAnsi="Calibri" w:cs="Calibri"/>
          <w:bCs/>
          <w:lang w:eastAsia="pl-PL"/>
        </w:rPr>
        <w:lastRenderedPageBreak/>
        <w:t>wartość przedmiotu zamówienia,</w:t>
      </w:r>
    </w:p>
    <w:p w14:paraId="25A16242" w14:textId="77777777" w:rsidR="00F53779" w:rsidRPr="004577B6"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koszty transportu zagranicznego (o ile wystąpią) i krajowego do siedziby Zamawiającego,</w:t>
      </w:r>
    </w:p>
    <w:p w14:paraId="3B43489B" w14:textId="77777777" w:rsidR="00F53779" w:rsidRPr="004577B6"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4577B6"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koszty opakowania i znakowania wymaganego do przewozu (o ile wystąpią),</w:t>
      </w:r>
    </w:p>
    <w:p w14:paraId="3DA2D52B" w14:textId="77777777" w:rsidR="00F53779" w:rsidRPr="004577B6"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załadunku i rozładunku oraz transportu wewnętrznego u Zamawiającego,</w:t>
      </w:r>
    </w:p>
    <w:p w14:paraId="2AD8A186" w14:textId="77777777" w:rsidR="00F53779" w:rsidRPr="004577B6"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cła i odprawy celnej (o ile wystąpią),</w:t>
      </w:r>
    </w:p>
    <w:p w14:paraId="53B94F6B" w14:textId="77777777" w:rsidR="00F53779" w:rsidRPr="004577B6"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kontroli międzynarodowej (o ile wystąpi),</w:t>
      </w:r>
    </w:p>
    <w:p w14:paraId="0728AF7D" w14:textId="77777777" w:rsidR="00F53779" w:rsidRPr="004577B6" w:rsidRDefault="00F53779">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4577B6">
        <w:rPr>
          <w:rFonts w:ascii="Calibri" w:eastAsia="Times New Roman" w:hAnsi="Calibri" w:cs="Calibri"/>
          <w:bCs/>
          <w:lang w:eastAsia="pl-PL"/>
        </w:rPr>
        <w:t>podatek VAT.</w:t>
      </w:r>
    </w:p>
    <w:p w14:paraId="3EE10C4D" w14:textId="77777777" w:rsidR="00F53779" w:rsidRPr="005E63AE"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5950F0" w:rsidRDefault="00F53779" w:rsidP="00F53779">
      <w:pPr>
        <w:spacing w:after="0" w:line="240" w:lineRule="auto"/>
        <w:jc w:val="center"/>
        <w:rPr>
          <w:rFonts w:ascii="Calibri" w:eastAsia="Times New Roman" w:hAnsi="Calibri" w:cs="Calibri"/>
          <w:b/>
          <w:lang w:eastAsia="pl-PL"/>
        </w:rPr>
      </w:pPr>
      <w:r w:rsidRPr="005950F0">
        <w:rPr>
          <w:rFonts w:ascii="Calibri" w:eastAsia="Times New Roman" w:hAnsi="Calibri" w:cs="Calibri"/>
          <w:b/>
          <w:lang w:eastAsia="pl-PL"/>
        </w:rPr>
        <w:t>§ 3</w:t>
      </w:r>
    </w:p>
    <w:p w14:paraId="0A7C1DE9" w14:textId="77777777" w:rsidR="00F53779" w:rsidRPr="005950F0" w:rsidRDefault="00F53779" w:rsidP="00F53779">
      <w:pPr>
        <w:spacing w:after="0" w:line="240" w:lineRule="auto"/>
        <w:jc w:val="center"/>
        <w:rPr>
          <w:rFonts w:ascii="Calibri" w:eastAsia="Times New Roman" w:hAnsi="Calibri" w:cs="Calibri"/>
          <w:b/>
          <w:lang w:eastAsia="pl-PL"/>
        </w:rPr>
      </w:pPr>
      <w:r w:rsidRPr="005950F0">
        <w:rPr>
          <w:rFonts w:ascii="Calibri" w:eastAsia="Times New Roman" w:hAnsi="Calibri" w:cs="Calibri"/>
          <w:b/>
          <w:lang w:eastAsia="pl-PL"/>
        </w:rPr>
        <w:t>Warunki dostawy</w:t>
      </w:r>
    </w:p>
    <w:p w14:paraId="56942938" w14:textId="77777777" w:rsidR="00F53779" w:rsidRPr="005950F0" w:rsidRDefault="00F53779" w:rsidP="00F53779">
      <w:pPr>
        <w:spacing w:after="0" w:line="240" w:lineRule="auto"/>
        <w:jc w:val="center"/>
        <w:rPr>
          <w:rFonts w:ascii="Calibri" w:eastAsia="Times New Roman" w:hAnsi="Calibri" w:cs="Calibri"/>
          <w:b/>
          <w:lang w:eastAsia="pl-PL"/>
        </w:rPr>
      </w:pPr>
    </w:p>
    <w:p w14:paraId="0CFE1E51" w14:textId="0B3CD06C" w:rsidR="00F53779" w:rsidRPr="005627A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950F0">
        <w:rPr>
          <w:rFonts w:ascii="Calibri" w:eastAsia="Times New Roman" w:hAnsi="Calibri" w:cs="Calibri"/>
          <w:bCs/>
          <w:lang w:eastAsia="pl-PL"/>
        </w:rPr>
        <w:t xml:space="preserve">Umowa z </w:t>
      </w:r>
      <w:r w:rsidRPr="005627A7">
        <w:rPr>
          <w:rFonts w:ascii="Calibri" w:eastAsia="Times New Roman" w:hAnsi="Calibri" w:cs="Calibri"/>
          <w:bCs/>
          <w:lang w:eastAsia="pl-PL"/>
        </w:rPr>
        <w:t>Wykonawcą zostaje zawarta na okres   1</w:t>
      </w:r>
      <w:r w:rsidR="00494D1E" w:rsidRPr="005627A7">
        <w:rPr>
          <w:rFonts w:ascii="Calibri" w:eastAsia="Times New Roman" w:hAnsi="Calibri" w:cs="Calibri"/>
          <w:bCs/>
          <w:lang w:eastAsia="pl-PL"/>
        </w:rPr>
        <w:t xml:space="preserve">2 </w:t>
      </w:r>
      <w:r w:rsidRPr="005627A7">
        <w:rPr>
          <w:rFonts w:ascii="Calibri" w:eastAsia="Times New Roman" w:hAnsi="Calibri" w:cs="Calibri"/>
          <w:bCs/>
          <w:lang w:eastAsia="pl-PL"/>
        </w:rPr>
        <w:t xml:space="preserve"> miesięcy licząc od daty jej zawarcia. </w:t>
      </w:r>
    </w:p>
    <w:p w14:paraId="0BDDBC28" w14:textId="77777777" w:rsidR="00F53779" w:rsidRPr="005627A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627A7">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487FCE2" w14:textId="77777777" w:rsidR="00F53779" w:rsidRPr="005627A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627A7">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7FFD4656" w14:textId="77777777" w:rsidR="00F53779" w:rsidRPr="005627A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627A7">
        <w:rPr>
          <w:rFonts w:ascii="Calibri" w:eastAsia="Times New Roman" w:hAnsi="Calibri" w:cs="Calibri"/>
          <w:bCs/>
          <w:lang w:eastAsia="pl-PL"/>
        </w:rPr>
        <w:t>Dostawy przedmiotu zamówienia realizowane będą sukcesywnie, w terminie ………(nie dłuższym niż 7 dni roboczych) od daty złożenia przez Zamawiającego pisemnego zamówienia.</w:t>
      </w:r>
    </w:p>
    <w:p w14:paraId="32804216" w14:textId="77777777" w:rsidR="00F53779" w:rsidRPr="005627A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627A7">
        <w:rPr>
          <w:rFonts w:ascii="Calibri" w:eastAsia="Times New Roman" w:hAnsi="Calibri" w:cs="Calibri"/>
          <w:bCs/>
          <w:lang w:eastAsia="pl-PL"/>
        </w:rPr>
        <w:t>W ramach dostawy Wykonawca zobowiązuje się do:</w:t>
      </w:r>
    </w:p>
    <w:p w14:paraId="7D740EBE" w14:textId="77777777" w:rsidR="00F53779" w:rsidRPr="00B34CF0" w:rsidRDefault="00F53779" w:rsidP="00F53779">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5627A7">
        <w:rPr>
          <w:rFonts w:ascii="Calibri" w:eastAsia="Times New Roman" w:hAnsi="Calibri" w:cs="Calibri"/>
          <w:iCs/>
          <w:lang w:eastAsia="pl-PL"/>
        </w:rPr>
        <w:t xml:space="preserve">dostarczenia przedmiotu zamówienia </w:t>
      </w:r>
      <w:r w:rsidRPr="005627A7">
        <w:rPr>
          <w:rFonts w:ascii="Calibri" w:eastAsia="Times New Roman" w:hAnsi="Calibri" w:cs="Calibri"/>
          <w:bCs/>
          <w:lang w:eastAsia="pl-PL"/>
        </w:rPr>
        <w:t>na koszt i ryzyko Wykonawcy,</w:t>
      </w:r>
      <w:r w:rsidRPr="005627A7">
        <w:rPr>
          <w:rFonts w:ascii="Calibri" w:eastAsia="Times New Roman" w:hAnsi="Calibri" w:cs="Calibri"/>
          <w:iCs/>
          <w:lang w:eastAsia="pl-PL"/>
        </w:rPr>
        <w:t xml:space="preserve"> opakowanego </w:t>
      </w:r>
      <w:r w:rsidRPr="005627A7">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w:t>
      </w:r>
      <w:r w:rsidRPr="00B34CF0">
        <w:rPr>
          <w:rFonts w:eastAsia="Times New Roman" w:cstheme="minorHAnsi"/>
          <w:iCs/>
          <w:lang w:eastAsia="pl-PL"/>
        </w:rPr>
        <w:t xml:space="preserve">transportu   i przechowywania. </w:t>
      </w:r>
    </w:p>
    <w:p w14:paraId="68669D89" w14:textId="77777777" w:rsidR="00F53779" w:rsidRPr="00B34CF0" w:rsidRDefault="00F53779" w:rsidP="00F53779">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B34CF0">
        <w:rPr>
          <w:rFonts w:eastAsia="Times New Roman" w:cstheme="minorHAnsi"/>
          <w:iCs/>
          <w:lang w:eastAsia="pl-PL"/>
        </w:rPr>
        <w:t xml:space="preserve">ubezpieczenia przedmiotu zamówienia na czas transportu. </w:t>
      </w:r>
    </w:p>
    <w:p w14:paraId="43B67D31" w14:textId="7895E2F3" w:rsidR="00F53779" w:rsidRPr="00B34CF0" w:rsidRDefault="00F53779" w:rsidP="00F53779">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B34CF0">
        <w:rPr>
          <w:rFonts w:eastAsia="Times New Roman" w:cstheme="minorHAnsi"/>
          <w:bCs/>
          <w:lang w:eastAsia="pl-PL"/>
        </w:rPr>
        <w:t>dostarczenia wraz z pierwszą dostawą oraz po każdej zmianie (aktualizacji)</w:t>
      </w:r>
    </w:p>
    <w:p w14:paraId="069F955C" w14:textId="5479B4A1" w:rsidR="006C325D" w:rsidRPr="00B34CF0" w:rsidRDefault="00787130" w:rsidP="00B34CF0">
      <w:pPr>
        <w:widowControl w:val="0"/>
        <w:numPr>
          <w:ilvl w:val="0"/>
          <w:numId w:val="21"/>
        </w:numPr>
        <w:suppressAutoHyphens/>
        <w:spacing w:after="0" w:line="240" w:lineRule="auto"/>
        <w:jc w:val="both"/>
        <w:rPr>
          <w:rFonts w:eastAsia="Times New Roman" w:cstheme="minorHAnsi"/>
          <w:iCs/>
          <w:lang w:eastAsia="pl-PL"/>
        </w:rPr>
      </w:pPr>
      <w:r w:rsidRPr="00B34CF0">
        <w:rPr>
          <w:rFonts w:eastAsia="Times New Roman" w:cstheme="minorHAnsi"/>
          <w:lang w:eastAsia="pl-PL"/>
        </w:rPr>
        <w:t>dostarczeni</w:t>
      </w:r>
      <w:r w:rsidR="005627A7" w:rsidRPr="00B34CF0">
        <w:rPr>
          <w:rFonts w:eastAsia="Times New Roman" w:cstheme="minorHAnsi"/>
          <w:lang w:eastAsia="pl-PL"/>
        </w:rPr>
        <w:t>a</w:t>
      </w:r>
      <w:r w:rsidRPr="00B34CF0">
        <w:rPr>
          <w:rFonts w:eastAsia="Times New Roman" w:cstheme="minorHAnsi"/>
          <w:lang w:eastAsia="pl-PL"/>
        </w:rPr>
        <w:t xml:space="preserve"> wraz z pierwsza dostawą </w:t>
      </w:r>
      <w:r w:rsidR="00552F3D" w:rsidRPr="00B34CF0">
        <w:rPr>
          <w:rFonts w:eastAsia="Times New Roman" w:cstheme="minorHAnsi"/>
          <w:lang w:eastAsia="pl-PL"/>
        </w:rPr>
        <w:t>dow</w:t>
      </w:r>
      <w:r w:rsidRPr="00B34CF0">
        <w:rPr>
          <w:rFonts w:eastAsia="Times New Roman" w:cstheme="minorHAnsi"/>
          <w:lang w:eastAsia="pl-PL"/>
        </w:rPr>
        <w:t>odu</w:t>
      </w:r>
      <w:r w:rsidR="00552F3D" w:rsidRPr="00B34CF0">
        <w:rPr>
          <w:rFonts w:eastAsia="Times New Roman" w:cstheme="minorHAnsi"/>
          <w:lang w:eastAsia="pl-PL"/>
        </w:rPr>
        <w:t xml:space="preserve"> dopuszczenia do obrotu   na terenie Polski, zgodnie z ustawą o wyrobach medycznych, </w:t>
      </w:r>
      <w:r w:rsidRPr="00B34CF0">
        <w:rPr>
          <w:rFonts w:eastAsia="Times New Roman" w:cstheme="minorHAnsi"/>
          <w:lang w:eastAsia="pl-PL"/>
        </w:rPr>
        <w:t xml:space="preserve">dowodu posiadania oceny zgodności </w:t>
      </w:r>
      <w:r w:rsidR="00552F3D" w:rsidRPr="00B34CF0">
        <w:rPr>
          <w:rFonts w:eastAsia="Times New Roman" w:cstheme="minorHAnsi"/>
          <w:lang w:eastAsia="pl-PL"/>
        </w:rPr>
        <w:t>przeprowadzon</w:t>
      </w:r>
      <w:r w:rsidRPr="00B34CF0">
        <w:rPr>
          <w:rFonts w:eastAsia="Times New Roman" w:cstheme="minorHAnsi"/>
          <w:lang w:eastAsia="pl-PL"/>
        </w:rPr>
        <w:t>ego</w:t>
      </w:r>
      <w:r w:rsidR="00552F3D" w:rsidRPr="00B34CF0">
        <w:rPr>
          <w:rFonts w:eastAsia="Times New Roman" w:cstheme="minorHAnsi"/>
          <w:lang w:eastAsia="pl-PL"/>
        </w:rPr>
        <w:t xml:space="preserve"> zgodnie z wymogami dyrektywy 98/79/WE, certyfikat CE, IVD oraz numer jednostki notyfikowanej zgodnie z ustawą o wyrobach medycznych</w:t>
      </w:r>
      <w:r w:rsidR="00B34CF0" w:rsidRPr="00B34CF0">
        <w:rPr>
          <w:rFonts w:cstheme="minorHAnsi"/>
          <w:lang w:eastAsia="pl-PL"/>
        </w:rPr>
        <w:t xml:space="preserve"> medycznych </w:t>
      </w:r>
      <w:r w:rsidR="00B34CF0" w:rsidRPr="00B34CF0">
        <w:rPr>
          <w:rFonts w:eastAsia="TimesNewRomanPSMT" w:cstheme="minorHAnsi"/>
          <w:spacing w:val="1"/>
          <w:kern w:val="3"/>
          <w:lang w:bidi="or-IN"/>
        </w:rPr>
        <w:t>(</w:t>
      </w:r>
      <w:r w:rsidR="00B34CF0" w:rsidRPr="00B34CF0">
        <w:rPr>
          <w:rFonts w:eastAsia="TimesNewRomanPSMT" w:cstheme="minorHAnsi"/>
          <w:iCs/>
          <w:spacing w:val="1"/>
          <w:kern w:val="3"/>
          <w:lang w:bidi="or-IN"/>
        </w:rPr>
        <w:t>t. j. Dz. U. z 2022 r., poz. 974.</w:t>
      </w:r>
      <w:r w:rsidR="00B34CF0" w:rsidRPr="00B34CF0">
        <w:rPr>
          <w:rFonts w:eastAsia="TimesNewRomanPSMT" w:cstheme="minorHAnsi"/>
          <w:spacing w:val="1"/>
          <w:kern w:val="3"/>
          <w:lang w:bidi="or-IN"/>
        </w:rPr>
        <w:t>)</w:t>
      </w:r>
      <w:r w:rsidR="00B34CF0">
        <w:rPr>
          <w:rFonts w:eastAsia="TimesNewRomanPSMT" w:cstheme="minorHAnsi"/>
          <w:bCs/>
          <w:spacing w:val="1"/>
          <w:kern w:val="3"/>
          <w:lang w:bidi="or-IN"/>
        </w:rPr>
        <w:t>,</w:t>
      </w:r>
      <w:r w:rsidR="00B34CF0">
        <w:rPr>
          <w:rFonts w:cstheme="minorHAnsi"/>
          <w:bCs/>
          <w:lang w:eastAsia="pl-PL"/>
        </w:rPr>
        <w:t>d</w:t>
      </w:r>
      <w:r w:rsidR="005B3CA0" w:rsidRPr="00B34CF0">
        <w:rPr>
          <w:rFonts w:cstheme="minorHAnsi"/>
          <w:bCs/>
          <w:lang w:eastAsia="pl-PL"/>
        </w:rPr>
        <w:t xml:space="preserve">okument potwierdzający  dopuszczenie  do obrotu, używania i oznakowania zgodnie  z obowiązującymi przepisami tj.: </w:t>
      </w:r>
      <w:r w:rsidR="005B3CA0" w:rsidRPr="00B34CF0">
        <w:rPr>
          <w:rFonts w:cstheme="minorHAnsi"/>
          <w:lang w:eastAsia="pl-PL"/>
        </w:rPr>
        <w:t xml:space="preserve">Ustawa z dnia 7 kwietnia  2022 roku o wyrobach medycznych </w:t>
      </w:r>
      <w:r w:rsidR="005B3CA0" w:rsidRPr="00B34CF0">
        <w:rPr>
          <w:rFonts w:eastAsia="TimesNewRomanPSMT" w:cstheme="minorHAnsi"/>
          <w:spacing w:val="1"/>
          <w:kern w:val="3"/>
          <w:lang w:bidi="or-IN"/>
        </w:rPr>
        <w:t>(</w:t>
      </w:r>
      <w:r w:rsidR="005B3CA0" w:rsidRPr="00B34CF0">
        <w:rPr>
          <w:rFonts w:eastAsia="TimesNewRomanPSMT" w:cstheme="minorHAnsi"/>
          <w:iCs/>
          <w:spacing w:val="1"/>
          <w:kern w:val="3"/>
          <w:lang w:bidi="or-IN"/>
        </w:rPr>
        <w:t>t. j. Dz. U. z 2022 r., poz. 974.</w:t>
      </w:r>
      <w:r w:rsidR="005B3CA0" w:rsidRPr="00B34CF0">
        <w:rPr>
          <w:rFonts w:eastAsia="TimesNewRomanPSMT" w:cstheme="minorHAnsi"/>
          <w:spacing w:val="1"/>
          <w:kern w:val="3"/>
          <w:lang w:bidi="or-IN"/>
        </w:rPr>
        <w:t>)</w:t>
      </w:r>
      <w:r w:rsidR="005B3CA0" w:rsidRPr="00B34CF0">
        <w:rPr>
          <w:rFonts w:eastAsia="TimesNewRomanPSMT" w:cstheme="minorHAnsi"/>
          <w:bCs/>
          <w:spacing w:val="1"/>
          <w:kern w:val="3"/>
          <w:lang w:bidi="or-IN"/>
        </w:rPr>
        <w:t xml:space="preserve"> -jeżeli dotyczy wyrobów medycznych</w:t>
      </w:r>
    </w:p>
    <w:p w14:paraId="73BFA553" w14:textId="6903B3DB" w:rsidR="005B3CA0" w:rsidRPr="00B34CF0" w:rsidRDefault="005627A7" w:rsidP="00552F3D">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B34CF0">
        <w:rPr>
          <w:rFonts w:eastAsia="Times New Roman" w:cstheme="minorHAnsi"/>
          <w:lang w:eastAsia="pl-PL"/>
        </w:rPr>
        <w:t xml:space="preserve">dostarczenia </w:t>
      </w:r>
      <w:r w:rsidR="005B3CA0" w:rsidRPr="00B34CF0">
        <w:rPr>
          <w:rFonts w:eastAsia="Times New Roman" w:cstheme="minorHAnsi"/>
          <w:lang w:eastAsia="pl-PL"/>
        </w:rPr>
        <w:t>dokument</w:t>
      </w:r>
      <w:r w:rsidRPr="00B34CF0">
        <w:rPr>
          <w:rFonts w:eastAsia="Times New Roman" w:cstheme="minorHAnsi"/>
          <w:lang w:eastAsia="pl-PL"/>
        </w:rPr>
        <w:t xml:space="preserve">ów </w:t>
      </w:r>
      <w:r w:rsidR="005B3CA0" w:rsidRPr="00B34CF0">
        <w:rPr>
          <w:rFonts w:eastAsia="Times New Roman" w:cstheme="minorHAnsi"/>
          <w:lang w:eastAsia="pl-PL"/>
        </w:rPr>
        <w:t xml:space="preserve"> kontroli jakości serii;</w:t>
      </w:r>
    </w:p>
    <w:p w14:paraId="0E6186AC" w14:textId="3B94C329" w:rsidR="005B3CA0" w:rsidRPr="00B34CF0" w:rsidRDefault="005627A7" w:rsidP="005B3CA0">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B34CF0">
        <w:rPr>
          <w:rFonts w:cstheme="minorHAnsi"/>
          <w:lang w:eastAsia="pl-PL"/>
        </w:rPr>
        <w:t xml:space="preserve">dostarczenia </w:t>
      </w:r>
      <w:r w:rsidR="005B3CA0" w:rsidRPr="00B34CF0">
        <w:rPr>
          <w:rFonts w:cstheme="minorHAnsi"/>
          <w:lang w:eastAsia="pl-PL"/>
        </w:rPr>
        <w:t>procedury stosowania odczynników do badań w języku polskim  do każdej dostarczanej partii odczynnika.</w:t>
      </w:r>
    </w:p>
    <w:p w14:paraId="4AED9445" w14:textId="550FDA61" w:rsidR="00F53779" w:rsidRPr="00B34CF0" w:rsidRDefault="005627A7" w:rsidP="005627A7">
      <w:pPr>
        <w:widowControl w:val="0"/>
        <w:numPr>
          <w:ilvl w:val="0"/>
          <w:numId w:val="21"/>
        </w:numPr>
        <w:tabs>
          <w:tab w:val="num" w:pos="709"/>
        </w:tabs>
        <w:suppressAutoHyphens/>
        <w:spacing w:after="0" w:line="240" w:lineRule="auto"/>
        <w:ind w:left="709" w:hanging="283"/>
        <w:jc w:val="both"/>
        <w:rPr>
          <w:rFonts w:eastAsia="Times New Roman" w:cstheme="minorHAnsi"/>
          <w:iCs/>
          <w:lang w:eastAsia="pl-PL"/>
        </w:rPr>
      </w:pPr>
      <w:r w:rsidRPr="00B34CF0">
        <w:rPr>
          <w:rFonts w:eastAsia="Times New Roman" w:cstheme="minorHAnsi"/>
          <w:bCs/>
          <w:lang w:eastAsia="pl-PL"/>
        </w:rPr>
        <w:t xml:space="preserve">Dostarczenia </w:t>
      </w:r>
      <w:r w:rsidR="00F53779" w:rsidRPr="00B34CF0">
        <w:rPr>
          <w:rFonts w:eastAsia="Times New Roman" w:cstheme="minorHAnsi"/>
          <w:bCs/>
          <w:lang w:eastAsia="pl-PL"/>
        </w:rPr>
        <w:t>instrukcji dotyczącej utylizacji odpadów powstałych w trakcie używania przedmiotu zamówienia,</w:t>
      </w:r>
    </w:p>
    <w:p w14:paraId="175E023F" w14:textId="0630420A" w:rsidR="00F53779" w:rsidRPr="0090794F" w:rsidRDefault="005627A7" w:rsidP="005627A7">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B34CF0">
        <w:rPr>
          <w:rFonts w:eastAsia="Times New Roman" w:cstheme="minorHAnsi"/>
          <w:bCs/>
          <w:lang w:eastAsia="pl-PL"/>
        </w:rPr>
        <w:t xml:space="preserve">Dostarczenia </w:t>
      </w:r>
      <w:r w:rsidR="00F53779" w:rsidRPr="00B34CF0">
        <w:rPr>
          <w:rFonts w:eastAsia="Times New Roman" w:cstheme="minorHAnsi"/>
          <w:bCs/>
          <w:lang w:eastAsia="pl-PL"/>
        </w:rPr>
        <w:t>kart charakterystyki, o których mowa w Rozporządzeniu (WE) Nr 1907/2006</w:t>
      </w:r>
      <w:r w:rsidR="00F53779" w:rsidRPr="0090794F">
        <w:rPr>
          <w:rFonts w:ascii="Calibri" w:eastAsia="Times New Roman" w:hAnsi="Calibri" w:cs="Calibri"/>
          <w:bCs/>
          <w:lang w:eastAsia="pl-PL"/>
        </w:rPr>
        <w:t xml:space="preserve">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0C88E2F0" w14:textId="77777777" w:rsidR="00F53779" w:rsidRPr="005627A7" w:rsidRDefault="00F53779" w:rsidP="00F53779">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rsidRPr="005627A7">
        <w:rPr>
          <w:rFonts w:ascii="Calibri" w:eastAsia="Times New Roman" w:hAnsi="Calibri" w:cs="Calibri"/>
          <w:bCs/>
          <w:lang w:eastAsia="pl-PL"/>
        </w:rPr>
        <w:t xml:space="preserve">dołączenia do każdego opakowania zbiorczego  ulotki w języku polskim zawierającej instrukcję dotyczącą magazynowania, warunków przechowywania oraz instrukcję używania przedmiotu </w:t>
      </w:r>
      <w:r w:rsidRPr="005627A7">
        <w:rPr>
          <w:rFonts w:ascii="Calibri" w:eastAsia="Times New Roman" w:hAnsi="Calibri" w:cs="Calibri"/>
          <w:bCs/>
          <w:lang w:eastAsia="pl-PL"/>
        </w:rPr>
        <w:lastRenderedPageBreak/>
        <w:t>zamówienia,</w:t>
      </w:r>
    </w:p>
    <w:p w14:paraId="7A76BF91" w14:textId="77777777" w:rsidR="00F53779" w:rsidRPr="005627A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5627A7">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38A00839" w14:textId="77777777" w:rsidR="00F53779" w:rsidRPr="005627A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5627A7">
        <w:rPr>
          <w:rFonts w:ascii="Calibri" w:eastAsia="Times New Roman" w:hAnsi="Calibri" w:cs="Calibri"/>
          <w:bCs/>
          <w:iCs/>
          <w:lang w:eastAsia="pl-PL"/>
        </w:rPr>
        <w:t xml:space="preserve">wszelkie w/w dokumenty dostarczane wraz z towarem muszą być przetłumaczone </w:t>
      </w:r>
      <w:r w:rsidRPr="005627A7">
        <w:rPr>
          <w:rFonts w:ascii="Calibri" w:eastAsia="Times New Roman" w:hAnsi="Calibri" w:cs="Calibri"/>
          <w:bCs/>
          <w:iCs/>
          <w:lang w:eastAsia="pl-PL"/>
        </w:rPr>
        <w:br/>
        <w:t>na język polski.</w:t>
      </w:r>
    </w:p>
    <w:p w14:paraId="6E6857EF" w14:textId="77777777" w:rsidR="00F53779" w:rsidRPr="00773C43"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5627A7">
        <w:rPr>
          <w:rFonts w:ascii="Calibri" w:eastAsia="Times New Roman" w:hAnsi="Calibri" w:cs="Calibri"/>
          <w:iCs/>
          <w:lang w:eastAsia="pl-PL"/>
        </w:rPr>
        <w:t xml:space="preserve">Producent spełniać musi wymogi Dobrej Praktyki Wytwarzania, zgodnie z ustalonymi procedurami                          i wymogami GMP a Wykonawca kierować dystrybucją przedmiotu zamówienia </w:t>
      </w:r>
      <w:r w:rsidRPr="00773C43">
        <w:rPr>
          <w:rFonts w:ascii="Calibri" w:eastAsia="Times New Roman" w:hAnsi="Calibri" w:cs="Calibri"/>
          <w:iCs/>
          <w:lang w:eastAsia="pl-PL"/>
        </w:rPr>
        <w:t>zgodnie                                               z ustalonymi procedurami Dobrej Praktyki Dystrybucyjnej.</w:t>
      </w:r>
    </w:p>
    <w:p w14:paraId="340254E0" w14:textId="77777777" w:rsidR="00F53779" w:rsidRPr="005E63AE"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color w:val="FF0000"/>
          <w:lang w:eastAsia="pl-PL"/>
        </w:rPr>
      </w:pPr>
      <w:bookmarkStart w:id="6" w:name="_Hlk65667787"/>
      <w:r w:rsidRPr="006345E5">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6"/>
    <w:p w14:paraId="587EE253" w14:textId="77777777" w:rsidR="00F53779" w:rsidRPr="006C325D"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6C325D">
        <w:rPr>
          <w:rFonts w:ascii="Calibri" w:eastAsia="Times New Roman" w:hAnsi="Calibri" w:cs="Calibri"/>
          <w:iCs/>
          <w:lang w:eastAsia="pl-PL"/>
        </w:rPr>
        <w:t>Osobą odpowiedzialną za wykonanie umowy ze strony Zamawiającego jest…………………</w:t>
      </w:r>
    </w:p>
    <w:p w14:paraId="16BD78E6" w14:textId="77777777" w:rsidR="00F53779" w:rsidRPr="006C325D"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6C325D">
        <w:rPr>
          <w:rFonts w:ascii="Calibri" w:eastAsia="Times New Roman" w:hAnsi="Calibri" w:cs="Calibri"/>
          <w:iCs/>
          <w:lang w:eastAsia="pl-PL"/>
        </w:rPr>
        <w:t>Osobą odpowiedzialna za wykonanie umowy ze strony Wykonawcy jest………………………</w:t>
      </w:r>
    </w:p>
    <w:p w14:paraId="7DD3D4DC" w14:textId="77777777" w:rsidR="00F53779" w:rsidRPr="005E63AE" w:rsidRDefault="00F53779" w:rsidP="00F53779">
      <w:pPr>
        <w:spacing w:after="0" w:line="240" w:lineRule="auto"/>
        <w:jc w:val="both"/>
        <w:rPr>
          <w:rFonts w:ascii="Calibri" w:eastAsia="Times New Roman" w:hAnsi="Calibri" w:cs="Calibri"/>
          <w:iCs/>
          <w:color w:val="FF0000"/>
          <w:lang w:eastAsia="pl-PL"/>
        </w:rPr>
      </w:pPr>
    </w:p>
    <w:p w14:paraId="4299FCCC" w14:textId="77777777" w:rsidR="00F53779" w:rsidRPr="005E63AE" w:rsidRDefault="00F53779" w:rsidP="00F53779">
      <w:pPr>
        <w:spacing w:after="0" w:line="240" w:lineRule="auto"/>
        <w:jc w:val="both"/>
        <w:rPr>
          <w:rFonts w:ascii="Calibri" w:eastAsia="Times New Roman" w:hAnsi="Calibri" w:cs="Calibri"/>
          <w:iCs/>
          <w:color w:val="FF0000"/>
          <w:lang w:eastAsia="pl-PL"/>
        </w:rPr>
      </w:pPr>
    </w:p>
    <w:p w14:paraId="28840822" w14:textId="77777777" w:rsidR="00F53779" w:rsidRPr="00710CA8" w:rsidRDefault="00F53779" w:rsidP="00F53779">
      <w:pPr>
        <w:spacing w:after="0" w:line="240" w:lineRule="auto"/>
        <w:jc w:val="center"/>
        <w:rPr>
          <w:rFonts w:ascii="Calibri" w:eastAsia="Times New Roman" w:hAnsi="Calibri" w:cs="Calibri"/>
          <w:b/>
          <w:lang w:eastAsia="pl-PL"/>
        </w:rPr>
      </w:pPr>
      <w:r w:rsidRPr="00710CA8">
        <w:rPr>
          <w:rFonts w:ascii="Calibri" w:eastAsia="Times New Roman" w:hAnsi="Calibri" w:cs="Calibri"/>
          <w:b/>
          <w:lang w:eastAsia="pl-PL"/>
        </w:rPr>
        <w:t>§ 4</w:t>
      </w:r>
    </w:p>
    <w:p w14:paraId="6C38DB03" w14:textId="5FD765E0" w:rsidR="00F53779" w:rsidRPr="00710CA8" w:rsidRDefault="00F53779" w:rsidP="00F53779">
      <w:pPr>
        <w:tabs>
          <w:tab w:val="left" w:pos="284"/>
        </w:tabs>
        <w:spacing w:after="0" w:line="240" w:lineRule="auto"/>
        <w:ind w:left="2880"/>
        <w:rPr>
          <w:rFonts w:ascii="Calibri" w:eastAsia="Times New Roman" w:hAnsi="Calibri" w:cs="Calibri"/>
          <w:b/>
          <w:lang w:eastAsia="zh-CN"/>
        </w:rPr>
      </w:pPr>
      <w:r w:rsidRPr="00710CA8">
        <w:rPr>
          <w:rFonts w:ascii="Calibri" w:eastAsia="Times New Roman" w:hAnsi="Calibri" w:cs="Calibri"/>
          <w:b/>
          <w:lang w:eastAsia="zh-CN"/>
        </w:rPr>
        <w:t xml:space="preserve">                       Warunki płatności</w:t>
      </w:r>
    </w:p>
    <w:p w14:paraId="7ACF4177" w14:textId="7C0F72BB" w:rsidR="00083E3F" w:rsidRDefault="00083E3F" w:rsidP="00083E3F">
      <w:pPr>
        <w:widowControl w:val="0"/>
        <w:tabs>
          <w:tab w:val="left" w:pos="284"/>
        </w:tabs>
        <w:suppressAutoHyphens/>
        <w:spacing w:after="0" w:line="240" w:lineRule="auto"/>
        <w:jc w:val="both"/>
        <w:rPr>
          <w:rFonts w:ascii="Calibri" w:eastAsia="Times New Roman" w:hAnsi="Calibri" w:cs="Calibri"/>
          <w:bCs/>
          <w:color w:val="FF0000"/>
          <w:lang w:eastAsia="ar-SA"/>
        </w:rPr>
      </w:pPr>
    </w:p>
    <w:p w14:paraId="10721B4C" w14:textId="77777777" w:rsidR="00B70822" w:rsidRDefault="00B70822" w:rsidP="00B70822"/>
    <w:p w14:paraId="048DDE99" w14:textId="77777777" w:rsidR="00B70822" w:rsidRPr="00235D7C" w:rsidRDefault="00B70822" w:rsidP="00235D7C">
      <w:pPr>
        <w:numPr>
          <w:ilvl w:val="0"/>
          <w:numId w:val="52"/>
        </w:numPr>
        <w:spacing w:after="0" w:line="240" w:lineRule="auto"/>
        <w:ind w:left="360"/>
        <w:jc w:val="both"/>
        <w:rPr>
          <w:rFonts w:cstheme="minorHAnsi"/>
          <w:lang w:eastAsia="pl-PL"/>
        </w:rPr>
      </w:pPr>
      <w:r w:rsidRPr="00235D7C">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235D7C" w:rsidRDefault="00B70822" w:rsidP="00235D7C">
      <w:pPr>
        <w:numPr>
          <w:ilvl w:val="0"/>
          <w:numId w:val="52"/>
        </w:numPr>
        <w:spacing w:after="0" w:line="240" w:lineRule="auto"/>
        <w:ind w:left="360"/>
        <w:jc w:val="both"/>
        <w:rPr>
          <w:rFonts w:cstheme="minorHAnsi"/>
          <w:lang w:eastAsia="pl-PL"/>
        </w:rPr>
      </w:pPr>
      <w:r w:rsidRPr="00235D7C">
        <w:rPr>
          <w:rFonts w:cstheme="minorHAnsi"/>
          <w:lang w:eastAsia="pl-PL"/>
        </w:rPr>
        <w:t>Zapłata wynagrodzenia Wykonawcy nastąpi przelewem na konto Wykonawcy podane na fakturze w terminie do 30 dni kalendarzowych od daty przekazania prawidłowo wystawionej faktury VAT</w:t>
      </w:r>
      <w:r w:rsidR="00B34CF0" w:rsidRPr="00235D7C">
        <w:rPr>
          <w:rFonts w:cstheme="minorHAnsi"/>
          <w:lang w:eastAsia="pl-PL"/>
        </w:rPr>
        <w:t>.</w:t>
      </w:r>
    </w:p>
    <w:p w14:paraId="39D01A20" w14:textId="030E444F" w:rsidR="00710CA8" w:rsidRPr="00235D7C" w:rsidRDefault="00710CA8" w:rsidP="00235D7C">
      <w:pPr>
        <w:numPr>
          <w:ilvl w:val="0"/>
          <w:numId w:val="52"/>
        </w:numPr>
        <w:spacing w:after="0" w:line="240" w:lineRule="auto"/>
        <w:ind w:left="360"/>
        <w:jc w:val="both"/>
        <w:rPr>
          <w:rFonts w:cstheme="minorHAnsi"/>
          <w:lang w:eastAsia="pl-PL"/>
        </w:rPr>
      </w:pPr>
      <w:r w:rsidRPr="00235D7C">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2A4A5978" w:rsidR="00710CA8" w:rsidRPr="00235D7C" w:rsidRDefault="00710CA8" w:rsidP="00710CA8">
      <w:pPr>
        <w:numPr>
          <w:ilvl w:val="0"/>
          <w:numId w:val="52"/>
        </w:numPr>
        <w:spacing w:after="0" w:line="240" w:lineRule="auto"/>
        <w:ind w:left="360"/>
        <w:jc w:val="both"/>
        <w:rPr>
          <w:rFonts w:cstheme="minorHAnsi"/>
          <w:lang w:eastAsia="pl-PL"/>
        </w:rPr>
      </w:pPr>
      <w:r w:rsidRPr="00235D7C">
        <w:rPr>
          <w:rFonts w:cstheme="minorHAnsi"/>
          <w:lang w:eastAsia="pl-PL"/>
        </w:rPr>
        <w:t xml:space="preserve">Wykonawca oświadcza, że numer rachunku rozliczeniowego, jest zgłoszony do właściwego organu podatkowego i widnieje w wykazie, o którym mowa w art. 96b ust. 1 Ustawy z dn. 11.03.2004 r.                   o podatku od towarów i usług (t. j. </w:t>
      </w:r>
      <w:hyperlink r:id="rId14" w:history="1">
        <w:r w:rsidRPr="00235D7C">
          <w:rPr>
            <w:rFonts w:cstheme="minorHAnsi"/>
            <w:lang w:eastAsia="pl-PL"/>
          </w:rPr>
          <w:t>Dz.U. z 2022 r. poz. 931 z póź. zm.)</w:t>
        </w:r>
      </w:hyperlink>
      <w:r w:rsidRPr="00235D7C">
        <w:rPr>
          <w:rFonts w:cstheme="minorHAnsi"/>
          <w:lang w:eastAsia="pl-PL"/>
        </w:rPr>
        <w:t>.</w:t>
      </w:r>
      <w:r w:rsidRPr="00235D7C">
        <w:rPr>
          <w:rFonts w:cstheme="minorHAnsi"/>
        </w:rPr>
        <w:t xml:space="preserve"> </w:t>
      </w:r>
      <w:r w:rsidRPr="00235D7C">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77777777" w:rsidR="00710CA8" w:rsidRPr="009B075F" w:rsidRDefault="00710CA8" w:rsidP="00710CA8">
      <w:pPr>
        <w:numPr>
          <w:ilvl w:val="0"/>
          <w:numId w:val="52"/>
        </w:numPr>
        <w:spacing w:after="0" w:line="240" w:lineRule="auto"/>
        <w:ind w:left="360"/>
        <w:jc w:val="both"/>
        <w:rPr>
          <w:rFonts w:cstheme="minorHAnsi"/>
          <w:lang w:eastAsia="pl-PL"/>
        </w:rPr>
      </w:pPr>
      <w:r w:rsidRPr="00235D7C">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(t. j. </w:t>
      </w:r>
      <w:hyperlink r:id="rId15" w:history="1">
        <w:r w:rsidRPr="00235D7C">
          <w:rPr>
            <w:rFonts w:cstheme="minorHAnsi"/>
            <w:lang w:eastAsia="pl-PL"/>
          </w:rPr>
          <w:t>Dz.U. z 2022 r. poz. 893)</w:t>
        </w:r>
      </w:hyperlink>
      <w:r w:rsidRPr="00235D7C">
        <w:rPr>
          <w:rFonts w:cstheme="minorHAnsi"/>
          <w:lang w:eastAsia="pl-PL"/>
        </w:rPr>
        <w:t>.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w:t>
      </w:r>
      <w:r w:rsidRPr="009B075F">
        <w:rPr>
          <w:rFonts w:cstheme="minorHAnsi"/>
          <w:lang w:eastAsia="pl-PL"/>
        </w:rPr>
        <w:t xml:space="preserve">; (ii)dzień kończący ostatni rok obrotowy ………………………………. (dzień-miesiąc-rok); (iii)kategoria przedsiębiorcy w ostatnim roku obrachunkowym: mikroprzedsiębiorca/mały przedsiębiorca/ średni przedsiębiorca/ duży przedsiębiorca. </w:t>
      </w:r>
    </w:p>
    <w:p w14:paraId="687B8D65" w14:textId="77777777" w:rsidR="00710CA8" w:rsidRDefault="00710CA8" w:rsidP="00710CA8">
      <w:pPr>
        <w:numPr>
          <w:ilvl w:val="0"/>
          <w:numId w:val="52"/>
        </w:numPr>
        <w:spacing w:after="0" w:line="240" w:lineRule="auto"/>
        <w:ind w:left="360"/>
        <w:jc w:val="both"/>
        <w:rPr>
          <w:rFonts w:cstheme="minorHAnsi"/>
          <w:lang w:eastAsia="pl-PL"/>
        </w:rPr>
      </w:pPr>
      <w:r w:rsidRPr="009B075F">
        <w:rPr>
          <w:rFonts w:cstheme="minorHAnsi"/>
          <w:lang w:eastAsia="pl-PL"/>
        </w:rPr>
        <w:t>Jako datę zapłaty faktury przyjmuje się datę obciążenia rachunku bankowego Zamawiającego.</w:t>
      </w:r>
    </w:p>
    <w:p w14:paraId="66EC5AB1" w14:textId="77777777" w:rsidR="00710CA8" w:rsidRDefault="00710CA8" w:rsidP="00710CA8">
      <w:pPr>
        <w:numPr>
          <w:ilvl w:val="0"/>
          <w:numId w:val="52"/>
        </w:numPr>
        <w:spacing w:after="0" w:line="240" w:lineRule="auto"/>
        <w:ind w:left="360"/>
        <w:jc w:val="both"/>
        <w:rPr>
          <w:rFonts w:cstheme="minorHAnsi"/>
          <w:lang w:eastAsia="pl-PL"/>
        </w:rPr>
      </w:pPr>
      <w:r w:rsidRPr="00421FCB">
        <w:rPr>
          <w:rFonts w:cstheme="minorHAnsi"/>
          <w:lang w:eastAsia="pl-PL"/>
        </w:rPr>
        <w:lastRenderedPageBreak/>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(Dz. U. z 2020 r., poz. 1666 z póź. zm.). Za dzień wpływu faktury uznaje się dzień, w którym Zamawiający otrzymał jej oryginał.</w:t>
      </w:r>
    </w:p>
    <w:p w14:paraId="146033EF" w14:textId="77777777" w:rsidR="00710CA8" w:rsidRPr="00421FCB" w:rsidRDefault="00710CA8" w:rsidP="00710CA8">
      <w:pPr>
        <w:numPr>
          <w:ilvl w:val="0"/>
          <w:numId w:val="52"/>
        </w:numPr>
        <w:spacing w:after="0" w:line="240" w:lineRule="auto"/>
        <w:ind w:left="360"/>
        <w:jc w:val="both"/>
        <w:rPr>
          <w:rFonts w:cstheme="minorHAnsi"/>
          <w:lang w:eastAsia="pl-PL"/>
        </w:rPr>
      </w:pPr>
      <w:r w:rsidRPr="00421FCB">
        <w:rPr>
          <w:rFonts w:cstheme="minorHAnsi"/>
          <w:lang w:eastAsia="pl-PL"/>
        </w:rPr>
        <w:t xml:space="preserve">Czynność prawna mająca na celu zmianę wierzyciela Zamawiającego może nastąpić po wyrażeniu zgody przez podmiot tworzący – art. 54 ust. 5 ustawy z dnia 15 kwietnia 2011 r. o działalności leczniczej (t. j. </w:t>
      </w:r>
      <w:hyperlink r:id="rId16" w:history="1">
        <w:r w:rsidRPr="00421FCB">
          <w:rPr>
            <w:rFonts w:cstheme="minorHAnsi"/>
            <w:lang w:eastAsia="pl-PL"/>
          </w:rPr>
          <w:t>Dz.U. z 202</w:t>
        </w:r>
        <w:r>
          <w:rPr>
            <w:rFonts w:cstheme="minorHAnsi"/>
            <w:lang w:eastAsia="pl-PL"/>
          </w:rPr>
          <w:t>2</w:t>
        </w:r>
        <w:r w:rsidRPr="00421FCB">
          <w:rPr>
            <w:rFonts w:cstheme="minorHAnsi"/>
            <w:lang w:eastAsia="pl-PL"/>
          </w:rPr>
          <w:t xml:space="preserve"> r. poz. </w:t>
        </w:r>
        <w:r>
          <w:rPr>
            <w:rFonts w:cstheme="minorHAnsi"/>
            <w:lang w:eastAsia="pl-PL"/>
          </w:rPr>
          <w:t>633</w:t>
        </w:r>
      </w:hyperlink>
      <w:r w:rsidRPr="00421FCB">
        <w:rPr>
          <w:rFonts w:cstheme="minorHAnsi"/>
          <w:lang w:eastAsia="pl-PL"/>
        </w:rPr>
        <w:t>).</w:t>
      </w:r>
    </w:p>
    <w:p w14:paraId="29DA9B80" w14:textId="0247CA70" w:rsidR="00083E3F" w:rsidRDefault="00083E3F" w:rsidP="00083E3F">
      <w:pPr>
        <w:widowControl w:val="0"/>
        <w:tabs>
          <w:tab w:val="left" w:pos="284"/>
        </w:tabs>
        <w:suppressAutoHyphens/>
        <w:spacing w:after="0" w:line="240" w:lineRule="auto"/>
        <w:jc w:val="both"/>
        <w:rPr>
          <w:rFonts w:ascii="Calibri" w:eastAsia="Times New Roman" w:hAnsi="Calibri" w:cs="Calibri"/>
          <w:bCs/>
          <w:color w:val="FF0000"/>
          <w:lang w:eastAsia="ar-SA"/>
        </w:rPr>
      </w:pPr>
    </w:p>
    <w:p w14:paraId="12BB04CD" w14:textId="77777777" w:rsidR="00F53779" w:rsidRPr="005E63AE" w:rsidRDefault="00F53779" w:rsidP="00710CA8">
      <w:pPr>
        <w:tabs>
          <w:tab w:val="left" w:pos="284"/>
        </w:tabs>
        <w:spacing w:after="0" w:line="240" w:lineRule="auto"/>
        <w:jc w:val="both"/>
        <w:rPr>
          <w:rFonts w:ascii="Calibri" w:eastAsia="Times New Roman" w:hAnsi="Calibri" w:cs="Calibri"/>
          <w:b/>
          <w:color w:val="FF0000"/>
          <w:lang w:eastAsia="ar-SA"/>
        </w:rPr>
      </w:pPr>
      <w:bookmarkStart w:id="7" w:name="_Hlk66356015"/>
    </w:p>
    <w:bookmarkEnd w:id="7"/>
    <w:p w14:paraId="2BB3FA66" w14:textId="77777777" w:rsidR="00F53779" w:rsidRPr="006C325D" w:rsidRDefault="00F53779" w:rsidP="00F53779">
      <w:pPr>
        <w:spacing w:after="0" w:line="240" w:lineRule="auto"/>
        <w:jc w:val="center"/>
        <w:rPr>
          <w:rFonts w:ascii="Calibri" w:eastAsia="Times New Roman" w:hAnsi="Calibri" w:cs="Calibri"/>
          <w:b/>
          <w:lang w:eastAsia="pl-PL"/>
        </w:rPr>
      </w:pPr>
      <w:r w:rsidRPr="006C325D">
        <w:rPr>
          <w:rFonts w:ascii="Calibri" w:eastAsia="Times New Roman" w:hAnsi="Calibri" w:cs="Calibri"/>
          <w:b/>
          <w:lang w:eastAsia="pl-PL"/>
        </w:rPr>
        <w:t>§ 5</w:t>
      </w:r>
      <w:r w:rsidRPr="006C325D">
        <w:rPr>
          <w:rFonts w:ascii="Calibri" w:eastAsia="Times New Roman" w:hAnsi="Calibri" w:cs="Calibri"/>
          <w:b/>
          <w:lang w:eastAsia="pl-PL"/>
        </w:rPr>
        <w:br/>
        <w:t>Warunki gwarancji</w:t>
      </w:r>
    </w:p>
    <w:p w14:paraId="3299F14C" w14:textId="77777777" w:rsidR="00F53779" w:rsidRPr="006C325D" w:rsidRDefault="00F53779" w:rsidP="00F53779">
      <w:pPr>
        <w:spacing w:after="0" w:line="240" w:lineRule="auto"/>
        <w:jc w:val="center"/>
        <w:rPr>
          <w:rFonts w:ascii="Calibri" w:eastAsia="Times New Roman" w:hAnsi="Calibri" w:cs="Calibri"/>
          <w:b/>
          <w:lang w:eastAsia="pl-PL"/>
        </w:rPr>
      </w:pPr>
    </w:p>
    <w:p w14:paraId="56CACD12" w14:textId="71038481"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 xml:space="preserve">Wykonawca udziela Zamawiającemu gwarancji na dostarczony towar ( całą partię) na okres .. (min </w:t>
      </w:r>
      <w:r w:rsidR="00710CA8">
        <w:rPr>
          <w:rFonts w:ascii="Calibri" w:eastAsia="Times New Roman" w:hAnsi="Calibri" w:cs="Calibri"/>
          <w:bCs/>
          <w:lang w:eastAsia="pl-PL"/>
        </w:rPr>
        <w:t>6</w:t>
      </w:r>
      <w:r w:rsidRPr="006C325D">
        <w:rPr>
          <w:rFonts w:ascii="Calibri" w:eastAsia="Times New Roman" w:hAnsi="Calibri" w:cs="Calibri"/>
          <w:bCs/>
          <w:lang w:eastAsia="pl-PL"/>
        </w:rPr>
        <w:t xml:space="preserve"> miesięcy) licząc od daty dostawy do Zamawiającego. </w:t>
      </w:r>
    </w:p>
    <w:p w14:paraId="3D2A0AEC" w14:textId="72A09FF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Reklamacje ilościowe dot. zgodności dostawy z fakturą Zamawiający składać będzie Wykonawcy pisemnie, niezwłocznie po ich stwierdzeniu.</w:t>
      </w:r>
    </w:p>
    <w:p w14:paraId="10F1E258"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2A84FEF2"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 xml:space="preserve">Wykonawca zobowiązany jest do dostarczenia przedmiotu zamówienia wolnego od wad </w:t>
      </w:r>
      <w:r w:rsidRPr="006C325D">
        <w:rPr>
          <w:rFonts w:ascii="Calibri" w:eastAsia="Times New Roman" w:hAnsi="Calibri" w:cs="Calibri"/>
          <w:bCs/>
          <w:lang w:eastAsia="pl-PL"/>
        </w:rPr>
        <w:br/>
        <w:t>w terminie 7 dni od daty powzięcia wiadomości o wynikach ekspertyzy potwierdzających zasadność reklamacji.</w:t>
      </w:r>
    </w:p>
    <w:p w14:paraId="0FB382E3"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4B0EA25" w14:textId="77777777" w:rsidR="00F53779" w:rsidRPr="006C325D"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6C325D">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421389AC" w14:textId="33655FC7" w:rsidR="00F53779" w:rsidRDefault="00F53779" w:rsidP="00F53779">
      <w:pPr>
        <w:spacing w:after="0" w:line="240" w:lineRule="auto"/>
        <w:jc w:val="both"/>
        <w:rPr>
          <w:rFonts w:ascii="Calibri" w:eastAsia="Times New Roman" w:hAnsi="Calibri" w:cs="Calibri"/>
          <w:bCs/>
          <w:lang w:eastAsia="pl-PL"/>
        </w:rPr>
      </w:pPr>
    </w:p>
    <w:p w14:paraId="53181BCD" w14:textId="77777777" w:rsidR="00B34CF0" w:rsidRPr="004577B6" w:rsidRDefault="00B34CF0" w:rsidP="00F53779">
      <w:pPr>
        <w:spacing w:after="0" w:line="240" w:lineRule="auto"/>
        <w:jc w:val="both"/>
        <w:rPr>
          <w:rFonts w:ascii="Calibri" w:eastAsia="Times New Roman" w:hAnsi="Calibri" w:cs="Calibri"/>
          <w:bCs/>
          <w:lang w:eastAsia="pl-PL"/>
        </w:rPr>
      </w:pPr>
    </w:p>
    <w:p w14:paraId="02956B9F" w14:textId="77777777" w:rsidR="00F53779" w:rsidRPr="004577B6" w:rsidRDefault="00F53779" w:rsidP="00F53779">
      <w:pPr>
        <w:spacing w:after="0" w:line="240" w:lineRule="auto"/>
        <w:jc w:val="center"/>
        <w:rPr>
          <w:rFonts w:ascii="Calibri" w:eastAsia="Times New Roman" w:hAnsi="Calibri" w:cs="Calibri"/>
          <w:b/>
          <w:bCs/>
          <w:lang w:eastAsia="pl-PL"/>
        </w:rPr>
      </w:pPr>
      <w:r w:rsidRPr="004577B6">
        <w:rPr>
          <w:rFonts w:ascii="Calibri" w:eastAsia="Times New Roman" w:hAnsi="Calibri" w:cs="Calibri"/>
          <w:b/>
          <w:bCs/>
          <w:lang w:eastAsia="pl-PL"/>
        </w:rPr>
        <w:t>§ 6</w:t>
      </w:r>
    </w:p>
    <w:p w14:paraId="394E67F6"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xml:space="preserve"> Odstąpienie od umowy</w:t>
      </w:r>
    </w:p>
    <w:p w14:paraId="0FF720DD" w14:textId="77777777" w:rsidR="00F53779" w:rsidRPr="004577B6" w:rsidRDefault="00F53779" w:rsidP="00F53779">
      <w:pPr>
        <w:spacing w:after="0" w:line="240" w:lineRule="auto"/>
        <w:jc w:val="center"/>
        <w:rPr>
          <w:rFonts w:ascii="Calibri" w:eastAsia="Times New Roman" w:hAnsi="Calibri" w:cs="Calibri"/>
          <w:b/>
          <w:lang w:eastAsia="pl-PL"/>
        </w:rPr>
      </w:pPr>
    </w:p>
    <w:p w14:paraId="16B47642" w14:textId="77777777" w:rsidR="00F53779" w:rsidRPr="004577B6"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4577B6">
        <w:rPr>
          <w:rFonts w:ascii="Calibri" w:eastAsia="Times New Roman" w:hAnsi="Calibri" w:cs="Calibri"/>
          <w:lang w:eastAsia="pl-PL"/>
        </w:rPr>
        <w:t>Poza przypadkami, o których mowa w § 5 ust. 7, § 10 ust. 1</w:t>
      </w:r>
      <w:r w:rsidRPr="004577B6">
        <w:rPr>
          <w:rFonts w:ascii="Calibri" w:eastAsia="Times New Roman" w:hAnsi="Calibri" w:cs="Calibri"/>
          <w:b/>
          <w:lang w:eastAsia="pl-PL"/>
        </w:rPr>
        <w:t xml:space="preserve"> </w:t>
      </w:r>
      <w:r w:rsidRPr="004577B6">
        <w:rPr>
          <w:rFonts w:ascii="Calibri" w:eastAsia="Times New Roman" w:hAnsi="Calibri" w:cs="Calibri"/>
          <w:lang w:eastAsia="pl-PL"/>
        </w:rPr>
        <w:t>umowy</w:t>
      </w:r>
      <w:r w:rsidRPr="004577B6">
        <w:rPr>
          <w:rFonts w:ascii="Calibri" w:eastAsia="Times New Roman" w:hAnsi="Calibri" w:cs="Calibri"/>
          <w:b/>
          <w:lang w:eastAsia="pl-PL"/>
        </w:rPr>
        <w:t xml:space="preserve"> </w:t>
      </w:r>
      <w:r w:rsidRPr="004577B6">
        <w:rPr>
          <w:rFonts w:ascii="Calibri" w:eastAsia="Times New Roman" w:hAnsi="Calibri" w:cs="Calibri"/>
          <w:lang w:eastAsia="pl-PL"/>
        </w:rPr>
        <w:t>oraz w Kodeksie cywilnym</w:t>
      </w:r>
      <w:r w:rsidRPr="004577B6">
        <w:rPr>
          <w:rFonts w:ascii="Calibri" w:eastAsia="Times New Roman" w:hAnsi="Calibri" w:cs="Calibri"/>
          <w:b/>
          <w:lang w:eastAsia="pl-PL"/>
        </w:rPr>
        <w:t xml:space="preserve"> </w:t>
      </w:r>
      <w:r w:rsidRPr="004577B6">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4577B6" w:rsidRDefault="00F53779">
      <w:pPr>
        <w:pStyle w:val="Akapitzlist"/>
        <w:numPr>
          <w:ilvl w:val="0"/>
          <w:numId w:val="50"/>
        </w:numPr>
        <w:spacing w:line="240" w:lineRule="auto"/>
        <w:jc w:val="both"/>
        <w:rPr>
          <w:rFonts w:ascii="Calibri" w:hAnsi="Calibri" w:cs="Calibri"/>
          <w:color w:val="auto"/>
          <w:lang w:eastAsia="pl-PL"/>
        </w:rPr>
      </w:pPr>
      <w:r w:rsidRPr="004577B6">
        <w:rPr>
          <w:rFonts w:ascii="Calibri" w:hAnsi="Calibri" w:cs="Calibri"/>
          <w:color w:val="auto"/>
          <w:lang w:eastAsia="pl-PL"/>
        </w:rPr>
        <w:t>Zamawiającemu przysługuje prawo odstąpienia od umowy, gdy:</w:t>
      </w:r>
    </w:p>
    <w:p w14:paraId="697CA76B" w14:textId="77777777" w:rsidR="00F53779" w:rsidRPr="004577B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577B6">
        <w:rPr>
          <w:rFonts w:ascii="Calibri" w:eastAsia="Times New Roman" w:hAnsi="Calibri" w:cs="Calibri"/>
          <w:lang w:eastAsia="pl-PL"/>
        </w:rPr>
        <w:t>zostanie wydany nakaz zajęcia majątku Wykonawcy,</w:t>
      </w:r>
    </w:p>
    <w:p w14:paraId="6E2F9892" w14:textId="77777777" w:rsidR="00F53779" w:rsidRPr="004577B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577B6">
        <w:rPr>
          <w:rFonts w:ascii="Calibri" w:eastAsia="Times New Roman" w:hAnsi="Calibri" w:cs="Calibri"/>
          <w:lang w:eastAsia="pl-PL"/>
        </w:rPr>
        <w:t xml:space="preserve">Wykonawca nie rozpoczął w odpowiednim terminie realizacji przedmiotu zamówienia bez </w:t>
      </w:r>
      <w:r w:rsidRPr="004577B6">
        <w:rPr>
          <w:rFonts w:ascii="Calibri" w:eastAsia="Times New Roman" w:hAnsi="Calibri" w:cs="Calibri"/>
          <w:lang w:eastAsia="pl-PL"/>
        </w:rPr>
        <w:lastRenderedPageBreak/>
        <w:t>uzasadnionych przyczyn lub nie kontynuuje jej pomimo wezwania Zamawiającego złożonego na piśmie,</w:t>
      </w:r>
    </w:p>
    <w:p w14:paraId="32FD1E0A" w14:textId="77777777" w:rsidR="00F53779" w:rsidRPr="004577B6" w:rsidRDefault="00F53779">
      <w:pPr>
        <w:pStyle w:val="Akapitzlist"/>
        <w:numPr>
          <w:ilvl w:val="0"/>
          <w:numId w:val="50"/>
        </w:numPr>
        <w:spacing w:line="240" w:lineRule="auto"/>
        <w:jc w:val="both"/>
        <w:rPr>
          <w:rFonts w:ascii="Calibri" w:hAnsi="Calibri" w:cs="Calibri"/>
          <w:color w:val="auto"/>
          <w:lang w:eastAsia="pl-PL"/>
        </w:rPr>
      </w:pPr>
      <w:r w:rsidRPr="004577B6">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4577B6"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4577B6">
        <w:rPr>
          <w:rFonts w:ascii="Calibri" w:eastAsia="Times New Roman" w:hAnsi="Calibri" w:cs="Calibri"/>
          <w:lang w:eastAsia="pl-PL"/>
        </w:rPr>
        <w:t>Odstąpienie od umowy powinno nastąpić w formie pisemnej – pod rygorem nieważności takiego oświadczenia i powinno zawierać uzasadnienie.</w:t>
      </w:r>
    </w:p>
    <w:p w14:paraId="570F7D6D" w14:textId="77777777" w:rsidR="00F53779" w:rsidRPr="004577B6"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4577B6">
        <w:rPr>
          <w:rFonts w:ascii="Calibri" w:eastAsia="Times New Roman" w:hAnsi="Calibri" w:cs="Calibri"/>
          <w:bCs/>
          <w:lang w:eastAsia="pl-PL"/>
        </w:rPr>
        <w:t>W przypadku odstąpienia od umowy Wykonawcy przysługuje jedynie wynagrodzenie za zrealizowane prawidłowo dostawy</w:t>
      </w:r>
    </w:p>
    <w:p w14:paraId="084BA0AF" w14:textId="77777777" w:rsidR="00F53779" w:rsidRPr="004577B6" w:rsidRDefault="00F53779" w:rsidP="00F53779">
      <w:pPr>
        <w:spacing w:after="0" w:line="240" w:lineRule="auto"/>
        <w:rPr>
          <w:rFonts w:ascii="Calibri" w:eastAsia="Times New Roman" w:hAnsi="Calibri" w:cs="Calibri"/>
          <w:lang w:eastAsia="pl-PL"/>
        </w:rPr>
      </w:pPr>
    </w:p>
    <w:p w14:paraId="58600422"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7</w:t>
      </w:r>
    </w:p>
    <w:p w14:paraId="768B6CC8"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Kary umowne</w:t>
      </w:r>
    </w:p>
    <w:p w14:paraId="5DD92C17" w14:textId="77777777" w:rsidR="00F53779" w:rsidRPr="004577B6" w:rsidRDefault="00F53779" w:rsidP="00F53779">
      <w:pPr>
        <w:spacing w:after="0" w:line="240" w:lineRule="auto"/>
        <w:jc w:val="center"/>
        <w:rPr>
          <w:rFonts w:ascii="Calibri" w:eastAsia="Times New Roman" w:hAnsi="Calibri" w:cs="Calibri"/>
          <w:b/>
          <w:lang w:eastAsia="pl-PL"/>
        </w:rPr>
      </w:pPr>
    </w:p>
    <w:p w14:paraId="6F7D5CDF" w14:textId="6A8A6C0A" w:rsidR="00F53779" w:rsidRPr="004577B6" w:rsidRDefault="006943E2">
      <w:pPr>
        <w:widowControl w:val="0"/>
        <w:numPr>
          <w:ilvl w:val="0"/>
          <w:numId w:val="42"/>
        </w:numPr>
        <w:suppressAutoHyphens/>
        <w:spacing w:after="0" w:line="240" w:lineRule="auto"/>
        <w:jc w:val="both"/>
        <w:rPr>
          <w:rFonts w:ascii="Calibri" w:eastAsia="Times New Roman" w:hAnsi="Calibri" w:cs="Calibri"/>
          <w:bCs/>
          <w:kern w:val="2"/>
          <w:lang w:eastAsia="zh-CN"/>
        </w:rPr>
      </w:pPr>
      <w:r w:rsidRPr="004577B6">
        <w:rPr>
          <w:rFonts w:ascii="Calibri" w:eastAsia="Times New Roman" w:hAnsi="Calibri" w:cs="Calibri"/>
          <w:bCs/>
          <w:kern w:val="2"/>
          <w:lang w:eastAsia="zh-CN"/>
        </w:rPr>
        <w:t xml:space="preserve">Zamawiający może </w:t>
      </w:r>
      <w:r w:rsidR="00C2774C" w:rsidRPr="004577B6">
        <w:rPr>
          <w:rFonts w:ascii="Calibri" w:eastAsia="Times New Roman" w:hAnsi="Calibri" w:cs="Calibri"/>
          <w:bCs/>
          <w:kern w:val="2"/>
          <w:lang w:eastAsia="zh-CN"/>
        </w:rPr>
        <w:t xml:space="preserve">żądać kar umownych </w:t>
      </w:r>
      <w:r w:rsidR="00F53779" w:rsidRPr="004577B6">
        <w:rPr>
          <w:rFonts w:ascii="Calibri" w:eastAsia="Times New Roman" w:hAnsi="Calibri" w:cs="Calibri"/>
          <w:bCs/>
          <w:kern w:val="2"/>
          <w:lang w:eastAsia="zh-CN"/>
        </w:rPr>
        <w:t xml:space="preserve"> w następujących przypadkach    i wysokościach:</w:t>
      </w:r>
    </w:p>
    <w:p w14:paraId="3760D425" w14:textId="6C5264F1" w:rsidR="00F53779" w:rsidRPr="004577B6" w:rsidRDefault="00F53779">
      <w:pPr>
        <w:pStyle w:val="Akapitzlist"/>
        <w:numPr>
          <w:ilvl w:val="0"/>
          <w:numId w:val="51"/>
        </w:numPr>
        <w:spacing w:line="240" w:lineRule="auto"/>
        <w:jc w:val="both"/>
        <w:rPr>
          <w:rFonts w:ascii="Calibri" w:hAnsi="Calibri" w:cs="Calibri"/>
          <w:color w:val="auto"/>
        </w:rPr>
      </w:pPr>
      <w:r w:rsidRPr="004577B6">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4577B6">
        <w:rPr>
          <w:rFonts w:ascii="Calibri" w:hAnsi="Calibri" w:cs="Calibri"/>
          <w:color w:val="auto"/>
          <w:lang w:eastAsia="pl-PL"/>
        </w:rPr>
        <w:t>wynagrodzenia brutto</w:t>
      </w:r>
      <w:r w:rsidRPr="004577B6">
        <w:rPr>
          <w:rFonts w:ascii="Calibri" w:hAnsi="Calibri" w:cs="Calibri"/>
          <w:color w:val="auto"/>
        </w:rPr>
        <w:t xml:space="preserve">, </w:t>
      </w:r>
      <w:r w:rsidR="002174A0">
        <w:rPr>
          <w:rFonts w:ascii="Calibri" w:hAnsi="Calibri" w:cs="Calibri"/>
          <w:color w:val="auto"/>
        </w:rPr>
        <w:t xml:space="preserve">                 </w:t>
      </w:r>
      <w:r w:rsidRPr="004577B6">
        <w:rPr>
          <w:rFonts w:ascii="Calibri" w:hAnsi="Calibri" w:cs="Calibri"/>
          <w:color w:val="auto"/>
        </w:rPr>
        <w:t>o którym mowa w    § 2 ust. 1 umowy.</w:t>
      </w:r>
    </w:p>
    <w:p w14:paraId="18B7501B" w14:textId="6BCB1D27" w:rsidR="00F53779" w:rsidRPr="00C2774C" w:rsidRDefault="00F53779">
      <w:pPr>
        <w:pStyle w:val="Akapitzlist"/>
        <w:numPr>
          <w:ilvl w:val="0"/>
          <w:numId w:val="51"/>
        </w:numPr>
        <w:spacing w:line="240" w:lineRule="auto"/>
        <w:jc w:val="both"/>
        <w:rPr>
          <w:rFonts w:ascii="Calibri" w:hAnsi="Calibri" w:cs="Calibri"/>
        </w:rPr>
      </w:pPr>
      <w:r w:rsidRPr="004577B6">
        <w:rPr>
          <w:rFonts w:ascii="Calibri" w:hAnsi="Calibri" w:cs="Calibri"/>
          <w:color w:val="auto"/>
        </w:rPr>
        <w:t xml:space="preserve">w przypadku zwłoki w dostawie przedmiotu </w:t>
      </w:r>
      <w:r w:rsidRPr="00C2774C">
        <w:rPr>
          <w:rFonts w:ascii="Calibri" w:hAnsi="Calibri" w:cs="Calibri"/>
        </w:rPr>
        <w:t>zamówienia w wysokości 0,5 % wynagrodzenia  brutto niezrealizowanego zamówienia za każdy dzień zwłoki.</w:t>
      </w:r>
    </w:p>
    <w:p w14:paraId="4B88EC48" w14:textId="0F9F9200" w:rsidR="00F53779" w:rsidRPr="00710CA8" w:rsidRDefault="00F53779" w:rsidP="00710CA8">
      <w:pPr>
        <w:pStyle w:val="Akapitzlist"/>
        <w:numPr>
          <w:ilvl w:val="0"/>
          <w:numId w:val="42"/>
        </w:numPr>
        <w:spacing w:line="240" w:lineRule="auto"/>
        <w:jc w:val="both"/>
        <w:rPr>
          <w:rFonts w:ascii="Calibri" w:hAnsi="Calibri" w:cs="Calibri"/>
        </w:rPr>
      </w:pPr>
      <w:r w:rsidRPr="00710CA8">
        <w:rPr>
          <w:rFonts w:ascii="Calibri" w:hAnsi="Calibri" w:cs="Calibri"/>
        </w:rPr>
        <w:t>Zamawiający może dochodzić odszkodowania przewyższającego kary umowne na zasadach ogólnych.</w:t>
      </w:r>
    </w:p>
    <w:p w14:paraId="5EDD6324" w14:textId="7A6DE406" w:rsidR="00F53779" w:rsidRPr="006943E2" w:rsidRDefault="00F53779" w:rsidP="00710CA8">
      <w:pPr>
        <w:widowControl w:val="0"/>
        <w:numPr>
          <w:ilvl w:val="0"/>
          <w:numId w:val="42"/>
        </w:numPr>
        <w:suppressAutoHyphens/>
        <w:spacing w:after="0" w:line="240" w:lineRule="auto"/>
        <w:jc w:val="both"/>
        <w:rPr>
          <w:rFonts w:ascii="Calibri" w:eastAsia="Times New Roman" w:hAnsi="Calibri" w:cs="Calibri"/>
          <w:bCs/>
          <w:kern w:val="2"/>
          <w:lang w:eastAsia="zh-CN"/>
        </w:rPr>
      </w:pPr>
      <w:bookmarkStart w:id="8" w:name="_Hlk66356189"/>
      <w:r w:rsidRPr="006943E2">
        <w:rPr>
          <w:rFonts w:ascii="Calibri" w:eastAsia="Times New Roman" w:hAnsi="Calibri" w:cs="Calibri"/>
          <w:bCs/>
          <w:kern w:val="2"/>
          <w:lang w:eastAsia="zh-CN"/>
        </w:rPr>
        <w:t xml:space="preserve">Łączna wartość kar umownych nałożonych na Wykonawcę nie może przekroczyć 50% wartości </w:t>
      </w:r>
      <w:r w:rsidRPr="006943E2">
        <w:rPr>
          <w:rFonts w:ascii="Calibri" w:eastAsia="Times New Roman" w:hAnsi="Calibri" w:cs="Calibri"/>
          <w:bCs/>
          <w:lang w:eastAsia="pl-PL"/>
        </w:rPr>
        <w:t xml:space="preserve">wynagrodzenia </w:t>
      </w:r>
      <w:r w:rsidRPr="006943E2">
        <w:rPr>
          <w:rFonts w:ascii="Calibri" w:eastAsia="Times New Roman" w:hAnsi="Calibri" w:cs="Calibri"/>
          <w:bCs/>
          <w:kern w:val="2"/>
          <w:lang w:eastAsia="zh-CN"/>
        </w:rPr>
        <w:t xml:space="preserve">o której mowa w </w:t>
      </w:r>
      <w:r w:rsidRPr="006943E2">
        <w:rPr>
          <w:rFonts w:ascii="Calibri" w:eastAsia="Times New Roman" w:hAnsi="Calibri" w:cs="Calibri"/>
          <w:bCs/>
          <w:lang w:eastAsia="pl-PL"/>
        </w:rPr>
        <w:t>§ 2 ust 1.</w:t>
      </w:r>
      <w:bookmarkStart w:id="9" w:name="_Hlk65667835"/>
      <w:bookmarkEnd w:id="8"/>
      <w:r w:rsidRPr="006943E2">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Pr>
          <w:rFonts w:ascii="Calibri" w:eastAsia="Times New Roman" w:hAnsi="Calibri" w:cs="Calibri"/>
          <w:bCs/>
          <w:kern w:val="2"/>
          <w:lang w:eastAsia="zh-CN"/>
        </w:rPr>
        <w:t xml:space="preserve">                 </w:t>
      </w:r>
      <w:r w:rsidRPr="006943E2">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6943E2" w:rsidRDefault="00F53779" w:rsidP="00710CA8">
      <w:pPr>
        <w:widowControl w:val="0"/>
        <w:numPr>
          <w:ilvl w:val="0"/>
          <w:numId w:val="42"/>
        </w:numPr>
        <w:suppressAutoHyphens/>
        <w:spacing w:after="0" w:line="240" w:lineRule="auto"/>
        <w:ind w:left="567"/>
        <w:jc w:val="both"/>
        <w:rPr>
          <w:rFonts w:ascii="Calibri" w:eastAsia="Times New Roman" w:hAnsi="Calibri" w:cs="Calibri"/>
          <w:bCs/>
          <w:kern w:val="2"/>
          <w:lang w:eastAsia="zh-CN"/>
        </w:rPr>
      </w:pPr>
      <w:r w:rsidRPr="006943E2">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9"/>
    <w:p w14:paraId="73528E7E" w14:textId="77777777" w:rsidR="00F53779" w:rsidRPr="005E63AE" w:rsidRDefault="00F53779" w:rsidP="00F53779">
      <w:pPr>
        <w:spacing w:after="0" w:line="240" w:lineRule="auto"/>
        <w:rPr>
          <w:rFonts w:ascii="Calibri" w:eastAsia="Times New Roman" w:hAnsi="Calibri" w:cs="Calibri"/>
          <w:b/>
          <w:color w:val="FF0000"/>
          <w:lang w:eastAsia="pl-PL"/>
        </w:rPr>
      </w:pPr>
    </w:p>
    <w:p w14:paraId="41317C2C" w14:textId="77777777" w:rsidR="00F53779" w:rsidRPr="006943E2" w:rsidRDefault="00F53779" w:rsidP="00F53779">
      <w:pPr>
        <w:spacing w:after="0" w:line="240" w:lineRule="auto"/>
        <w:jc w:val="center"/>
        <w:rPr>
          <w:rFonts w:ascii="Calibri" w:eastAsia="Times New Roman" w:hAnsi="Calibri" w:cs="Calibri"/>
          <w:b/>
          <w:lang w:eastAsia="pl-PL"/>
        </w:rPr>
      </w:pPr>
      <w:bookmarkStart w:id="10" w:name="_Hlk45790419"/>
      <w:r w:rsidRPr="006943E2">
        <w:rPr>
          <w:rFonts w:ascii="Calibri" w:eastAsia="Times New Roman" w:hAnsi="Calibri" w:cs="Calibri"/>
          <w:b/>
          <w:lang w:eastAsia="pl-PL"/>
        </w:rPr>
        <w:t>§ 8</w:t>
      </w:r>
    </w:p>
    <w:p w14:paraId="22757C54" w14:textId="77777777" w:rsidR="00F53779" w:rsidRPr="006943E2" w:rsidRDefault="00F53779" w:rsidP="00F53779">
      <w:pPr>
        <w:spacing w:after="0" w:line="240" w:lineRule="auto"/>
        <w:jc w:val="center"/>
        <w:rPr>
          <w:rFonts w:ascii="Calibri" w:eastAsia="Times New Roman" w:hAnsi="Calibri" w:cs="Calibri"/>
          <w:b/>
          <w:lang w:eastAsia="pl-PL"/>
        </w:rPr>
      </w:pPr>
    </w:p>
    <w:bookmarkEnd w:id="10"/>
    <w:p w14:paraId="102F5BEA" w14:textId="77777777" w:rsidR="00F53779" w:rsidRPr="006943E2" w:rsidRDefault="00F53779" w:rsidP="00F53779">
      <w:pPr>
        <w:spacing w:after="0" w:line="240" w:lineRule="auto"/>
        <w:jc w:val="both"/>
        <w:rPr>
          <w:rFonts w:ascii="Calibri" w:eastAsia="Times New Roman" w:hAnsi="Calibri" w:cs="Calibri"/>
          <w:bCs/>
          <w:lang w:eastAsia="pl-PL"/>
        </w:rPr>
      </w:pPr>
      <w:r w:rsidRPr="006943E2">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6943E2">
        <w:rPr>
          <w:rFonts w:ascii="Calibri" w:eastAsia="Times New Roman" w:hAnsi="Calibri" w:cs="Calibri"/>
          <w:bCs/>
          <w:vertAlign w:val="superscript"/>
          <w:lang w:eastAsia="pl-PL"/>
        </w:rPr>
        <w:footnoteReference w:id="1"/>
      </w:r>
    </w:p>
    <w:p w14:paraId="03E5D8BC" w14:textId="77777777" w:rsidR="00F53779" w:rsidRPr="006943E2" w:rsidRDefault="00F53779" w:rsidP="00F53779">
      <w:pPr>
        <w:spacing w:after="0" w:line="240" w:lineRule="auto"/>
        <w:jc w:val="both"/>
        <w:rPr>
          <w:rFonts w:ascii="Calibri" w:eastAsia="Times New Roman" w:hAnsi="Calibri" w:cs="Calibri"/>
          <w:bCs/>
          <w:lang w:eastAsia="pl-PL"/>
        </w:rPr>
      </w:pPr>
    </w:p>
    <w:p w14:paraId="23B844AB"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9</w:t>
      </w:r>
    </w:p>
    <w:p w14:paraId="6F2F1994"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br/>
        <w:t>Dopuszczalne zmiany w umowie</w:t>
      </w:r>
    </w:p>
    <w:p w14:paraId="7CF52B36" w14:textId="77777777" w:rsidR="00F53779" w:rsidRPr="004577B6" w:rsidRDefault="00F53779" w:rsidP="00F53779">
      <w:pPr>
        <w:spacing w:after="0" w:line="240" w:lineRule="auto"/>
        <w:jc w:val="center"/>
        <w:rPr>
          <w:rFonts w:ascii="Calibri" w:eastAsia="Times New Roman" w:hAnsi="Calibri" w:cs="Calibri"/>
          <w:b/>
          <w:lang w:eastAsia="pl-PL"/>
        </w:rPr>
      </w:pPr>
    </w:p>
    <w:p w14:paraId="6487BEE9" w14:textId="77777777" w:rsidR="00F53779" w:rsidRPr="004577B6" w:rsidRDefault="00F53779" w:rsidP="00F53779">
      <w:pPr>
        <w:widowControl w:val="0"/>
        <w:numPr>
          <w:ilvl w:val="6"/>
          <w:numId w:val="23"/>
        </w:numPr>
        <w:tabs>
          <w:tab w:val="num" w:pos="284"/>
        </w:tabs>
        <w:suppressAutoHyphens/>
        <w:spacing w:after="0" w:line="240" w:lineRule="auto"/>
        <w:ind w:left="284" w:hanging="284"/>
        <w:jc w:val="both"/>
        <w:rPr>
          <w:rFonts w:ascii="Calibri" w:eastAsia="Times New Roman" w:hAnsi="Calibri" w:cs="Calibri"/>
          <w:bCs/>
          <w:lang w:eastAsia="pl-PL"/>
        </w:rPr>
      </w:pPr>
      <w:r w:rsidRPr="004577B6">
        <w:rPr>
          <w:rFonts w:ascii="Calibri" w:eastAsia="Times New Roman" w:hAnsi="Calibri" w:cs="Calibri"/>
          <w:lang w:eastAsia="ar-SA"/>
        </w:rPr>
        <w:lastRenderedPageBreak/>
        <w:t xml:space="preserve">Zmiany umowy dokonuje się w formie pisemnej pod rygorem nieważności, z tym że zgodnie z art. 455 </w:t>
      </w:r>
      <w:r w:rsidRPr="004577B6">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w części dotyczącej wysokości wynagrodzenia, która będzie wynikać z wprowadzenia</w:t>
      </w:r>
    </w:p>
    <w:p w14:paraId="10163A47" w14:textId="77777777" w:rsidR="00F53779" w:rsidRPr="004577B6" w:rsidRDefault="00F53779" w:rsidP="00F53779">
      <w:pPr>
        <w:spacing w:after="0" w:line="240" w:lineRule="auto"/>
        <w:ind w:left="720"/>
        <w:jc w:val="both"/>
        <w:rPr>
          <w:rFonts w:ascii="Calibri" w:eastAsia="Times New Roman" w:hAnsi="Calibri" w:cs="Calibri"/>
          <w:bCs/>
          <w:lang w:eastAsia="pl-PL"/>
        </w:rPr>
      </w:pPr>
      <w:r w:rsidRPr="004577B6">
        <w:rPr>
          <w:rFonts w:ascii="Calibri" w:eastAsia="Times New Roman" w:hAnsi="Calibri" w:cs="Calibri"/>
          <w:bCs/>
          <w:lang w:eastAsia="pl-PL"/>
        </w:rPr>
        <w:t>przez Wykonawcę nowych, niższych w stosunku do obowiązujących w umowie, cen za</w:t>
      </w:r>
    </w:p>
    <w:p w14:paraId="3FC65E8E" w14:textId="77777777" w:rsidR="00F53779" w:rsidRPr="004577B6" w:rsidRDefault="00F53779" w:rsidP="00F53779">
      <w:pPr>
        <w:spacing w:after="0" w:line="240" w:lineRule="auto"/>
        <w:ind w:left="720"/>
        <w:jc w:val="both"/>
        <w:rPr>
          <w:rFonts w:ascii="Calibri" w:eastAsia="Times New Roman" w:hAnsi="Calibri" w:cs="Calibri"/>
          <w:bCs/>
          <w:lang w:eastAsia="pl-PL"/>
        </w:rPr>
      </w:pPr>
      <w:r w:rsidRPr="004577B6">
        <w:rPr>
          <w:rFonts w:ascii="Calibri" w:eastAsia="Times New Roman" w:hAnsi="Calibri" w:cs="Calibri"/>
          <w:bCs/>
          <w:lang w:eastAsia="pl-PL"/>
        </w:rPr>
        <w:t>przedmiot zamówienia,</w:t>
      </w:r>
    </w:p>
    <w:p w14:paraId="3826403C" w14:textId="355F3E06"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Pr>
          <w:rFonts w:ascii="Calibri" w:eastAsia="Times New Roman" w:hAnsi="Calibri" w:cs="Calibri"/>
          <w:bCs/>
          <w:lang w:eastAsia="pl-PL"/>
        </w:rPr>
        <w:t>W</w:t>
      </w:r>
      <w:r w:rsidRPr="004577B6">
        <w:rPr>
          <w:rFonts w:ascii="Calibri" w:eastAsia="Times New Roman" w:hAnsi="Calibri" w:cs="Calibri"/>
          <w:bCs/>
          <w:lang w:eastAsia="pl-PL"/>
        </w:rPr>
        <w:t xml:space="preserve">arunków </w:t>
      </w:r>
      <w:r w:rsidR="002174A0">
        <w:rPr>
          <w:rFonts w:ascii="Calibri" w:eastAsia="Times New Roman" w:hAnsi="Calibri" w:cs="Calibri"/>
          <w:bCs/>
          <w:lang w:eastAsia="pl-PL"/>
        </w:rPr>
        <w:t>Z</w:t>
      </w:r>
      <w:r w:rsidRPr="004577B6">
        <w:rPr>
          <w:rFonts w:ascii="Calibri" w:eastAsia="Times New Roman" w:hAnsi="Calibri" w:cs="Calibri"/>
          <w:bCs/>
          <w:lang w:eastAsia="pl-PL"/>
        </w:rPr>
        <w:t>amówienia.</w:t>
      </w:r>
    </w:p>
    <w:p w14:paraId="2E7AFEB0" w14:textId="77777777"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4577B6">
        <w:rPr>
          <w:rFonts w:ascii="Calibri" w:eastAsia="Times New Roman" w:hAnsi="Calibri" w:cs="Calibri"/>
          <w:bCs/>
          <w:spacing w:val="-4"/>
          <w:lang w:eastAsia="pl-PL"/>
        </w:rPr>
        <w:t>będzie miała wpływu na stopień wykorzystania wyrobu,</w:t>
      </w:r>
    </w:p>
    <w:p w14:paraId="3F8964F4" w14:textId="77777777"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4577B6">
        <w:rPr>
          <w:rFonts w:ascii="Calibri" w:eastAsia="Times New Roman" w:hAnsi="Calibri" w:cs="Calibri"/>
          <w:bCs/>
          <w:spacing w:val="-1"/>
          <w:lang w:eastAsia="pl-PL"/>
        </w:rPr>
        <w:t xml:space="preserve">okoliczności mających bezpośredni wpływ na organizację dostaw, trudności transportowych, celnych, opóźnień </w:t>
      </w:r>
      <w:r w:rsidRPr="004577B6">
        <w:rPr>
          <w:rFonts w:ascii="Calibri" w:eastAsia="Times New Roman" w:hAnsi="Calibri" w:cs="Calibri"/>
          <w:bCs/>
          <w:lang w:eastAsia="pl-PL"/>
        </w:rPr>
        <w:t>związanych ze zwalnianiem serii, jak również trudności w dystrybucji i magazynowaniu wyrobu,</w:t>
      </w:r>
    </w:p>
    <w:p w14:paraId="14F2B544" w14:textId="2004F0C8"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B34CF0">
        <w:rPr>
          <w:rFonts w:ascii="Calibri" w:eastAsia="Times New Roman" w:hAnsi="Calibri" w:cs="Calibri"/>
          <w:bCs/>
          <w:lang w:eastAsia="pl-PL"/>
        </w:rPr>
        <w:t>6</w:t>
      </w:r>
      <w:r w:rsidRPr="004577B6">
        <w:rPr>
          <w:rFonts w:ascii="Calibri" w:eastAsia="Times New Roman" w:hAnsi="Calibri" w:cs="Calibri"/>
          <w:bCs/>
          <w:lang w:eastAsia="pl-PL"/>
        </w:rPr>
        <w:t xml:space="preserve"> miesięcy</w:t>
      </w:r>
    </w:p>
    <w:p w14:paraId="3E20B643" w14:textId="77777777"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powstania nadzwyczajnych okoliczności (nie będących „</w:t>
      </w:r>
      <w:r w:rsidRPr="004577B6">
        <w:rPr>
          <w:rFonts w:ascii="Calibri" w:eastAsia="Times New Roman" w:hAnsi="Calibri" w:cs="Calibri"/>
          <w:bCs/>
          <w:i/>
          <w:iCs/>
          <w:lang w:eastAsia="pl-PL"/>
        </w:rPr>
        <w:t>siła wyższą</w:t>
      </w:r>
      <w:r w:rsidRPr="004577B6">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4577B6" w:rsidRDefault="00F53779">
      <w:pPr>
        <w:widowControl w:val="0"/>
        <w:numPr>
          <w:ilvl w:val="0"/>
          <w:numId w:val="38"/>
        </w:numPr>
        <w:suppressAutoHyphens/>
        <w:spacing w:after="0" w:line="240" w:lineRule="auto"/>
        <w:jc w:val="both"/>
        <w:rPr>
          <w:rFonts w:ascii="Calibri" w:eastAsia="Times New Roman" w:hAnsi="Calibri" w:cs="Calibri"/>
          <w:bCs/>
          <w:lang w:eastAsia="pl-PL"/>
        </w:rPr>
      </w:pPr>
      <w:r w:rsidRPr="004577B6">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4577B6" w:rsidRDefault="00F53779">
      <w:pPr>
        <w:widowControl w:val="0"/>
        <w:numPr>
          <w:ilvl w:val="0"/>
          <w:numId w:val="39"/>
        </w:numPr>
        <w:tabs>
          <w:tab w:val="num" w:pos="284"/>
        </w:tabs>
        <w:suppressAutoHyphens/>
        <w:spacing w:after="0" w:line="240" w:lineRule="auto"/>
        <w:ind w:left="284" w:hanging="284"/>
        <w:jc w:val="both"/>
        <w:rPr>
          <w:rFonts w:ascii="Calibri" w:eastAsia="Times New Roman" w:hAnsi="Calibri" w:cs="Calibri"/>
          <w:bCs/>
          <w:lang w:eastAsia="pl-PL"/>
        </w:rPr>
      </w:pPr>
      <w:r w:rsidRPr="004577B6">
        <w:rPr>
          <w:rFonts w:ascii="Calibri" w:eastAsia="Times New Roman" w:hAnsi="Calibri" w:cs="Calibri"/>
          <w:bCs/>
          <w:lang w:eastAsia="pl-PL"/>
        </w:rPr>
        <w:t xml:space="preserve">Wyżej wymienione zmiany  z zastrzeżeniem, o którym mowa w ust. 1 lit. a) mogą być dokonane </w:t>
      </w:r>
      <w:r w:rsidRPr="004577B6">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4577B6" w:rsidRDefault="00F53779">
      <w:pPr>
        <w:widowControl w:val="0"/>
        <w:numPr>
          <w:ilvl w:val="0"/>
          <w:numId w:val="39"/>
        </w:numPr>
        <w:tabs>
          <w:tab w:val="num" w:pos="284"/>
        </w:tabs>
        <w:suppressAutoHyphens/>
        <w:spacing w:after="0" w:line="240" w:lineRule="auto"/>
        <w:ind w:left="284" w:hanging="284"/>
        <w:jc w:val="both"/>
        <w:rPr>
          <w:rFonts w:ascii="Calibri" w:eastAsia="Times New Roman" w:hAnsi="Calibri" w:cs="Calibri"/>
          <w:bCs/>
          <w:lang w:eastAsia="pl-PL"/>
        </w:rPr>
      </w:pPr>
      <w:r w:rsidRPr="004577B6">
        <w:rPr>
          <w:rFonts w:ascii="Calibri" w:eastAsia="Times New Roman" w:hAnsi="Calibri" w:cs="Calibri"/>
          <w:bCs/>
          <w:spacing w:val="-5"/>
          <w:lang w:eastAsia="zh-CN"/>
        </w:rPr>
        <w:t>Zamawiający przewiduje także możliwość wprowadzenia zmiany wysokości wynagrodzenia</w:t>
      </w:r>
      <w:r w:rsidRPr="004577B6">
        <w:rPr>
          <w:rFonts w:ascii="Calibri" w:eastAsia="Times New Roman" w:hAnsi="Calibri" w:cs="Calibri"/>
          <w:bCs/>
          <w:lang w:eastAsia="pl-PL"/>
        </w:rPr>
        <w:t xml:space="preserve"> </w:t>
      </w:r>
      <w:r w:rsidRPr="004577B6">
        <w:rPr>
          <w:rFonts w:ascii="Calibri" w:eastAsia="Times New Roman" w:hAnsi="Calibri" w:cs="Calibri"/>
          <w:bCs/>
          <w:spacing w:val="-5"/>
          <w:lang w:eastAsia="zh-CN"/>
        </w:rPr>
        <w:t xml:space="preserve">Wykonawcy </w:t>
      </w:r>
      <w:r w:rsidRPr="004577B6">
        <w:rPr>
          <w:rFonts w:ascii="Calibri" w:eastAsia="Times New Roman" w:hAnsi="Calibri" w:cs="Calibri"/>
          <w:bCs/>
          <w:spacing w:val="-5"/>
          <w:lang w:eastAsia="zh-CN"/>
        </w:rPr>
        <w:br/>
        <w:t>z tytułu realizacji Umowy, w przypadku:</w:t>
      </w:r>
    </w:p>
    <w:p w14:paraId="493A3F42" w14:textId="77777777" w:rsidR="00F53779" w:rsidRPr="004577B6" w:rsidRDefault="00F53779" w:rsidP="00F53779">
      <w:pPr>
        <w:widowControl w:val="0"/>
        <w:numPr>
          <w:ilvl w:val="0"/>
          <w:numId w:val="28"/>
        </w:numPr>
        <w:suppressAutoHyphens/>
        <w:spacing w:after="0" w:line="240" w:lineRule="auto"/>
        <w:jc w:val="both"/>
        <w:rPr>
          <w:rFonts w:ascii="Calibri" w:eastAsia="Times New Roman" w:hAnsi="Calibri" w:cs="Calibri"/>
          <w:bCs/>
          <w:kern w:val="2"/>
          <w:lang w:eastAsia="zh-CN"/>
        </w:rPr>
      </w:pPr>
      <w:r w:rsidRPr="004577B6">
        <w:rPr>
          <w:rFonts w:ascii="Calibri" w:eastAsia="Times New Roman" w:hAnsi="Calibri" w:cs="Calibri"/>
          <w:bCs/>
          <w:spacing w:val="-5"/>
          <w:lang w:eastAsia="zh-CN"/>
        </w:rPr>
        <w:t xml:space="preserve">zmiany </w:t>
      </w:r>
      <w:r w:rsidRPr="004577B6">
        <w:rPr>
          <w:rFonts w:ascii="Calibri" w:eastAsia="Times New Roman" w:hAnsi="Calibri" w:cs="Calibri"/>
          <w:bCs/>
          <w:kern w:val="2"/>
          <w:lang w:eastAsia="zh-CN"/>
        </w:rPr>
        <w:t xml:space="preserve">stawki podatku od towarów i usług oraz podatku akcyzowego, </w:t>
      </w:r>
    </w:p>
    <w:p w14:paraId="5A99AD1A" w14:textId="77777777" w:rsidR="00F53779" w:rsidRPr="004577B6" w:rsidRDefault="00F53779" w:rsidP="00F53779">
      <w:pPr>
        <w:widowControl w:val="0"/>
        <w:numPr>
          <w:ilvl w:val="0"/>
          <w:numId w:val="28"/>
        </w:numPr>
        <w:suppressAutoHyphens/>
        <w:spacing w:after="0" w:line="240" w:lineRule="auto"/>
        <w:jc w:val="both"/>
        <w:rPr>
          <w:rFonts w:ascii="Calibri" w:eastAsia="Times New Roman" w:hAnsi="Calibri" w:cs="Calibri"/>
          <w:bCs/>
          <w:kern w:val="2"/>
          <w:lang w:eastAsia="zh-CN"/>
        </w:rPr>
      </w:pPr>
      <w:r w:rsidRPr="004577B6">
        <w:rPr>
          <w:rFonts w:ascii="Calibri" w:eastAsia="Times New Roman" w:hAnsi="Calibri" w:cs="Calibri"/>
          <w:bCs/>
          <w:spacing w:val="-5"/>
          <w:lang w:eastAsia="zh-CN"/>
        </w:rPr>
        <w:t xml:space="preserve">zmiany </w:t>
      </w:r>
      <w:r w:rsidRPr="004577B6">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4577B6" w:rsidRDefault="00F53779" w:rsidP="00F53779">
      <w:pPr>
        <w:widowControl w:val="0"/>
        <w:numPr>
          <w:ilvl w:val="0"/>
          <w:numId w:val="28"/>
        </w:numPr>
        <w:suppressAutoHyphens/>
        <w:spacing w:after="0" w:line="240" w:lineRule="auto"/>
        <w:jc w:val="both"/>
        <w:rPr>
          <w:rFonts w:ascii="Calibri" w:eastAsia="Times New Roman" w:hAnsi="Calibri" w:cs="Calibri"/>
          <w:bCs/>
          <w:spacing w:val="-5"/>
          <w:lang w:eastAsia="zh-CN"/>
        </w:rPr>
      </w:pPr>
      <w:r w:rsidRPr="004577B6">
        <w:rPr>
          <w:rFonts w:ascii="Calibri" w:eastAsia="Times New Roman" w:hAnsi="Calibri" w:cs="Calibri"/>
          <w:bCs/>
          <w:kern w:val="2"/>
          <w:lang w:eastAsia="zh-CN"/>
        </w:rPr>
        <w:lastRenderedPageBreak/>
        <w:t>zmiany zasad podlegania ubezpieczeniom społecznym lub ubezpieczeniu zdrowotnemu lub wysokości stawki składki na ubezpieczenia społeczne lub ubezpieczenie zdrowotne,</w:t>
      </w:r>
    </w:p>
    <w:p w14:paraId="1A38F40B" w14:textId="77777777" w:rsidR="00F53779" w:rsidRPr="004577B6" w:rsidRDefault="00F53779" w:rsidP="00F53779">
      <w:pPr>
        <w:widowControl w:val="0"/>
        <w:numPr>
          <w:ilvl w:val="0"/>
          <w:numId w:val="28"/>
        </w:numPr>
        <w:suppressAutoHyphens/>
        <w:spacing w:after="0" w:line="240" w:lineRule="auto"/>
        <w:jc w:val="both"/>
        <w:rPr>
          <w:rFonts w:ascii="Calibri" w:eastAsia="Times New Roman" w:hAnsi="Calibri" w:cs="Calibri"/>
          <w:bCs/>
          <w:spacing w:val="-5"/>
          <w:lang w:eastAsia="zh-CN"/>
        </w:rPr>
      </w:pPr>
      <w:r w:rsidRPr="004577B6">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 (t. j. Dz.U. z 2020 r., poz. 1342 ze zm.)</w:t>
      </w:r>
    </w:p>
    <w:p w14:paraId="15F708F0" w14:textId="77777777" w:rsidR="00F53779" w:rsidRPr="004577B6"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4577B6">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4577B6" w:rsidRDefault="00F53779">
      <w:pPr>
        <w:widowControl w:val="0"/>
        <w:numPr>
          <w:ilvl w:val="0"/>
          <w:numId w:val="40"/>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4577B6">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C2774C" w:rsidRDefault="00F53779" w:rsidP="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C2774C" w:rsidRDefault="00F53779" w:rsidP="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C2774C" w:rsidRDefault="00F53779" w:rsidP="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C11135" w:rsidRDefault="00F53779">
      <w:pPr>
        <w:widowControl w:val="0"/>
        <w:numPr>
          <w:ilvl w:val="0"/>
          <w:numId w:val="41"/>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C2774C">
        <w:rPr>
          <w:rFonts w:ascii="Calibri" w:eastAsia="SimSun" w:hAnsi="Calibri" w:cs="Calibri"/>
          <w:bCs/>
          <w:kern w:val="2"/>
          <w:lang w:eastAsia="zh-CN" w:bidi="hi-IN"/>
        </w:rPr>
        <w:t xml:space="preserve">Jeżeli z wnioskiem o dokonanie zmiany wysokości wynagrodzenia, o której mowa w ust. 3. występuje Wykonawca, zobowiązany jest on załączyć do wniosku, dokumenty uzasadniające zmianę kosztów </w:t>
      </w:r>
      <w:r w:rsidRPr="00C11135">
        <w:rPr>
          <w:rFonts w:ascii="Calibri" w:eastAsia="SimSun" w:hAnsi="Calibri" w:cs="Calibri"/>
          <w:bCs/>
          <w:kern w:val="2"/>
          <w:lang w:eastAsia="zh-CN" w:bidi="hi-IN"/>
        </w:rPr>
        <w:t>wykonania zamówienia oraz wysokość tej zmiany, w szczególności:</w:t>
      </w:r>
    </w:p>
    <w:p w14:paraId="2A27F0B2" w14:textId="77777777" w:rsidR="00F53779" w:rsidRPr="00C11135" w:rsidRDefault="00F53779" w:rsidP="00F53779">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C11135" w:rsidRDefault="00F53779" w:rsidP="00F53779">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1" w:name="_GoBack2"/>
      <w:bookmarkEnd w:id="11"/>
      <w:r w:rsidRPr="00C11135">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C11135" w:rsidRDefault="00F53779" w:rsidP="00F53779">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2174A0" w:rsidRDefault="00F53779" w:rsidP="002174A0">
      <w:pPr>
        <w:widowControl w:val="0"/>
        <w:numPr>
          <w:ilvl w:val="0"/>
          <w:numId w:val="41"/>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174A0">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2" w:name="_GoBack11"/>
      <w:bookmarkEnd w:id="12"/>
      <w:r w:rsidRPr="002174A0">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C11135" w:rsidRDefault="00F53779" w:rsidP="002174A0">
      <w:pPr>
        <w:widowControl w:val="0"/>
        <w:numPr>
          <w:ilvl w:val="0"/>
          <w:numId w:val="41"/>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 xml:space="preserve">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w:t>
      </w:r>
      <w:r w:rsidRPr="00C11135">
        <w:rPr>
          <w:rFonts w:ascii="Calibri" w:eastAsia="SimSun" w:hAnsi="Calibri" w:cs="Calibri"/>
          <w:bCs/>
          <w:kern w:val="2"/>
          <w:lang w:eastAsia="zh-CN" w:bidi="hi-IN"/>
        </w:rPr>
        <w:lastRenderedPageBreak/>
        <w:t>przepisów w zakresie wskazanym w ust. 3 nie ma wpływu na zmianę kosztów realizacji umowy.</w:t>
      </w:r>
    </w:p>
    <w:p w14:paraId="05B69A55" w14:textId="77777777" w:rsidR="00F53779" w:rsidRPr="00C11135" w:rsidRDefault="00F53779" w:rsidP="002174A0">
      <w:pPr>
        <w:widowControl w:val="0"/>
        <w:numPr>
          <w:ilvl w:val="0"/>
          <w:numId w:val="41"/>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C11135">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19B11FC8" w:rsidR="00F53779" w:rsidRPr="00C11135" w:rsidRDefault="00F53779" w:rsidP="002174A0">
      <w:pPr>
        <w:widowControl w:val="0"/>
        <w:numPr>
          <w:ilvl w:val="0"/>
          <w:numId w:val="41"/>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C11135">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Pr>
          <w:rFonts w:ascii="Calibri" w:eastAsia="SimSun" w:hAnsi="Calibri" w:cs="Calibri"/>
          <w:bCs/>
          <w:kern w:val="2"/>
          <w:lang w:eastAsia="zh-CN" w:bidi="hi-IN"/>
        </w:rPr>
        <w:t>8</w:t>
      </w:r>
      <w:r w:rsidRPr="00C11135">
        <w:rPr>
          <w:rFonts w:ascii="Calibri" w:eastAsia="SimSun" w:hAnsi="Calibri" w:cs="Calibri"/>
          <w:bCs/>
          <w:kern w:val="2"/>
          <w:lang w:eastAsia="zh-CN" w:bidi="hi-IN"/>
        </w:rPr>
        <w:t>.</w:t>
      </w:r>
    </w:p>
    <w:p w14:paraId="69D2C835" w14:textId="77777777" w:rsidR="00F53779" w:rsidRPr="005E63AE" w:rsidRDefault="00F53779" w:rsidP="00F53779">
      <w:pPr>
        <w:spacing w:after="0" w:line="240" w:lineRule="auto"/>
        <w:jc w:val="center"/>
        <w:rPr>
          <w:rFonts w:ascii="Calibri" w:eastAsia="Times New Roman" w:hAnsi="Calibri" w:cs="Calibri"/>
          <w:b/>
          <w:color w:val="FF0000"/>
          <w:lang w:eastAsia="pl-PL"/>
        </w:rPr>
      </w:pPr>
    </w:p>
    <w:p w14:paraId="565778DD" w14:textId="77777777" w:rsidR="00F53779" w:rsidRPr="004577B6" w:rsidRDefault="00F53779" w:rsidP="00F53779">
      <w:pPr>
        <w:spacing w:after="0" w:line="240" w:lineRule="auto"/>
        <w:jc w:val="center"/>
        <w:rPr>
          <w:rFonts w:ascii="Calibri" w:eastAsia="Times New Roman" w:hAnsi="Calibri" w:cs="Calibri"/>
          <w:bCs/>
          <w:lang w:eastAsia="pl-PL"/>
        </w:rPr>
      </w:pPr>
      <w:r w:rsidRPr="004577B6">
        <w:rPr>
          <w:rFonts w:ascii="Calibri" w:eastAsia="Times New Roman" w:hAnsi="Calibri" w:cs="Calibri"/>
          <w:b/>
          <w:lang w:eastAsia="pl-PL"/>
        </w:rPr>
        <w:t>§ 10</w:t>
      </w:r>
      <w:r w:rsidRPr="004577B6">
        <w:rPr>
          <w:rFonts w:ascii="Calibri" w:eastAsia="Times New Roman" w:hAnsi="Calibri" w:cs="Calibri"/>
          <w:bCs/>
          <w:lang w:eastAsia="pl-PL"/>
        </w:rPr>
        <w:br/>
      </w:r>
      <w:r w:rsidRPr="004577B6">
        <w:rPr>
          <w:rFonts w:ascii="Calibri" w:eastAsia="Times New Roman" w:hAnsi="Calibri" w:cs="Calibri"/>
          <w:b/>
          <w:lang w:eastAsia="pl-PL"/>
        </w:rPr>
        <w:t>Postanowienia końcowe</w:t>
      </w:r>
      <w:r w:rsidRPr="004577B6">
        <w:rPr>
          <w:rFonts w:ascii="Calibri" w:eastAsia="Times New Roman" w:hAnsi="Calibri" w:cs="Calibri"/>
          <w:bCs/>
          <w:lang w:eastAsia="pl-PL"/>
        </w:rPr>
        <w:t xml:space="preserve"> </w:t>
      </w:r>
    </w:p>
    <w:p w14:paraId="74C4876E" w14:textId="77777777" w:rsidR="00F53779" w:rsidRPr="004577B6" w:rsidRDefault="00F53779" w:rsidP="00F53779">
      <w:pPr>
        <w:spacing w:after="0" w:line="240" w:lineRule="auto"/>
        <w:jc w:val="center"/>
        <w:rPr>
          <w:rFonts w:ascii="Calibri" w:eastAsia="Times New Roman" w:hAnsi="Calibri" w:cs="Calibri"/>
          <w:b/>
          <w:lang w:eastAsia="pl-PL"/>
        </w:rPr>
      </w:pPr>
    </w:p>
    <w:p w14:paraId="328C7C4D"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 xml:space="preserve">W razie zaistnienia istotnej zmiany okoliczności powodującej, że wykonanie umowy nie leży </w:t>
      </w:r>
      <w:r w:rsidRPr="004577B6">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4577B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4577B6">
        <w:rPr>
          <w:rFonts w:ascii="Calibri" w:eastAsia="Times New Roman" w:hAnsi="Calibri" w:cs="Calibri"/>
          <w:bCs/>
          <w:lang w:eastAsia="pl-PL"/>
        </w:rPr>
        <w:t>Umowę sporządzono w dwóch jednobrzmiących egzemplarzach, po jednym dla każdej ze Stron.</w:t>
      </w:r>
    </w:p>
    <w:p w14:paraId="1F2F31F7" w14:textId="77777777" w:rsidR="00F53779" w:rsidRPr="004577B6" w:rsidRDefault="00F53779" w:rsidP="00F53779">
      <w:pPr>
        <w:tabs>
          <w:tab w:val="num" w:pos="360"/>
        </w:tabs>
        <w:spacing w:after="0" w:line="240" w:lineRule="auto"/>
        <w:rPr>
          <w:rFonts w:ascii="Calibri" w:eastAsia="Times New Roman" w:hAnsi="Calibri" w:cs="Calibri"/>
          <w:bCs/>
          <w:lang w:eastAsia="pl-PL"/>
        </w:rPr>
      </w:pPr>
    </w:p>
    <w:p w14:paraId="709C9822" w14:textId="77777777" w:rsidR="00F53779" w:rsidRPr="004577B6" w:rsidRDefault="00F53779" w:rsidP="00F53779">
      <w:pPr>
        <w:spacing w:after="0" w:line="240" w:lineRule="auto"/>
        <w:jc w:val="center"/>
        <w:rPr>
          <w:rFonts w:ascii="Calibri" w:eastAsia="Times New Roman" w:hAnsi="Calibri" w:cs="Calibri"/>
          <w:b/>
          <w:lang w:eastAsia="pl-PL"/>
        </w:rPr>
      </w:pPr>
      <w:r w:rsidRPr="004577B6">
        <w:rPr>
          <w:rFonts w:ascii="Calibri" w:eastAsia="Times New Roman" w:hAnsi="Calibri" w:cs="Calibri"/>
          <w:b/>
          <w:lang w:eastAsia="pl-PL"/>
        </w:rPr>
        <w:t xml:space="preserve">ZAMAWIAJĄCY:  </w:t>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r>
      <w:r w:rsidRPr="004577B6">
        <w:rPr>
          <w:rFonts w:ascii="Calibri" w:eastAsia="Times New Roman" w:hAnsi="Calibri" w:cs="Calibri"/>
          <w:b/>
          <w:lang w:eastAsia="pl-PL"/>
        </w:rPr>
        <w:tab/>
        <w:t xml:space="preserve">WYKONAWCA: </w:t>
      </w:r>
    </w:p>
    <w:p w14:paraId="42855486" w14:textId="77777777" w:rsidR="00F53779" w:rsidRPr="004577B6" w:rsidRDefault="00F53779" w:rsidP="00F53779">
      <w:pPr>
        <w:spacing w:after="0" w:line="240" w:lineRule="auto"/>
        <w:jc w:val="center"/>
        <w:rPr>
          <w:rFonts w:ascii="Calibri" w:eastAsia="Times New Roman" w:hAnsi="Calibri" w:cs="Calibri"/>
          <w:b/>
          <w:lang w:eastAsia="pl-PL"/>
        </w:rPr>
      </w:pPr>
    </w:p>
    <w:p w14:paraId="10088268" w14:textId="77777777" w:rsidR="00F53779" w:rsidRPr="004577B6" w:rsidRDefault="00F53779" w:rsidP="00F53779">
      <w:pPr>
        <w:spacing w:after="0" w:line="240" w:lineRule="auto"/>
        <w:rPr>
          <w:rFonts w:ascii="Calibri" w:eastAsia="Times New Roman" w:hAnsi="Calibri" w:cs="Calibri"/>
          <w:b/>
          <w:lang w:eastAsia="pl-PL"/>
        </w:rPr>
      </w:pPr>
    </w:p>
    <w:p w14:paraId="317F8E93" w14:textId="77777777" w:rsidR="00F53779" w:rsidRPr="004577B6" w:rsidRDefault="00F53779" w:rsidP="00F53779">
      <w:pPr>
        <w:widowControl w:val="0"/>
        <w:spacing w:after="0" w:line="100" w:lineRule="atLeast"/>
        <w:jc w:val="right"/>
        <w:rPr>
          <w:rFonts w:ascii="Calibri" w:eastAsia="Times New Roman" w:hAnsi="Calibri" w:cs="Calibri"/>
          <w:b/>
          <w:kern w:val="2"/>
          <w:lang w:val="en-US" w:eastAsia="zh-CN"/>
        </w:rPr>
      </w:pPr>
    </w:p>
    <w:p w14:paraId="058D5920" w14:textId="77777777" w:rsidR="00F53779" w:rsidRPr="004577B6" w:rsidRDefault="00F53779" w:rsidP="00083E3F">
      <w:pPr>
        <w:widowControl w:val="0"/>
        <w:spacing w:after="0" w:line="100" w:lineRule="atLeast"/>
        <w:jc w:val="center"/>
        <w:rPr>
          <w:rFonts w:ascii="Calibri" w:eastAsia="Times New Roman" w:hAnsi="Calibri" w:cs="Calibri"/>
          <w:b/>
          <w:kern w:val="2"/>
          <w:lang w:val="en-US" w:eastAsia="zh-CN"/>
        </w:rPr>
      </w:pPr>
    </w:p>
    <w:p w14:paraId="1AA0CB30" w14:textId="77777777" w:rsidR="00F53779" w:rsidRPr="004577B6" w:rsidRDefault="00F53779" w:rsidP="00F53779">
      <w:pPr>
        <w:widowControl w:val="0"/>
        <w:spacing w:after="0" w:line="100" w:lineRule="atLeast"/>
        <w:rPr>
          <w:rFonts w:ascii="Calibri" w:eastAsia="Times New Roman" w:hAnsi="Calibri" w:cs="Calibri"/>
          <w:b/>
          <w:kern w:val="2"/>
          <w:lang w:val="en-US" w:eastAsia="zh-CN"/>
        </w:rPr>
      </w:pPr>
      <w:r w:rsidRPr="004577B6">
        <w:rPr>
          <w:rFonts w:ascii="Calibri" w:eastAsia="Times New Roman" w:hAnsi="Calibri" w:cs="Calibri"/>
          <w:b/>
          <w:kern w:val="2"/>
          <w:lang w:val="en-US" w:eastAsia="zh-CN"/>
        </w:rPr>
        <w:t>Załączniki do umowy:</w:t>
      </w:r>
    </w:p>
    <w:p w14:paraId="259FAA82" w14:textId="77777777" w:rsidR="00F53779" w:rsidRPr="004577B6"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4577B6" w:rsidRDefault="00F53779" w:rsidP="00F53779">
      <w:pPr>
        <w:widowControl w:val="0"/>
        <w:spacing w:after="0" w:line="100" w:lineRule="atLeast"/>
        <w:rPr>
          <w:rFonts w:ascii="Calibri" w:eastAsia="Times New Roman" w:hAnsi="Calibri" w:cs="Calibri"/>
          <w:bCs/>
          <w:kern w:val="2"/>
          <w:lang w:val="en-US" w:eastAsia="zh-CN"/>
        </w:rPr>
      </w:pPr>
      <w:r w:rsidRPr="004577B6">
        <w:rPr>
          <w:rFonts w:ascii="Calibri" w:eastAsia="Times New Roman" w:hAnsi="Calibri" w:cs="Calibri"/>
          <w:bCs/>
          <w:kern w:val="2"/>
          <w:lang w:val="en-US" w:eastAsia="zh-CN"/>
        </w:rPr>
        <w:t>Załącznik nr 1- Oferta Wykonawcy z dnia</w:t>
      </w:r>
      <w:r w:rsidR="00704027" w:rsidRPr="004577B6">
        <w:rPr>
          <w:rFonts w:ascii="Calibri" w:eastAsia="Times New Roman" w:hAnsi="Calibri" w:cs="Calibri"/>
          <w:bCs/>
          <w:kern w:val="2"/>
          <w:lang w:val="en-US" w:eastAsia="zh-CN"/>
        </w:rPr>
        <w:t xml:space="preserve"> </w:t>
      </w:r>
      <w:r w:rsidRPr="004577B6">
        <w:rPr>
          <w:rFonts w:ascii="Calibri" w:eastAsia="Times New Roman" w:hAnsi="Calibri" w:cs="Calibri"/>
          <w:bCs/>
          <w:kern w:val="2"/>
          <w:lang w:val="en-US" w:eastAsia="zh-CN"/>
        </w:rPr>
        <w:t>……….</w:t>
      </w:r>
    </w:p>
    <w:p w14:paraId="3FDB192A" w14:textId="716CA9C7" w:rsidR="00FA6012" w:rsidRPr="004577B6" w:rsidRDefault="00F53779" w:rsidP="001B3606">
      <w:pPr>
        <w:widowControl w:val="0"/>
        <w:suppressAutoHyphens/>
        <w:spacing w:after="0" w:line="288" w:lineRule="auto"/>
        <w:rPr>
          <w:rFonts w:ascii="Calibri" w:eastAsia="Times New Roman" w:hAnsi="Calibri" w:cs="Calibri"/>
          <w:bCs/>
          <w:kern w:val="2"/>
          <w:lang w:eastAsia="zh-CN"/>
        </w:rPr>
      </w:pPr>
      <w:r w:rsidRPr="004577B6">
        <w:rPr>
          <w:rFonts w:ascii="Calibri" w:eastAsia="Times New Roman" w:hAnsi="Calibri" w:cs="Calibri"/>
          <w:bCs/>
          <w:kern w:val="2"/>
          <w:lang w:val="en-US" w:eastAsia="zh-CN"/>
        </w:rPr>
        <w:t>Załacznik nr 2-</w:t>
      </w:r>
      <w:r w:rsidRPr="004577B6">
        <w:rPr>
          <w:rFonts w:ascii="Calibri" w:eastAsia="Times New Roman" w:hAnsi="Calibri" w:cs="Calibri"/>
          <w:bCs/>
          <w:kern w:val="2"/>
          <w:lang w:eastAsia="zh-CN"/>
        </w:rPr>
        <w:t xml:space="preserve"> Szczegółowy opis przedmiotu zamówienia (Załącznik Nr 4 do SWZ).</w:t>
      </w:r>
    </w:p>
    <w:p w14:paraId="24C8C4E9"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55847B7"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E5B2C0F"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79A9B33"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E723C8E"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76330520"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463DBCF1"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C35DD50" w14:textId="77777777" w:rsidR="00F66FAC" w:rsidRPr="005E63A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3613E38" w14:textId="22290F1F" w:rsidR="00FA6012" w:rsidRPr="00A41FEA" w:rsidRDefault="00FA6012" w:rsidP="00FA6012">
      <w:pPr>
        <w:widowControl w:val="0"/>
        <w:suppressAutoHyphens/>
        <w:spacing w:after="0" w:line="288" w:lineRule="auto"/>
        <w:rPr>
          <w:rFonts w:ascii="Calibri" w:eastAsia="Times New Roman" w:hAnsi="Calibri" w:cs="Calibri"/>
          <w:b/>
          <w:kern w:val="2"/>
          <w:lang w:eastAsia="zh-CN"/>
        </w:rPr>
      </w:pPr>
      <w:r w:rsidRPr="00A41FEA">
        <w:rPr>
          <w:rFonts w:ascii="Calibri" w:eastAsia="Times New Roman" w:hAnsi="Calibri" w:cs="Calibri"/>
          <w:b/>
          <w:kern w:val="2"/>
          <w:lang w:eastAsia="zh-CN"/>
        </w:rPr>
        <w:lastRenderedPageBreak/>
        <w:t>Załącznik nr 2 do SWZ – Formularz ofertowy</w:t>
      </w:r>
    </w:p>
    <w:p w14:paraId="549CBBA4" w14:textId="77777777" w:rsidR="00FA6012" w:rsidRPr="00A41FEA"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 dnia .......................</w:t>
      </w:r>
    </w:p>
    <w:p w14:paraId="3077213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p>
    <w:p w14:paraId="65431167" w14:textId="77777777" w:rsidR="00FA6012" w:rsidRPr="00A41FEA" w:rsidRDefault="00FA6012" w:rsidP="00FA6012">
      <w:pPr>
        <w:widowControl w:val="0"/>
        <w:suppressAutoHyphens/>
        <w:spacing w:after="0" w:line="288" w:lineRule="auto"/>
        <w:jc w:val="center"/>
        <w:rPr>
          <w:rFonts w:ascii="Calibri" w:eastAsia="Times New Roman" w:hAnsi="Calibri" w:cs="Calibri"/>
          <w:bCs/>
          <w:kern w:val="2"/>
          <w:lang w:eastAsia="zh-CN"/>
        </w:rPr>
      </w:pPr>
      <w:r w:rsidRPr="00A41FEA">
        <w:rPr>
          <w:rFonts w:ascii="Calibri" w:eastAsia="Times New Roman" w:hAnsi="Calibri" w:cs="Calibri"/>
          <w:bCs/>
          <w:kern w:val="2"/>
          <w:lang w:eastAsia="zh-CN"/>
        </w:rPr>
        <w:t>FORMULARZ OFERTOWY</w:t>
      </w:r>
    </w:p>
    <w:p w14:paraId="58FF7A01"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p>
    <w:p w14:paraId="5BF84D2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Ja/my*, niżej podpisani:</w:t>
      </w:r>
    </w:p>
    <w:p w14:paraId="5FB5CF3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w:t>
      </w:r>
    </w:p>
    <w:p w14:paraId="5CDBC507"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w:t>
      </w:r>
    </w:p>
    <w:p w14:paraId="76227907"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(Zarejestrowana nazwa Wykonawcy/ pełnomocnika wykonawców występujących wspólnie*)</w:t>
      </w:r>
    </w:p>
    <w:p w14:paraId="7F32BC6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Nazwa wykonawcy: …...................................................................................................................</w:t>
      </w:r>
    </w:p>
    <w:p w14:paraId="587304F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KRS wykonawcy: …......................................................................................................................</w:t>
      </w:r>
    </w:p>
    <w:p w14:paraId="4F92B5F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NIP wykonawcy: ….......................................................................................................................</w:t>
      </w:r>
    </w:p>
    <w:p w14:paraId="4A5BF26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REGON wykonawcy: …...............................................................................................................</w:t>
      </w:r>
    </w:p>
    <w:p w14:paraId="446FA7FF"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Nazwisko osoby upoważnionej do kontaktów: …........................................................................</w:t>
      </w:r>
    </w:p>
    <w:p w14:paraId="0A8CB32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adres wykonawcy: …..................................................................................................................</w:t>
      </w:r>
    </w:p>
    <w:p w14:paraId="52C1F759"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kod pocztowy i miejscowość: ….................................................................................................</w:t>
      </w:r>
    </w:p>
    <w:p w14:paraId="763AE7CC"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województwo…..........................................................................................................................</w:t>
      </w:r>
    </w:p>
    <w:p w14:paraId="4CDB6E7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telefon: ….................................................................................................................................</w:t>
      </w:r>
    </w:p>
    <w:p w14:paraId="192A116B"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faks: …....................................................................................................................................</w:t>
      </w:r>
    </w:p>
    <w:p w14:paraId="7DEAFA34"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poczta elektroniczna (e-mail): …..............................................................................................</w:t>
      </w:r>
    </w:p>
    <w:p w14:paraId="3A8D8FE8"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adres internetowy (URL): ….......................................................................................................</w:t>
      </w:r>
    </w:p>
    <w:p w14:paraId="63D68A3A"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r w:rsidRPr="00A41FEA">
        <w:rPr>
          <w:rFonts w:ascii="Calibri" w:eastAsia="Times New Roman" w:hAnsi="Calibri" w:cs="Calibri"/>
          <w:bCs/>
          <w:kern w:val="2"/>
          <w:lang w:eastAsia="zh-CN"/>
        </w:rPr>
        <w:t>kapitał zakładowy: …................................................................................................................</w:t>
      </w:r>
    </w:p>
    <w:p w14:paraId="3881AFD5" w14:textId="77777777" w:rsidR="00FA6012" w:rsidRPr="00A41FEA"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773C43" w:rsidRDefault="00FA6012" w:rsidP="00773C43">
      <w:pPr>
        <w:widowControl w:val="0"/>
        <w:suppressAutoHyphens/>
        <w:autoSpaceDE w:val="0"/>
        <w:spacing w:after="0" w:line="240" w:lineRule="auto"/>
        <w:rPr>
          <w:rFonts w:eastAsia="Times New Roman" w:cstheme="minorHAnsi"/>
          <w:bCs/>
          <w:kern w:val="2"/>
          <w:lang w:eastAsia="zh-CN"/>
        </w:rPr>
      </w:pPr>
      <w:r w:rsidRPr="00773C43">
        <w:rPr>
          <w:rFonts w:eastAsia="Times New Roman" w:cstheme="minorHAnsi"/>
          <w:bCs/>
          <w:kern w:val="2"/>
          <w:lang w:eastAsia="zh-CN"/>
        </w:rPr>
        <w:t xml:space="preserve">przystępując do prowadzonego przez Regionalne Centrum Krwiodawstwa i Krwiolecznictwa                      </w:t>
      </w:r>
    </w:p>
    <w:p w14:paraId="0ADC792D" w14:textId="1FF20893" w:rsidR="00773C43" w:rsidRPr="00773C43" w:rsidRDefault="00FA6012" w:rsidP="00767640">
      <w:pPr>
        <w:widowControl w:val="0"/>
        <w:suppressAutoHyphens/>
        <w:autoSpaceDE w:val="0"/>
        <w:spacing w:after="0" w:line="240" w:lineRule="auto"/>
        <w:rPr>
          <w:rFonts w:eastAsia="Times New Roman" w:cstheme="minorHAnsi"/>
          <w:b/>
          <w:kern w:val="2"/>
          <w:lang w:eastAsia="zh-CN"/>
        </w:rPr>
      </w:pPr>
      <w:r w:rsidRPr="00773C43">
        <w:rPr>
          <w:rFonts w:eastAsia="Times New Roman" w:cstheme="minorHAnsi"/>
          <w:bCs/>
          <w:kern w:val="2"/>
          <w:lang w:eastAsia="zh-CN"/>
        </w:rPr>
        <w:t>w Lublinie postępowania w trybie podstawowym na:</w:t>
      </w:r>
      <w:r w:rsidRPr="00773C43">
        <w:rPr>
          <w:rFonts w:eastAsia="Times New Roman" w:cstheme="minorHAnsi"/>
          <w:b/>
          <w:bCs/>
          <w:kern w:val="2"/>
          <w:lang w:eastAsia="zh-CN"/>
        </w:rPr>
        <w:t xml:space="preserve"> </w:t>
      </w:r>
      <w:r w:rsidR="00773C43" w:rsidRPr="00773C43">
        <w:rPr>
          <w:rFonts w:eastAsia="Times New Roman" w:cstheme="minorHAnsi"/>
          <w:b/>
          <w:bCs/>
          <w:kern w:val="2"/>
          <w:lang w:eastAsia="zh-CN"/>
        </w:rPr>
        <w:t xml:space="preserve">  </w:t>
      </w:r>
      <w:r w:rsidR="00773C43" w:rsidRPr="00773C43">
        <w:rPr>
          <w:rStyle w:val="Teksttreci"/>
          <w:rFonts w:cstheme="minorHAnsi"/>
        </w:rPr>
        <w:t xml:space="preserve"> Dostawę odczynników do wykonywania rozszerzonego fenotypowania dawców krwi na analizatorze PK 7300</w:t>
      </w:r>
      <w:r w:rsidR="00773C43" w:rsidRPr="00773C43">
        <w:rPr>
          <w:rFonts w:eastAsia="Times New Roman" w:cstheme="minorHAnsi"/>
          <w:b/>
          <w:bCs/>
          <w:kern w:val="2"/>
          <w:lang w:eastAsia="zh-CN"/>
        </w:rPr>
        <w:t xml:space="preserve"> </w:t>
      </w:r>
    </w:p>
    <w:p w14:paraId="3076DC0F" w14:textId="5EEC07BF" w:rsidR="00FA6012" w:rsidRPr="00773C43" w:rsidRDefault="00FA6012" w:rsidP="00767640">
      <w:pPr>
        <w:widowControl w:val="0"/>
        <w:suppressAutoHyphens/>
        <w:autoSpaceDE w:val="0"/>
        <w:spacing w:after="0" w:line="240" w:lineRule="auto"/>
        <w:rPr>
          <w:rFonts w:eastAsia="Times New Roman" w:cstheme="minorHAnsi"/>
          <w:b/>
          <w:kern w:val="2"/>
          <w:lang w:eastAsia="zh-CN"/>
        </w:rPr>
      </w:pPr>
      <w:r w:rsidRPr="00773C43">
        <w:rPr>
          <w:rFonts w:eastAsia="Times New Roman" w:cstheme="minorHAnsi"/>
          <w:b/>
          <w:bCs/>
          <w:kern w:val="2"/>
          <w:lang w:eastAsia="zh-CN"/>
        </w:rPr>
        <w:t xml:space="preserve"> </w:t>
      </w:r>
      <w:r w:rsidRPr="00773C43">
        <w:rPr>
          <w:rFonts w:eastAsia="Times New Roman" w:cstheme="minorHAnsi"/>
          <w:bCs/>
          <w:kern w:val="2"/>
          <w:lang w:eastAsia="zh-CN"/>
        </w:rPr>
        <w:t>składamy niniejszą ofertę na wykonanie zamówienia i:</w:t>
      </w:r>
    </w:p>
    <w:p w14:paraId="5AE5074F" w14:textId="77777777" w:rsidR="00FA6012" w:rsidRPr="00C11135" w:rsidRDefault="00FA6012" w:rsidP="00FA6012">
      <w:pPr>
        <w:widowControl w:val="0"/>
        <w:suppressAutoHyphens/>
        <w:spacing w:after="0" w:line="288" w:lineRule="auto"/>
        <w:jc w:val="both"/>
        <w:rPr>
          <w:rFonts w:ascii="Calibri" w:eastAsia="Times New Roman" w:hAnsi="Calibri" w:cs="Calibri"/>
          <w:bCs/>
          <w:kern w:val="2"/>
          <w:lang w:eastAsia="zh-CN"/>
        </w:rPr>
      </w:pPr>
      <w:r w:rsidRPr="00C11135">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5E63AE" w:rsidRDefault="001C6698" w:rsidP="00FA6012">
      <w:pPr>
        <w:widowControl w:val="0"/>
        <w:suppressAutoHyphens/>
        <w:spacing w:after="0" w:line="288" w:lineRule="auto"/>
        <w:jc w:val="both"/>
        <w:rPr>
          <w:rFonts w:ascii="Calibri" w:eastAsia="Times New Roman" w:hAnsi="Calibri" w:cs="Calibri"/>
          <w:bCs/>
          <w:color w:val="FF0000"/>
          <w:kern w:val="2"/>
          <w:lang w:eastAsia="zh-CN"/>
        </w:rPr>
      </w:pPr>
    </w:p>
    <w:p w14:paraId="1F565611" w14:textId="0A7A4463" w:rsidR="00FA6012" w:rsidRPr="00773C43" w:rsidRDefault="00FA6012" w:rsidP="00FA6012">
      <w:pPr>
        <w:widowControl w:val="0"/>
        <w:suppressAutoHyphens/>
        <w:spacing w:after="0" w:line="288" w:lineRule="auto"/>
        <w:jc w:val="both"/>
        <w:rPr>
          <w:rFonts w:ascii="Calibri" w:eastAsia="Times New Roman" w:hAnsi="Calibri" w:cs="Calibri"/>
          <w:bCs/>
          <w:kern w:val="2"/>
          <w:lang w:eastAsia="zh-CN"/>
        </w:rPr>
      </w:pPr>
      <w:r w:rsidRPr="00773C43">
        <w:rPr>
          <w:rFonts w:ascii="Calibri" w:eastAsia="Times New Roman" w:hAnsi="Calibri" w:cs="Calibri"/>
          <w:bCs/>
          <w:kern w:val="2"/>
          <w:lang w:eastAsia="zh-CN"/>
        </w:rPr>
        <w:t>Oferujemy wykonanie przedmiotu zamówienia na warunkach przedstawionych w niniejszej ofercie:</w:t>
      </w:r>
    </w:p>
    <w:p w14:paraId="4FA7FF78" w14:textId="1C8360E5" w:rsidR="00234428" w:rsidRPr="00773C43" w:rsidRDefault="00234428" w:rsidP="00234428">
      <w:pPr>
        <w:widowControl w:val="0"/>
        <w:suppressAutoHyphens/>
        <w:spacing w:after="0" w:line="288" w:lineRule="auto"/>
        <w:rPr>
          <w:rFonts w:eastAsia="Times New Roman" w:cstheme="minorHAnsi"/>
          <w:kern w:val="2"/>
          <w:lang w:eastAsia="zh-CN"/>
        </w:rPr>
      </w:pPr>
    </w:p>
    <w:p w14:paraId="7B0083E5" w14:textId="77777777" w:rsidR="00234428" w:rsidRPr="00773C43" w:rsidRDefault="00234428">
      <w:pPr>
        <w:pStyle w:val="Akapitzlist"/>
        <w:numPr>
          <w:ilvl w:val="0"/>
          <w:numId w:val="44"/>
        </w:numPr>
        <w:rPr>
          <w:rFonts w:asciiTheme="minorHAnsi" w:hAnsiTheme="minorHAnsi" w:cstheme="minorHAnsi"/>
          <w:bCs w:val="0"/>
          <w:color w:val="auto"/>
        </w:rPr>
      </w:pPr>
      <w:r w:rsidRPr="00773C43">
        <w:rPr>
          <w:rFonts w:asciiTheme="minorHAnsi" w:hAnsiTheme="minorHAnsi" w:cstheme="minorHAnsi"/>
          <w:bCs w:val="0"/>
          <w:color w:val="auto"/>
        </w:rPr>
        <w:t>Wynagrodzenie za wykonanie przedmiotu umowy (cena)  netto wynosi: ..............................................</w:t>
      </w:r>
    </w:p>
    <w:p w14:paraId="5DD0D835" w14:textId="77777777" w:rsidR="00234428" w:rsidRPr="00773C43" w:rsidRDefault="00234428" w:rsidP="00234428">
      <w:pPr>
        <w:pStyle w:val="Akapitzlist"/>
        <w:ind w:left="720"/>
        <w:rPr>
          <w:rFonts w:asciiTheme="minorHAnsi" w:hAnsiTheme="minorHAnsi" w:cstheme="minorHAnsi"/>
          <w:bCs w:val="0"/>
          <w:color w:val="auto"/>
        </w:rPr>
      </w:pPr>
      <w:r w:rsidRPr="00773C43">
        <w:rPr>
          <w:rFonts w:asciiTheme="minorHAnsi" w:hAnsiTheme="minorHAnsi" w:cstheme="minorHAnsi"/>
          <w:bCs w:val="0"/>
          <w:color w:val="auto"/>
        </w:rPr>
        <w:t>słownie: .........................................................................................................................</w:t>
      </w:r>
    </w:p>
    <w:p w14:paraId="0B621CAA" w14:textId="642278B0" w:rsidR="00234428" w:rsidRPr="00773C43" w:rsidRDefault="00234428" w:rsidP="00B8287F">
      <w:pPr>
        <w:pStyle w:val="Akapitzlist"/>
        <w:ind w:left="720"/>
        <w:rPr>
          <w:rFonts w:asciiTheme="minorHAnsi" w:hAnsiTheme="minorHAnsi" w:cstheme="minorHAnsi"/>
          <w:bCs w:val="0"/>
          <w:color w:val="auto"/>
        </w:rPr>
      </w:pPr>
      <w:r w:rsidRPr="00773C43">
        <w:rPr>
          <w:rFonts w:asciiTheme="minorHAnsi" w:hAnsiTheme="minorHAnsi" w:cstheme="minorHAnsi"/>
          <w:bCs w:val="0"/>
          <w:color w:val="auto"/>
        </w:rPr>
        <w:t>Wynagrodzenie za wykonanie przedmiotu umowy (cena)  brutto wynosi ( z podatkiem VAT  w  stawce.........% i wysokości podatku ……..)</w:t>
      </w:r>
      <w:r w:rsidRPr="00773C43">
        <w:rPr>
          <w:rFonts w:asciiTheme="minorHAnsi" w:hAnsiTheme="minorHAnsi" w:cstheme="minorHAnsi"/>
          <w:bCs w:val="0"/>
          <w:color w:val="auto"/>
        </w:rPr>
        <w:br/>
        <w:t>wynosi................................................... słownie: .........................................................................................................................</w:t>
      </w:r>
    </w:p>
    <w:p w14:paraId="4DF26BAA" w14:textId="63084FE9" w:rsidR="00234428" w:rsidRPr="00773C43" w:rsidRDefault="00234428">
      <w:pPr>
        <w:pStyle w:val="Akapitzlist"/>
        <w:numPr>
          <w:ilvl w:val="0"/>
          <w:numId w:val="44"/>
        </w:numPr>
        <w:rPr>
          <w:rFonts w:asciiTheme="minorHAnsi" w:hAnsiTheme="minorHAnsi" w:cstheme="minorHAnsi"/>
          <w:bCs w:val="0"/>
          <w:color w:val="auto"/>
        </w:rPr>
      </w:pPr>
      <w:r w:rsidRPr="00773C43">
        <w:rPr>
          <w:rFonts w:asciiTheme="minorHAnsi" w:eastAsia="Lucida Sans Unicode" w:hAnsiTheme="minorHAnsi" w:cstheme="minorHAnsi"/>
          <w:bCs w:val="0"/>
          <w:color w:val="auto"/>
          <w:kern w:val="3"/>
          <w:lang w:eastAsia="pl-PL" w:bidi="hi-IN"/>
        </w:rPr>
        <w:t xml:space="preserve">Oferowany „Termin dostawy cząstkowych ” wynosi: ………. </w:t>
      </w:r>
      <w:bookmarkStart w:id="13" w:name="_Hlk77167339"/>
      <w:r w:rsidRPr="00773C43">
        <w:rPr>
          <w:rFonts w:asciiTheme="minorHAnsi" w:eastAsia="Lucida Sans Unicode" w:hAnsiTheme="minorHAnsi" w:cstheme="minorHAnsi"/>
          <w:bCs w:val="0"/>
          <w:color w:val="auto"/>
          <w:kern w:val="3"/>
          <w:lang w:eastAsia="pl-PL" w:bidi="hi-IN"/>
        </w:rPr>
        <w:t>(maksymalnie 7 dni roboczych)</w:t>
      </w:r>
    </w:p>
    <w:bookmarkEnd w:id="13"/>
    <w:p w14:paraId="3364FBCA" w14:textId="108987AB" w:rsidR="00C36240" w:rsidRPr="005E63AE" w:rsidRDefault="00C36240" w:rsidP="0063645E">
      <w:pPr>
        <w:jc w:val="center"/>
        <w:rPr>
          <w:rFonts w:cstheme="minorHAnsi"/>
          <w:color w:val="FF0000"/>
          <w:lang w:eastAsia="zh-CN"/>
        </w:rPr>
      </w:pPr>
    </w:p>
    <w:tbl>
      <w:tblPr>
        <w:tblW w:w="99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806"/>
        <w:gridCol w:w="1070"/>
        <w:gridCol w:w="969"/>
        <w:gridCol w:w="1139"/>
        <w:gridCol w:w="542"/>
        <w:gridCol w:w="1288"/>
        <w:gridCol w:w="887"/>
        <w:gridCol w:w="693"/>
        <w:gridCol w:w="1153"/>
      </w:tblGrid>
      <w:tr w:rsidR="005E63AE" w:rsidRPr="005E63AE" w14:paraId="3639679D" w14:textId="77777777" w:rsidTr="004663A0">
        <w:trPr>
          <w:trHeight w:val="115"/>
        </w:trPr>
        <w:tc>
          <w:tcPr>
            <w:tcW w:w="9972" w:type="dxa"/>
            <w:gridSpan w:val="10"/>
            <w:tcBorders>
              <w:top w:val="single" w:sz="18" w:space="0" w:color="auto"/>
              <w:left w:val="single" w:sz="18" w:space="0" w:color="auto"/>
              <w:bottom w:val="single" w:sz="4" w:space="0" w:color="auto"/>
              <w:right w:val="single" w:sz="18" w:space="0" w:color="auto"/>
            </w:tcBorders>
            <w:hideMark/>
          </w:tcPr>
          <w:p w14:paraId="25F4AA63" w14:textId="6E988DC8" w:rsidR="004663A0" w:rsidRPr="00242C12" w:rsidRDefault="00242C12">
            <w:pPr>
              <w:rPr>
                <w:rFonts w:cstheme="minorHAnsi"/>
              </w:rPr>
            </w:pPr>
            <w:r>
              <w:rPr>
                <w:rFonts w:cstheme="minorHAnsi"/>
              </w:rPr>
              <w:t>Formularz cenowy</w:t>
            </w:r>
          </w:p>
        </w:tc>
      </w:tr>
      <w:tr w:rsidR="005E63AE" w:rsidRPr="005E63AE" w14:paraId="2798EED7" w14:textId="77777777" w:rsidTr="004663A0">
        <w:trPr>
          <w:cantSplit/>
          <w:trHeight w:val="351"/>
        </w:trPr>
        <w:tc>
          <w:tcPr>
            <w:tcW w:w="436" w:type="dxa"/>
            <w:tcBorders>
              <w:top w:val="single" w:sz="18" w:space="0" w:color="auto"/>
              <w:left w:val="single" w:sz="18" w:space="0" w:color="auto"/>
              <w:bottom w:val="single" w:sz="2" w:space="0" w:color="auto"/>
              <w:right w:val="single" w:sz="18" w:space="0" w:color="auto"/>
            </w:tcBorders>
            <w:vAlign w:val="center"/>
            <w:hideMark/>
          </w:tcPr>
          <w:p w14:paraId="5348CF18" w14:textId="77777777" w:rsidR="004663A0" w:rsidRPr="00242C12" w:rsidRDefault="004663A0">
            <w:pPr>
              <w:jc w:val="center"/>
              <w:rPr>
                <w:rFonts w:cstheme="minorHAnsi"/>
              </w:rPr>
            </w:pPr>
            <w:r w:rsidRPr="00242C12">
              <w:rPr>
                <w:rFonts w:cstheme="minorHAnsi"/>
              </w:rPr>
              <w:t>Lp.</w:t>
            </w:r>
          </w:p>
        </w:tc>
        <w:tc>
          <w:tcPr>
            <w:tcW w:w="2020" w:type="dxa"/>
            <w:tcBorders>
              <w:top w:val="single" w:sz="18" w:space="0" w:color="auto"/>
              <w:left w:val="single" w:sz="18" w:space="0" w:color="auto"/>
              <w:bottom w:val="single" w:sz="2" w:space="0" w:color="auto"/>
              <w:right w:val="single" w:sz="18" w:space="0" w:color="auto"/>
            </w:tcBorders>
            <w:vAlign w:val="center"/>
            <w:hideMark/>
          </w:tcPr>
          <w:p w14:paraId="2B3DBC7D" w14:textId="77777777" w:rsidR="004663A0" w:rsidRPr="00242C12" w:rsidRDefault="004663A0">
            <w:pPr>
              <w:jc w:val="center"/>
              <w:rPr>
                <w:rFonts w:cstheme="minorHAnsi"/>
              </w:rPr>
            </w:pPr>
            <w:r w:rsidRPr="00242C12">
              <w:rPr>
                <w:rFonts w:cstheme="minorHAnsi"/>
              </w:rPr>
              <w:t>Asortyment</w:t>
            </w:r>
          </w:p>
        </w:tc>
        <w:tc>
          <w:tcPr>
            <w:tcW w:w="1001" w:type="dxa"/>
            <w:tcBorders>
              <w:top w:val="single" w:sz="18" w:space="0" w:color="auto"/>
              <w:left w:val="single" w:sz="18" w:space="0" w:color="auto"/>
              <w:bottom w:val="single" w:sz="2" w:space="0" w:color="auto"/>
              <w:right w:val="single" w:sz="18" w:space="0" w:color="auto"/>
            </w:tcBorders>
            <w:vAlign w:val="center"/>
            <w:hideMark/>
          </w:tcPr>
          <w:p w14:paraId="7A74C90B" w14:textId="77777777" w:rsidR="004663A0" w:rsidRPr="00242C12" w:rsidRDefault="004663A0">
            <w:pPr>
              <w:jc w:val="center"/>
              <w:rPr>
                <w:rFonts w:cstheme="minorHAnsi"/>
              </w:rPr>
            </w:pPr>
            <w:r w:rsidRPr="00242C12">
              <w:rPr>
                <w:rFonts w:cstheme="minorHAnsi"/>
              </w:rPr>
              <w:t>Producent</w:t>
            </w:r>
          </w:p>
        </w:tc>
        <w:tc>
          <w:tcPr>
            <w:tcW w:w="909" w:type="dxa"/>
            <w:tcBorders>
              <w:top w:val="single" w:sz="18" w:space="0" w:color="auto"/>
              <w:left w:val="single" w:sz="18" w:space="0" w:color="auto"/>
              <w:bottom w:val="single" w:sz="2" w:space="0" w:color="auto"/>
              <w:right w:val="single" w:sz="18" w:space="0" w:color="auto"/>
            </w:tcBorders>
            <w:vAlign w:val="center"/>
            <w:hideMark/>
          </w:tcPr>
          <w:p w14:paraId="6D51AFB1" w14:textId="77777777" w:rsidR="004663A0" w:rsidRPr="00242C12" w:rsidRDefault="004663A0">
            <w:pPr>
              <w:jc w:val="center"/>
              <w:rPr>
                <w:rFonts w:cstheme="minorHAnsi"/>
              </w:rPr>
            </w:pPr>
            <w:r w:rsidRPr="00242C12">
              <w:rPr>
                <w:rFonts w:cstheme="minorHAnsi"/>
              </w:rPr>
              <w:t>Ilość</w:t>
            </w:r>
          </w:p>
          <w:p w14:paraId="71CE0D83" w14:textId="77777777" w:rsidR="004663A0" w:rsidRPr="00242C12" w:rsidRDefault="004663A0">
            <w:pPr>
              <w:jc w:val="center"/>
              <w:rPr>
                <w:rFonts w:cstheme="minorHAnsi"/>
              </w:rPr>
            </w:pPr>
            <w:r w:rsidRPr="00242C12">
              <w:rPr>
                <w:rFonts w:cstheme="minorHAnsi"/>
              </w:rPr>
              <w:t>oznaczeń</w:t>
            </w:r>
          </w:p>
        </w:tc>
        <w:tc>
          <w:tcPr>
            <w:tcW w:w="1073" w:type="dxa"/>
            <w:tcBorders>
              <w:top w:val="single" w:sz="18" w:space="0" w:color="auto"/>
              <w:left w:val="single" w:sz="18" w:space="0" w:color="auto"/>
              <w:bottom w:val="single" w:sz="2" w:space="0" w:color="auto"/>
              <w:right w:val="single" w:sz="18" w:space="0" w:color="auto"/>
            </w:tcBorders>
            <w:vAlign w:val="center"/>
            <w:hideMark/>
          </w:tcPr>
          <w:p w14:paraId="08E9504E" w14:textId="77777777" w:rsidR="004663A0" w:rsidRPr="00242C12" w:rsidRDefault="004663A0">
            <w:pPr>
              <w:jc w:val="center"/>
              <w:rPr>
                <w:rFonts w:cstheme="minorHAnsi"/>
              </w:rPr>
            </w:pPr>
            <w:r w:rsidRPr="00242C12">
              <w:rPr>
                <w:rFonts w:cstheme="minorHAnsi"/>
              </w:rPr>
              <w:t xml:space="preserve">Oferowana ilość ozn. </w:t>
            </w:r>
            <w:r w:rsidRPr="00242C12">
              <w:rPr>
                <w:rFonts w:cstheme="minorHAnsi"/>
              </w:rPr>
              <w:br/>
              <w:t>w op.</w:t>
            </w:r>
          </w:p>
        </w:tc>
        <w:tc>
          <w:tcPr>
            <w:tcW w:w="520" w:type="dxa"/>
            <w:tcBorders>
              <w:top w:val="single" w:sz="18" w:space="0" w:color="auto"/>
              <w:left w:val="single" w:sz="18" w:space="0" w:color="auto"/>
              <w:bottom w:val="single" w:sz="2" w:space="0" w:color="auto"/>
              <w:right w:val="single" w:sz="18" w:space="0" w:color="auto"/>
            </w:tcBorders>
            <w:vAlign w:val="center"/>
            <w:hideMark/>
          </w:tcPr>
          <w:p w14:paraId="79BA8198" w14:textId="77777777" w:rsidR="004663A0" w:rsidRPr="00242C12" w:rsidRDefault="004663A0">
            <w:pPr>
              <w:jc w:val="center"/>
              <w:rPr>
                <w:rFonts w:cstheme="minorHAnsi"/>
              </w:rPr>
            </w:pPr>
            <w:r w:rsidRPr="00242C12">
              <w:rPr>
                <w:rFonts w:cstheme="minorHAnsi"/>
              </w:rPr>
              <w:t>Ilość op.</w:t>
            </w:r>
          </w:p>
        </w:tc>
        <w:tc>
          <w:tcPr>
            <w:tcW w:w="1216" w:type="dxa"/>
            <w:tcBorders>
              <w:top w:val="single" w:sz="18" w:space="0" w:color="auto"/>
              <w:left w:val="single" w:sz="18" w:space="0" w:color="auto"/>
              <w:bottom w:val="single" w:sz="2" w:space="0" w:color="auto"/>
              <w:right w:val="single" w:sz="18" w:space="0" w:color="auto"/>
            </w:tcBorders>
            <w:vAlign w:val="center"/>
            <w:hideMark/>
          </w:tcPr>
          <w:p w14:paraId="030AAC71" w14:textId="77777777" w:rsidR="004663A0" w:rsidRPr="00242C12" w:rsidRDefault="004663A0">
            <w:pPr>
              <w:jc w:val="center"/>
              <w:rPr>
                <w:rFonts w:cstheme="minorHAnsi"/>
              </w:rPr>
            </w:pPr>
            <w:r w:rsidRPr="00242C12">
              <w:rPr>
                <w:rFonts w:cstheme="minorHAnsi"/>
              </w:rPr>
              <w:t xml:space="preserve">Cena </w:t>
            </w:r>
            <w:r w:rsidRPr="00242C12">
              <w:rPr>
                <w:rFonts w:cstheme="minorHAnsi"/>
              </w:rPr>
              <w:br/>
              <w:t>jednostkowa netto za op.</w:t>
            </w:r>
          </w:p>
        </w:tc>
        <w:tc>
          <w:tcPr>
            <w:tcW w:w="836" w:type="dxa"/>
            <w:tcBorders>
              <w:top w:val="single" w:sz="18" w:space="0" w:color="auto"/>
              <w:left w:val="single" w:sz="18" w:space="0" w:color="auto"/>
              <w:bottom w:val="single" w:sz="2" w:space="0" w:color="auto"/>
              <w:right w:val="single" w:sz="18" w:space="0" w:color="auto"/>
            </w:tcBorders>
            <w:vAlign w:val="center"/>
            <w:hideMark/>
          </w:tcPr>
          <w:p w14:paraId="4B862738" w14:textId="77777777" w:rsidR="004663A0" w:rsidRPr="00242C12" w:rsidRDefault="004663A0">
            <w:pPr>
              <w:jc w:val="center"/>
              <w:rPr>
                <w:rFonts w:cstheme="minorHAnsi"/>
              </w:rPr>
            </w:pPr>
            <w:r w:rsidRPr="00242C12">
              <w:rPr>
                <w:rFonts w:cstheme="minorHAnsi"/>
              </w:rPr>
              <w:t>Wartość</w:t>
            </w:r>
          </w:p>
          <w:p w14:paraId="749B63B6" w14:textId="77777777" w:rsidR="004663A0" w:rsidRPr="00242C12" w:rsidRDefault="004663A0">
            <w:pPr>
              <w:jc w:val="center"/>
              <w:rPr>
                <w:rFonts w:cstheme="minorHAnsi"/>
              </w:rPr>
            </w:pPr>
            <w:r w:rsidRPr="00242C12">
              <w:rPr>
                <w:rFonts w:cstheme="minorHAnsi"/>
              </w:rPr>
              <w:t>netto</w:t>
            </w:r>
          </w:p>
        </w:tc>
        <w:tc>
          <w:tcPr>
            <w:tcW w:w="662" w:type="dxa"/>
            <w:tcBorders>
              <w:top w:val="single" w:sz="18" w:space="0" w:color="auto"/>
              <w:left w:val="single" w:sz="18" w:space="0" w:color="auto"/>
              <w:bottom w:val="single" w:sz="2" w:space="0" w:color="auto"/>
              <w:right w:val="single" w:sz="18" w:space="0" w:color="auto"/>
            </w:tcBorders>
            <w:vAlign w:val="center"/>
            <w:hideMark/>
          </w:tcPr>
          <w:p w14:paraId="084D4232" w14:textId="77777777" w:rsidR="004663A0" w:rsidRPr="00242C12" w:rsidRDefault="004663A0">
            <w:pPr>
              <w:jc w:val="center"/>
              <w:rPr>
                <w:rFonts w:cstheme="minorHAnsi"/>
              </w:rPr>
            </w:pPr>
            <w:r w:rsidRPr="00242C12">
              <w:rPr>
                <w:rFonts w:cstheme="minorHAnsi"/>
              </w:rPr>
              <w:t>VAT</w:t>
            </w:r>
          </w:p>
          <w:p w14:paraId="16F11C0F" w14:textId="77777777" w:rsidR="004663A0" w:rsidRPr="00242C12" w:rsidRDefault="004663A0">
            <w:pPr>
              <w:jc w:val="center"/>
              <w:rPr>
                <w:rFonts w:cstheme="minorHAnsi"/>
              </w:rPr>
            </w:pPr>
            <w:r w:rsidRPr="00242C12">
              <w:rPr>
                <w:rFonts w:cstheme="minorHAnsi"/>
              </w:rPr>
              <w:t>...%</w:t>
            </w:r>
          </w:p>
          <w:p w14:paraId="3ACE1F26" w14:textId="77777777" w:rsidR="004663A0" w:rsidRPr="00242C12" w:rsidRDefault="004663A0">
            <w:pPr>
              <w:jc w:val="center"/>
              <w:rPr>
                <w:rFonts w:cstheme="minorHAnsi"/>
              </w:rPr>
            </w:pPr>
            <w:r w:rsidRPr="00242C12">
              <w:rPr>
                <w:rFonts w:cstheme="minorHAnsi"/>
              </w:rPr>
              <w:t>kwota</w:t>
            </w:r>
          </w:p>
        </w:tc>
        <w:tc>
          <w:tcPr>
            <w:tcW w:w="1299" w:type="dxa"/>
            <w:tcBorders>
              <w:top w:val="single" w:sz="18" w:space="0" w:color="auto"/>
              <w:left w:val="single" w:sz="18" w:space="0" w:color="auto"/>
              <w:bottom w:val="single" w:sz="2" w:space="0" w:color="auto"/>
              <w:right w:val="single" w:sz="18" w:space="0" w:color="auto"/>
            </w:tcBorders>
            <w:vAlign w:val="center"/>
            <w:hideMark/>
          </w:tcPr>
          <w:p w14:paraId="108DDB62" w14:textId="77777777" w:rsidR="004663A0" w:rsidRPr="00242C12" w:rsidRDefault="004663A0">
            <w:pPr>
              <w:jc w:val="center"/>
              <w:rPr>
                <w:rFonts w:cstheme="minorHAnsi"/>
              </w:rPr>
            </w:pPr>
            <w:r w:rsidRPr="00242C12">
              <w:rPr>
                <w:rFonts w:cstheme="minorHAnsi"/>
              </w:rPr>
              <w:t>Wartość</w:t>
            </w:r>
          </w:p>
          <w:p w14:paraId="2D260BA1" w14:textId="77777777" w:rsidR="004663A0" w:rsidRPr="00242C12" w:rsidRDefault="004663A0">
            <w:pPr>
              <w:jc w:val="center"/>
              <w:rPr>
                <w:rFonts w:cstheme="minorHAnsi"/>
              </w:rPr>
            </w:pPr>
            <w:r w:rsidRPr="00242C12">
              <w:rPr>
                <w:rFonts w:cstheme="minorHAnsi"/>
              </w:rPr>
              <w:t>brutto</w:t>
            </w:r>
          </w:p>
        </w:tc>
      </w:tr>
      <w:tr w:rsidR="005E63AE" w:rsidRPr="005E63AE" w14:paraId="0EC51FD2" w14:textId="77777777" w:rsidTr="004663A0">
        <w:trPr>
          <w:cantSplit/>
          <w:trHeight w:val="174"/>
        </w:trPr>
        <w:tc>
          <w:tcPr>
            <w:tcW w:w="436" w:type="dxa"/>
            <w:tcBorders>
              <w:top w:val="single" w:sz="4" w:space="0" w:color="auto"/>
              <w:left w:val="single" w:sz="18" w:space="0" w:color="auto"/>
              <w:bottom w:val="single" w:sz="4" w:space="0" w:color="auto"/>
              <w:right w:val="single" w:sz="18" w:space="0" w:color="auto"/>
            </w:tcBorders>
            <w:hideMark/>
          </w:tcPr>
          <w:p w14:paraId="310F6F4B" w14:textId="77777777" w:rsidR="004663A0" w:rsidRPr="00242C12" w:rsidRDefault="004663A0">
            <w:pPr>
              <w:rPr>
                <w:rFonts w:cstheme="minorHAnsi"/>
              </w:rPr>
            </w:pPr>
            <w:r w:rsidRPr="00242C12">
              <w:rPr>
                <w:rFonts w:cstheme="minorHAnsi"/>
              </w:rPr>
              <w:t>1.</w:t>
            </w:r>
          </w:p>
        </w:tc>
        <w:tc>
          <w:tcPr>
            <w:tcW w:w="2020" w:type="dxa"/>
            <w:tcBorders>
              <w:top w:val="single" w:sz="4" w:space="0" w:color="auto"/>
              <w:left w:val="single" w:sz="18" w:space="0" w:color="auto"/>
              <w:bottom w:val="single" w:sz="4" w:space="0" w:color="auto"/>
              <w:right w:val="single" w:sz="18" w:space="0" w:color="auto"/>
            </w:tcBorders>
            <w:hideMark/>
          </w:tcPr>
          <w:p w14:paraId="382D6B23" w14:textId="48F687CA" w:rsidR="004663A0" w:rsidRPr="00242C12" w:rsidRDefault="00675D16">
            <w:pPr>
              <w:rPr>
                <w:rFonts w:cstheme="minorHAnsi"/>
              </w:rPr>
            </w:pPr>
            <w:r w:rsidRPr="00EB40C7">
              <w:rPr>
                <w:rFonts w:ascii="Times New Roman" w:eastAsia="Times New Roman" w:hAnsi="Times New Roman" w:cs="Times New Roman"/>
                <w:lang w:eastAsia="pl-PL"/>
              </w:rPr>
              <w:t>Odczynnik monoklonalne anty- Fya</w:t>
            </w:r>
          </w:p>
        </w:tc>
        <w:tc>
          <w:tcPr>
            <w:tcW w:w="1001" w:type="dxa"/>
            <w:tcBorders>
              <w:top w:val="single" w:sz="4" w:space="0" w:color="auto"/>
              <w:left w:val="single" w:sz="18" w:space="0" w:color="auto"/>
              <w:bottom w:val="single" w:sz="4" w:space="0" w:color="auto"/>
              <w:right w:val="single" w:sz="18" w:space="0" w:color="auto"/>
            </w:tcBorders>
          </w:tcPr>
          <w:p w14:paraId="4173DDDB" w14:textId="77777777" w:rsidR="004663A0" w:rsidRPr="005E63AE" w:rsidRDefault="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vAlign w:val="center"/>
            <w:hideMark/>
          </w:tcPr>
          <w:p w14:paraId="1512E09F" w14:textId="1DE99655" w:rsidR="004663A0" w:rsidRPr="00242C12" w:rsidRDefault="004663A0">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103FE0DF" w14:textId="77777777" w:rsidR="004663A0" w:rsidRPr="00242C12" w:rsidRDefault="004663A0">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7DA28BD2" w14:textId="77777777" w:rsidR="004663A0" w:rsidRPr="00242C12" w:rsidRDefault="004663A0">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5FDAFC0F" w14:textId="77777777" w:rsidR="004663A0" w:rsidRPr="00242C12" w:rsidRDefault="004663A0">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6F04C68E" w14:textId="77777777" w:rsidR="004663A0" w:rsidRPr="00242C12" w:rsidRDefault="004663A0">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25422023" w14:textId="77777777" w:rsidR="004663A0" w:rsidRPr="00242C12" w:rsidRDefault="004663A0">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74D79D94" w14:textId="77777777" w:rsidR="004663A0" w:rsidRPr="005E63AE" w:rsidRDefault="004663A0">
            <w:pPr>
              <w:rPr>
                <w:rFonts w:cstheme="minorHAnsi"/>
                <w:color w:val="FF0000"/>
              </w:rPr>
            </w:pPr>
          </w:p>
        </w:tc>
      </w:tr>
      <w:tr w:rsidR="005E63AE" w:rsidRPr="005E63AE" w14:paraId="71EF9E56" w14:textId="77777777" w:rsidTr="004663A0">
        <w:trPr>
          <w:cantSplit/>
          <w:trHeight w:val="101"/>
        </w:trPr>
        <w:tc>
          <w:tcPr>
            <w:tcW w:w="436" w:type="dxa"/>
            <w:tcBorders>
              <w:top w:val="single" w:sz="4" w:space="0" w:color="auto"/>
              <w:left w:val="single" w:sz="18" w:space="0" w:color="auto"/>
              <w:bottom w:val="single" w:sz="4" w:space="0" w:color="auto"/>
              <w:right w:val="single" w:sz="18" w:space="0" w:color="auto"/>
            </w:tcBorders>
            <w:hideMark/>
          </w:tcPr>
          <w:p w14:paraId="3B6261E1" w14:textId="77777777" w:rsidR="004663A0" w:rsidRPr="00242C12" w:rsidRDefault="004663A0">
            <w:pPr>
              <w:rPr>
                <w:rFonts w:cstheme="minorHAnsi"/>
              </w:rPr>
            </w:pPr>
            <w:r w:rsidRPr="00242C12">
              <w:rPr>
                <w:rFonts w:cstheme="minorHAnsi"/>
              </w:rPr>
              <w:t>2.</w:t>
            </w:r>
          </w:p>
        </w:tc>
        <w:tc>
          <w:tcPr>
            <w:tcW w:w="2020" w:type="dxa"/>
            <w:tcBorders>
              <w:top w:val="single" w:sz="4" w:space="0" w:color="auto"/>
              <w:left w:val="single" w:sz="18" w:space="0" w:color="auto"/>
              <w:bottom w:val="single" w:sz="4" w:space="0" w:color="auto"/>
              <w:right w:val="single" w:sz="18" w:space="0" w:color="auto"/>
            </w:tcBorders>
            <w:hideMark/>
          </w:tcPr>
          <w:p w14:paraId="4851BD1E" w14:textId="56ADC0C5" w:rsidR="004663A0" w:rsidRPr="00242C12" w:rsidRDefault="00675D16">
            <w:pPr>
              <w:rPr>
                <w:rFonts w:cstheme="minorHAnsi"/>
              </w:rPr>
            </w:pPr>
            <w:r w:rsidRPr="00EB40C7">
              <w:rPr>
                <w:rFonts w:ascii="Times New Roman" w:eastAsia="Times New Roman" w:hAnsi="Times New Roman" w:cs="Times New Roman"/>
                <w:lang w:eastAsia="pl-PL"/>
              </w:rPr>
              <w:t>Odczynnik monoklonalne anty-Fyb</w:t>
            </w:r>
          </w:p>
        </w:tc>
        <w:tc>
          <w:tcPr>
            <w:tcW w:w="1001" w:type="dxa"/>
            <w:tcBorders>
              <w:top w:val="single" w:sz="4" w:space="0" w:color="auto"/>
              <w:left w:val="single" w:sz="18" w:space="0" w:color="auto"/>
              <w:bottom w:val="single" w:sz="4" w:space="0" w:color="auto"/>
              <w:right w:val="single" w:sz="18" w:space="0" w:color="auto"/>
            </w:tcBorders>
          </w:tcPr>
          <w:p w14:paraId="02D11393" w14:textId="77777777" w:rsidR="004663A0" w:rsidRPr="005E63AE" w:rsidRDefault="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vAlign w:val="center"/>
            <w:hideMark/>
          </w:tcPr>
          <w:p w14:paraId="29E8A28E" w14:textId="46E07BD7" w:rsidR="004663A0" w:rsidRPr="00242C12" w:rsidRDefault="004663A0">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5CB0E53F" w14:textId="77777777" w:rsidR="004663A0" w:rsidRPr="00242C12" w:rsidRDefault="004663A0">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0957938E" w14:textId="77777777" w:rsidR="004663A0" w:rsidRPr="00242C12" w:rsidRDefault="004663A0">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7FC4771D" w14:textId="77777777" w:rsidR="004663A0" w:rsidRPr="00242C12" w:rsidRDefault="004663A0">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2F1A8D25" w14:textId="77777777" w:rsidR="004663A0" w:rsidRPr="00242C12" w:rsidRDefault="004663A0">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28A596CA" w14:textId="77777777" w:rsidR="004663A0" w:rsidRPr="00242C12" w:rsidRDefault="004663A0">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73968EC2" w14:textId="77777777" w:rsidR="004663A0" w:rsidRPr="005E63AE" w:rsidRDefault="004663A0">
            <w:pPr>
              <w:rPr>
                <w:rFonts w:cstheme="minorHAnsi"/>
                <w:color w:val="FF0000"/>
              </w:rPr>
            </w:pPr>
          </w:p>
        </w:tc>
      </w:tr>
      <w:tr w:rsidR="005E63AE" w:rsidRPr="005E63AE" w14:paraId="1EB30E33" w14:textId="77777777" w:rsidTr="004663A0">
        <w:trPr>
          <w:cantSplit/>
          <w:trHeight w:val="174"/>
        </w:trPr>
        <w:tc>
          <w:tcPr>
            <w:tcW w:w="436" w:type="dxa"/>
            <w:tcBorders>
              <w:top w:val="single" w:sz="4" w:space="0" w:color="auto"/>
              <w:left w:val="single" w:sz="18" w:space="0" w:color="auto"/>
              <w:bottom w:val="single" w:sz="4" w:space="0" w:color="auto"/>
              <w:right w:val="single" w:sz="18" w:space="0" w:color="auto"/>
            </w:tcBorders>
            <w:hideMark/>
          </w:tcPr>
          <w:p w14:paraId="109A3ECF" w14:textId="77777777" w:rsidR="004663A0" w:rsidRPr="00242C12" w:rsidRDefault="004663A0" w:rsidP="004663A0">
            <w:pPr>
              <w:rPr>
                <w:rFonts w:cstheme="minorHAnsi"/>
              </w:rPr>
            </w:pPr>
            <w:r w:rsidRPr="00242C12">
              <w:rPr>
                <w:rFonts w:cstheme="minorHAnsi"/>
              </w:rPr>
              <w:t>3.</w:t>
            </w:r>
          </w:p>
        </w:tc>
        <w:tc>
          <w:tcPr>
            <w:tcW w:w="2020" w:type="dxa"/>
            <w:tcBorders>
              <w:top w:val="single" w:sz="4" w:space="0" w:color="auto"/>
              <w:left w:val="single" w:sz="18" w:space="0" w:color="auto"/>
              <w:bottom w:val="single" w:sz="4" w:space="0" w:color="auto"/>
              <w:right w:val="single" w:sz="18" w:space="0" w:color="auto"/>
            </w:tcBorders>
            <w:hideMark/>
          </w:tcPr>
          <w:p w14:paraId="08683E87" w14:textId="76DE74A1" w:rsidR="004663A0" w:rsidRPr="00242C12" w:rsidRDefault="000B5090" w:rsidP="004663A0">
            <w:pPr>
              <w:rPr>
                <w:rFonts w:cstheme="minorHAnsi"/>
              </w:rPr>
            </w:pPr>
            <w:r w:rsidRPr="00EB40C7">
              <w:rPr>
                <w:rFonts w:ascii="Times New Roman" w:eastAsia="Times New Roman" w:hAnsi="Times New Roman" w:cs="Times New Roman"/>
                <w:lang w:eastAsia="pl-PL"/>
              </w:rPr>
              <w:t>Odczynnik monoklonalne anty-Jka</w:t>
            </w:r>
          </w:p>
        </w:tc>
        <w:tc>
          <w:tcPr>
            <w:tcW w:w="1001" w:type="dxa"/>
            <w:tcBorders>
              <w:top w:val="single" w:sz="4" w:space="0" w:color="auto"/>
              <w:left w:val="single" w:sz="18" w:space="0" w:color="auto"/>
              <w:bottom w:val="single" w:sz="4" w:space="0" w:color="auto"/>
              <w:right w:val="single" w:sz="18" w:space="0" w:color="auto"/>
            </w:tcBorders>
          </w:tcPr>
          <w:p w14:paraId="223384C8" w14:textId="77777777" w:rsidR="004663A0" w:rsidRPr="005E63AE"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2D79A7ED" w14:textId="50D065C4" w:rsidR="004663A0" w:rsidRPr="00242C12" w:rsidRDefault="004663A0" w:rsidP="004663A0">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2F2BFC93" w14:textId="77777777" w:rsidR="004663A0" w:rsidRPr="00242C12" w:rsidRDefault="004663A0" w:rsidP="004663A0">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45856633" w14:textId="77777777" w:rsidR="004663A0" w:rsidRPr="00242C12" w:rsidRDefault="004663A0" w:rsidP="004663A0">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29AE815B" w14:textId="77777777" w:rsidR="004663A0" w:rsidRPr="00242C12" w:rsidRDefault="004663A0" w:rsidP="004663A0">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26A536D5" w14:textId="77777777" w:rsidR="004663A0" w:rsidRPr="00242C12" w:rsidRDefault="004663A0" w:rsidP="004663A0">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2B355AC1" w14:textId="77777777" w:rsidR="004663A0" w:rsidRPr="00242C12" w:rsidRDefault="004663A0" w:rsidP="004663A0">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38E75BA1" w14:textId="77777777" w:rsidR="004663A0" w:rsidRPr="005E63AE" w:rsidRDefault="004663A0" w:rsidP="004663A0">
            <w:pPr>
              <w:rPr>
                <w:rFonts w:cstheme="minorHAnsi"/>
                <w:color w:val="FF0000"/>
              </w:rPr>
            </w:pPr>
          </w:p>
        </w:tc>
      </w:tr>
      <w:tr w:rsidR="005E63AE" w:rsidRPr="005E63AE" w14:paraId="11210E1E" w14:textId="77777777" w:rsidTr="004663A0">
        <w:trPr>
          <w:cantSplit/>
          <w:trHeight w:val="174"/>
        </w:trPr>
        <w:tc>
          <w:tcPr>
            <w:tcW w:w="436" w:type="dxa"/>
            <w:tcBorders>
              <w:top w:val="single" w:sz="4" w:space="0" w:color="auto"/>
              <w:left w:val="single" w:sz="18" w:space="0" w:color="auto"/>
              <w:bottom w:val="single" w:sz="4" w:space="0" w:color="auto"/>
              <w:right w:val="single" w:sz="18" w:space="0" w:color="auto"/>
            </w:tcBorders>
            <w:hideMark/>
          </w:tcPr>
          <w:p w14:paraId="563484C8" w14:textId="77777777" w:rsidR="004663A0" w:rsidRPr="00242C12" w:rsidRDefault="004663A0" w:rsidP="004663A0">
            <w:pPr>
              <w:rPr>
                <w:rFonts w:cstheme="minorHAnsi"/>
              </w:rPr>
            </w:pPr>
            <w:r w:rsidRPr="00242C12">
              <w:rPr>
                <w:rFonts w:cstheme="minorHAnsi"/>
              </w:rPr>
              <w:t>4.</w:t>
            </w:r>
          </w:p>
        </w:tc>
        <w:tc>
          <w:tcPr>
            <w:tcW w:w="2020" w:type="dxa"/>
            <w:tcBorders>
              <w:top w:val="single" w:sz="4" w:space="0" w:color="auto"/>
              <w:left w:val="single" w:sz="18" w:space="0" w:color="auto"/>
              <w:bottom w:val="single" w:sz="4" w:space="0" w:color="auto"/>
              <w:right w:val="single" w:sz="18" w:space="0" w:color="auto"/>
            </w:tcBorders>
            <w:hideMark/>
          </w:tcPr>
          <w:p w14:paraId="37D6C6B9" w14:textId="4F345C05" w:rsidR="004663A0" w:rsidRPr="00242C12" w:rsidRDefault="000B5090" w:rsidP="004663A0">
            <w:pPr>
              <w:rPr>
                <w:rFonts w:cstheme="minorHAnsi"/>
              </w:rPr>
            </w:pPr>
            <w:r w:rsidRPr="00EB40C7">
              <w:rPr>
                <w:rFonts w:ascii="Times New Roman" w:eastAsia="Times New Roman" w:hAnsi="Times New Roman" w:cs="Times New Roman"/>
                <w:lang w:eastAsia="pl-PL"/>
              </w:rPr>
              <w:t>Odczynnik monoklonalne anty-Jkb-</w:t>
            </w:r>
          </w:p>
        </w:tc>
        <w:tc>
          <w:tcPr>
            <w:tcW w:w="1001" w:type="dxa"/>
            <w:tcBorders>
              <w:top w:val="single" w:sz="4" w:space="0" w:color="auto"/>
              <w:left w:val="single" w:sz="18" w:space="0" w:color="auto"/>
              <w:bottom w:val="single" w:sz="4" w:space="0" w:color="auto"/>
              <w:right w:val="single" w:sz="18" w:space="0" w:color="auto"/>
            </w:tcBorders>
          </w:tcPr>
          <w:p w14:paraId="4592676C" w14:textId="77777777" w:rsidR="004663A0" w:rsidRPr="005E63AE"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1C966743" w14:textId="6A1396BF" w:rsidR="004663A0" w:rsidRPr="00242C12" w:rsidRDefault="004663A0" w:rsidP="004663A0">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510444B0" w14:textId="77777777" w:rsidR="004663A0" w:rsidRPr="00242C12" w:rsidRDefault="004663A0" w:rsidP="004663A0">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2BCBFB7D" w14:textId="77777777" w:rsidR="004663A0" w:rsidRPr="00242C12" w:rsidRDefault="004663A0" w:rsidP="004663A0">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4B7BC54C" w14:textId="77777777" w:rsidR="004663A0" w:rsidRPr="00242C12" w:rsidRDefault="004663A0" w:rsidP="004663A0">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664CDB1C" w14:textId="77777777" w:rsidR="004663A0" w:rsidRPr="00242C12" w:rsidRDefault="004663A0" w:rsidP="004663A0">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2D7EAD98" w14:textId="77777777" w:rsidR="004663A0" w:rsidRPr="00242C12" w:rsidRDefault="004663A0" w:rsidP="004663A0">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6FD673B0" w14:textId="77777777" w:rsidR="004663A0" w:rsidRPr="005E63AE" w:rsidRDefault="004663A0" w:rsidP="004663A0">
            <w:pPr>
              <w:rPr>
                <w:rFonts w:cstheme="minorHAnsi"/>
                <w:color w:val="FF0000"/>
              </w:rPr>
            </w:pPr>
          </w:p>
        </w:tc>
      </w:tr>
      <w:tr w:rsidR="005E63AE" w:rsidRPr="005E63AE" w14:paraId="51F7F1DD"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hideMark/>
          </w:tcPr>
          <w:p w14:paraId="3C274D05" w14:textId="77777777" w:rsidR="004663A0" w:rsidRPr="00242C12" w:rsidRDefault="004663A0" w:rsidP="004663A0">
            <w:pPr>
              <w:rPr>
                <w:rFonts w:cstheme="minorHAnsi"/>
              </w:rPr>
            </w:pPr>
            <w:r w:rsidRPr="00242C12">
              <w:rPr>
                <w:rFonts w:cstheme="minorHAnsi"/>
              </w:rPr>
              <w:t>5.</w:t>
            </w:r>
          </w:p>
        </w:tc>
        <w:tc>
          <w:tcPr>
            <w:tcW w:w="2020" w:type="dxa"/>
            <w:tcBorders>
              <w:top w:val="single" w:sz="4" w:space="0" w:color="auto"/>
              <w:left w:val="single" w:sz="18" w:space="0" w:color="auto"/>
              <w:bottom w:val="single" w:sz="4" w:space="0" w:color="auto"/>
              <w:right w:val="single" w:sz="18" w:space="0" w:color="auto"/>
            </w:tcBorders>
            <w:hideMark/>
          </w:tcPr>
          <w:p w14:paraId="4AC29487" w14:textId="35D7FA49" w:rsidR="004663A0" w:rsidRPr="00242C12" w:rsidRDefault="000B5090" w:rsidP="004663A0">
            <w:pPr>
              <w:rPr>
                <w:rFonts w:cstheme="minorHAnsi"/>
              </w:rPr>
            </w:pPr>
            <w:r w:rsidRPr="00EB40C7">
              <w:rPr>
                <w:rFonts w:ascii="Times New Roman" w:eastAsia="Times New Roman" w:hAnsi="Times New Roman" w:cs="Times New Roman"/>
                <w:lang w:eastAsia="pl-PL"/>
              </w:rPr>
              <w:t>Odczynnik monoklonalne anty-S-</w:t>
            </w:r>
          </w:p>
        </w:tc>
        <w:tc>
          <w:tcPr>
            <w:tcW w:w="1001" w:type="dxa"/>
            <w:tcBorders>
              <w:top w:val="single" w:sz="4" w:space="0" w:color="auto"/>
              <w:left w:val="single" w:sz="18" w:space="0" w:color="auto"/>
              <w:bottom w:val="single" w:sz="4" w:space="0" w:color="auto"/>
              <w:right w:val="single" w:sz="18" w:space="0" w:color="auto"/>
            </w:tcBorders>
          </w:tcPr>
          <w:p w14:paraId="25C8E579" w14:textId="77777777" w:rsidR="004663A0" w:rsidRPr="005E63AE"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2718120C" w14:textId="4FE3FC90" w:rsidR="004663A0" w:rsidRPr="00242C12" w:rsidRDefault="004663A0" w:rsidP="004663A0">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61792DF3" w14:textId="77777777" w:rsidR="004663A0" w:rsidRPr="00242C12" w:rsidRDefault="004663A0" w:rsidP="004663A0">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00E4AA15" w14:textId="77777777" w:rsidR="004663A0" w:rsidRPr="00242C12" w:rsidRDefault="004663A0" w:rsidP="004663A0">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5F5DA332" w14:textId="77777777" w:rsidR="004663A0" w:rsidRPr="00242C12" w:rsidRDefault="004663A0" w:rsidP="004663A0">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264A9E84" w14:textId="77777777" w:rsidR="004663A0" w:rsidRPr="00242C12" w:rsidRDefault="004663A0" w:rsidP="004663A0">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17AFFBBB" w14:textId="77777777" w:rsidR="004663A0" w:rsidRPr="00242C12" w:rsidRDefault="004663A0" w:rsidP="004663A0">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5558FD3D" w14:textId="77777777" w:rsidR="004663A0" w:rsidRPr="005E63AE" w:rsidRDefault="004663A0" w:rsidP="004663A0">
            <w:pPr>
              <w:rPr>
                <w:rFonts w:cstheme="minorHAnsi"/>
                <w:color w:val="FF0000"/>
              </w:rPr>
            </w:pPr>
          </w:p>
        </w:tc>
      </w:tr>
      <w:tr w:rsidR="005E63AE" w:rsidRPr="005E63AE" w14:paraId="7783855A"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hideMark/>
          </w:tcPr>
          <w:p w14:paraId="300689EC" w14:textId="77777777" w:rsidR="004663A0" w:rsidRPr="00242C12" w:rsidRDefault="004663A0" w:rsidP="004663A0">
            <w:pPr>
              <w:rPr>
                <w:rFonts w:cstheme="minorHAnsi"/>
              </w:rPr>
            </w:pPr>
            <w:r w:rsidRPr="00242C12">
              <w:rPr>
                <w:rFonts w:cstheme="minorHAnsi"/>
              </w:rPr>
              <w:t>6.</w:t>
            </w:r>
          </w:p>
        </w:tc>
        <w:tc>
          <w:tcPr>
            <w:tcW w:w="2020" w:type="dxa"/>
            <w:tcBorders>
              <w:top w:val="single" w:sz="4" w:space="0" w:color="auto"/>
              <w:left w:val="single" w:sz="18" w:space="0" w:color="auto"/>
              <w:bottom w:val="single" w:sz="4" w:space="0" w:color="auto"/>
              <w:right w:val="single" w:sz="18" w:space="0" w:color="auto"/>
            </w:tcBorders>
            <w:hideMark/>
          </w:tcPr>
          <w:p w14:paraId="05E5E606" w14:textId="77777777" w:rsidR="004663A0" w:rsidRPr="00242C12" w:rsidRDefault="004663A0" w:rsidP="004663A0">
            <w:pPr>
              <w:rPr>
                <w:rFonts w:cstheme="minorHAnsi"/>
              </w:rPr>
            </w:pPr>
            <w:r w:rsidRPr="00242C12">
              <w:rPr>
                <w:rFonts w:cstheme="minorHAnsi"/>
              </w:rPr>
              <w:t>Odczynnik monoklonalny anty-s</w:t>
            </w:r>
          </w:p>
        </w:tc>
        <w:tc>
          <w:tcPr>
            <w:tcW w:w="1001" w:type="dxa"/>
            <w:tcBorders>
              <w:top w:val="single" w:sz="4" w:space="0" w:color="auto"/>
              <w:left w:val="single" w:sz="18" w:space="0" w:color="auto"/>
              <w:bottom w:val="single" w:sz="4" w:space="0" w:color="auto"/>
              <w:right w:val="single" w:sz="18" w:space="0" w:color="auto"/>
            </w:tcBorders>
          </w:tcPr>
          <w:p w14:paraId="5FB62C00" w14:textId="77777777" w:rsidR="004663A0" w:rsidRPr="005E63AE" w:rsidRDefault="004663A0" w:rsidP="004663A0">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hideMark/>
          </w:tcPr>
          <w:p w14:paraId="6AC2E233" w14:textId="211545EE" w:rsidR="004663A0" w:rsidRPr="00242C12" w:rsidRDefault="004663A0" w:rsidP="004663A0">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516CB570" w14:textId="77777777" w:rsidR="004663A0" w:rsidRPr="00242C12" w:rsidRDefault="004663A0" w:rsidP="004663A0">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52796DA4" w14:textId="77777777" w:rsidR="004663A0" w:rsidRPr="00242C12" w:rsidRDefault="004663A0" w:rsidP="004663A0">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17701242" w14:textId="77777777" w:rsidR="004663A0" w:rsidRPr="00242C12" w:rsidRDefault="004663A0" w:rsidP="004663A0">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4179341C" w14:textId="77777777" w:rsidR="004663A0" w:rsidRPr="00242C12" w:rsidRDefault="004663A0" w:rsidP="004663A0">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61D0F09C" w14:textId="77777777" w:rsidR="004663A0" w:rsidRPr="00242C12" w:rsidRDefault="004663A0" w:rsidP="004663A0">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27AB73BB" w14:textId="77777777" w:rsidR="004663A0" w:rsidRPr="005E63AE" w:rsidRDefault="004663A0" w:rsidP="004663A0">
            <w:pPr>
              <w:rPr>
                <w:rFonts w:cstheme="minorHAnsi"/>
                <w:color w:val="FF0000"/>
              </w:rPr>
            </w:pPr>
          </w:p>
        </w:tc>
      </w:tr>
      <w:tr w:rsidR="005E63AE" w:rsidRPr="005E63AE" w14:paraId="38342073"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tcPr>
          <w:p w14:paraId="2F774254" w14:textId="09E03571" w:rsidR="0045593A" w:rsidRPr="00242C12" w:rsidRDefault="0045593A" w:rsidP="0045593A">
            <w:pPr>
              <w:rPr>
                <w:rFonts w:cstheme="minorHAnsi"/>
              </w:rPr>
            </w:pPr>
            <w:r w:rsidRPr="00242C12">
              <w:rPr>
                <w:rFonts w:cstheme="minorHAnsi"/>
              </w:rPr>
              <w:t>7.</w:t>
            </w:r>
          </w:p>
        </w:tc>
        <w:tc>
          <w:tcPr>
            <w:tcW w:w="2020" w:type="dxa"/>
            <w:tcBorders>
              <w:top w:val="single" w:sz="4" w:space="0" w:color="auto"/>
              <w:left w:val="single" w:sz="18" w:space="0" w:color="auto"/>
              <w:bottom w:val="single" w:sz="4" w:space="0" w:color="auto"/>
              <w:right w:val="single" w:sz="18" w:space="0" w:color="auto"/>
            </w:tcBorders>
          </w:tcPr>
          <w:p w14:paraId="0D38523B" w14:textId="4381EB4B" w:rsidR="0045593A" w:rsidRPr="00242C12" w:rsidRDefault="0045593A" w:rsidP="0045593A">
            <w:pPr>
              <w:rPr>
                <w:rFonts w:cstheme="minorHAnsi"/>
              </w:rPr>
            </w:pPr>
            <w:r w:rsidRPr="00242C12">
              <w:rPr>
                <w:rFonts w:cstheme="minorHAnsi"/>
              </w:rPr>
              <w:t>Odczynnik monoklonalny anty-M</w:t>
            </w:r>
          </w:p>
        </w:tc>
        <w:tc>
          <w:tcPr>
            <w:tcW w:w="1001" w:type="dxa"/>
            <w:tcBorders>
              <w:top w:val="single" w:sz="4" w:space="0" w:color="auto"/>
              <w:left w:val="single" w:sz="18" w:space="0" w:color="auto"/>
              <w:bottom w:val="single" w:sz="4" w:space="0" w:color="auto"/>
              <w:right w:val="single" w:sz="18" w:space="0" w:color="auto"/>
            </w:tcBorders>
          </w:tcPr>
          <w:p w14:paraId="44B76BE0" w14:textId="77777777" w:rsidR="0045593A" w:rsidRPr="005E63AE" w:rsidRDefault="0045593A" w:rsidP="0045593A">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tcPr>
          <w:p w14:paraId="4BB248AD" w14:textId="3EECD790" w:rsidR="0045593A" w:rsidRPr="00242C12" w:rsidRDefault="0045593A" w:rsidP="0045593A">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119B0458" w14:textId="77777777" w:rsidR="0045593A" w:rsidRPr="00242C12" w:rsidRDefault="0045593A" w:rsidP="0045593A">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0302623D" w14:textId="77777777" w:rsidR="0045593A" w:rsidRPr="00242C12" w:rsidRDefault="0045593A" w:rsidP="0045593A">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0D7F6F77" w14:textId="77777777" w:rsidR="0045593A" w:rsidRPr="00242C12" w:rsidRDefault="0045593A" w:rsidP="0045593A">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6CE3EFA3" w14:textId="77777777" w:rsidR="0045593A" w:rsidRPr="00242C12" w:rsidRDefault="0045593A" w:rsidP="0045593A">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7F6D3506" w14:textId="77777777" w:rsidR="0045593A" w:rsidRPr="00242C12" w:rsidRDefault="0045593A" w:rsidP="0045593A">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1B982E47" w14:textId="77777777" w:rsidR="0045593A" w:rsidRPr="005E63AE" w:rsidRDefault="0045593A" w:rsidP="0045593A">
            <w:pPr>
              <w:rPr>
                <w:rFonts w:cstheme="minorHAnsi"/>
                <w:color w:val="FF0000"/>
              </w:rPr>
            </w:pPr>
          </w:p>
        </w:tc>
      </w:tr>
      <w:tr w:rsidR="005E63AE" w:rsidRPr="005E63AE" w14:paraId="013FCF1F"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tcPr>
          <w:p w14:paraId="50B3DE8B" w14:textId="2FFCFE0E" w:rsidR="0045593A" w:rsidRPr="00242C12" w:rsidRDefault="0045593A" w:rsidP="0045593A">
            <w:pPr>
              <w:rPr>
                <w:rFonts w:cstheme="minorHAnsi"/>
              </w:rPr>
            </w:pPr>
            <w:r w:rsidRPr="00242C12">
              <w:rPr>
                <w:rFonts w:cstheme="minorHAnsi"/>
              </w:rPr>
              <w:t>8.</w:t>
            </w:r>
          </w:p>
        </w:tc>
        <w:tc>
          <w:tcPr>
            <w:tcW w:w="2020" w:type="dxa"/>
            <w:tcBorders>
              <w:top w:val="single" w:sz="4" w:space="0" w:color="auto"/>
              <w:left w:val="single" w:sz="18" w:space="0" w:color="auto"/>
              <w:bottom w:val="single" w:sz="4" w:space="0" w:color="auto"/>
              <w:right w:val="single" w:sz="18" w:space="0" w:color="auto"/>
            </w:tcBorders>
          </w:tcPr>
          <w:p w14:paraId="1F6D5ED4" w14:textId="4708982C" w:rsidR="0045593A" w:rsidRPr="00242C12" w:rsidRDefault="0045593A" w:rsidP="0045593A">
            <w:pPr>
              <w:rPr>
                <w:rFonts w:cstheme="minorHAnsi"/>
              </w:rPr>
            </w:pPr>
            <w:r w:rsidRPr="00242C12">
              <w:rPr>
                <w:rFonts w:cstheme="minorHAnsi"/>
              </w:rPr>
              <w:t>Odczynnik monoklonalny anty-N</w:t>
            </w:r>
          </w:p>
        </w:tc>
        <w:tc>
          <w:tcPr>
            <w:tcW w:w="1001" w:type="dxa"/>
            <w:tcBorders>
              <w:top w:val="single" w:sz="4" w:space="0" w:color="auto"/>
              <w:left w:val="single" w:sz="18" w:space="0" w:color="auto"/>
              <w:bottom w:val="single" w:sz="4" w:space="0" w:color="auto"/>
              <w:right w:val="single" w:sz="18" w:space="0" w:color="auto"/>
            </w:tcBorders>
          </w:tcPr>
          <w:p w14:paraId="41DBA6CF" w14:textId="77777777" w:rsidR="0045593A" w:rsidRPr="005E63AE" w:rsidRDefault="0045593A" w:rsidP="0045593A">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tcPr>
          <w:p w14:paraId="229B2B18" w14:textId="1F167EF7" w:rsidR="0045593A" w:rsidRPr="00242C12" w:rsidRDefault="0045593A" w:rsidP="0045593A">
            <w:pPr>
              <w:jc w:val="center"/>
              <w:rPr>
                <w:rFonts w:cstheme="minorHAnsi"/>
              </w:rPr>
            </w:pPr>
            <w:r w:rsidRPr="00242C12">
              <w:rPr>
                <w:rFonts w:cstheme="minorHAnsi"/>
              </w:rPr>
              <w:t>4050</w:t>
            </w:r>
          </w:p>
        </w:tc>
        <w:tc>
          <w:tcPr>
            <w:tcW w:w="1073" w:type="dxa"/>
            <w:tcBorders>
              <w:top w:val="single" w:sz="4" w:space="0" w:color="auto"/>
              <w:left w:val="single" w:sz="18" w:space="0" w:color="auto"/>
              <w:bottom w:val="single" w:sz="4" w:space="0" w:color="auto"/>
              <w:right w:val="single" w:sz="18" w:space="0" w:color="auto"/>
            </w:tcBorders>
          </w:tcPr>
          <w:p w14:paraId="35D0EDAB" w14:textId="77777777" w:rsidR="0045593A" w:rsidRPr="00242C12" w:rsidRDefault="0045593A" w:rsidP="0045593A">
            <w:pPr>
              <w:rPr>
                <w:rFonts w:cstheme="minorHAnsi"/>
              </w:rPr>
            </w:pPr>
          </w:p>
        </w:tc>
        <w:tc>
          <w:tcPr>
            <w:tcW w:w="520" w:type="dxa"/>
            <w:tcBorders>
              <w:top w:val="single" w:sz="4" w:space="0" w:color="auto"/>
              <w:left w:val="single" w:sz="18" w:space="0" w:color="auto"/>
              <w:bottom w:val="single" w:sz="4" w:space="0" w:color="auto"/>
              <w:right w:val="single" w:sz="18" w:space="0" w:color="auto"/>
            </w:tcBorders>
            <w:vAlign w:val="center"/>
          </w:tcPr>
          <w:p w14:paraId="2B3A8A92" w14:textId="77777777" w:rsidR="0045593A" w:rsidRPr="00242C12" w:rsidRDefault="0045593A" w:rsidP="0045593A">
            <w:pPr>
              <w:rPr>
                <w:rFonts w:cstheme="minorHAnsi"/>
              </w:rPr>
            </w:pPr>
          </w:p>
        </w:tc>
        <w:tc>
          <w:tcPr>
            <w:tcW w:w="1216" w:type="dxa"/>
            <w:tcBorders>
              <w:top w:val="single" w:sz="4" w:space="0" w:color="auto"/>
              <w:left w:val="single" w:sz="18" w:space="0" w:color="auto"/>
              <w:bottom w:val="single" w:sz="4" w:space="0" w:color="auto"/>
              <w:right w:val="single" w:sz="18" w:space="0" w:color="auto"/>
            </w:tcBorders>
          </w:tcPr>
          <w:p w14:paraId="7FE2C785" w14:textId="77777777" w:rsidR="0045593A" w:rsidRPr="00242C12" w:rsidRDefault="0045593A" w:rsidP="0045593A">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3A0D3A45" w14:textId="77777777" w:rsidR="0045593A" w:rsidRPr="00242C12" w:rsidRDefault="0045593A" w:rsidP="0045593A">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288133C6" w14:textId="77777777" w:rsidR="0045593A" w:rsidRPr="00242C12" w:rsidRDefault="0045593A" w:rsidP="0045593A">
            <w:pPr>
              <w:rPr>
                <w:rFonts w:cstheme="minorHAnsi"/>
              </w:rPr>
            </w:pPr>
          </w:p>
        </w:tc>
        <w:tc>
          <w:tcPr>
            <w:tcW w:w="1299" w:type="dxa"/>
            <w:tcBorders>
              <w:top w:val="single" w:sz="4" w:space="0" w:color="auto"/>
              <w:left w:val="single" w:sz="18" w:space="0" w:color="auto"/>
              <w:bottom w:val="single" w:sz="4" w:space="0" w:color="auto"/>
              <w:right w:val="single" w:sz="18" w:space="0" w:color="auto"/>
            </w:tcBorders>
          </w:tcPr>
          <w:p w14:paraId="7FABEA13" w14:textId="77777777" w:rsidR="0045593A" w:rsidRPr="005E63AE" w:rsidRDefault="0045593A" w:rsidP="0045593A">
            <w:pPr>
              <w:rPr>
                <w:rFonts w:cstheme="minorHAnsi"/>
                <w:color w:val="FF0000"/>
              </w:rPr>
            </w:pPr>
          </w:p>
        </w:tc>
      </w:tr>
      <w:tr w:rsidR="005E63AE" w:rsidRPr="005E63AE" w14:paraId="0FB098E0" w14:textId="77777777" w:rsidTr="004663A0">
        <w:trPr>
          <w:cantSplit/>
          <w:trHeight w:val="216"/>
        </w:trPr>
        <w:tc>
          <w:tcPr>
            <w:tcW w:w="436" w:type="dxa"/>
            <w:tcBorders>
              <w:top w:val="single" w:sz="4" w:space="0" w:color="auto"/>
              <w:left w:val="single" w:sz="18" w:space="0" w:color="auto"/>
              <w:bottom w:val="single" w:sz="4" w:space="0" w:color="auto"/>
              <w:right w:val="single" w:sz="18" w:space="0" w:color="auto"/>
            </w:tcBorders>
          </w:tcPr>
          <w:p w14:paraId="58E18652" w14:textId="04E570F1" w:rsidR="00E94A88" w:rsidRPr="00242C12" w:rsidRDefault="00E94A88" w:rsidP="0045593A">
            <w:pPr>
              <w:rPr>
                <w:rFonts w:cstheme="minorHAnsi"/>
              </w:rPr>
            </w:pPr>
            <w:r w:rsidRPr="00242C12">
              <w:rPr>
                <w:rFonts w:cstheme="minorHAnsi"/>
              </w:rPr>
              <w:t>9</w:t>
            </w:r>
          </w:p>
        </w:tc>
        <w:tc>
          <w:tcPr>
            <w:tcW w:w="2020" w:type="dxa"/>
            <w:tcBorders>
              <w:top w:val="single" w:sz="4" w:space="0" w:color="auto"/>
              <w:left w:val="single" w:sz="18" w:space="0" w:color="auto"/>
              <w:bottom w:val="single" w:sz="4" w:space="0" w:color="auto"/>
              <w:right w:val="single" w:sz="18" w:space="0" w:color="auto"/>
            </w:tcBorders>
          </w:tcPr>
          <w:p w14:paraId="5EEADF90" w14:textId="57CFF941" w:rsidR="00E94A88" w:rsidRPr="00242C12" w:rsidRDefault="00E94A88" w:rsidP="0045593A">
            <w:pPr>
              <w:rPr>
                <w:rFonts w:cstheme="minorHAnsi"/>
              </w:rPr>
            </w:pPr>
            <w:r w:rsidRPr="00242C12">
              <w:rPr>
                <w:rFonts w:cstheme="minorHAnsi"/>
              </w:rPr>
              <w:t>…**</w:t>
            </w:r>
          </w:p>
        </w:tc>
        <w:tc>
          <w:tcPr>
            <w:tcW w:w="1001" w:type="dxa"/>
            <w:tcBorders>
              <w:top w:val="single" w:sz="4" w:space="0" w:color="auto"/>
              <w:left w:val="single" w:sz="18" w:space="0" w:color="auto"/>
              <w:bottom w:val="single" w:sz="4" w:space="0" w:color="auto"/>
              <w:right w:val="single" w:sz="18" w:space="0" w:color="auto"/>
            </w:tcBorders>
          </w:tcPr>
          <w:p w14:paraId="738F871A" w14:textId="77777777" w:rsidR="00E94A88" w:rsidRPr="005E63AE" w:rsidRDefault="00E94A88" w:rsidP="0045593A">
            <w:pPr>
              <w:rPr>
                <w:rFonts w:cstheme="minorHAnsi"/>
                <w:color w:val="FF0000"/>
              </w:rPr>
            </w:pPr>
          </w:p>
        </w:tc>
        <w:tc>
          <w:tcPr>
            <w:tcW w:w="909" w:type="dxa"/>
            <w:tcBorders>
              <w:top w:val="single" w:sz="4" w:space="0" w:color="auto"/>
              <w:left w:val="single" w:sz="18" w:space="0" w:color="auto"/>
              <w:bottom w:val="single" w:sz="4" w:space="0" w:color="auto"/>
              <w:right w:val="single" w:sz="18" w:space="0" w:color="auto"/>
            </w:tcBorders>
          </w:tcPr>
          <w:p w14:paraId="643EF0F2" w14:textId="77777777" w:rsidR="00E94A88" w:rsidRPr="005E63AE" w:rsidRDefault="00E94A88" w:rsidP="0045593A">
            <w:pPr>
              <w:jc w:val="center"/>
              <w:rPr>
                <w:rFonts w:cstheme="minorHAnsi"/>
                <w:color w:val="FF0000"/>
              </w:rPr>
            </w:pPr>
          </w:p>
        </w:tc>
        <w:tc>
          <w:tcPr>
            <w:tcW w:w="1073" w:type="dxa"/>
            <w:tcBorders>
              <w:top w:val="single" w:sz="4" w:space="0" w:color="auto"/>
              <w:left w:val="single" w:sz="18" w:space="0" w:color="auto"/>
              <w:bottom w:val="single" w:sz="4" w:space="0" w:color="auto"/>
              <w:right w:val="single" w:sz="18" w:space="0" w:color="auto"/>
            </w:tcBorders>
          </w:tcPr>
          <w:p w14:paraId="5DAE6188" w14:textId="77777777" w:rsidR="00E94A88" w:rsidRPr="005E63AE" w:rsidRDefault="00E94A88" w:rsidP="0045593A">
            <w:pPr>
              <w:rPr>
                <w:rFonts w:cstheme="minorHAnsi"/>
                <w:color w:val="FF0000"/>
              </w:rPr>
            </w:pPr>
          </w:p>
        </w:tc>
        <w:tc>
          <w:tcPr>
            <w:tcW w:w="520" w:type="dxa"/>
            <w:tcBorders>
              <w:top w:val="single" w:sz="4" w:space="0" w:color="auto"/>
              <w:left w:val="single" w:sz="18" w:space="0" w:color="auto"/>
              <w:bottom w:val="single" w:sz="4" w:space="0" w:color="auto"/>
              <w:right w:val="single" w:sz="18" w:space="0" w:color="auto"/>
            </w:tcBorders>
            <w:vAlign w:val="center"/>
          </w:tcPr>
          <w:p w14:paraId="05E094A6" w14:textId="77777777" w:rsidR="00E94A88" w:rsidRPr="005E63AE" w:rsidRDefault="00E94A88" w:rsidP="0045593A">
            <w:pPr>
              <w:rPr>
                <w:rFonts w:cstheme="minorHAnsi"/>
                <w:color w:val="FF0000"/>
              </w:rPr>
            </w:pPr>
          </w:p>
        </w:tc>
        <w:tc>
          <w:tcPr>
            <w:tcW w:w="1216" w:type="dxa"/>
            <w:tcBorders>
              <w:top w:val="single" w:sz="4" w:space="0" w:color="auto"/>
              <w:left w:val="single" w:sz="18" w:space="0" w:color="auto"/>
              <w:bottom w:val="single" w:sz="4" w:space="0" w:color="auto"/>
              <w:right w:val="single" w:sz="18" w:space="0" w:color="auto"/>
            </w:tcBorders>
          </w:tcPr>
          <w:p w14:paraId="13B3498C" w14:textId="77777777" w:rsidR="00E94A88" w:rsidRPr="00242C12" w:rsidRDefault="00E94A88" w:rsidP="0045593A">
            <w:pPr>
              <w:rPr>
                <w:rFonts w:cstheme="minorHAnsi"/>
              </w:rPr>
            </w:pPr>
          </w:p>
        </w:tc>
        <w:tc>
          <w:tcPr>
            <w:tcW w:w="836" w:type="dxa"/>
            <w:tcBorders>
              <w:top w:val="single" w:sz="4" w:space="0" w:color="auto"/>
              <w:left w:val="single" w:sz="18" w:space="0" w:color="auto"/>
              <w:bottom w:val="single" w:sz="4" w:space="0" w:color="auto"/>
              <w:right w:val="single" w:sz="18" w:space="0" w:color="auto"/>
            </w:tcBorders>
          </w:tcPr>
          <w:p w14:paraId="60193DE6" w14:textId="77777777" w:rsidR="00E94A88" w:rsidRPr="00242C12" w:rsidRDefault="00E94A88" w:rsidP="0045593A">
            <w:pPr>
              <w:rPr>
                <w:rFonts w:cstheme="minorHAnsi"/>
              </w:rPr>
            </w:pPr>
          </w:p>
        </w:tc>
        <w:tc>
          <w:tcPr>
            <w:tcW w:w="662" w:type="dxa"/>
            <w:tcBorders>
              <w:top w:val="single" w:sz="4" w:space="0" w:color="auto"/>
              <w:left w:val="single" w:sz="18" w:space="0" w:color="auto"/>
              <w:bottom w:val="single" w:sz="4" w:space="0" w:color="auto"/>
              <w:right w:val="single" w:sz="18" w:space="0" w:color="auto"/>
            </w:tcBorders>
          </w:tcPr>
          <w:p w14:paraId="436889AE" w14:textId="77777777" w:rsidR="00E94A88" w:rsidRPr="005E63AE" w:rsidRDefault="00E94A88" w:rsidP="0045593A">
            <w:pPr>
              <w:rPr>
                <w:rFonts w:cstheme="minorHAnsi"/>
                <w:color w:val="FF0000"/>
              </w:rPr>
            </w:pPr>
          </w:p>
        </w:tc>
        <w:tc>
          <w:tcPr>
            <w:tcW w:w="1299" w:type="dxa"/>
            <w:tcBorders>
              <w:top w:val="single" w:sz="4" w:space="0" w:color="auto"/>
              <w:left w:val="single" w:sz="18" w:space="0" w:color="auto"/>
              <w:bottom w:val="single" w:sz="4" w:space="0" w:color="auto"/>
              <w:right w:val="single" w:sz="18" w:space="0" w:color="auto"/>
            </w:tcBorders>
          </w:tcPr>
          <w:p w14:paraId="1C76ABFC" w14:textId="77777777" w:rsidR="00E94A88" w:rsidRPr="005E63AE" w:rsidRDefault="00E94A88" w:rsidP="0045593A">
            <w:pPr>
              <w:rPr>
                <w:rFonts w:cstheme="minorHAnsi"/>
                <w:color w:val="FF0000"/>
              </w:rPr>
            </w:pPr>
          </w:p>
        </w:tc>
      </w:tr>
      <w:tr w:rsidR="005E63AE" w:rsidRPr="005E63AE" w14:paraId="2F22320A" w14:textId="77777777" w:rsidTr="004663A0">
        <w:trPr>
          <w:cantSplit/>
          <w:trHeight w:val="227"/>
        </w:trPr>
        <w:tc>
          <w:tcPr>
            <w:tcW w:w="7175" w:type="dxa"/>
            <w:gridSpan w:val="7"/>
            <w:tcBorders>
              <w:top w:val="single" w:sz="18" w:space="0" w:color="auto"/>
              <w:left w:val="single" w:sz="18" w:space="0" w:color="auto"/>
              <w:bottom w:val="single" w:sz="18" w:space="0" w:color="auto"/>
              <w:right w:val="single" w:sz="18" w:space="0" w:color="auto"/>
            </w:tcBorders>
            <w:hideMark/>
          </w:tcPr>
          <w:p w14:paraId="0B9FC549" w14:textId="77777777" w:rsidR="004663A0" w:rsidRPr="00242C12" w:rsidRDefault="004663A0">
            <w:pPr>
              <w:rPr>
                <w:rFonts w:cstheme="minorHAnsi"/>
              </w:rPr>
            </w:pPr>
            <w:r w:rsidRPr="00242C12">
              <w:rPr>
                <w:rFonts w:cstheme="minorHAnsi"/>
              </w:rPr>
              <w:t xml:space="preserve">              Razem</w:t>
            </w:r>
          </w:p>
        </w:tc>
        <w:tc>
          <w:tcPr>
            <w:tcW w:w="836" w:type="dxa"/>
            <w:tcBorders>
              <w:top w:val="single" w:sz="18" w:space="0" w:color="auto"/>
              <w:left w:val="single" w:sz="18" w:space="0" w:color="auto"/>
              <w:bottom w:val="single" w:sz="18" w:space="0" w:color="auto"/>
              <w:right w:val="single" w:sz="18" w:space="0" w:color="auto"/>
            </w:tcBorders>
          </w:tcPr>
          <w:p w14:paraId="0B60311A" w14:textId="77777777" w:rsidR="004663A0" w:rsidRPr="005E63AE" w:rsidRDefault="004663A0">
            <w:pPr>
              <w:rPr>
                <w:rFonts w:cstheme="minorHAnsi"/>
                <w:color w:val="FF0000"/>
              </w:rPr>
            </w:pPr>
          </w:p>
        </w:tc>
        <w:tc>
          <w:tcPr>
            <w:tcW w:w="662" w:type="dxa"/>
            <w:tcBorders>
              <w:top w:val="single" w:sz="18" w:space="0" w:color="auto"/>
              <w:left w:val="single" w:sz="18" w:space="0" w:color="auto"/>
              <w:bottom w:val="single" w:sz="18" w:space="0" w:color="auto"/>
              <w:right w:val="single" w:sz="18" w:space="0" w:color="auto"/>
            </w:tcBorders>
          </w:tcPr>
          <w:p w14:paraId="0448730A" w14:textId="77777777" w:rsidR="004663A0" w:rsidRPr="005E63AE" w:rsidRDefault="004663A0">
            <w:pPr>
              <w:rPr>
                <w:rFonts w:cstheme="minorHAnsi"/>
                <w:color w:val="FF0000"/>
              </w:rPr>
            </w:pPr>
          </w:p>
        </w:tc>
        <w:tc>
          <w:tcPr>
            <w:tcW w:w="1299" w:type="dxa"/>
            <w:tcBorders>
              <w:top w:val="single" w:sz="18" w:space="0" w:color="auto"/>
              <w:left w:val="single" w:sz="18" w:space="0" w:color="auto"/>
              <w:bottom w:val="single" w:sz="18" w:space="0" w:color="auto"/>
              <w:right w:val="single" w:sz="18" w:space="0" w:color="auto"/>
            </w:tcBorders>
          </w:tcPr>
          <w:p w14:paraId="6A71E9C6" w14:textId="77777777" w:rsidR="004663A0" w:rsidRPr="005E63AE" w:rsidRDefault="004663A0">
            <w:pPr>
              <w:rPr>
                <w:rFonts w:cstheme="minorHAnsi"/>
                <w:color w:val="FF0000"/>
              </w:rPr>
            </w:pPr>
          </w:p>
        </w:tc>
      </w:tr>
    </w:tbl>
    <w:p w14:paraId="4F20CBE7" w14:textId="77777777" w:rsidR="00675D16" w:rsidRPr="000B5090" w:rsidRDefault="00675D16" w:rsidP="004663A0">
      <w:pPr>
        <w:rPr>
          <w:rFonts w:cstheme="minorHAnsi"/>
          <w:lang w:eastAsia="zh-CN"/>
        </w:rPr>
      </w:pPr>
    </w:p>
    <w:p w14:paraId="03B5BE94" w14:textId="39A99B4F" w:rsidR="00675D16" w:rsidRPr="000B5090" w:rsidRDefault="00E94A88" w:rsidP="004663A0">
      <w:pPr>
        <w:rPr>
          <w:rFonts w:cstheme="minorHAnsi"/>
          <w:lang w:eastAsia="zh-CN"/>
        </w:rPr>
      </w:pPr>
      <w:r w:rsidRPr="000B5090">
        <w:rPr>
          <w:rFonts w:cstheme="minorHAnsi"/>
          <w:lang w:eastAsia="zh-CN"/>
        </w:rPr>
        <w:t>** Wykonawca uzupełnia tabelę o</w:t>
      </w:r>
      <w:r w:rsidR="003B62CB" w:rsidRPr="000B5090">
        <w:rPr>
          <w:rFonts w:cstheme="minorHAnsi"/>
          <w:lang w:eastAsia="zh-CN"/>
        </w:rPr>
        <w:t xml:space="preserve"> wszystkie  odczynniki </w:t>
      </w:r>
      <w:r w:rsidR="00DB0462" w:rsidRPr="000B5090">
        <w:rPr>
          <w:rFonts w:cstheme="minorHAnsi"/>
          <w:lang w:eastAsia="zh-CN"/>
        </w:rPr>
        <w:t xml:space="preserve">i materiały </w:t>
      </w:r>
      <w:r w:rsidR="003B62CB" w:rsidRPr="000B5090">
        <w:rPr>
          <w:rFonts w:cstheme="minorHAnsi"/>
          <w:lang w:eastAsia="zh-CN"/>
        </w:rPr>
        <w:t xml:space="preserve">niezbędne do wykonania </w:t>
      </w:r>
    </w:p>
    <w:p w14:paraId="4DE66CB1" w14:textId="02409C38" w:rsidR="004663A0" w:rsidRPr="000B5090" w:rsidRDefault="003B62CB" w:rsidP="004663A0">
      <w:pPr>
        <w:rPr>
          <w:rFonts w:cstheme="minorHAnsi"/>
          <w:lang w:eastAsia="zh-CN"/>
        </w:rPr>
      </w:pPr>
      <w:r w:rsidRPr="000B5090">
        <w:rPr>
          <w:rFonts w:cstheme="minorHAnsi"/>
          <w:lang w:eastAsia="zh-CN"/>
        </w:rPr>
        <w:t>oznaczeń</w:t>
      </w:r>
      <w:r w:rsidR="00DB0462" w:rsidRPr="000B5090">
        <w:rPr>
          <w:rFonts w:cstheme="minorHAnsi"/>
          <w:lang w:eastAsia="zh-CN"/>
        </w:rPr>
        <w:t xml:space="preserve"> </w:t>
      </w:r>
      <w:r w:rsidRPr="000B5090">
        <w:rPr>
          <w:rFonts w:cstheme="minorHAnsi"/>
          <w:lang w:eastAsia="zh-CN"/>
        </w:rPr>
        <w:t xml:space="preserve">, </w:t>
      </w:r>
      <w:r w:rsidR="00E94A88" w:rsidRPr="000B5090">
        <w:rPr>
          <w:rFonts w:cstheme="minorHAnsi"/>
          <w:lang w:eastAsia="zh-CN"/>
        </w:rPr>
        <w:t>wymienionych w  pkt 1-8 powyższej tabeli.</w:t>
      </w:r>
    </w:p>
    <w:p w14:paraId="2A3B0E97" w14:textId="6F7414EA" w:rsidR="00917B45" w:rsidRPr="000B5090" w:rsidRDefault="00917B45" w:rsidP="00917B45">
      <w:pPr>
        <w:widowControl w:val="0"/>
        <w:suppressAutoHyphens/>
        <w:spacing w:after="0" w:line="288" w:lineRule="auto"/>
        <w:rPr>
          <w:rFonts w:eastAsia="Times New Roman" w:cstheme="minorHAnsi"/>
          <w:kern w:val="2"/>
          <w:lang w:eastAsia="zh-CN"/>
        </w:rPr>
      </w:pPr>
      <w:r w:rsidRPr="000B5090">
        <w:rPr>
          <w:rFonts w:eastAsia="Times New Roman" w:cstheme="minorHAnsi"/>
          <w:kern w:val="2"/>
          <w:lang w:eastAsia="zh-CN"/>
        </w:rPr>
        <w:t xml:space="preserve">Uwaga: Wykonawca wypełnia formularz  </w:t>
      </w:r>
      <w:r w:rsidR="003231CA" w:rsidRPr="000B5090">
        <w:rPr>
          <w:rFonts w:eastAsia="Times New Roman" w:cstheme="minorHAnsi"/>
          <w:kern w:val="2"/>
          <w:lang w:eastAsia="zh-CN"/>
        </w:rPr>
        <w:t xml:space="preserve">w </w:t>
      </w:r>
      <w:r w:rsidRPr="000B5090">
        <w:rPr>
          <w:rFonts w:eastAsia="Times New Roman" w:cstheme="minorHAnsi"/>
          <w:kern w:val="2"/>
          <w:lang w:eastAsia="zh-CN"/>
        </w:rPr>
        <w:t>części</w:t>
      </w:r>
      <w:r w:rsidR="003231CA" w:rsidRPr="000B5090">
        <w:rPr>
          <w:rFonts w:eastAsia="Times New Roman" w:cstheme="minorHAnsi"/>
          <w:kern w:val="2"/>
          <w:lang w:eastAsia="zh-CN"/>
        </w:rPr>
        <w:t>,</w:t>
      </w:r>
      <w:r w:rsidRPr="000B5090">
        <w:rPr>
          <w:rFonts w:eastAsia="Times New Roman" w:cstheme="minorHAnsi"/>
          <w:kern w:val="2"/>
          <w:lang w:eastAsia="zh-CN"/>
        </w:rPr>
        <w:t xml:space="preserve"> do której składa ofertę .</w:t>
      </w:r>
    </w:p>
    <w:p w14:paraId="3A1C1FC6" w14:textId="0031EA2B" w:rsidR="00FA6012" w:rsidRPr="005E63AE" w:rsidRDefault="00FA6012" w:rsidP="00FA6012">
      <w:pPr>
        <w:widowControl w:val="0"/>
        <w:suppressAutoHyphens/>
        <w:spacing w:after="0" w:line="288" w:lineRule="auto"/>
        <w:rPr>
          <w:rFonts w:eastAsia="Times New Roman" w:cstheme="minorHAnsi"/>
          <w:color w:val="FF0000"/>
          <w:kern w:val="2"/>
          <w:lang w:eastAsia="zh-CN"/>
        </w:rPr>
      </w:pPr>
    </w:p>
    <w:p w14:paraId="63FBC1F3" w14:textId="77777777" w:rsidR="00FA6012" w:rsidRPr="00242C12" w:rsidRDefault="00FA6012">
      <w:pPr>
        <w:pStyle w:val="Akapitzlist"/>
        <w:numPr>
          <w:ilvl w:val="0"/>
          <w:numId w:val="44"/>
        </w:numPr>
        <w:jc w:val="both"/>
        <w:rPr>
          <w:rFonts w:cstheme="minorHAnsi"/>
          <w:color w:val="auto"/>
        </w:rPr>
      </w:pPr>
      <w:r w:rsidRPr="000B5090">
        <w:rPr>
          <w:rFonts w:cstheme="minorHAnsi"/>
          <w:color w:val="auto"/>
        </w:rPr>
        <w:t xml:space="preserve">Oświadczam/y, że w ww. podanej cenie uwzględniliśmy wszelkie koszty niezbędne do  pełnej </w:t>
      </w:r>
      <w:r w:rsidRPr="005E63AE">
        <w:rPr>
          <w:rFonts w:cstheme="minorHAnsi"/>
          <w:color w:val="FF0000"/>
        </w:rPr>
        <w:br/>
      </w:r>
      <w:r w:rsidRPr="00242C12">
        <w:rPr>
          <w:rFonts w:cstheme="minorHAnsi"/>
          <w:color w:val="auto"/>
        </w:rPr>
        <w:lastRenderedPageBreak/>
        <w:t>i terminowej realizacji zamówienia, zgodnie z wymaganiami Zamawiającego opisanymi w  Specyfikacji Warunków Zamówienia i projektowanych postanowieniach umowy.</w:t>
      </w:r>
    </w:p>
    <w:p w14:paraId="27C4D341" w14:textId="54B40322" w:rsidR="00B9416F" w:rsidRPr="00242C12" w:rsidRDefault="00B9416F">
      <w:pPr>
        <w:pStyle w:val="Akapitzlist"/>
        <w:numPr>
          <w:ilvl w:val="0"/>
          <w:numId w:val="44"/>
        </w:numPr>
        <w:jc w:val="both"/>
        <w:rPr>
          <w:rFonts w:asciiTheme="minorHAnsi" w:hAnsiTheme="minorHAnsi" w:cstheme="minorHAnsi"/>
          <w:color w:val="auto"/>
        </w:rPr>
      </w:pPr>
      <w:r w:rsidRPr="00242C12">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w:t>
      </w:r>
      <w:r w:rsidR="000B5090" w:rsidRPr="00242C12">
        <w:rPr>
          <w:rFonts w:asciiTheme="minorHAnsi" w:hAnsiTheme="minorHAnsi" w:cstheme="minorHAnsi"/>
          <w:color w:val="auto"/>
        </w:rPr>
        <w:t xml:space="preserve">ustawa z dnia 7 kwietnia 2022 roku o wyrobach medycznych  </w:t>
      </w:r>
      <w:r w:rsidRPr="00242C12">
        <w:rPr>
          <w:rFonts w:asciiTheme="minorHAnsi" w:eastAsia="TimesNewRomanPSMT" w:hAnsiTheme="minorHAnsi" w:cstheme="minorHAnsi"/>
          <w:bCs w:val="0"/>
          <w:color w:val="auto"/>
          <w:spacing w:val="1"/>
          <w:kern w:val="3"/>
          <w:lang w:bidi="or-IN"/>
        </w:rPr>
        <w:t>(</w:t>
      </w:r>
      <w:r w:rsidRPr="00242C12">
        <w:rPr>
          <w:rFonts w:asciiTheme="minorHAnsi" w:eastAsia="TimesNewRomanPSMT" w:hAnsiTheme="minorHAnsi" w:cstheme="minorHAnsi"/>
          <w:bCs w:val="0"/>
          <w:iCs/>
          <w:color w:val="auto"/>
          <w:spacing w:val="1"/>
          <w:kern w:val="3"/>
          <w:lang w:bidi="or-IN"/>
        </w:rPr>
        <w:t>t. j. Dz. U. z 202</w:t>
      </w:r>
      <w:r w:rsidR="000B5090" w:rsidRPr="00242C12">
        <w:rPr>
          <w:rFonts w:asciiTheme="minorHAnsi" w:eastAsia="TimesNewRomanPSMT" w:hAnsiTheme="minorHAnsi" w:cstheme="minorHAnsi"/>
          <w:bCs w:val="0"/>
          <w:iCs/>
          <w:color w:val="auto"/>
          <w:spacing w:val="1"/>
          <w:kern w:val="3"/>
          <w:lang w:bidi="or-IN"/>
        </w:rPr>
        <w:t>2</w:t>
      </w:r>
      <w:r w:rsidRPr="00242C12">
        <w:rPr>
          <w:rFonts w:asciiTheme="minorHAnsi" w:eastAsia="TimesNewRomanPSMT" w:hAnsiTheme="minorHAnsi" w:cstheme="minorHAnsi"/>
          <w:bCs w:val="0"/>
          <w:iCs/>
          <w:color w:val="auto"/>
          <w:spacing w:val="1"/>
          <w:kern w:val="3"/>
          <w:lang w:bidi="or-IN"/>
        </w:rPr>
        <w:t xml:space="preserve"> r., poz. </w:t>
      </w:r>
      <w:r w:rsidR="000B5090" w:rsidRPr="00242C12">
        <w:rPr>
          <w:rFonts w:asciiTheme="minorHAnsi" w:eastAsia="TimesNewRomanPSMT" w:hAnsiTheme="minorHAnsi" w:cstheme="minorHAnsi"/>
          <w:bCs w:val="0"/>
          <w:iCs/>
          <w:color w:val="auto"/>
          <w:spacing w:val="1"/>
          <w:kern w:val="3"/>
          <w:lang w:bidi="or-IN"/>
        </w:rPr>
        <w:t>974</w:t>
      </w:r>
      <w:r w:rsidRPr="00242C12">
        <w:rPr>
          <w:rFonts w:asciiTheme="minorHAnsi" w:eastAsia="TimesNewRomanPSMT" w:hAnsiTheme="minorHAnsi" w:cstheme="minorHAnsi"/>
          <w:bCs w:val="0"/>
          <w:iCs/>
          <w:color w:val="auto"/>
          <w:spacing w:val="1"/>
          <w:kern w:val="3"/>
          <w:lang w:bidi="or-IN"/>
        </w:rPr>
        <w:t xml:space="preserve"> ze zm.</w:t>
      </w:r>
      <w:r w:rsidRPr="00242C12">
        <w:rPr>
          <w:rFonts w:asciiTheme="minorHAnsi" w:eastAsia="TimesNewRomanPSMT" w:hAnsiTheme="minorHAnsi" w:cstheme="minorHAnsi"/>
          <w:bCs w:val="0"/>
          <w:color w:val="auto"/>
          <w:spacing w:val="1"/>
          <w:kern w:val="3"/>
          <w:lang w:bidi="or-IN"/>
        </w:rPr>
        <w:t xml:space="preserve">) </w:t>
      </w:r>
    </w:p>
    <w:p w14:paraId="4C4C6B02" w14:textId="69DB93DF" w:rsidR="00FA6012" w:rsidRPr="00242C12" w:rsidRDefault="00FA6012">
      <w:pPr>
        <w:pStyle w:val="Akapitzlist"/>
        <w:numPr>
          <w:ilvl w:val="0"/>
          <w:numId w:val="44"/>
        </w:numPr>
        <w:jc w:val="both"/>
        <w:rPr>
          <w:rFonts w:cstheme="minorHAnsi"/>
          <w:color w:val="auto"/>
        </w:rPr>
      </w:pPr>
      <w:r w:rsidRPr="00242C12">
        <w:rPr>
          <w:rFonts w:cstheme="minorHAnsi"/>
          <w:color w:val="auto"/>
        </w:rPr>
        <w:t xml:space="preserve">Oświadczam/y, że uważamy się za związanych niniejszą ofertą od dnia upływu terminu składania ofert do dnia ……………………….. </w:t>
      </w:r>
    </w:p>
    <w:p w14:paraId="2AB1FC80" w14:textId="77777777" w:rsidR="00FA6012" w:rsidRPr="00242C12" w:rsidRDefault="00FA6012">
      <w:pPr>
        <w:pStyle w:val="Akapitzlist"/>
        <w:numPr>
          <w:ilvl w:val="0"/>
          <w:numId w:val="44"/>
        </w:numPr>
        <w:jc w:val="both"/>
        <w:rPr>
          <w:rFonts w:cstheme="minorHAnsi"/>
          <w:color w:val="auto"/>
        </w:rPr>
      </w:pPr>
      <w:r w:rsidRPr="00242C12">
        <w:rPr>
          <w:rFonts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242C12" w:rsidRDefault="00FA6012">
      <w:pPr>
        <w:pStyle w:val="Akapitzlist"/>
        <w:numPr>
          <w:ilvl w:val="0"/>
          <w:numId w:val="44"/>
        </w:numPr>
        <w:jc w:val="both"/>
        <w:rPr>
          <w:rFonts w:cstheme="minorHAnsi"/>
          <w:color w:val="auto"/>
        </w:rPr>
      </w:pPr>
      <w:r w:rsidRPr="00242C12">
        <w:rPr>
          <w:rFonts w:cstheme="minorHAnsi"/>
          <w:color w:val="auto"/>
        </w:rPr>
        <w:t>Oświadczam/y, że wypełniłem obowiązki informacyjne przewidziane w art. 13 lub art. 14 RODO</w:t>
      </w:r>
      <w:r w:rsidR="003D50FA" w:rsidRPr="00242C12">
        <w:rPr>
          <w:rFonts w:cstheme="minorHAnsi"/>
          <w:color w:val="auto"/>
        </w:rPr>
        <w:t xml:space="preserve"> </w:t>
      </w:r>
      <w:r w:rsidRPr="00242C12">
        <w:rPr>
          <w:rFonts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242C12" w:rsidRDefault="00FA6012">
      <w:pPr>
        <w:pStyle w:val="Akapitzlist"/>
        <w:numPr>
          <w:ilvl w:val="0"/>
          <w:numId w:val="44"/>
        </w:numPr>
        <w:jc w:val="both"/>
        <w:rPr>
          <w:rFonts w:cstheme="minorHAnsi"/>
          <w:color w:val="auto"/>
        </w:rPr>
      </w:pPr>
      <w:r w:rsidRPr="00242C12">
        <w:rPr>
          <w:rFonts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242C12" w:rsidRPr="00242C12" w14:paraId="5159A59B" w14:textId="77777777" w:rsidTr="006B3DF0">
        <w:trPr>
          <w:trHeight w:val="339"/>
          <w:jc w:val="center"/>
        </w:trPr>
        <w:tc>
          <w:tcPr>
            <w:tcW w:w="790" w:type="dxa"/>
            <w:shd w:val="clear" w:color="auto" w:fill="auto"/>
            <w:vAlign w:val="center"/>
          </w:tcPr>
          <w:p w14:paraId="0C82656F" w14:textId="77777777" w:rsidR="00FA6012" w:rsidRPr="00242C12" w:rsidRDefault="00FA6012" w:rsidP="00FA6012">
            <w:pPr>
              <w:widowControl w:val="0"/>
              <w:suppressAutoHyphens/>
              <w:spacing w:after="0" w:line="288" w:lineRule="auto"/>
              <w:rPr>
                <w:rFonts w:eastAsia="Times New Roman" w:cstheme="minorHAnsi"/>
                <w:kern w:val="2"/>
                <w:lang w:eastAsia="zh-CN"/>
              </w:rPr>
            </w:pPr>
            <w:r w:rsidRPr="00242C12">
              <w:rPr>
                <w:rFonts w:eastAsia="Times New Roman" w:cstheme="minorHAnsi"/>
                <w:kern w:val="2"/>
                <w:lang w:eastAsia="zh-CN"/>
              </w:rPr>
              <w:t>Lp.</w:t>
            </w:r>
          </w:p>
        </w:tc>
        <w:tc>
          <w:tcPr>
            <w:tcW w:w="6240" w:type="dxa"/>
            <w:shd w:val="clear" w:color="auto" w:fill="auto"/>
            <w:vAlign w:val="center"/>
          </w:tcPr>
          <w:p w14:paraId="0179F891" w14:textId="77777777" w:rsidR="00FA6012" w:rsidRPr="00242C12" w:rsidRDefault="00FA6012" w:rsidP="00FA6012">
            <w:pPr>
              <w:widowControl w:val="0"/>
              <w:suppressAutoHyphens/>
              <w:spacing w:after="0" w:line="288" w:lineRule="auto"/>
              <w:rPr>
                <w:rFonts w:eastAsia="Times New Roman" w:cstheme="minorHAnsi"/>
                <w:kern w:val="2"/>
                <w:lang w:eastAsia="zh-CN"/>
              </w:rPr>
            </w:pPr>
            <w:r w:rsidRPr="00242C12">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242C12" w:rsidRDefault="00FA6012" w:rsidP="00FA6012">
            <w:pPr>
              <w:widowControl w:val="0"/>
              <w:suppressAutoHyphens/>
              <w:spacing w:after="0" w:line="288" w:lineRule="auto"/>
              <w:rPr>
                <w:rFonts w:eastAsia="Times New Roman" w:cstheme="minorHAnsi"/>
                <w:kern w:val="2"/>
                <w:lang w:eastAsia="zh-CN"/>
              </w:rPr>
            </w:pPr>
            <w:r w:rsidRPr="00242C12">
              <w:rPr>
                <w:rFonts w:eastAsia="Times New Roman" w:cstheme="minorHAnsi"/>
                <w:kern w:val="2"/>
                <w:lang w:eastAsia="zh-CN"/>
              </w:rPr>
              <w:t>Nazwa/firma podwykonawcy</w:t>
            </w:r>
          </w:p>
        </w:tc>
      </w:tr>
      <w:tr w:rsidR="00242C12" w:rsidRPr="00242C12" w14:paraId="7A0053C1" w14:textId="77777777" w:rsidTr="006B3DF0">
        <w:trPr>
          <w:jc w:val="center"/>
        </w:trPr>
        <w:tc>
          <w:tcPr>
            <w:tcW w:w="790" w:type="dxa"/>
            <w:shd w:val="clear" w:color="auto" w:fill="auto"/>
          </w:tcPr>
          <w:p w14:paraId="77330A8A" w14:textId="77777777" w:rsidR="00FA6012" w:rsidRPr="00242C12"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242C12"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242C12"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242C12" w:rsidRDefault="00FA6012" w:rsidP="00FA6012">
      <w:pPr>
        <w:widowControl w:val="0"/>
        <w:suppressAutoHyphens/>
        <w:spacing w:after="0" w:line="288" w:lineRule="auto"/>
        <w:rPr>
          <w:rFonts w:eastAsia="Times New Roman" w:cstheme="minorHAnsi"/>
          <w:kern w:val="2"/>
          <w:lang w:eastAsia="zh-CN"/>
        </w:rPr>
      </w:pPr>
      <w:r w:rsidRPr="00242C12">
        <w:rPr>
          <w:rFonts w:eastAsia="Times New Roman" w:cstheme="minorHAnsi"/>
          <w:kern w:val="2"/>
          <w:lang w:eastAsia="zh-CN"/>
        </w:rPr>
        <w:t>Zarejestrowane nazwy i adresy Wykonawców występujących wspólnie**: ………………………………………………………………………………………………………………</w:t>
      </w:r>
    </w:p>
    <w:p w14:paraId="26D57CE5" w14:textId="77777777" w:rsidR="00FA6012" w:rsidRPr="00242C12"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242C12" w:rsidRDefault="00FA6012">
      <w:pPr>
        <w:pStyle w:val="Akapitzlist"/>
        <w:numPr>
          <w:ilvl w:val="0"/>
          <w:numId w:val="44"/>
        </w:numPr>
        <w:rPr>
          <w:rFonts w:cstheme="minorHAnsi"/>
          <w:color w:val="auto"/>
        </w:rPr>
      </w:pPr>
      <w:r w:rsidRPr="00242C12">
        <w:rPr>
          <w:rFonts w:cstheme="minorHAnsi"/>
          <w:color w:val="auto"/>
        </w:rPr>
        <w:t>Oświadczam/y, że wybór oferty prowadzi/nie prowadzi do powstania u Zamawiającego obowiązku podatkowego:</w:t>
      </w:r>
    </w:p>
    <w:p w14:paraId="191C06D3"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w:t>
      </w:r>
    </w:p>
    <w:p w14:paraId="6FCC0366"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Wartość towaru lub usługi bez kwoty podatku VAT:</w:t>
      </w:r>
    </w:p>
    <w:p w14:paraId="00AB5792"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w:t>
      </w:r>
    </w:p>
    <w:p w14:paraId="484B24BA"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w:t>
      </w:r>
    </w:p>
    <w:p w14:paraId="1AD1CABA" w14:textId="77777777" w:rsidR="00FA6012" w:rsidRPr="00242C12"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(właściwe wpisać)</w:t>
      </w:r>
    </w:p>
    <w:p w14:paraId="25F0599A" w14:textId="77777777" w:rsidR="00FA6012" w:rsidRPr="00242C12"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Załącznikami do niniejszego formularza, stanowiącymi integralną część oferty, są:</w:t>
      </w:r>
    </w:p>
    <w:p w14:paraId="6BCE8D59"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1) ……………………………………………………………………………………….</w:t>
      </w:r>
    </w:p>
    <w:p w14:paraId="6E1186FD"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2) ……………………………………………………………………………………….</w:t>
      </w:r>
    </w:p>
    <w:p w14:paraId="31749B43" w14:textId="77777777" w:rsidR="00FA6012" w:rsidRPr="00242C12" w:rsidRDefault="00FA6012" w:rsidP="00FA6012">
      <w:pPr>
        <w:widowControl w:val="0"/>
        <w:suppressAutoHyphens/>
        <w:spacing w:after="0" w:line="288" w:lineRule="auto"/>
        <w:rPr>
          <w:rFonts w:eastAsia="Times New Roman" w:cstheme="minorHAnsi"/>
          <w:bCs/>
          <w:kern w:val="2"/>
          <w:lang w:eastAsia="zh-CN"/>
        </w:rPr>
      </w:pPr>
    </w:p>
    <w:p w14:paraId="61751CD9" w14:textId="336C6A60"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 Dnia …………….. 202</w:t>
      </w:r>
      <w:r w:rsidR="00242C12">
        <w:rPr>
          <w:rFonts w:eastAsia="Times New Roman" w:cstheme="minorHAnsi"/>
          <w:bCs/>
          <w:kern w:val="2"/>
          <w:lang w:eastAsia="zh-CN"/>
        </w:rPr>
        <w:t>2</w:t>
      </w:r>
      <w:r w:rsidRPr="00242C12">
        <w:rPr>
          <w:rFonts w:eastAsia="Times New Roman" w:cstheme="minorHAnsi"/>
          <w:bCs/>
          <w:kern w:val="2"/>
          <w:lang w:eastAsia="zh-CN"/>
        </w:rPr>
        <w:t xml:space="preserve"> r.</w:t>
      </w:r>
    </w:p>
    <w:p w14:paraId="64E0A3EC" w14:textId="77777777" w:rsidR="00FA6012" w:rsidRPr="00242C12"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242C12"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Informacja dla Wykonawcy:</w:t>
      </w:r>
    </w:p>
    <w:p w14:paraId="6E1FE54A"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lastRenderedPageBreak/>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242C12"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*niepotrzebne skreślić</w:t>
      </w:r>
    </w:p>
    <w:p w14:paraId="18194719" w14:textId="77777777" w:rsidR="00FA6012" w:rsidRPr="00242C12" w:rsidRDefault="00FA6012" w:rsidP="00FA6012">
      <w:pPr>
        <w:widowControl w:val="0"/>
        <w:suppressAutoHyphens/>
        <w:spacing w:after="0" w:line="288" w:lineRule="auto"/>
        <w:rPr>
          <w:rFonts w:eastAsia="Times New Roman" w:cstheme="minorHAnsi"/>
          <w:bCs/>
          <w:kern w:val="2"/>
          <w:lang w:eastAsia="zh-CN"/>
        </w:rPr>
      </w:pPr>
      <w:r w:rsidRPr="00242C12">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1553B148" w14:textId="50AF4799" w:rsidR="00FA6012" w:rsidRPr="005E63A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F5AA946" w14:textId="041CC377" w:rsidR="00767640" w:rsidRPr="005E63AE" w:rsidRDefault="00767640" w:rsidP="00FA6012">
      <w:pPr>
        <w:widowControl w:val="0"/>
        <w:suppressAutoHyphens/>
        <w:spacing w:after="0" w:line="288" w:lineRule="auto"/>
        <w:jc w:val="right"/>
        <w:rPr>
          <w:rFonts w:eastAsia="Times New Roman" w:cstheme="minorHAnsi"/>
          <w:b/>
          <w:bCs/>
          <w:color w:val="FF0000"/>
          <w:kern w:val="2"/>
          <w:lang w:eastAsia="zh-CN"/>
        </w:rPr>
      </w:pPr>
    </w:p>
    <w:p w14:paraId="5E836865" w14:textId="7248E56C" w:rsidR="00767640" w:rsidRPr="005E63AE" w:rsidRDefault="00767640" w:rsidP="00FA6012">
      <w:pPr>
        <w:widowControl w:val="0"/>
        <w:suppressAutoHyphens/>
        <w:spacing w:after="0" w:line="288" w:lineRule="auto"/>
        <w:jc w:val="right"/>
        <w:rPr>
          <w:rFonts w:eastAsia="Times New Roman" w:cstheme="minorHAnsi"/>
          <w:b/>
          <w:bCs/>
          <w:color w:val="FF0000"/>
          <w:kern w:val="2"/>
          <w:lang w:eastAsia="zh-CN"/>
        </w:rPr>
      </w:pPr>
    </w:p>
    <w:p w14:paraId="71964E4D" w14:textId="2E46D9BC" w:rsidR="00767640" w:rsidRPr="005E63AE" w:rsidRDefault="00767640" w:rsidP="00FA6012">
      <w:pPr>
        <w:widowControl w:val="0"/>
        <w:suppressAutoHyphens/>
        <w:spacing w:after="0" w:line="288" w:lineRule="auto"/>
        <w:jc w:val="right"/>
        <w:rPr>
          <w:rFonts w:eastAsia="Times New Roman" w:cstheme="minorHAnsi"/>
          <w:b/>
          <w:bCs/>
          <w:color w:val="FF0000"/>
          <w:kern w:val="2"/>
          <w:lang w:eastAsia="zh-CN"/>
        </w:rPr>
      </w:pPr>
    </w:p>
    <w:p w14:paraId="4374566D" w14:textId="3BC2C844" w:rsidR="00900904" w:rsidRPr="005E63AE" w:rsidRDefault="00900904" w:rsidP="00FA6012">
      <w:pPr>
        <w:widowControl w:val="0"/>
        <w:suppressAutoHyphens/>
        <w:spacing w:after="0" w:line="288" w:lineRule="auto"/>
        <w:rPr>
          <w:rFonts w:eastAsia="Times New Roman" w:cstheme="minorHAnsi"/>
          <w:b/>
          <w:bCs/>
          <w:color w:val="FF0000"/>
          <w:kern w:val="2"/>
          <w:lang w:eastAsia="zh-CN"/>
        </w:rPr>
      </w:pPr>
    </w:p>
    <w:p w14:paraId="3A89A0C9" w14:textId="4CEA0ED1" w:rsidR="003D77C7" w:rsidRPr="005E63AE" w:rsidRDefault="003D77C7" w:rsidP="00FA6012">
      <w:pPr>
        <w:widowControl w:val="0"/>
        <w:suppressAutoHyphens/>
        <w:spacing w:after="0" w:line="288" w:lineRule="auto"/>
        <w:rPr>
          <w:rFonts w:eastAsia="Times New Roman" w:cstheme="minorHAnsi"/>
          <w:b/>
          <w:bCs/>
          <w:color w:val="FF0000"/>
          <w:kern w:val="2"/>
          <w:lang w:eastAsia="zh-CN"/>
        </w:rPr>
      </w:pPr>
    </w:p>
    <w:p w14:paraId="4A4752EC" w14:textId="7FE92977" w:rsidR="003D77C7" w:rsidRPr="005E63AE" w:rsidRDefault="003D77C7" w:rsidP="00FA6012">
      <w:pPr>
        <w:widowControl w:val="0"/>
        <w:suppressAutoHyphens/>
        <w:spacing w:after="0" w:line="288" w:lineRule="auto"/>
        <w:rPr>
          <w:rFonts w:eastAsia="Times New Roman" w:cstheme="minorHAnsi"/>
          <w:b/>
          <w:bCs/>
          <w:color w:val="FF0000"/>
          <w:kern w:val="2"/>
          <w:lang w:eastAsia="zh-CN"/>
        </w:rPr>
      </w:pPr>
    </w:p>
    <w:p w14:paraId="2EE8C4A0" w14:textId="32CBF47C" w:rsidR="00506B0F" w:rsidRPr="005E63AE" w:rsidRDefault="00506B0F" w:rsidP="00FA6012">
      <w:pPr>
        <w:widowControl w:val="0"/>
        <w:suppressAutoHyphens/>
        <w:spacing w:after="0" w:line="288" w:lineRule="auto"/>
        <w:rPr>
          <w:rFonts w:ascii="Calibri" w:eastAsia="Times New Roman" w:hAnsi="Calibri" w:cs="Calibri"/>
          <w:b/>
          <w:bCs/>
          <w:color w:val="FF0000"/>
          <w:kern w:val="2"/>
          <w:lang w:eastAsia="zh-CN"/>
        </w:rPr>
      </w:pPr>
    </w:p>
    <w:p w14:paraId="556F0207" w14:textId="1C684F90" w:rsidR="00506B0F" w:rsidRPr="005E63AE" w:rsidRDefault="00506B0F" w:rsidP="00FA6012">
      <w:pPr>
        <w:widowControl w:val="0"/>
        <w:suppressAutoHyphens/>
        <w:spacing w:after="0" w:line="288" w:lineRule="auto"/>
        <w:rPr>
          <w:rFonts w:ascii="Calibri" w:eastAsia="Times New Roman" w:hAnsi="Calibri" w:cs="Calibri"/>
          <w:b/>
          <w:bCs/>
          <w:color w:val="FF0000"/>
          <w:kern w:val="2"/>
          <w:lang w:eastAsia="zh-CN"/>
        </w:rPr>
      </w:pPr>
    </w:p>
    <w:p w14:paraId="68C10247" w14:textId="4F815C1F" w:rsidR="003D50FA" w:rsidRPr="005E63AE"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30B7F48B" w14:textId="1C2D45D3" w:rsidR="003D50FA" w:rsidRPr="005E63AE"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FDC7484" w14:textId="176E9CA9" w:rsidR="003D50FA" w:rsidRPr="005E63AE"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097CB56C" w14:textId="1048A24A" w:rsidR="003D50FA" w:rsidRPr="005E63AE"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4D86B13F" w14:textId="434A98DA" w:rsidR="003D50FA" w:rsidRPr="005E63AE"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1FD6AA4E" w14:textId="3756CA41" w:rsidR="003D50FA" w:rsidRDefault="003D50FA" w:rsidP="00FA6012">
      <w:pPr>
        <w:widowControl w:val="0"/>
        <w:suppressAutoHyphens/>
        <w:spacing w:after="0" w:line="288" w:lineRule="auto"/>
        <w:rPr>
          <w:rFonts w:ascii="Calibri" w:eastAsia="Times New Roman" w:hAnsi="Calibri" w:cs="Calibri"/>
          <w:b/>
          <w:bCs/>
          <w:color w:val="FF0000"/>
          <w:kern w:val="2"/>
          <w:lang w:eastAsia="zh-CN"/>
        </w:rPr>
      </w:pPr>
    </w:p>
    <w:p w14:paraId="1799F21D" w14:textId="07E9F57D" w:rsidR="00C11135"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357B83AB" w14:textId="5E7706FE" w:rsidR="00C11135"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1754303E" w14:textId="13CB7891" w:rsidR="00C11135"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7FDD156F" w14:textId="5F8C3D75" w:rsidR="00C11135" w:rsidRDefault="00C11135" w:rsidP="00FA6012">
      <w:pPr>
        <w:widowControl w:val="0"/>
        <w:suppressAutoHyphens/>
        <w:spacing w:after="0" w:line="288" w:lineRule="auto"/>
        <w:rPr>
          <w:rFonts w:ascii="Calibri" w:eastAsia="Times New Roman" w:hAnsi="Calibri" w:cs="Calibri"/>
          <w:b/>
          <w:bCs/>
          <w:color w:val="FF0000"/>
          <w:kern w:val="2"/>
          <w:lang w:eastAsia="zh-CN"/>
        </w:rPr>
      </w:pPr>
    </w:p>
    <w:p w14:paraId="221E8E58" w14:textId="77777777" w:rsidR="00C11135" w:rsidRPr="009F7C60" w:rsidRDefault="00C11135" w:rsidP="00FA6012">
      <w:pPr>
        <w:widowControl w:val="0"/>
        <w:suppressAutoHyphens/>
        <w:spacing w:after="0" w:line="288" w:lineRule="auto"/>
        <w:rPr>
          <w:rFonts w:ascii="Calibri" w:eastAsia="Times New Roman" w:hAnsi="Calibri" w:cs="Calibri"/>
          <w:b/>
          <w:bCs/>
          <w:kern w:val="2"/>
          <w:lang w:eastAsia="zh-CN"/>
        </w:rPr>
      </w:pPr>
    </w:p>
    <w:p w14:paraId="1ED9BA01" w14:textId="21C17E93" w:rsidR="00496D0C" w:rsidRPr="009F7C60" w:rsidRDefault="00496D0C" w:rsidP="00FA6012">
      <w:pPr>
        <w:widowControl w:val="0"/>
        <w:suppressAutoHyphens/>
        <w:spacing w:after="0" w:line="288" w:lineRule="auto"/>
        <w:rPr>
          <w:rFonts w:ascii="Calibri" w:eastAsia="Times New Roman" w:hAnsi="Calibri" w:cs="Calibri"/>
          <w:b/>
          <w:bCs/>
          <w:kern w:val="2"/>
          <w:lang w:eastAsia="zh-CN"/>
        </w:rPr>
      </w:pPr>
    </w:p>
    <w:p w14:paraId="1BCF1785" w14:textId="77777777" w:rsidR="0090794F" w:rsidRDefault="0090794F" w:rsidP="00FA6012">
      <w:pPr>
        <w:widowControl w:val="0"/>
        <w:suppressAutoHyphens/>
        <w:spacing w:after="0" w:line="288" w:lineRule="auto"/>
        <w:rPr>
          <w:rFonts w:ascii="Calibri" w:eastAsia="Times New Roman" w:hAnsi="Calibri" w:cs="Calibri"/>
          <w:b/>
          <w:bCs/>
          <w:kern w:val="2"/>
          <w:lang w:eastAsia="zh-CN"/>
        </w:rPr>
      </w:pPr>
    </w:p>
    <w:p w14:paraId="30298D4D" w14:textId="77777777" w:rsidR="0090794F" w:rsidRDefault="0090794F" w:rsidP="00FA6012">
      <w:pPr>
        <w:widowControl w:val="0"/>
        <w:suppressAutoHyphens/>
        <w:spacing w:after="0" w:line="288" w:lineRule="auto"/>
        <w:rPr>
          <w:rFonts w:ascii="Calibri" w:eastAsia="Times New Roman" w:hAnsi="Calibri" w:cs="Calibri"/>
          <w:b/>
          <w:bCs/>
          <w:kern w:val="2"/>
          <w:lang w:eastAsia="zh-CN"/>
        </w:rPr>
      </w:pPr>
    </w:p>
    <w:p w14:paraId="3DE95D7C" w14:textId="77777777" w:rsidR="0090794F" w:rsidRDefault="0090794F" w:rsidP="00FA6012">
      <w:pPr>
        <w:widowControl w:val="0"/>
        <w:suppressAutoHyphens/>
        <w:spacing w:after="0" w:line="288" w:lineRule="auto"/>
        <w:rPr>
          <w:rFonts w:ascii="Calibri" w:eastAsia="Times New Roman" w:hAnsi="Calibri" w:cs="Calibri"/>
          <w:b/>
          <w:bCs/>
          <w:kern w:val="2"/>
          <w:lang w:eastAsia="zh-CN"/>
        </w:rPr>
      </w:pPr>
    </w:p>
    <w:p w14:paraId="654A39BE" w14:textId="77777777" w:rsidR="0090794F" w:rsidRDefault="0090794F" w:rsidP="00FA6012">
      <w:pPr>
        <w:widowControl w:val="0"/>
        <w:suppressAutoHyphens/>
        <w:spacing w:after="0" w:line="288" w:lineRule="auto"/>
        <w:rPr>
          <w:rFonts w:ascii="Calibri" w:eastAsia="Times New Roman" w:hAnsi="Calibri" w:cs="Calibri"/>
          <w:b/>
          <w:bCs/>
          <w:kern w:val="2"/>
          <w:lang w:eastAsia="zh-CN"/>
        </w:rPr>
      </w:pPr>
    </w:p>
    <w:p w14:paraId="79DA4B5D" w14:textId="77777777" w:rsidR="0090794F" w:rsidRDefault="0090794F" w:rsidP="00FA6012">
      <w:pPr>
        <w:widowControl w:val="0"/>
        <w:suppressAutoHyphens/>
        <w:spacing w:after="0" w:line="288" w:lineRule="auto"/>
        <w:rPr>
          <w:rFonts w:ascii="Calibri" w:eastAsia="Times New Roman" w:hAnsi="Calibri" w:cs="Calibri"/>
          <w:b/>
          <w:bCs/>
          <w:kern w:val="2"/>
          <w:lang w:eastAsia="zh-CN"/>
        </w:rPr>
      </w:pPr>
    </w:p>
    <w:p w14:paraId="1C26F7CD" w14:textId="6B96236F" w:rsidR="00FA6012" w:rsidRPr="009F7C60" w:rsidRDefault="00FA6012" w:rsidP="00FA6012">
      <w:pPr>
        <w:widowControl w:val="0"/>
        <w:suppressAutoHyphens/>
        <w:spacing w:after="0" w:line="288" w:lineRule="auto"/>
        <w:rPr>
          <w:rFonts w:ascii="Calibri" w:eastAsia="Times New Roman" w:hAnsi="Calibri" w:cs="Calibri"/>
          <w:bCs/>
          <w:kern w:val="2"/>
          <w:lang w:eastAsia="zh-CN"/>
        </w:rPr>
      </w:pPr>
      <w:r w:rsidRPr="009F7C60">
        <w:rPr>
          <w:rFonts w:ascii="Calibri" w:eastAsia="Times New Roman" w:hAnsi="Calibri" w:cs="Calibri"/>
          <w:b/>
          <w:bCs/>
          <w:kern w:val="2"/>
          <w:lang w:eastAsia="zh-CN"/>
        </w:rPr>
        <w:lastRenderedPageBreak/>
        <w:t xml:space="preserve">Załącznik Nr </w:t>
      </w:r>
      <w:r w:rsidR="00900904" w:rsidRPr="009F7C60">
        <w:rPr>
          <w:rFonts w:ascii="Calibri" w:eastAsia="Times New Roman" w:hAnsi="Calibri" w:cs="Calibri"/>
          <w:b/>
          <w:bCs/>
          <w:kern w:val="2"/>
          <w:lang w:eastAsia="zh-CN"/>
        </w:rPr>
        <w:t>3</w:t>
      </w:r>
      <w:r w:rsidRPr="009F7C60">
        <w:rPr>
          <w:rFonts w:ascii="Calibri" w:eastAsia="Times New Roman" w:hAnsi="Calibri" w:cs="Calibri"/>
          <w:b/>
          <w:bCs/>
          <w:kern w:val="2"/>
          <w:lang w:eastAsia="zh-CN"/>
        </w:rPr>
        <w:t xml:space="preserve"> do SWZ – Wzór oświadczenia o niepodleganiu wykluczeniu</w:t>
      </w:r>
    </w:p>
    <w:p w14:paraId="1DFD241B" w14:textId="77777777" w:rsidR="00FA6012" w:rsidRPr="009F7C60"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35ECEDE" w14:textId="77777777" w:rsidR="00FA6012" w:rsidRPr="009F7C60" w:rsidRDefault="00FA6012" w:rsidP="003D77C7">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
          <w:bCs/>
          <w:kern w:val="2"/>
          <w:lang w:eastAsia="zh-CN"/>
        </w:rPr>
        <w:t>Zamawiający:</w:t>
      </w:r>
    </w:p>
    <w:p w14:paraId="3732D0D3" w14:textId="77777777" w:rsidR="00FA6012" w:rsidRPr="009F7C60" w:rsidRDefault="00FA6012" w:rsidP="003D77C7">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kern w:val="2"/>
          <w:lang w:eastAsia="zh-CN"/>
        </w:rPr>
        <w:t>Regionalne Centrum Krwiodawstwa i Krwiolecznictwa w Lublinie</w:t>
      </w:r>
    </w:p>
    <w:p w14:paraId="3381EEA4" w14:textId="77777777" w:rsidR="00FA6012" w:rsidRPr="009F7C60" w:rsidRDefault="00FA6012" w:rsidP="003D77C7">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kern w:val="2"/>
          <w:lang w:eastAsia="zh-CN"/>
        </w:rPr>
        <w:t>Samodzielny Publiczny Zakład Opieki Zdrowotnej</w:t>
      </w:r>
    </w:p>
    <w:p w14:paraId="1AACE811" w14:textId="77777777" w:rsidR="00FA6012" w:rsidRPr="009F7C60" w:rsidRDefault="00FA6012" w:rsidP="003D77C7">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kern w:val="2"/>
          <w:lang w:eastAsia="zh-CN"/>
        </w:rPr>
        <w:t>ul. Żołnierzy Niepodległej 8, 20-078 Lublin</w:t>
      </w:r>
    </w:p>
    <w:p w14:paraId="764F8986" w14:textId="2CC5CFD4" w:rsidR="00FA6012" w:rsidRPr="009F7C60" w:rsidRDefault="00FA6012" w:rsidP="00FA6012">
      <w:pPr>
        <w:widowControl w:val="0"/>
        <w:suppressAutoHyphens/>
        <w:spacing w:after="0" w:line="100" w:lineRule="atLeast"/>
        <w:jc w:val="right"/>
        <w:rPr>
          <w:rFonts w:ascii="Calibri" w:eastAsia="Times New Roman" w:hAnsi="Calibri" w:cs="Calibri"/>
          <w:bCs/>
          <w:kern w:val="2"/>
          <w:lang w:eastAsia="zh-CN"/>
        </w:rPr>
      </w:pPr>
    </w:p>
    <w:p w14:paraId="645BC01B" w14:textId="77777777" w:rsidR="00FA6012" w:rsidRPr="009F7C60" w:rsidRDefault="00FA6012" w:rsidP="00FA6012">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
          <w:bCs/>
          <w:kern w:val="2"/>
          <w:lang w:eastAsia="zh-CN"/>
        </w:rPr>
        <w:t>Wykonawca:</w:t>
      </w:r>
    </w:p>
    <w:p w14:paraId="2EE5B156" w14:textId="77777777" w:rsidR="00FA6012" w:rsidRPr="009F7C60" w:rsidRDefault="00FA6012" w:rsidP="00FA6012">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kern w:val="2"/>
          <w:lang w:eastAsia="zh-CN"/>
        </w:rPr>
        <w:t>…………………………………………………………………………</w:t>
      </w:r>
    </w:p>
    <w:p w14:paraId="3CD10ECD" w14:textId="77777777" w:rsidR="00FA6012" w:rsidRPr="009F7C60" w:rsidRDefault="00FA6012" w:rsidP="00FA6012">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i/>
          <w:kern w:val="2"/>
          <w:lang w:eastAsia="zh-CN"/>
        </w:rPr>
        <w:t xml:space="preserve">(pełna nazwa/firma, adres, w zależności od podmiotu: </w:t>
      </w:r>
      <w:r w:rsidRPr="009F7C60">
        <w:rPr>
          <w:rFonts w:ascii="Calibri" w:eastAsia="Times New Roman" w:hAnsi="Calibri" w:cs="Calibri"/>
          <w:bCs/>
          <w:i/>
          <w:kern w:val="2"/>
          <w:lang w:eastAsia="zh-CN"/>
        </w:rPr>
        <w:br/>
        <w:t>NIP/ PESEL, KRS/ CEiDG)</w:t>
      </w:r>
    </w:p>
    <w:p w14:paraId="3B31B127" w14:textId="77777777" w:rsidR="00FA6012" w:rsidRPr="009F7C60" w:rsidRDefault="00FA6012" w:rsidP="00FA6012">
      <w:pPr>
        <w:widowControl w:val="0"/>
        <w:suppressAutoHyphens/>
        <w:spacing w:after="0" w:line="100" w:lineRule="atLeast"/>
        <w:rPr>
          <w:rFonts w:ascii="Calibri" w:eastAsia="Times New Roman" w:hAnsi="Calibri" w:cs="Calibri"/>
          <w:bCs/>
          <w:i/>
          <w:kern w:val="2"/>
          <w:lang w:eastAsia="zh-CN"/>
        </w:rPr>
      </w:pPr>
    </w:p>
    <w:p w14:paraId="7C660778" w14:textId="77777777" w:rsidR="00FA6012" w:rsidRPr="009F7C60" w:rsidRDefault="00FA6012" w:rsidP="00FA6012">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kern w:val="2"/>
          <w:u w:val="single"/>
          <w:lang w:eastAsia="zh-CN"/>
        </w:rPr>
        <w:t>reprezentowany przez:</w:t>
      </w:r>
    </w:p>
    <w:p w14:paraId="713992C8" w14:textId="77777777" w:rsidR="00FA6012" w:rsidRPr="009F7C60" w:rsidRDefault="00FA6012" w:rsidP="00FA6012">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kern w:val="2"/>
          <w:lang w:eastAsia="zh-CN"/>
        </w:rPr>
        <w:t>…………………………………………………………………………</w:t>
      </w:r>
    </w:p>
    <w:p w14:paraId="48C0FD2A" w14:textId="77777777" w:rsidR="00FA6012" w:rsidRPr="009F7C60" w:rsidRDefault="00FA6012" w:rsidP="00FA6012">
      <w:pPr>
        <w:widowControl w:val="0"/>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Cs/>
          <w:i/>
          <w:kern w:val="2"/>
          <w:lang w:eastAsia="zh-CN"/>
        </w:rPr>
        <w:t>(imię, nazwisko, stanowisko/ podstawa do reprezentacji)</w:t>
      </w:r>
    </w:p>
    <w:p w14:paraId="2EBD0D80" w14:textId="77777777" w:rsidR="00FA6012" w:rsidRPr="009F7C60" w:rsidRDefault="00FA6012" w:rsidP="00FA6012">
      <w:pPr>
        <w:widowControl w:val="0"/>
        <w:suppressAutoHyphens/>
        <w:spacing w:after="0" w:line="100" w:lineRule="atLeast"/>
        <w:rPr>
          <w:rFonts w:ascii="Calibri" w:eastAsia="Times New Roman" w:hAnsi="Calibri" w:cs="Calibri"/>
          <w:bCs/>
          <w:kern w:val="2"/>
          <w:lang w:eastAsia="zh-CN"/>
        </w:rPr>
      </w:pPr>
    </w:p>
    <w:p w14:paraId="25BBA7CA" w14:textId="77777777" w:rsidR="00FA6012" w:rsidRPr="009F7C60" w:rsidRDefault="00FA6012" w:rsidP="00FA6012">
      <w:pPr>
        <w:widowControl w:val="0"/>
        <w:suppressAutoHyphens/>
        <w:spacing w:after="0" w:line="100" w:lineRule="atLeast"/>
        <w:jc w:val="center"/>
        <w:rPr>
          <w:rFonts w:ascii="Calibri" w:eastAsia="Times New Roman" w:hAnsi="Calibri" w:cs="Calibri"/>
          <w:bCs/>
          <w:kern w:val="2"/>
          <w:lang w:eastAsia="zh-CN"/>
        </w:rPr>
      </w:pPr>
      <w:r w:rsidRPr="009F7C60">
        <w:rPr>
          <w:rFonts w:ascii="Calibri" w:eastAsia="Times New Roman" w:hAnsi="Calibri" w:cs="Calibri"/>
          <w:b/>
          <w:bCs/>
          <w:kern w:val="2"/>
          <w:u w:val="single"/>
          <w:lang w:eastAsia="zh-CN"/>
        </w:rPr>
        <w:t xml:space="preserve">Oświadczenie wykonawcy </w:t>
      </w:r>
    </w:p>
    <w:p w14:paraId="2B20C461" w14:textId="77777777" w:rsidR="00FA6012" w:rsidRPr="009F7C60" w:rsidRDefault="00FA6012" w:rsidP="00FA6012">
      <w:pPr>
        <w:widowControl w:val="0"/>
        <w:suppressAutoHyphens/>
        <w:spacing w:after="0" w:line="100" w:lineRule="atLeast"/>
        <w:jc w:val="center"/>
        <w:rPr>
          <w:rFonts w:ascii="Calibri" w:eastAsia="Times New Roman" w:hAnsi="Calibri" w:cs="Calibri"/>
          <w:b/>
          <w:bCs/>
          <w:kern w:val="2"/>
          <w:lang w:eastAsia="zh-CN"/>
        </w:rPr>
      </w:pPr>
      <w:r w:rsidRPr="009F7C60">
        <w:rPr>
          <w:rFonts w:ascii="Calibri" w:eastAsia="Times New Roman" w:hAnsi="Calibri" w:cs="Calibri"/>
          <w:b/>
          <w:bCs/>
          <w:kern w:val="2"/>
          <w:lang w:eastAsia="zh-CN"/>
        </w:rPr>
        <w:t>składane na podstawie art. 125 ust. 1 ustawy z dnia 11 września 2019 r.</w:t>
      </w:r>
    </w:p>
    <w:p w14:paraId="231A8878" w14:textId="77777777" w:rsidR="00FA6012" w:rsidRPr="009F7C60" w:rsidRDefault="00FA6012" w:rsidP="00FA6012">
      <w:pPr>
        <w:widowControl w:val="0"/>
        <w:suppressAutoHyphens/>
        <w:spacing w:after="0" w:line="100" w:lineRule="atLeast"/>
        <w:jc w:val="center"/>
        <w:rPr>
          <w:rFonts w:ascii="Calibri" w:eastAsia="Times New Roman" w:hAnsi="Calibri" w:cs="Calibri"/>
          <w:bCs/>
          <w:kern w:val="2"/>
          <w:lang w:eastAsia="zh-CN"/>
        </w:rPr>
      </w:pPr>
      <w:r w:rsidRPr="009F7C60">
        <w:rPr>
          <w:rFonts w:ascii="Calibri" w:eastAsia="Times New Roman" w:hAnsi="Calibri" w:cs="Calibri"/>
          <w:b/>
          <w:bCs/>
          <w:kern w:val="2"/>
          <w:lang w:eastAsia="zh-CN"/>
        </w:rPr>
        <w:t xml:space="preserve">Prawo zamówień publicznych (dalej jako: Pzp), </w:t>
      </w:r>
    </w:p>
    <w:p w14:paraId="4BF22528" w14:textId="77777777" w:rsidR="00FA6012" w:rsidRPr="009F7C60" w:rsidRDefault="00FA6012" w:rsidP="00FA6012">
      <w:pPr>
        <w:widowControl w:val="0"/>
        <w:suppressAutoHyphens/>
        <w:spacing w:after="0" w:line="100" w:lineRule="atLeast"/>
        <w:jc w:val="center"/>
        <w:rPr>
          <w:rFonts w:ascii="Calibri" w:eastAsia="Times New Roman" w:hAnsi="Calibri" w:cs="Calibri"/>
          <w:bCs/>
          <w:kern w:val="2"/>
          <w:lang w:eastAsia="zh-CN"/>
        </w:rPr>
      </w:pPr>
      <w:r w:rsidRPr="009F7C60">
        <w:rPr>
          <w:rFonts w:ascii="Calibri" w:eastAsia="Times New Roman" w:hAnsi="Calibri" w:cs="Calibri"/>
          <w:b/>
          <w:bCs/>
          <w:kern w:val="2"/>
          <w:u w:val="single"/>
          <w:lang w:eastAsia="zh-CN"/>
        </w:rPr>
        <w:t>DOTYCZĄCE  BRAKU  PODSTAW WYKLUCZENIA Z POSTĘPOWANIA</w:t>
      </w:r>
    </w:p>
    <w:p w14:paraId="238846E6"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14B774" w14:textId="77777777" w:rsidR="00FA6012" w:rsidRPr="009F7C60"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9F7C60">
        <w:rPr>
          <w:rFonts w:ascii="Calibri" w:eastAsia="Times New Roman" w:hAnsi="Calibri" w:cs="Calibri"/>
          <w:bCs/>
          <w:kern w:val="2"/>
          <w:lang w:eastAsia="zh-CN"/>
        </w:rPr>
        <w:t xml:space="preserve">Na potrzeby postępowania o udzielenie zamówienia publicznego, którego przedmiotem jest </w:t>
      </w:r>
    </w:p>
    <w:p w14:paraId="1BC1FA29" w14:textId="77777777" w:rsidR="00773C43" w:rsidRPr="009F7C60" w:rsidRDefault="00FA6012" w:rsidP="00773C43">
      <w:pPr>
        <w:widowControl w:val="0"/>
        <w:suppressAutoHyphens/>
        <w:autoSpaceDE w:val="0"/>
        <w:spacing w:after="0" w:line="240" w:lineRule="auto"/>
        <w:jc w:val="center"/>
        <w:rPr>
          <w:rFonts w:eastAsia="Times New Roman" w:cstheme="minorHAnsi"/>
          <w:b/>
          <w:kern w:val="2"/>
          <w:lang w:eastAsia="zh-CN"/>
        </w:rPr>
      </w:pPr>
      <w:r w:rsidRPr="009F7C60">
        <w:rPr>
          <w:rFonts w:ascii="Calibri" w:eastAsia="Times New Roman" w:hAnsi="Calibri" w:cs="Calibri"/>
          <w:b/>
          <w:kern w:val="2"/>
          <w:lang w:eastAsia="zh-CN"/>
        </w:rPr>
        <w:t xml:space="preserve">         </w:t>
      </w:r>
      <w:r w:rsidR="00767640" w:rsidRPr="009F7C60">
        <w:rPr>
          <w:rFonts w:ascii="Calibri" w:eastAsia="Times New Roman" w:hAnsi="Calibri" w:cs="Calibri"/>
          <w:b/>
          <w:kern w:val="2"/>
          <w:lang w:eastAsia="zh-CN"/>
        </w:rPr>
        <w:t xml:space="preserve">                               </w:t>
      </w:r>
      <w:r w:rsidR="00773C43" w:rsidRPr="009F7C60">
        <w:rPr>
          <w:rFonts w:eastAsia="Times New Roman" w:cstheme="minorHAnsi"/>
          <w:b/>
          <w:bCs/>
          <w:kern w:val="2"/>
          <w:lang w:eastAsia="zh-CN"/>
        </w:rPr>
        <w:t xml:space="preserve">  </w:t>
      </w:r>
      <w:r w:rsidR="00773C43" w:rsidRPr="009F7C60">
        <w:rPr>
          <w:rStyle w:val="Teksttreci"/>
          <w:rFonts w:cstheme="minorHAnsi"/>
        </w:rPr>
        <w:t xml:space="preserve"> Dostawa odczynników do wykonywania rozszerzonego fenotypowania dawców krwi na analizatorze PK 7300</w:t>
      </w:r>
      <w:r w:rsidR="00773C43" w:rsidRPr="009F7C60">
        <w:rPr>
          <w:rFonts w:eastAsia="Times New Roman" w:cstheme="minorHAnsi"/>
          <w:b/>
          <w:bCs/>
          <w:kern w:val="2"/>
          <w:lang w:eastAsia="zh-CN"/>
        </w:rPr>
        <w:t xml:space="preserve"> </w:t>
      </w:r>
    </w:p>
    <w:p w14:paraId="3BCEA513" w14:textId="7BA6C93D" w:rsidR="00FA6012" w:rsidRPr="009F7C60" w:rsidRDefault="00FA6012" w:rsidP="00FA6012">
      <w:pPr>
        <w:widowControl w:val="0"/>
        <w:suppressAutoHyphens/>
        <w:autoSpaceDE w:val="0"/>
        <w:spacing w:after="0" w:line="240" w:lineRule="auto"/>
        <w:rPr>
          <w:rFonts w:ascii="Calibri" w:eastAsia="Times New Roman" w:hAnsi="Calibri" w:cs="Calibri"/>
          <w:b/>
          <w:kern w:val="2"/>
          <w:sz w:val="24"/>
          <w:szCs w:val="24"/>
          <w:lang w:eastAsia="zh-CN"/>
        </w:rPr>
      </w:pPr>
    </w:p>
    <w:p w14:paraId="019F8BC5" w14:textId="77777777" w:rsidR="00FA6012" w:rsidRPr="009F7C60" w:rsidRDefault="00FA6012" w:rsidP="00FA6012">
      <w:pPr>
        <w:widowControl w:val="0"/>
        <w:suppressAutoHyphens/>
        <w:autoSpaceDE w:val="0"/>
        <w:spacing w:after="0" w:line="240" w:lineRule="auto"/>
        <w:ind w:left="566" w:hanging="283"/>
        <w:rPr>
          <w:rFonts w:ascii="Calibri" w:eastAsia="Times New Roman" w:hAnsi="Calibri" w:cs="Calibri"/>
          <w:bCs/>
          <w:kern w:val="2"/>
          <w:lang w:eastAsia="zh-CN"/>
        </w:rPr>
      </w:pPr>
    </w:p>
    <w:p w14:paraId="60C1AB14" w14:textId="77777777" w:rsidR="00FA6012" w:rsidRPr="009F7C60"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9F7C60">
        <w:rPr>
          <w:rFonts w:ascii="Calibri" w:eastAsia="Times New Roman" w:hAnsi="Calibri" w:cs="Calibri"/>
          <w:bCs/>
          <w:kern w:val="2"/>
          <w:lang w:eastAsia="zh-CN"/>
        </w:rPr>
        <w:t>prowadzonego przez Regionalne Centrum Krwiodawstwa i Krwiolecznictwa w Lublinie oświadczam, co następuje:</w:t>
      </w:r>
    </w:p>
    <w:p w14:paraId="00CD060C" w14:textId="77777777" w:rsidR="00FA6012" w:rsidRPr="009F7C60" w:rsidRDefault="00FA6012" w:rsidP="00FA6012">
      <w:pPr>
        <w:widowControl w:val="0"/>
        <w:suppressAutoHyphens/>
        <w:spacing w:after="0" w:line="100" w:lineRule="atLeast"/>
        <w:jc w:val="both"/>
        <w:rPr>
          <w:rFonts w:ascii="Calibri" w:eastAsia="Arial Unicode MS" w:hAnsi="Calibri" w:cs="Calibri"/>
          <w:bCs/>
          <w:kern w:val="2"/>
          <w:lang w:eastAsia="zh-CN"/>
        </w:rPr>
      </w:pPr>
    </w:p>
    <w:p w14:paraId="546DA8E4" w14:textId="77777777" w:rsidR="00FA6012" w:rsidRPr="009F7C60" w:rsidRDefault="00FA6012" w:rsidP="00FA6012">
      <w:pPr>
        <w:widowControl w:val="0"/>
        <w:shd w:val="clear" w:color="auto" w:fill="BFBFBF"/>
        <w:suppressAutoHyphens/>
        <w:spacing w:after="0" w:line="100" w:lineRule="atLeast"/>
        <w:rPr>
          <w:rFonts w:ascii="Calibri" w:eastAsia="Times New Roman" w:hAnsi="Calibri" w:cs="Calibri"/>
          <w:bCs/>
          <w:kern w:val="2"/>
          <w:lang w:eastAsia="zh-CN"/>
        </w:rPr>
      </w:pPr>
      <w:r w:rsidRPr="009F7C60">
        <w:rPr>
          <w:rFonts w:ascii="Calibri" w:eastAsia="Times New Roman" w:hAnsi="Calibri" w:cs="Calibri"/>
          <w:b/>
          <w:bCs/>
          <w:kern w:val="2"/>
          <w:lang w:eastAsia="zh-CN"/>
        </w:rPr>
        <w:t>OŚWIADCZENIA DOTYCZĄCE WYKONAWCY:</w:t>
      </w:r>
    </w:p>
    <w:p w14:paraId="0DF504F4" w14:textId="77777777" w:rsidR="00FA6012" w:rsidRPr="009F7C60" w:rsidRDefault="00FA6012" w:rsidP="00FA6012">
      <w:pPr>
        <w:tabs>
          <w:tab w:val="left" w:pos="284"/>
        </w:tabs>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 xml:space="preserve">Oświadczam, że nie podlegam wykluczeniu z postępowania na podstawie </w:t>
      </w:r>
      <w:r w:rsidRPr="009F7C60">
        <w:rPr>
          <w:rFonts w:ascii="Calibri" w:eastAsia="Times New Roman" w:hAnsi="Calibri" w:cs="Calibri"/>
          <w:bCs/>
          <w:kern w:val="2"/>
          <w:lang w:eastAsia="zh-CN"/>
        </w:rPr>
        <w:br/>
        <w:t>art. 108 ust. 1 ustawy Pzp.</w:t>
      </w:r>
    </w:p>
    <w:p w14:paraId="238DEF9D"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 xml:space="preserve">…………….……. </w:t>
      </w:r>
      <w:r w:rsidRPr="009F7C60">
        <w:rPr>
          <w:rFonts w:ascii="Calibri" w:eastAsia="Times New Roman" w:hAnsi="Calibri" w:cs="Calibri"/>
          <w:bCs/>
          <w:i/>
          <w:kern w:val="2"/>
          <w:lang w:eastAsia="zh-CN"/>
        </w:rPr>
        <w:t xml:space="preserve">(miejscowość), </w:t>
      </w:r>
      <w:r w:rsidRPr="009F7C60">
        <w:rPr>
          <w:rFonts w:ascii="Calibri" w:eastAsia="Times New Roman" w:hAnsi="Calibri" w:cs="Calibri"/>
          <w:bCs/>
          <w:kern w:val="2"/>
          <w:lang w:eastAsia="zh-CN"/>
        </w:rPr>
        <w:t xml:space="preserve">dnia ………….……. r. </w:t>
      </w:r>
    </w:p>
    <w:p w14:paraId="172E1754"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E41BB52"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t>…………………………………………</w:t>
      </w:r>
    </w:p>
    <w:p w14:paraId="1ABC0F69" w14:textId="77777777" w:rsidR="00FA6012" w:rsidRPr="009F7C60"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9F7C60">
        <w:rPr>
          <w:rFonts w:ascii="Calibri" w:eastAsia="Times New Roman" w:hAnsi="Calibri" w:cs="Calibri"/>
          <w:bCs/>
          <w:i/>
          <w:kern w:val="2"/>
          <w:lang w:eastAsia="zh-CN"/>
        </w:rPr>
        <w:t>(podpis)</w:t>
      </w:r>
    </w:p>
    <w:p w14:paraId="3BA7E1B9" w14:textId="7E4387DF" w:rsidR="00FA6012" w:rsidRPr="009F7C60" w:rsidRDefault="00FA6012" w:rsidP="00FA6012">
      <w:pPr>
        <w:autoSpaceDE w:val="0"/>
        <w:autoSpaceDN w:val="0"/>
        <w:adjustRightInd w:val="0"/>
        <w:spacing w:after="0" w:line="240" w:lineRule="auto"/>
        <w:jc w:val="both"/>
        <w:rPr>
          <w:rFonts w:ascii="Calibri" w:eastAsia="Times New Roman" w:hAnsi="Calibri" w:cs="Calibri"/>
          <w:lang w:eastAsia="pl-PL"/>
        </w:rPr>
      </w:pPr>
      <w:r w:rsidRPr="009F7C60">
        <w:rPr>
          <w:rFonts w:ascii="Calibri" w:eastAsia="Times New Roman" w:hAnsi="Calibri" w:cs="Calibri"/>
          <w:lang w:eastAsia="pl-PL"/>
        </w:rPr>
        <w:t xml:space="preserve">Oświadczam, że zachodzą w stosunku do mnie podstawy wykluczenia z postępowania na podstawie art. …………. Ustawy Pzp </w:t>
      </w:r>
      <w:r w:rsidRPr="009F7C60">
        <w:rPr>
          <w:rFonts w:ascii="Calibri" w:eastAsia="Times New Roman" w:hAnsi="Calibri" w:cs="Calibri"/>
          <w:i/>
          <w:iCs/>
          <w:lang w:eastAsia="pl-PL"/>
        </w:rPr>
        <w:t xml:space="preserve">(podać mającą zastosowanie podstawę wykluczenia spośród wymienionych w art. 108 ust. 1 pkt 1, 2, 5 lub 6 ustawy Pzp). </w:t>
      </w:r>
      <w:r w:rsidRPr="009F7C60">
        <w:rPr>
          <w:rFonts w:ascii="Calibri" w:eastAsia="Times New Roman" w:hAnsi="Calibri" w:cs="Calibri"/>
          <w:lang w:eastAsia="pl-PL"/>
        </w:rPr>
        <w:t>Jednocześnie oświadczam, że          w związku z ww. okolicznością, na podstawie art. 110 ust. 2 ustawy Pzp podjąłem następujące środki naprawcze:</w:t>
      </w:r>
    </w:p>
    <w:p w14:paraId="328B40FD"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w:t>
      </w:r>
    </w:p>
    <w:p w14:paraId="2348E807"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FA1E46"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 xml:space="preserve">…………….……. </w:t>
      </w:r>
      <w:r w:rsidRPr="009F7C60">
        <w:rPr>
          <w:rFonts w:ascii="Calibri" w:eastAsia="Times New Roman" w:hAnsi="Calibri" w:cs="Calibri"/>
          <w:bCs/>
          <w:i/>
          <w:kern w:val="2"/>
          <w:lang w:eastAsia="zh-CN"/>
        </w:rPr>
        <w:t xml:space="preserve">(miejscowość), </w:t>
      </w:r>
      <w:r w:rsidRPr="009F7C60">
        <w:rPr>
          <w:rFonts w:ascii="Calibri" w:eastAsia="Times New Roman" w:hAnsi="Calibri" w:cs="Calibri"/>
          <w:bCs/>
          <w:kern w:val="2"/>
          <w:lang w:eastAsia="zh-CN"/>
        </w:rPr>
        <w:t xml:space="preserve">dnia …………………. r. </w:t>
      </w:r>
    </w:p>
    <w:p w14:paraId="1C683315"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t>…………………………………………</w:t>
      </w:r>
    </w:p>
    <w:p w14:paraId="647C6353" w14:textId="77777777" w:rsidR="00FA6012" w:rsidRPr="009F7C60"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9F7C60">
        <w:rPr>
          <w:rFonts w:ascii="Calibri" w:eastAsia="Times New Roman" w:hAnsi="Calibri" w:cs="Calibri"/>
          <w:bCs/>
          <w:i/>
          <w:kern w:val="2"/>
          <w:lang w:eastAsia="zh-CN"/>
        </w:rPr>
        <w:t>(podpis)</w:t>
      </w:r>
    </w:p>
    <w:p w14:paraId="12FB57EC" w14:textId="77777777" w:rsidR="00FA6012" w:rsidRPr="009F7C60" w:rsidRDefault="00FA6012" w:rsidP="00FA6012">
      <w:pPr>
        <w:shd w:val="clear" w:color="auto" w:fill="BFBFBF"/>
        <w:spacing w:after="0" w:line="100" w:lineRule="atLeast"/>
        <w:jc w:val="both"/>
        <w:rPr>
          <w:rFonts w:ascii="Calibri" w:eastAsia="Calibri" w:hAnsi="Calibri" w:cs="Calibri"/>
        </w:rPr>
      </w:pPr>
      <w:r w:rsidRPr="009F7C60">
        <w:rPr>
          <w:rFonts w:ascii="Calibri" w:eastAsia="Calibri" w:hAnsi="Calibri" w:cs="Calibri"/>
          <w:b/>
        </w:rPr>
        <w:t>OŚWIADCZENIE DOTYCZĄCE PODMIOTU, NA KTÓREGO ZASOBY POWOŁUJE SIĘ WYKONAWCA:</w:t>
      </w:r>
    </w:p>
    <w:p w14:paraId="4F68BA5F" w14:textId="0C95D6E1" w:rsidR="00FA6012" w:rsidRPr="009F7C60" w:rsidRDefault="00FA6012" w:rsidP="00FA6012">
      <w:pPr>
        <w:spacing w:after="0" w:line="100" w:lineRule="atLeast"/>
        <w:jc w:val="both"/>
        <w:rPr>
          <w:rFonts w:ascii="Calibri" w:eastAsia="Calibri" w:hAnsi="Calibri" w:cs="Calibri"/>
        </w:rPr>
      </w:pPr>
      <w:r w:rsidRPr="009F7C60">
        <w:rPr>
          <w:rFonts w:ascii="Calibri" w:eastAsia="Calibri" w:hAnsi="Calibri" w:cs="Calibri"/>
        </w:rPr>
        <w:t xml:space="preserve">Oświadczam, że następujący/e podmiot/y, na którego/ych zasoby powołuję się w niniejszym postępowaniu, ………………………………………………………………….………………………… </w:t>
      </w:r>
    </w:p>
    <w:p w14:paraId="7FC2ACD8" w14:textId="77777777" w:rsidR="00FA6012" w:rsidRPr="009F7C60" w:rsidRDefault="00FA6012" w:rsidP="00FA6012">
      <w:pPr>
        <w:spacing w:after="0" w:line="100" w:lineRule="atLeast"/>
        <w:jc w:val="both"/>
        <w:rPr>
          <w:rFonts w:ascii="Calibri" w:eastAsia="Calibri" w:hAnsi="Calibri" w:cs="Calibri"/>
        </w:rPr>
      </w:pPr>
      <w:r w:rsidRPr="009F7C60">
        <w:rPr>
          <w:rFonts w:ascii="Calibri" w:eastAsia="Calibri" w:hAnsi="Calibri" w:cs="Calibri"/>
        </w:rPr>
        <w:t>…………………………………………………………………….……………………………………</w:t>
      </w:r>
      <w:r w:rsidRPr="009F7C60">
        <w:rPr>
          <w:rFonts w:ascii="Calibri" w:eastAsia="Calibri" w:hAnsi="Calibri" w:cs="Calibri"/>
        </w:rPr>
        <w:br/>
      </w:r>
      <w:r w:rsidRPr="009F7C60">
        <w:rPr>
          <w:rFonts w:ascii="Calibri" w:eastAsia="Calibri" w:hAnsi="Calibri" w:cs="Calibri"/>
          <w:i/>
        </w:rPr>
        <w:t xml:space="preserve">(podać pełną nazwę/firmę, adres, a także w zależności od podmiotu: NIP/PESEL, KRS/CEiDG) </w:t>
      </w:r>
    </w:p>
    <w:p w14:paraId="5DF0371E" w14:textId="77777777" w:rsidR="00FA6012" w:rsidRPr="009F7C60" w:rsidRDefault="00FA6012" w:rsidP="00FA6012">
      <w:pPr>
        <w:spacing w:after="0" w:line="100" w:lineRule="atLeast"/>
        <w:jc w:val="both"/>
        <w:rPr>
          <w:rFonts w:ascii="Calibri" w:eastAsia="Calibri" w:hAnsi="Calibri" w:cs="Calibri"/>
        </w:rPr>
      </w:pPr>
    </w:p>
    <w:p w14:paraId="2B213EFE" w14:textId="07697DDA" w:rsidR="00FA6012" w:rsidRPr="009F7C60" w:rsidRDefault="00FA6012" w:rsidP="006345E5">
      <w:pPr>
        <w:spacing w:after="0" w:line="100" w:lineRule="atLeast"/>
        <w:jc w:val="both"/>
        <w:rPr>
          <w:rFonts w:ascii="Calibri" w:eastAsia="Calibri" w:hAnsi="Calibri" w:cs="Calibri"/>
        </w:rPr>
      </w:pPr>
    </w:p>
    <w:p w14:paraId="34CFDE59" w14:textId="6B5A9F4F" w:rsidR="00FA6012" w:rsidRPr="009F7C60" w:rsidRDefault="00FA6012" w:rsidP="00FA6012">
      <w:pPr>
        <w:spacing w:after="0" w:line="100" w:lineRule="atLeast"/>
        <w:ind w:left="4956" w:firstLine="708"/>
        <w:jc w:val="both"/>
        <w:rPr>
          <w:rFonts w:ascii="Calibri" w:eastAsia="Calibri" w:hAnsi="Calibri" w:cs="Calibri"/>
          <w:i/>
        </w:rPr>
      </w:pPr>
    </w:p>
    <w:p w14:paraId="3154E55A" w14:textId="77777777" w:rsidR="009F7C60" w:rsidRPr="009F7C60" w:rsidRDefault="009F7C60" w:rsidP="009F7C60">
      <w:pPr>
        <w:widowControl w:val="0"/>
        <w:shd w:val="clear" w:color="auto" w:fill="BFBFBF"/>
        <w:suppressAutoHyphens/>
        <w:spacing w:after="0" w:line="100" w:lineRule="atLeast"/>
        <w:rPr>
          <w:rFonts w:ascii="Calibri" w:eastAsia="Times New Roman" w:hAnsi="Calibri" w:cs="Calibri"/>
          <w:bCs/>
          <w:kern w:val="2"/>
          <w:u w:val="single"/>
          <w:lang w:eastAsia="zh-CN"/>
        </w:rPr>
      </w:pPr>
      <w:r w:rsidRPr="009F7C60">
        <w:rPr>
          <w:rFonts w:ascii="Calibri" w:eastAsia="Times New Roman" w:hAnsi="Calibri" w:cs="Calibri"/>
          <w:b/>
          <w:bCs/>
          <w:kern w:val="2"/>
          <w:u w:val="single"/>
          <w:lang w:eastAsia="zh-CN"/>
        </w:rPr>
        <w:t>OŚWIADCZENIA DOTYCZĄCE WYKONAWCY:</w:t>
      </w:r>
    </w:p>
    <w:p w14:paraId="20EF7541" w14:textId="77777777" w:rsidR="009F7C60" w:rsidRPr="009F7C60" w:rsidRDefault="009F7C60" w:rsidP="009F7C60">
      <w:pPr>
        <w:widowControl w:val="0"/>
        <w:suppressAutoHyphens/>
        <w:spacing w:after="0" w:line="100" w:lineRule="atLeast"/>
        <w:ind w:left="5664" w:firstLine="708"/>
        <w:jc w:val="both"/>
        <w:rPr>
          <w:rFonts w:ascii="Calibri" w:eastAsia="Times New Roman" w:hAnsi="Calibri" w:cs="Calibri"/>
          <w:bCs/>
          <w:i/>
          <w:kern w:val="2"/>
          <w:u w:val="single"/>
          <w:lang w:eastAsia="zh-CN"/>
        </w:rPr>
      </w:pPr>
    </w:p>
    <w:p w14:paraId="1D720400" w14:textId="77777777" w:rsidR="009F7C60" w:rsidRPr="009F7C60" w:rsidRDefault="009F7C60" w:rsidP="009F7C60">
      <w:pPr>
        <w:spacing w:after="0" w:line="100" w:lineRule="atLeast"/>
        <w:ind w:left="142"/>
        <w:jc w:val="both"/>
        <w:rPr>
          <w:rFonts w:ascii="Calibri" w:eastAsia="Calibri" w:hAnsi="Calibri" w:cs="Calibri"/>
          <w:noProof/>
          <w:lang w:eastAsia="pl-PL"/>
        </w:rPr>
      </w:pPr>
      <w:r w:rsidRPr="009F7C60">
        <w:rPr>
          <w:rFonts w:ascii="Calibri" w:eastAsia="Calibri" w:hAnsi="Calibri" w:cs="Calibri"/>
          <w:noProof/>
        </w:rPr>
        <w:t xml:space="preserve">Oświadczam, że nie podlegam wykluczeniu na podstawie w art. 7 ust. 1 ustawy </w:t>
      </w:r>
      <w:r w:rsidRPr="009F7C60">
        <w:rPr>
          <w:rFonts w:ascii="Calibri" w:eastAsia="Calibri" w:hAnsi="Calibri" w:cs="Calibri"/>
          <w:noProof/>
          <w:lang w:eastAsia="pl-PL"/>
        </w:rPr>
        <w:t xml:space="preserve">z dnia 15 kwietnia 2022 r. o szczególnych rozwiązaniach w zakresie przeciwdziałania </w:t>
      </w:r>
      <w:r w:rsidRPr="009F7C60">
        <w:rPr>
          <w:rFonts w:ascii="Calibri" w:eastAsia="Times New Roman" w:hAnsi="Calibri" w:cs="Calibri"/>
          <w:lang w:eastAsia="pl-PL"/>
        </w:rPr>
        <w:t>wspieraniu agresji na Ukrainę oraz służących ochronie bezpieczeństwa narodowego</w:t>
      </w:r>
    </w:p>
    <w:p w14:paraId="3A102F1E" w14:textId="77777777" w:rsidR="009F7C60" w:rsidRPr="009F7C60" w:rsidRDefault="009F7C60" w:rsidP="009F7C60">
      <w:pPr>
        <w:widowControl w:val="0"/>
        <w:suppressAutoHyphens/>
        <w:spacing w:after="0" w:line="100" w:lineRule="atLeast"/>
        <w:jc w:val="both"/>
        <w:rPr>
          <w:rFonts w:ascii="Calibri" w:eastAsia="Times New Roman" w:hAnsi="Calibri" w:cs="Calibri"/>
          <w:bCs/>
          <w:noProof/>
          <w:kern w:val="2"/>
          <w:u w:val="single"/>
          <w:lang w:eastAsia="pl-PL"/>
        </w:rPr>
      </w:pPr>
    </w:p>
    <w:p w14:paraId="0E9E8394" w14:textId="722A6B33" w:rsidR="009F7C60" w:rsidRPr="009F7C60" w:rsidRDefault="009F7C60" w:rsidP="00FA6012">
      <w:pPr>
        <w:spacing w:after="0" w:line="100" w:lineRule="atLeast"/>
        <w:ind w:left="4956" w:firstLine="708"/>
        <w:jc w:val="both"/>
        <w:rPr>
          <w:rFonts w:ascii="Calibri" w:eastAsia="Calibri" w:hAnsi="Calibri" w:cs="Calibri"/>
          <w:i/>
        </w:rPr>
      </w:pPr>
    </w:p>
    <w:p w14:paraId="3E30344B" w14:textId="77777777" w:rsidR="009F7C60" w:rsidRPr="009F7C60" w:rsidRDefault="009F7C60" w:rsidP="009F7C60">
      <w:pPr>
        <w:widowControl w:val="0"/>
        <w:suppressAutoHyphens/>
        <w:spacing w:after="0" w:line="100" w:lineRule="atLeast"/>
        <w:jc w:val="both"/>
        <w:rPr>
          <w:rFonts w:ascii="Calibri" w:eastAsia="Times New Roman" w:hAnsi="Calibri" w:cs="Calibri"/>
          <w:bCs/>
          <w:kern w:val="2"/>
          <w:lang w:eastAsia="zh-CN"/>
        </w:rPr>
      </w:pPr>
    </w:p>
    <w:p w14:paraId="5A52E3DB" w14:textId="77777777" w:rsidR="009F7C60" w:rsidRPr="009F7C60" w:rsidRDefault="009F7C60" w:rsidP="009F7C60">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 xml:space="preserve">…………….……. </w:t>
      </w:r>
      <w:r w:rsidRPr="009F7C60">
        <w:rPr>
          <w:rFonts w:ascii="Calibri" w:eastAsia="Times New Roman" w:hAnsi="Calibri" w:cs="Calibri"/>
          <w:bCs/>
          <w:i/>
          <w:kern w:val="2"/>
          <w:lang w:eastAsia="zh-CN"/>
        </w:rPr>
        <w:t xml:space="preserve">(miejscowość), </w:t>
      </w:r>
      <w:r w:rsidRPr="009F7C60">
        <w:rPr>
          <w:rFonts w:ascii="Calibri" w:eastAsia="Times New Roman" w:hAnsi="Calibri" w:cs="Calibri"/>
          <w:bCs/>
          <w:kern w:val="2"/>
          <w:lang w:eastAsia="zh-CN"/>
        </w:rPr>
        <w:t xml:space="preserve">dnia …………………. r. </w:t>
      </w:r>
    </w:p>
    <w:p w14:paraId="38FC34C1" w14:textId="77777777" w:rsidR="009F7C60" w:rsidRPr="009F7C60" w:rsidRDefault="009F7C60" w:rsidP="009F7C60">
      <w:pPr>
        <w:widowControl w:val="0"/>
        <w:suppressAutoHyphens/>
        <w:spacing w:after="0" w:line="100" w:lineRule="atLeast"/>
        <w:jc w:val="both"/>
        <w:rPr>
          <w:rFonts w:ascii="Calibri" w:eastAsia="Times New Roman" w:hAnsi="Calibri" w:cs="Calibri"/>
          <w:bCs/>
          <w:kern w:val="2"/>
          <w:lang w:eastAsia="zh-CN"/>
        </w:rPr>
      </w:pPr>
    </w:p>
    <w:p w14:paraId="3E80B50B" w14:textId="77777777" w:rsidR="009F7C60" w:rsidRPr="009F7C60" w:rsidRDefault="009F7C60" w:rsidP="009F7C60">
      <w:pPr>
        <w:widowControl w:val="0"/>
        <w:suppressAutoHyphens/>
        <w:spacing w:after="0" w:line="100" w:lineRule="atLeast"/>
        <w:jc w:val="both"/>
        <w:rPr>
          <w:rFonts w:ascii="Calibri" w:eastAsia="Times New Roman" w:hAnsi="Calibri" w:cs="Calibri"/>
          <w:bCs/>
          <w:kern w:val="2"/>
          <w:lang w:eastAsia="zh-CN"/>
        </w:rPr>
      </w:pPr>
    </w:p>
    <w:p w14:paraId="6AAE342C" w14:textId="77777777" w:rsidR="009F7C60" w:rsidRPr="006345E5" w:rsidRDefault="009F7C60" w:rsidP="009F7C60">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t>…………………………………………</w:t>
      </w:r>
    </w:p>
    <w:p w14:paraId="38145945" w14:textId="77777777" w:rsidR="009F7C60" w:rsidRPr="006345E5" w:rsidRDefault="009F7C60" w:rsidP="009F7C60">
      <w:pPr>
        <w:widowControl w:val="0"/>
        <w:suppressAutoHyphens/>
        <w:spacing w:after="0" w:line="100" w:lineRule="atLeast"/>
        <w:ind w:left="5664" w:firstLine="708"/>
        <w:jc w:val="both"/>
        <w:rPr>
          <w:rFonts w:ascii="Calibri" w:eastAsia="Times New Roman" w:hAnsi="Calibri" w:cs="Calibri"/>
          <w:b/>
          <w:bCs/>
          <w:kern w:val="2"/>
          <w:lang w:eastAsia="zh-CN"/>
        </w:rPr>
      </w:pPr>
      <w:r w:rsidRPr="006345E5">
        <w:rPr>
          <w:rFonts w:ascii="Calibri" w:eastAsia="Times New Roman" w:hAnsi="Calibri" w:cs="Calibri"/>
          <w:bCs/>
          <w:i/>
          <w:kern w:val="2"/>
          <w:lang w:eastAsia="zh-CN"/>
        </w:rPr>
        <w:t>(podpis)</w:t>
      </w:r>
    </w:p>
    <w:p w14:paraId="605F8AB2" w14:textId="4C58C294" w:rsidR="009F7C60" w:rsidRPr="009F7C60" w:rsidRDefault="009F7C60" w:rsidP="00FA6012">
      <w:pPr>
        <w:spacing w:after="0" w:line="100" w:lineRule="atLeast"/>
        <w:ind w:left="4956" w:firstLine="708"/>
        <w:jc w:val="both"/>
        <w:rPr>
          <w:rFonts w:ascii="Calibri" w:eastAsia="Calibri" w:hAnsi="Calibri" w:cs="Calibri"/>
          <w:i/>
        </w:rPr>
      </w:pPr>
    </w:p>
    <w:p w14:paraId="5ADFA3DF" w14:textId="509E8E18" w:rsidR="009F7C60" w:rsidRPr="009F7C60" w:rsidRDefault="009F7C60" w:rsidP="009F7C60">
      <w:pPr>
        <w:spacing w:after="0" w:line="100" w:lineRule="atLeast"/>
        <w:jc w:val="both"/>
        <w:rPr>
          <w:rFonts w:ascii="Calibri" w:eastAsia="Calibri" w:hAnsi="Calibri" w:cs="Calibri"/>
          <w:i/>
        </w:rPr>
      </w:pPr>
    </w:p>
    <w:p w14:paraId="6DBE1C69" w14:textId="77777777" w:rsidR="009F7C60" w:rsidRPr="009F7C60" w:rsidRDefault="009F7C60" w:rsidP="00FA6012">
      <w:pPr>
        <w:spacing w:after="0" w:line="100" w:lineRule="atLeast"/>
        <w:ind w:left="4956" w:firstLine="708"/>
        <w:jc w:val="both"/>
        <w:rPr>
          <w:rFonts w:ascii="Calibri" w:eastAsia="Calibri" w:hAnsi="Calibri" w:cs="Calibri"/>
          <w:i/>
        </w:rPr>
      </w:pPr>
    </w:p>
    <w:p w14:paraId="2591C025" w14:textId="77777777" w:rsidR="00FA6012" w:rsidRPr="009F7C60" w:rsidRDefault="00FA6012" w:rsidP="00FA6012">
      <w:pPr>
        <w:widowControl w:val="0"/>
        <w:shd w:val="clear" w:color="auto" w:fill="BFBFBF"/>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
          <w:bCs/>
          <w:kern w:val="2"/>
          <w:lang w:eastAsia="zh-CN"/>
        </w:rPr>
        <w:t>OŚWIADCZENIE DOTYCZĄCE PODANYCH INFORMACJI:</w:t>
      </w:r>
    </w:p>
    <w:p w14:paraId="63850DAD"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FC066C6"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1333C85F" w14:textId="449AA387" w:rsidR="009F7C60" w:rsidRPr="009F7C60" w:rsidRDefault="009F7C60" w:rsidP="00FA6012">
      <w:pPr>
        <w:widowControl w:val="0"/>
        <w:suppressAutoHyphens/>
        <w:spacing w:after="0" w:line="100" w:lineRule="atLeast"/>
        <w:jc w:val="both"/>
        <w:rPr>
          <w:rFonts w:ascii="Calibri" w:eastAsia="Times New Roman" w:hAnsi="Calibri" w:cs="Calibri"/>
          <w:bCs/>
          <w:kern w:val="2"/>
          <w:lang w:eastAsia="zh-CN"/>
        </w:rPr>
      </w:pPr>
    </w:p>
    <w:p w14:paraId="7B8042AA" w14:textId="028A5EAF" w:rsidR="009F7C60" w:rsidRPr="009F7C60" w:rsidRDefault="009F7C60" w:rsidP="00FA6012">
      <w:pPr>
        <w:widowControl w:val="0"/>
        <w:suppressAutoHyphens/>
        <w:spacing w:after="0" w:line="100" w:lineRule="atLeast"/>
        <w:jc w:val="both"/>
        <w:rPr>
          <w:rFonts w:ascii="Calibri" w:eastAsia="Times New Roman" w:hAnsi="Calibri" w:cs="Calibri"/>
          <w:bCs/>
          <w:kern w:val="2"/>
          <w:lang w:eastAsia="zh-CN"/>
        </w:rPr>
      </w:pPr>
    </w:p>
    <w:p w14:paraId="115F1AD8" w14:textId="08959DF3" w:rsidR="009F7C60" w:rsidRPr="009F7C60" w:rsidRDefault="009F7C60" w:rsidP="00FA6012">
      <w:pPr>
        <w:widowControl w:val="0"/>
        <w:suppressAutoHyphens/>
        <w:spacing w:after="0" w:line="100" w:lineRule="atLeast"/>
        <w:jc w:val="both"/>
        <w:rPr>
          <w:rFonts w:ascii="Calibri" w:eastAsia="Times New Roman" w:hAnsi="Calibri" w:cs="Calibri"/>
          <w:bCs/>
          <w:kern w:val="2"/>
          <w:lang w:eastAsia="zh-CN"/>
        </w:rPr>
      </w:pPr>
    </w:p>
    <w:p w14:paraId="6ED936B6" w14:textId="1E14D03E" w:rsidR="009F7C60" w:rsidRPr="009F7C60" w:rsidRDefault="009F7C60" w:rsidP="00FA6012">
      <w:pPr>
        <w:widowControl w:val="0"/>
        <w:suppressAutoHyphens/>
        <w:spacing w:after="0" w:line="100" w:lineRule="atLeast"/>
        <w:jc w:val="both"/>
        <w:rPr>
          <w:rFonts w:ascii="Calibri" w:eastAsia="Times New Roman" w:hAnsi="Calibri" w:cs="Calibri"/>
          <w:bCs/>
          <w:kern w:val="2"/>
          <w:lang w:eastAsia="zh-CN"/>
        </w:rPr>
      </w:pPr>
    </w:p>
    <w:p w14:paraId="1F859233" w14:textId="77777777" w:rsidR="009F7C60" w:rsidRPr="009F7C60" w:rsidRDefault="009F7C60" w:rsidP="00FA6012">
      <w:pPr>
        <w:widowControl w:val="0"/>
        <w:suppressAutoHyphens/>
        <w:spacing w:after="0" w:line="100" w:lineRule="atLeast"/>
        <w:jc w:val="both"/>
        <w:rPr>
          <w:rFonts w:ascii="Calibri" w:eastAsia="Times New Roman" w:hAnsi="Calibri" w:cs="Calibri"/>
          <w:bCs/>
          <w:kern w:val="2"/>
          <w:lang w:eastAsia="zh-CN"/>
        </w:rPr>
      </w:pPr>
    </w:p>
    <w:p w14:paraId="4DF8AED8"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8588623"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 xml:space="preserve">…………….……. </w:t>
      </w:r>
      <w:r w:rsidRPr="009F7C60">
        <w:rPr>
          <w:rFonts w:ascii="Calibri" w:eastAsia="Times New Roman" w:hAnsi="Calibri" w:cs="Calibri"/>
          <w:bCs/>
          <w:i/>
          <w:kern w:val="2"/>
          <w:lang w:eastAsia="zh-CN"/>
        </w:rPr>
        <w:t xml:space="preserve">(miejscowość), </w:t>
      </w:r>
      <w:r w:rsidRPr="009F7C60">
        <w:rPr>
          <w:rFonts w:ascii="Calibri" w:eastAsia="Times New Roman" w:hAnsi="Calibri" w:cs="Calibri"/>
          <w:bCs/>
          <w:kern w:val="2"/>
          <w:lang w:eastAsia="zh-CN"/>
        </w:rPr>
        <w:t xml:space="preserve">dnia …………………. r. </w:t>
      </w:r>
    </w:p>
    <w:p w14:paraId="571ECC3F"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38E7D6E" w14:textId="77777777" w:rsidR="00FA6012" w:rsidRPr="009F7C60" w:rsidRDefault="00FA6012" w:rsidP="00FA6012">
      <w:pPr>
        <w:widowControl w:val="0"/>
        <w:suppressAutoHyphens/>
        <w:spacing w:after="0" w:line="100" w:lineRule="atLeast"/>
        <w:jc w:val="both"/>
        <w:rPr>
          <w:rFonts w:ascii="Calibri" w:eastAsia="Times New Roman" w:hAnsi="Calibri" w:cs="Calibri"/>
          <w:bCs/>
          <w:kern w:val="2"/>
          <w:lang w:eastAsia="zh-CN"/>
        </w:rPr>
      </w:pPr>
    </w:p>
    <w:p w14:paraId="1C6EB80F" w14:textId="77777777" w:rsidR="00FA6012" w:rsidRPr="006345E5" w:rsidRDefault="00FA6012" w:rsidP="00FA6012">
      <w:pPr>
        <w:widowControl w:val="0"/>
        <w:suppressAutoHyphens/>
        <w:spacing w:after="0" w:line="100" w:lineRule="atLeast"/>
        <w:jc w:val="both"/>
        <w:rPr>
          <w:rFonts w:ascii="Calibri" w:eastAsia="Times New Roman" w:hAnsi="Calibri" w:cs="Calibri"/>
          <w:bCs/>
          <w:kern w:val="2"/>
          <w:lang w:eastAsia="zh-CN"/>
        </w:rPr>
      </w:pP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r>
      <w:r w:rsidRPr="009F7C60">
        <w:rPr>
          <w:rFonts w:ascii="Calibri" w:eastAsia="Times New Roman" w:hAnsi="Calibri" w:cs="Calibri"/>
          <w:bCs/>
          <w:kern w:val="2"/>
          <w:lang w:eastAsia="zh-CN"/>
        </w:rPr>
        <w:tab/>
        <w:t>…………………………………………</w:t>
      </w:r>
    </w:p>
    <w:p w14:paraId="5E97DBC8" w14:textId="77777777" w:rsidR="00FA6012" w:rsidRPr="006345E5" w:rsidRDefault="00FA6012" w:rsidP="00FA6012">
      <w:pPr>
        <w:widowControl w:val="0"/>
        <w:suppressAutoHyphens/>
        <w:spacing w:after="0" w:line="100" w:lineRule="atLeast"/>
        <w:ind w:left="5664" w:firstLine="708"/>
        <w:jc w:val="both"/>
        <w:rPr>
          <w:rFonts w:ascii="Calibri" w:eastAsia="Times New Roman" w:hAnsi="Calibri" w:cs="Calibri"/>
          <w:b/>
          <w:bCs/>
          <w:kern w:val="2"/>
          <w:lang w:eastAsia="zh-CN"/>
        </w:rPr>
      </w:pPr>
      <w:r w:rsidRPr="006345E5">
        <w:rPr>
          <w:rFonts w:ascii="Calibri" w:eastAsia="Times New Roman" w:hAnsi="Calibri" w:cs="Calibri"/>
          <w:bCs/>
          <w:i/>
          <w:kern w:val="2"/>
          <w:lang w:eastAsia="zh-CN"/>
        </w:rPr>
        <w:t>(podpis)</w:t>
      </w:r>
    </w:p>
    <w:p w14:paraId="02D77AAD" w14:textId="77777777" w:rsidR="00FA6012" w:rsidRPr="005E63AE" w:rsidRDefault="00FA6012" w:rsidP="00FA6012">
      <w:pPr>
        <w:widowControl w:val="0"/>
        <w:tabs>
          <w:tab w:val="left" w:pos="0"/>
        </w:tabs>
        <w:suppressAutoHyphens/>
        <w:spacing w:after="0" w:line="288" w:lineRule="auto"/>
        <w:jc w:val="right"/>
        <w:rPr>
          <w:rFonts w:ascii="Calibri" w:eastAsia="Times New Roman" w:hAnsi="Calibri" w:cs="Calibri"/>
          <w:b/>
          <w:bCs/>
          <w:color w:val="FF0000"/>
          <w:kern w:val="2"/>
          <w:lang w:eastAsia="zh-CN"/>
        </w:rPr>
      </w:pPr>
    </w:p>
    <w:p w14:paraId="1F89EB5B" w14:textId="77777777" w:rsidR="00FA6012" w:rsidRPr="005E63AE"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0916D7DC" w14:textId="77777777" w:rsidR="00FA6012" w:rsidRPr="005E63AE"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4C63B636" w14:textId="77777777" w:rsidR="00FA6012" w:rsidRPr="005E63AE" w:rsidRDefault="00FA6012" w:rsidP="00FA6012">
      <w:pPr>
        <w:shd w:val="clear" w:color="auto" w:fill="FFFFFF"/>
        <w:spacing w:after="0" w:line="240" w:lineRule="auto"/>
        <w:jc w:val="both"/>
        <w:rPr>
          <w:rFonts w:ascii="Calibri" w:eastAsia="Times New Roman" w:hAnsi="Calibri" w:cs="Calibri"/>
          <w:color w:val="FF0000"/>
          <w:lang w:eastAsia="pl-PL"/>
        </w:rPr>
      </w:pPr>
    </w:p>
    <w:p w14:paraId="285224AA" w14:textId="77777777" w:rsidR="00FA6012" w:rsidRPr="005E63AE" w:rsidRDefault="00FA6012" w:rsidP="00FA6012">
      <w:pPr>
        <w:shd w:val="clear" w:color="auto" w:fill="FFFFFF"/>
        <w:spacing w:after="0" w:line="240" w:lineRule="auto"/>
        <w:jc w:val="both"/>
        <w:rPr>
          <w:rFonts w:ascii="Calibri" w:eastAsia="Times New Roman" w:hAnsi="Calibri" w:cs="Calibri"/>
          <w:color w:val="FF0000"/>
          <w:lang w:eastAsia="pl-PL"/>
        </w:rPr>
      </w:pPr>
    </w:p>
    <w:p w14:paraId="72554893" w14:textId="77777777" w:rsidR="00FA6012" w:rsidRPr="005E63AE" w:rsidRDefault="00FA6012" w:rsidP="00FA6012">
      <w:pPr>
        <w:shd w:val="clear" w:color="auto" w:fill="FFFFFF"/>
        <w:spacing w:after="0" w:line="240" w:lineRule="auto"/>
        <w:jc w:val="both"/>
        <w:rPr>
          <w:rFonts w:ascii="Calibri" w:eastAsia="Times New Roman" w:hAnsi="Calibri" w:cs="Calibri"/>
          <w:color w:val="FF0000"/>
          <w:lang w:eastAsia="pl-PL"/>
        </w:rPr>
      </w:pPr>
    </w:p>
    <w:p w14:paraId="4CCE1FCB" w14:textId="77777777" w:rsidR="00FA6012" w:rsidRPr="005E63AE"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1AA69A45" w14:textId="77777777" w:rsidR="00FA6012" w:rsidRPr="005E63AE"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047915A6" w14:textId="77777777" w:rsidR="00FA6012" w:rsidRPr="005E63AE" w:rsidRDefault="00FA6012" w:rsidP="00FA6012">
      <w:pPr>
        <w:widowControl w:val="0"/>
        <w:suppressAutoHyphens/>
        <w:spacing w:after="0" w:line="288" w:lineRule="auto"/>
        <w:rPr>
          <w:rFonts w:ascii="Calibri" w:eastAsia="Times New Roman" w:hAnsi="Calibri" w:cs="Calibri"/>
          <w:b/>
          <w:color w:val="FF0000"/>
          <w:kern w:val="2"/>
          <w:lang w:eastAsia="zh-CN"/>
        </w:rPr>
      </w:pPr>
    </w:p>
    <w:p w14:paraId="35C7C7EB" w14:textId="77777777" w:rsidR="00FA6012" w:rsidRPr="005E63A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5503D820" w14:textId="0F8722DD" w:rsidR="00E047A9" w:rsidRDefault="00E047A9" w:rsidP="00FA6012">
      <w:pPr>
        <w:widowControl w:val="0"/>
        <w:suppressAutoHyphens/>
        <w:spacing w:after="0" w:line="288" w:lineRule="auto"/>
        <w:rPr>
          <w:rFonts w:ascii="Calibri" w:eastAsia="Times New Roman" w:hAnsi="Calibri" w:cs="Calibri"/>
          <w:bCs/>
          <w:color w:val="FF0000"/>
          <w:kern w:val="2"/>
          <w:lang w:eastAsia="zh-CN"/>
        </w:rPr>
      </w:pPr>
    </w:p>
    <w:p w14:paraId="529F00ED" w14:textId="10B3AD3D" w:rsidR="00FA6012" w:rsidRPr="005E63AE" w:rsidRDefault="00FA6012" w:rsidP="00FA6012">
      <w:pPr>
        <w:widowControl w:val="0"/>
        <w:suppressAutoHyphens/>
        <w:spacing w:after="0" w:line="288" w:lineRule="auto"/>
        <w:rPr>
          <w:rFonts w:ascii="Calibri" w:eastAsia="Times New Roman" w:hAnsi="Calibri" w:cs="Calibri"/>
          <w:b/>
          <w:color w:val="FF0000"/>
          <w:kern w:val="2"/>
          <w:lang w:eastAsia="zh-CN"/>
        </w:rPr>
      </w:pPr>
    </w:p>
    <w:p w14:paraId="38F36308" w14:textId="77777777" w:rsidR="00FA6012" w:rsidRPr="005E63AE" w:rsidRDefault="00FA6012" w:rsidP="00FA6012">
      <w:pPr>
        <w:widowControl w:val="0"/>
        <w:suppressAutoHyphens/>
        <w:spacing w:after="0" w:line="288" w:lineRule="auto"/>
        <w:rPr>
          <w:rFonts w:ascii="Calibri" w:eastAsia="Times New Roman" w:hAnsi="Calibri" w:cs="Calibri"/>
          <w:b/>
          <w:color w:val="FF0000"/>
          <w:kern w:val="2"/>
          <w:lang w:eastAsia="zh-CN"/>
        </w:rPr>
      </w:pPr>
    </w:p>
    <w:p w14:paraId="512A0343" w14:textId="7595625D" w:rsidR="00C43B24" w:rsidRPr="00E57025" w:rsidRDefault="00FA6012" w:rsidP="00C43B24">
      <w:pPr>
        <w:widowControl w:val="0"/>
        <w:suppressAutoHyphens/>
        <w:spacing w:after="0" w:line="288" w:lineRule="auto"/>
        <w:rPr>
          <w:rFonts w:ascii="Calibri" w:eastAsia="Times New Roman" w:hAnsi="Calibri" w:cs="Calibri"/>
          <w:b/>
          <w:kern w:val="2"/>
          <w:lang w:eastAsia="zh-CN"/>
        </w:rPr>
      </w:pPr>
      <w:r w:rsidRPr="00E57025">
        <w:rPr>
          <w:rFonts w:ascii="Calibri" w:eastAsia="Times New Roman" w:hAnsi="Calibri" w:cs="Calibri"/>
          <w:b/>
          <w:kern w:val="2"/>
          <w:lang w:eastAsia="zh-CN"/>
        </w:rPr>
        <w:t xml:space="preserve">Załącznik Nr 4 do SWZ </w:t>
      </w:r>
      <w:r w:rsidR="003D50FA" w:rsidRPr="00E57025">
        <w:rPr>
          <w:rFonts w:ascii="Calibri" w:eastAsia="Times New Roman" w:hAnsi="Calibri" w:cs="Calibri"/>
          <w:b/>
          <w:kern w:val="2"/>
          <w:lang w:eastAsia="zh-CN"/>
        </w:rPr>
        <w:t xml:space="preserve">- </w:t>
      </w:r>
      <w:r w:rsidRPr="00E57025">
        <w:rPr>
          <w:rFonts w:ascii="Calibri" w:eastAsia="Times New Roman" w:hAnsi="Calibri" w:cs="Calibri"/>
          <w:b/>
          <w:kern w:val="2"/>
          <w:lang w:eastAsia="zh-CN"/>
        </w:rPr>
        <w:t>Szczegółowy opis przedmiotu zamówienia</w:t>
      </w:r>
    </w:p>
    <w:p w14:paraId="04B5AADE" w14:textId="77777777" w:rsidR="006345E5" w:rsidRDefault="006345E5" w:rsidP="00E047A9">
      <w:pPr>
        <w:widowControl w:val="0"/>
        <w:spacing w:after="480" w:line="274" w:lineRule="exact"/>
        <w:ind w:right="440"/>
        <w:jc w:val="both"/>
        <w:rPr>
          <w:rFonts w:ascii="Times New Roman" w:eastAsia="Times New Roman" w:hAnsi="Times New Roman" w:cs="Times New Roman"/>
          <w:b/>
          <w:bCs/>
          <w:color w:val="000000"/>
          <w:lang w:eastAsia="pl-PL"/>
        </w:rPr>
      </w:pPr>
    </w:p>
    <w:p w14:paraId="7C318F36" w14:textId="43A3F9DF" w:rsidR="00987606" w:rsidRPr="00EB40C7" w:rsidRDefault="00EB40C7" w:rsidP="00EB40C7">
      <w:pPr>
        <w:widowControl w:val="0"/>
        <w:spacing w:after="480" w:line="274" w:lineRule="exact"/>
        <w:ind w:left="80" w:right="440"/>
        <w:jc w:val="both"/>
        <w:rPr>
          <w:rFonts w:ascii="Times New Roman" w:eastAsia="Times New Roman" w:hAnsi="Times New Roman" w:cs="Times New Roman"/>
          <w:b/>
          <w:bCs/>
          <w:lang w:eastAsia="pl-PL"/>
        </w:rPr>
      </w:pPr>
      <w:r w:rsidRPr="00EB40C7">
        <w:rPr>
          <w:rFonts w:ascii="Times New Roman" w:eastAsia="Times New Roman" w:hAnsi="Times New Roman" w:cs="Times New Roman"/>
          <w:b/>
          <w:bCs/>
          <w:color w:val="000000"/>
          <w:lang w:eastAsia="pl-PL"/>
        </w:rPr>
        <w:lastRenderedPageBreak/>
        <w:t>Istotne wymagania niezbędne d</w:t>
      </w:r>
      <w:r>
        <w:rPr>
          <w:rFonts w:ascii="Times New Roman" w:eastAsia="Times New Roman" w:hAnsi="Times New Roman" w:cs="Times New Roman"/>
          <w:b/>
          <w:bCs/>
          <w:color w:val="000000"/>
          <w:lang w:eastAsia="pl-PL"/>
        </w:rPr>
        <w:t>la</w:t>
      </w:r>
      <w:r w:rsidRPr="00EB40C7">
        <w:rPr>
          <w:rFonts w:ascii="Times New Roman" w:eastAsia="Times New Roman" w:hAnsi="Times New Roman" w:cs="Times New Roman"/>
          <w:b/>
          <w:bCs/>
          <w:color w:val="000000"/>
          <w:lang w:eastAsia="pl-PL"/>
        </w:rPr>
        <w:t xml:space="preserve"> odczynników do badań immunohematologicznych na okres 12 miesięcy- odczynniki i materiały zużywał</w:t>
      </w:r>
      <w:r>
        <w:rPr>
          <w:rFonts w:ascii="Times New Roman" w:eastAsia="Times New Roman" w:hAnsi="Times New Roman" w:cs="Times New Roman"/>
          <w:b/>
          <w:bCs/>
          <w:color w:val="000000"/>
          <w:lang w:eastAsia="pl-PL"/>
        </w:rPr>
        <w:t>n</w:t>
      </w:r>
      <w:r w:rsidRPr="00EB40C7">
        <w:rPr>
          <w:rFonts w:ascii="Times New Roman" w:eastAsia="Times New Roman" w:hAnsi="Times New Roman" w:cs="Times New Roman"/>
          <w:b/>
          <w:bCs/>
          <w:color w:val="000000"/>
          <w:lang w:eastAsia="pl-PL"/>
        </w:rPr>
        <w:t>e do oznaczania antygenów na analizatorze PK 7300</w:t>
      </w:r>
      <w:bookmarkStart w:id="14" w:name="_Hlk76985141"/>
    </w:p>
    <w:bookmarkEnd w:id="14"/>
    <w:tbl>
      <w:tblPr>
        <w:tblW w:w="10051" w:type="dxa"/>
        <w:tblInd w:w="-2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50"/>
        <w:gridCol w:w="9601"/>
      </w:tblGrid>
      <w:tr w:rsidR="005E63AE" w:rsidRPr="005E63AE" w14:paraId="2AB93E77" w14:textId="77777777" w:rsidTr="00987606">
        <w:tc>
          <w:tcPr>
            <w:tcW w:w="450" w:type="dxa"/>
            <w:tcBorders>
              <w:top w:val="single" w:sz="12" w:space="0" w:color="auto"/>
              <w:left w:val="single" w:sz="12" w:space="0" w:color="auto"/>
              <w:bottom w:val="single" w:sz="12" w:space="0" w:color="auto"/>
              <w:right w:val="single" w:sz="12" w:space="0" w:color="auto"/>
            </w:tcBorders>
          </w:tcPr>
          <w:p w14:paraId="14501131" w14:textId="77777777" w:rsidR="00987606" w:rsidRPr="00675D16" w:rsidRDefault="00987606">
            <w:pPr>
              <w:rPr>
                <w:lang w:eastAsia="zh-CN"/>
              </w:rPr>
            </w:pPr>
          </w:p>
        </w:tc>
        <w:tc>
          <w:tcPr>
            <w:tcW w:w="9601" w:type="dxa"/>
            <w:tcBorders>
              <w:top w:val="single" w:sz="12" w:space="0" w:color="auto"/>
              <w:left w:val="single" w:sz="12" w:space="0" w:color="auto"/>
              <w:bottom w:val="single" w:sz="12" w:space="0" w:color="auto"/>
              <w:right w:val="single" w:sz="12" w:space="0" w:color="auto"/>
            </w:tcBorders>
            <w:hideMark/>
          </w:tcPr>
          <w:p w14:paraId="5EB040F7" w14:textId="52AA6E90" w:rsidR="00987606" w:rsidRPr="00675D16" w:rsidRDefault="00EB40C7">
            <w:pPr>
              <w:rPr>
                <w:lang w:eastAsia="zh-CN"/>
              </w:rPr>
            </w:pPr>
            <w:r w:rsidRPr="00675D16">
              <w:rPr>
                <w:lang w:eastAsia="zh-CN"/>
              </w:rPr>
              <w:t>Parametr wymagany</w:t>
            </w:r>
          </w:p>
        </w:tc>
      </w:tr>
      <w:tr w:rsidR="005E63AE" w:rsidRPr="005E63AE" w14:paraId="2A186878" w14:textId="77777777" w:rsidTr="00987606">
        <w:tc>
          <w:tcPr>
            <w:tcW w:w="450" w:type="dxa"/>
            <w:tcBorders>
              <w:top w:val="single" w:sz="12" w:space="0" w:color="auto"/>
              <w:left w:val="single" w:sz="12" w:space="0" w:color="auto"/>
              <w:bottom w:val="single" w:sz="12" w:space="0" w:color="auto"/>
              <w:right w:val="single" w:sz="12" w:space="0" w:color="auto"/>
            </w:tcBorders>
            <w:hideMark/>
          </w:tcPr>
          <w:p w14:paraId="1F9E22F0" w14:textId="73A0679B" w:rsidR="00987606" w:rsidRPr="00675D16" w:rsidRDefault="00675D16">
            <w:pPr>
              <w:rPr>
                <w:lang w:eastAsia="zh-CN"/>
              </w:rPr>
            </w:pPr>
            <w:r w:rsidRPr="00675D16">
              <w:rPr>
                <w:lang w:eastAsia="zh-CN"/>
              </w:rPr>
              <w:t>1</w:t>
            </w:r>
          </w:p>
        </w:tc>
        <w:tc>
          <w:tcPr>
            <w:tcW w:w="9601" w:type="dxa"/>
            <w:tcBorders>
              <w:top w:val="single" w:sz="12" w:space="0" w:color="auto"/>
              <w:left w:val="single" w:sz="12" w:space="0" w:color="auto"/>
              <w:bottom w:val="single" w:sz="12" w:space="0" w:color="auto"/>
              <w:right w:val="single" w:sz="12" w:space="0" w:color="auto"/>
            </w:tcBorders>
            <w:hideMark/>
          </w:tcPr>
          <w:p w14:paraId="3C7B2F26" w14:textId="2CE773A7" w:rsidR="00EB40C7" w:rsidRPr="00EB40C7" w:rsidRDefault="00EB40C7" w:rsidP="00675D16">
            <w:pPr>
              <w:widowControl w:val="0"/>
              <w:tabs>
                <w:tab w:val="left" w:pos="334"/>
              </w:tabs>
              <w:spacing w:after="0" w:line="274" w:lineRule="exact"/>
              <w:ind w:right="56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Oferowane odczynniki muszą być dopuszczone do obrotu na terenie Polski, zgodnie z ustawą o wyrobach medycznych , muszą posiadać ocenę zgodności przeprowadzoną zgodnie z wymogami dyrektywy 98/79/WE, certyfikat CE, IVD oraz numer jednostki notyfikowanej zgodnie z</w:t>
            </w:r>
            <w:r w:rsidR="005B3CA0">
              <w:rPr>
                <w:rFonts w:ascii="Times New Roman" w:eastAsia="Times New Roman" w:hAnsi="Times New Roman" w:cs="Times New Roman"/>
                <w:lang w:eastAsia="pl-PL"/>
              </w:rPr>
              <w:t xml:space="preserve"> us</w:t>
            </w:r>
            <w:r w:rsidR="005B3CA0" w:rsidRPr="009E061D">
              <w:rPr>
                <w:rFonts w:ascii="Calibri" w:hAnsi="Calibri" w:cs="Calibri"/>
                <w:lang w:eastAsia="pl-PL"/>
              </w:rPr>
              <w:t xml:space="preserve">tawa z dnia 7 kwietnia  2022 roku o wyrobach medycznych </w:t>
            </w:r>
            <w:r w:rsidR="005B3CA0" w:rsidRPr="009E061D">
              <w:rPr>
                <w:rFonts w:ascii="Calibri" w:eastAsia="TimesNewRomanPSMT" w:hAnsi="Calibri" w:cs="Calibri"/>
                <w:spacing w:val="1"/>
                <w:kern w:val="3"/>
                <w:lang w:bidi="or-IN"/>
              </w:rPr>
              <w:t>(</w:t>
            </w:r>
            <w:r w:rsidR="005B3CA0" w:rsidRPr="009E061D">
              <w:rPr>
                <w:rFonts w:ascii="Calibri" w:eastAsia="TimesNewRomanPSMT" w:hAnsi="Calibri" w:cs="Calibri"/>
                <w:iCs/>
                <w:spacing w:val="1"/>
                <w:kern w:val="3"/>
                <w:lang w:bidi="or-IN"/>
              </w:rPr>
              <w:t>t. j. Dz. U. z 2022 r., poz. 974.</w:t>
            </w:r>
            <w:r w:rsidR="005B3CA0" w:rsidRPr="009E061D">
              <w:rPr>
                <w:rFonts w:ascii="Calibri" w:eastAsia="TimesNewRomanPSMT" w:hAnsi="Calibri" w:cs="Calibri"/>
                <w:spacing w:val="1"/>
                <w:kern w:val="3"/>
                <w:lang w:bidi="or-IN"/>
              </w:rPr>
              <w:t>)</w:t>
            </w:r>
            <w:r w:rsidRPr="00EB40C7">
              <w:rPr>
                <w:rFonts w:ascii="Times New Roman" w:eastAsia="Times New Roman" w:hAnsi="Times New Roman" w:cs="Times New Roman"/>
                <w:lang w:eastAsia="pl-PL"/>
              </w:rPr>
              <w:t xml:space="preserve"> Wraz z dostawą zostaną dostarczone ww. dokumenty .</w:t>
            </w:r>
          </w:p>
          <w:p w14:paraId="10AF2483" w14:textId="55D4730B" w:rsidR="00987606" w:rsidRPr="00675D16" w:rsidRDefault="00987606" w:rsidP="005B3CA0">
            <w:pPr>
              <w:widowControl w:val="0"/>
              <w:tabs>
                <w:tab w:val="left" w:pos="363"/>
                <w:tab w:val="left" w:pos="7208"/>
              </w:tabs>
              <w:spacing w:after="0" w:line="274" w:lineRule="exact"/>
              <w:ind w:left="80"/>
              <w:jc w:val="both"/>
              <w:rPr>
                <w:lang w:eastAsia="zh-CN"/>
              </w:rPr>
            </w:pPr>
          </w:p>
        </w:tc>
      </w:tr>
      <w:tr w:rsidR="005E63AE" w:rsidRPr="005E63AE" w14:paraId="055D0F50" w14:textId="77777777" w:rsidTr="00987606">
        <w:tc>
          <w:tcPr>
            <w:tcW w:w="450" w:type="dxa"/>
            <w:tcBorders>
              <w:top w:val="single" w:sz="12" w:space="0" w:color="auto"/>
              <w:left w:val="single" w:sz="12" w:space="0" w:color="auto"/>
              <w:bottom w:val="single" w:sz="2" w:space="0" w:color="auto"/>
              <w:right w:val="single" w:sz="12" w:space="0" w:color="auto"/>
            </w:tcBorders>
            <w:hideMark/>
          </w:tcPr>
          <w:p w14:paraId="056C83E3" w14:textId="6BB38F41" w:rsidR="00987606" w:rsidRPr="00675D16" w:rsidRDefault="00675D16">
            <w:pPr>
              <w:rPr>
                <w:lang w:eastAsia="zh-CN"/>
              </w:rPr>
            </w:pPr>
            <w:r w:rsidRPr="00675D16">
              <w:rPr>
                <w:lang w:eastAsia="zh-CN"/>
              </w:rPr>
              <w:t>2</w:t>
            </w:r>
          </w:p>
        </w:tc>
        <w:tc>
          <w:tcPr>
            <w:tcW w:w="9601" w:type="dxa"/>
            <w:tcBorders>
              <w:top w:val="single" w:sz="2" w:space="0" w:color="auto"/>
              <w:left w:val="single" w:sz="12" w:space="0" w:color="auto"/>
              <w:bottom w:val="single" w:sz="2" w:space="0" w:color="auto"/>
              <w:right w:val="single" w:sz="12" w:space="0" w:color="auto"/>
            </w:tcBorders>
            <w:hideMark/>
          </w:tcPr>
          <w:p w14:paraId="5779A6F6" w14:textId="77777777" w:rsidR="00675D16" w:rsidRPr="00EB40C7" w:rsidRDefault="00675D16" w:rsidP="00675D16">
            <w:pPr>
              <w:widowControl w:val="0"/>
              <w:tabs>
                <w:tab w:val="left" w:pos="373"/>
              </w:tabs>
              <w:spacing w:after="0" w:line="274" w:lineRule="exact"/>
              <w:ind w:right="56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Do każdej dostawy odczynników Wykonawca zobowiązany jest dołączyć dokumenty kontroli jakości serii (w języku polskim),</w:t>
            </w:r>
          </w:p>
          <w:p w14:paraId="2F0C4919" w14:textId="2D42CABB" w:rsidR="00987606" w:rsidRPr="00675D16" w:rsidRDefault="00987606">
            <w:pPr>
              <w:rPr>
                <w:lang w:eastAsia="zh-CN"/>
              </w:rPr>
            </w:pPr>
          </w:p>
        </w:tc>
      </w:tr>
      <w:tr w:rsidR="005E63AE" w:rsidRPr="005E63AE" w14:paraId="66C219AB" w14:textId="77777777" w:rsidTr="00987606">
        <w:tc>
          <w:tcPr>
            <w:tcW w:w="450" w:type="dxa"/>
            <w:tcBorders>
              <w:top w:val="single" w:sz="2" w:space="0" w:color="auto"/>
              <w:left w:val="single" w:sz="12" w:space="0" w:color="auto"/>
              <w:bottom w:val="single" w:sz="2" w:space="0" w:color="auto"/>
              <w:right w:val="single" w:sz="12" w:space="0" w:color="auto"/>
            </w:tcBorders>
            <w:hideMark/>
          </w:tcPr>
          <w:p w14:paraId="5E2131A0" w14:textId="5ECFEA39" w:rsidR="00987606" w:rsidRPr="00675D16" w:rsidRDefault="00987606">
            <w:pPr>
              <w:rPr>
                <w:lang w:eastAsia="zh-CN"/>
              </w:rPr>
            </w:pPr>
          </w:p>
        </w:tc>
        <w:tc>
          <w:tcPr>
            <w:tcW w:w="9601" w:type="dxa"/>
            <w:tcBorders>
              <w:top w:val="single" w:sz="2" w:space="0" w:color="auto"/>
              <w:left w:val="single" w:sz="12" w:space="0" w:color="auto"/>
              <w:bottom w:val="single" w:sz="2" w:space="0" w:color="auto"/>
              <w:right w:val="single" w:sz="12" w:space="0" w:color="auto"/>
            </w:tcBorders>
            <w:hideMark/>
          </w:tcPr>
          <w:p w14:paraId="3A799E7E" w14:textId="1DE2FEAC" w:rsidR="00987606" w:rsidRPr="00675D16" w:rsidRDefault="00987606">
            <w:pPr>
              <w:rPr>
                <w:lang w:eastAsia="zh-CN"/>
              </w:rPr>
            </w:pPr>
          </w:p>
        </w:tc>
      </w:tr>
      <w:tr w:rsidR="005E63AE" w:rsidRPr="005E63AE" w14:paraId="1BDEBDC3" w14:textId="77777777" w:rsidTr="00987606">
        <w:tc>
          <w:tcPr>
            <w:tcW w:w="450" w:type="dxa"/>
            <w:tcBorders>
              <w:top w:val="single" w:sz="2" w:space="0" w:color="auto"/>
              <w:left w:val="single" w:sz="12" w:space="0" w:color="auto"/>
              <w:bottom w:val="single" w:sz="2" w:space="0" w:color="auto"/>
              <w:right w:val="single" w:sz="12" w:space="0" w:color="auto"/>
            </w:tcBorders>
            <w:hideMark/>
          </w:tcPr>
          <w:p w14:paraId="3F5FA36A" w14:textId="7D4DAEF8" w:rsidR="00987606" w:rsidRPr="00675D16" w:rsidRDefault="00987606">
            <w:pPr>
              <w:rPr>
                <w:lang w:eastAsia="zh-CN"/>
              </w:rPr>
            </w:pPr>
          </w:p>
        </w:tc>
        <w:tc>
          <w:tcPr>
            <w:tcW w:w="9601" w:type="dxa"/>
            <w:tcBorders>
              <w:top w:val="single" w:sz="2" w:space="0" w:color="auto"/>
              <w:left w:val="single" w:sz="12" w:space="0" w:color="auto"/>
              <w:bottom w:val="single" w:sz="2" w:space="0" w:color="auto"/>
              <w:right w:val="single" w:sz="12" w:space="0" w:color="auto"/>
            </w:tcBorders>
            <w:hideMark/>
          </w:tcPr>
          <w:p w14:paraId="3508562D" w14:textId="66505463" w:rsidR="00987606" w:rsidRPr="00675D16" w:rsidRDefault="00987606">
            <w:pPr>
              <w:rPr>
                <w:lang w:eastAsia="zh-CN"/>
              </w:rPr>
            </w:pPr>
          </w:p>
        </w:tc>
      </w:tr>
      <w:tr w:rsidR="005E63AE" w:rsidRPr="005E63AE" w14:paraId="5A9A9808" w14:textId="77777777" w:rsidTr="00987606">
        <w:tc>
          <w:tcPr>
            <w:tcW w:w="450" w:type="dxa"/>
            <w:tcBorders>
              <w:top w:val="single" w:sz="2" w:space="0" w:color="auto"/>
              <w:left w:val="single" w:sz="12" w:space="0" w:color="auto"/>
              <w:bottom w:val="single" w:sz="2" w:space="0" w:color="auto"/>
              <w:right w:val="single" w:sz="12" w:space="0" w:color="auto"/>
            </w:tcBorders>
          </w:tcPr>
          <w:p w14:paraId="7FC930ED" w14:textId="628BAAD2" w:rsidR="002C0EBC" w:rsidRPr="00675D16" w:rsidRDefault="00675D16">
            <w:pPr>
              <w:rPr>
                <w:lang w:eastAsia="zh-CN"/>
              </w:rPr>
            </w:pPr>
            <w:r w:rsidRPr="00675D16">
              <w:rPr>
                <w:lang w:eastAsia="zh-CN"/>
              </w:rPr>
              <w:t>3</w:t>
            </w:r>
          </w:p>
        </w:tc>
        <w:tc>
          <w:tcPr>
            <w:tcW w:w="9601" w:type="dxa"/>
            <w:tcBorders>
              <w:top w:val="single" w:sz="2" w:space="0" w:color="auto"/>
              <w:left w:val="single" w:sz="12" w:space="0" w:color="auto"/>
              <w:bottom w:val="single" w:sz="2" w:space="0" w:color="auto"/>
              <w:right w:val="single" w:sz="12" w:space="0" w:color="auto"/>
            </w:tcBorders>
          </w:tcPr>
          <w:p w14:paraId="00F7A168" w14:textId="77777777" w:rsidR="00675D16" w:rsidRPr="00EB40C7" w:rsidRDefault="00675D16" w:rsidP="00675D16">
            <w:pPr>
              <w:widowControl w:val="0"/>
              <w:tabs>
                <w:tab w:val="left" w:pos="363"/>
              </w:tabs>
              <w:spacing w:after="0" w:line="274" w:lineRule="exact"/>
              <w:ind w:right="56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Procedury stosowania odczynników do badań w języku polskim dołączone do każdej dostarczanej partii odczynnika.</w:t>
            </w:r>
          </w:p>
          <w:p w14:paraId="6466E636" w14:textId="623A014A" w:rsidR="002C0EBC" w:rsidRPr="00675D16" w:rsidRDefault="002C0EBC"/>
        </w:tc>
      </w:tr>
      <w:tr w:rsidR="004168E0" w:rsidRPr="005E63AE" w14:paraId="53972E5E" w14:textId="77777777" w:rsidTr="00987606">
        <w:tc>
          <w:tcPr>
            <w:tcW w:w="450" w:type="dxa"/>
            <w:tcBorders>
              <w:top w:val="single" w:sz="2" w:space="0" w:color="auto"/>
              <w:left w:val="single" w:sz="12" w:space="0" w:color="auto"/>
              <w:bottom w:val="single" w:sz="2" w:space="0" w:color="auto"/>
              <w:right w:val="single" w:sz="12" w:space="0" w:color="auto"/>
            </w:tcBorders>
          </w:tcPr>
          <w:p w14:paraId="679C322D" w14:textId="23251E05" w:rsidR="004168E0" w:rsidRPr="00675D16" w:rsidRDefault="00675D16">
            <w:pPr>
              <w:rPr>
                <w:lang w:eastAsia="zh-CN"/>
              </w:rPr>
            </w:pPr>
            <w:r w:rsidRPr="00675D16">
              <w:rPr>
                <w:lang w:eastAsia="zh-CN"/>
              </w:rPr>
              <w:t>4</w:t>
            </w:r>
          </w:p>
        </w:tc>
        <w:tc>
          <w:tcPr>
            <w:tcW w:w="9601" w:type="dxa"/>
            <w:tcBorders>
              <w:top w:val="single" w:sz="2" w:space="0" w:color="auto"/>
              <w:left w:val="single" w:sz="12" w:space="0" w:color="auto"/>
              <w:bottom w:val="single" w:sz="2" w:space="0" w:color="auto"/>
              <w:right w:val="single" w:sz="12" w:space="0" w:color="auto"/>
            </w:tcBorders>
          </w:tcPr>
          <w:p w14:paraId="4BA4561E" w14:textId="77777777" w:rsidR="00675D16" w:rsidRPr="00EB40C7" w:rsidRDefault="00675D16" w:rsidP="00675D16">
            <w:pPr>
              <w:widowControl w:val="0"/>
              <w:tabs>
                <w:tab w:val="left" w:pos="368"/>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Odczynniki spełniają wymagania dla jednostek organizacyjnych publicznej służby krwi.</w:t>
            </w:r>
          </w:p>
          <w:p w14:paraId="6E3DCABA" w14:textId="77777777" w:rsidR="004168E0" w:rsidRPr="00675D16" w:rsidRDefault="004168E0">
            <w:pPr>
              <w:rPr>
                <w:rFonts w:cstheme="minorHAnsi"/>
                <w:lang w:eastAsia="zh-CN"/>
              </w:rPr>
            </w:pPr>
          </w:p>
        </w:tc>
      </w:tr>
      <w:tr w:rsidR="004168E0" w:rsidRPr="005E63AE" w14:paraId="0FCFA78C" w14:textId="77777777" w:rsidTr="00987606">
        <w:tc>
          <w:tcPr>
            <w:tcW w:w="450" w:type="dxa"/>
            <w:tcBorders>
              <w:top w:val="single" w:sz="2" w:space="0" w:color="auto"/>
              <w:left w:val="single" w:sz="12" w:space="0" w:color="auto"/>
              <w:bottom w:val="single" w:sz="2" w:space="0" w:color="auto"/>
              <w:right w:val="single" w:sz="12" w:space="0" w:color="auto"/>
            </w:tcBorders>
          </w:tcPr>
          <w:p w14:paraId="4B810FF3" w14:textId="61FD7696" w:rsidR="004168E0" w:rsidRPr="00675D16" w:rsidRDefault="00675D16">
            <w:pPr>
              <w:rPr>
                <w:lang w:eastAsia="zh-CN"/>
              </w:rPr>
            </w:pPr>
            <w:r w:rsidRPr="00675D16">
              <w:rPr>
                <w:lang w:eastAsia="zh-CN"/>
              </w:rPr>
              <w:t>5</w:t>
            </w:r>
          </w:p>
        </w:tc>
        <w:tc>
          <w:tcPr>
            <w:tcW w:w="9601" w:type="dxa"/>
            <w:tcBorders>
              <w:top w:val="single" w:sz="2" w:space="0" w:color="auto"/>
              <w:left w:val="single" w:sz="12" w:space="0" w:color="auto"/>
              <w:bottom w:val="single" w:sz="2" w:space="0" w:color="auto"/>
              <w:right w:val="single" w:sz="12" w:space="0" w:color="auto"/>
            </w:tcBorders>
          </w:tcPr>
          <w:p w14:paraId="3EB9FA55" w14:textId="77777777" w:rsidR="00675D16" w:rsidRPr="00EB40C7" w:rsidRDefault="00675D16" w:rsidP="00675D16">
            <w:pPr>
              <w:widowControl w:val="0"/>
              <w:tabs>
                <w:tab w:val="left" w:pos="354"/>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Nie więcej niż jedna seria danego odczynnika w dostawie.</w:t>
            </w:r>
          </w:p>
          <w:p w14:paraId="314DC6C8" w14:textId="77777777" w:rsidR="004168E0" w:rsidRPr="00675D16" w:rsidRDefault="004168E0">
            <w:pPr>
              <w:rPr>
                <w:rFonts w:cstheme="minorHAnsi"/>
                <w:lang w:eastAsia="zh-CN"/>
              </w:rPr>
            </w:pPr>
          </w:p>
        </w:tc>
      </w:tr>
      <w:tr w:rsidR="004168E0" w:rsidRPr="005E63AE" w14:paraId="7A5B66BB" w14:textId="77777777" w:rsidTr="00987606">
        <w:tc>
          <w:tcPr>
            <w:tcW w:w="450" w:type="dxa"/>
            <w:tcBorders>
              <w:top w:val="single" w:sz="2" w:space="0" w:color="auto"/>
              <w:left w:val="single" w:sz="12" w:space="0" w:color="auto"/>
              <w:bottom w:val="single" w:sz="2" w:space="0" w:color="auto"/>
              <w:right w:val="single" w:sz="12" w:space="0" w:color="auto"/>
            </w:tcBorders>
          </w:tcPr>
          <w:p w14:paraId="4607E28F" w14:textId="53BB515A" w:rsidR="004168E0" w:rsidRPr="00675D16" w:rsidRDefault="00675D16">
            <w:pPr>
              <w:rPr>
                <w:lang w:eastAsia="zh-CN"/>
              </w:rPr>
            </w:pPr>
            <w:r w:rsidRPr="00675D16">
              <w:rPr>
                <w:lang w:eastAsia="zh-CN"/>
              </w:rPr>
              <w:t>6</w:t>
            </w:r>
          </w:p>
        </w:tc>
        <w:tc>
          <w:tcPr>
            <w:tcW w:w="9601" w:type="dxa"/>
            <w:tcBorders>
              <w:top w:val="single" w:sz="2" w:space="0" w:color="auto"/>
              <w:left w:val="single" w:sz="12" w:space="0" w:color="auto"/>
              <w:bottom w:val="single" w:sz="2" w:space="0" w:color="auto"/>
              <w:right w:val="single" w:sz="12" w:space="0" w:color="auto"/>
            </w:tcBorders>
          </w:tcPr>
          <w:p w14:paraId="378B6982" w14:textId="19753B13" w:rsidR="004168E0" w:rsidRPr="00675D16" w:rsidRDefault="00675D16">
            <w:pPr>
              <w:rPr>
                <w:rFonts w:cstheme="minorHAnsi"/>
                <w:lang w:eastAsia="zh-CN"/>
              </w:rPr>
            </w:pPr>
            <w:r w:rsidRPr="00EB40C7">
              <w:rPr>
                <w:rFonts w:ascii="Times New Roman" w:eastAsia="Times New Roman" w:hAnsi="Times New Roman" w:cs="Times New Roman"/>
                <w:lang w:eastAsia="pl-PL"/>
              </w:rPr>
              <w:t>Odczynniki w oryginalnym opakowaniu z etykietą producenta.</w:t>
            </w:r>
          </w:p>
        </w:tc>
      </w:tr>
      <w:tr w:rsidR="004168E0" w:rsidRPr="005E63AE" w14:paraId="232F04E2" w14:textId="77777777" w:rsidTr="00987606">
        <w:tc>
          <w:tcPr>
            <w:tcW w:w="450" w:type="dxa"/>
            <w:tcBorders>
              <w:top w:val="single" w:sz="2" w:space="0" w:color="auto"/>
              <w:left w:val="single" w:sz="12" w:space="0" w:color="auto"/>
              <w:bottom w:val="single" w:sz="2" w:space="0" w:color="auto"/>
              <w:right w:val="single" w:sz="12" w:space="0" w:color="auto"/>
            </w:tcBorders>
          </w:tcPr>
          <w:p w14:paraId="466E119E" w14:textId="542CC302" w:rsidR="004168E0" w:rsidRPr="00675D16" w:rsidRDefault="00675D16">
            <w:pPr>
              <w:rPr>
                <w:lang w:eastAsia="zh-CN"/>
              </w:rPr>
            </w:pPr>
            <w:r w:rsidRPr="00675D16">
              <w:rPr>
                <w:lang w:eastAsia="zh-CN"/>
              </w:rPr>
              <w:t>7</w:t>
            </w:r>
          </w:p>
        </w:tc>
        <w:tc>
          <w:tcPr>
            <w:tcW w:w="9601" w:type="dxa"/>
            <w:tcBorders>
              <w:top w:val="single" w:sz="2" w:space="0" w:color="auto"/>
              <w:left w:val="single" w:sz="12" w:space="0" w:color="auto"/>
              <w:bottom w:val="single" w:sz="2" w:space="0" w:color="auto"/>
              <w:right w:val="single" w:sz="12" w:space="0" w:color="auto"/>
            </w:tcBorders>
          </w:tcPr>
          <w:p w14:paraId="59B57B02" w14:textId="6F481ECD" w:rsidR="00675D16" w:rsidRPr="00EB40C7" w:rsidRDefault="00675D16" w:rsidP="00675D16">
            <w:pPr>
              <w:widowControl w:val="0"/>
              <w:tabs>
                <w:tab w:val="left" w:pos="358"/>
                <w:tab w:val="left" w:pos="6997"/>
              </w:tabs>
              <w:spacing w:after="0" w:line="274" w:lineRule="exact"/>
              <w:ind w:left="80"/>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Podanie w procedurze stosowania odczynnika:</w:t>
            </w:r>
            <w:r w:rsidRPr="00EB40C7">
              <w:rPr>
                <w:rFonts w:ascii="Times New Roman" w:eastAsia="Times New Roman" w:hAnsi="Times New Roman" w:cs="Times New Roman"/>
                <w:lang w:eastAsia="pl-PL"/>
              </w:rPr>
              <w:tab/>
            </w:r>
          </w:p>
          <w:p w14:paraId="223CF33E" w14:textId="04B850CD" w:rsidR="00675D16" w:rsidRPr="00EB40C7" w:rsidRDefault="00675D16" w:rsidP="00675D16">
            <w:pPr>
              <w:widowControl w:val="0"/>
              <w:tabs>
                <w:tab w:val="left" w:pos="599"/>
                <w:tab w:val="left" w:pos="4914"/>
                <w:tab w:val="left" w:pos="7156"/>
              </w:tabs>
              <w:spacing w:after="0" w:line="274" w:lineRule="exact"/>
              <w:jc w:val="both"/>
              <w:rPr>
                <w:rFonts w:ascii="Times New Roman" w:eastAsia="Times New Roman" w:hAnsi="Times New Roman" w:cs="Times New Roman"/>
                <w:lang w:eastAsia="pl-PL"/>
              </w:rPr>
            </w:pPr>
            <w:r w:rsidRPr="00675D16">
              <w:rPr>
                <w:rFonts w:ascii="Times New Roman" w:eastAsia="Times New Roman" w:hAnsi="Times New Roman" w:cs="Times New Roman"/>
                <w:lang w:eastAsia="pl-PL"/>
              </w:rPr>
              <w:t>-</w:t>
            </w:r>
            <w:r w:rsidRPr="00EB40C7">
              <w:rPr>
                <w:rFonts w:ascii="Times New Roman" w:eastAsia="Times New Roman" w:hAnsi="Times New Roman" w:cs="Times New Roman"/>
                <w:lang w:eastAsia="pl-PL"/>
              </w:rPr>
              <w:t>warunków przechowywania,</w:t>
            </w:r>
            <w:r w:rsidRPr="00EB40C7">
              <w:rPr>
                <w:rFonts w:ascii="Times New Roman" w:eastAsia="Times New Roman" w:hAnsi="Times New Roman" w:cs="Times New Roman"/>
                <w:lang w:eastAsia="pl-PL"/>
              </w:rPr>
              <w:tab/>
            </w:r>
            <w:r w:rsidRPr="00EB40C7">
              <w:rPr>
                <w:rFonts w:ascii="Times New Roman" w:eastAsia="Times New Roman" w:hAnsi="Times New Roman" w:cs="Times New Roman"/>
                <w:lang w:eastAsia="pl-PL"/>
              </w:rPr>
              <w:tab/>
            </w:r>
          </w:p>
          <w:p w14:paraId="07A6C061" w14:textId="233BB60B" w:rsidR="004168E0" w:rsidRPr="00675D16" w:rsidRDefault="00675D16" w:rsidP="00675D16">
            <w:pPr>
              <w:rPr>
                <w:rFonts w:cstheme="minorHAnsi"/>
                <w:lang w:eastAsia="zh-CN"/>
              </w:rPr>
            </w:pPr>
            <w:r w:rsidRPr="00675D16">
              <w:rPr>
                <w:rFonts w:ascii="Times New Roman" w:eastAsia="Times New Roman" w:hAnsi="Times New Roman" w:cs="Times New Roman"/>
                <w:lang w:eastAsia="pl-PL"/>
              </w:rPr>
              <w:t>-</w:t>
            </w:r>
            <w:r w:rsidRPr="00EB40C7">
              <w:rPr>
                <w:rFonts w:ascii="Times New Roman" w:eastAsia="Times New Roman" w:hAnsi="Times New Roman" w:cs="Times New Roman"/>
                <w:lang w:eastAsia="pl-PL"/>
              </w:rPr>
              <w:t>okresu ważności danego odczynnika po otwarciu jego opakowania jednostkowego</w:t>
            </w:r>
          </w:p>
        </w:tc>
      </w:tr>
      <w:tr w:rsidR="004168E0" w:rsidRPr="005E63AE" w14:paraId="005ECB3B" w14:textId="77777777" w:rsidTr="00987606">
        <w:tc>
          <w:tcPr>
            <w:tcW w:w="450" w:type="dxa"/>
            <w:tcBorders>
              <w:top w:val="single" w:sz="2" w:space="0" w:color="auto"/>
              <w:left w:val="single" w:sz="12" w:space="0" w:color="auto"/>
              <w:bottom w:val="single" w:sz="2" w:space="0" w:color="auto"/>
              <w:right w:val="single" w:sz="12" w:space="0" w:color="auto"/>
            </w:tcBorders>
          </w:tcPr>
          <w:p w14:paraId="01DA4948" w14:textId="54421159" w:rsidR="004168E0" w:rsidRPr="00675D16" w:rsidRDefault="00675D16">
            <w:pPr>
              <w:rPr>
                <w:lang w:eastAsia="zh-CN"/>
              </w:rPr>
            </w:pPr>
            <w:r w:rsidRPr="00675D16">
              <w:rPr>
                <w:lang w:eastAsia="zh-CN"/>
              </w:rPr>
              <w:t>8</w:t>
            </w:r>
          </w:p>
        </w:tc>
        <w:tc>
          <w:tcPr>
            <w:tcW w:w="9601" w:type="dxa"/>
            <w:tcBorders>
              <w:top w:val="single" w:sz="2" w:space="0" w:color="auto"/>
              <w:left w:val="single" w:sz="12" w:space="0" w:color="auto"/>
              <w:bottom w:val="single" w:sz="2" w:space="0" w:color="auto"/>
              <w:right w:val="single" w:sz="12" w:space="0" w:color="auto"/>
            </w:tcBorders>
          </w:tcPr>
          <w:p w14:paraId="4E6B818B" w14:textId="1F8EDEB4" w:rsidR="00675D16" w:rsidRPr="00EB40C7" w:rsidRDefault="00675D16" w:rsidP="00675D16">
            <w:pPr>
              <w:widowControl w:val="0"/>
              <w:tabs>
                <w:tab w:val="left" w:pos="358"/>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 xml:space="preserve">Termin ważności - minimum </w:t>
            </w:r>
            <w:r w:rsidR="00710CA8">
              <w:rPr>
                <w:rFonts w:ascii="Times New Roman" w:eastAsia="Times New Roman" w:hAnsi="Times New Roman" w:cs="Times New Roman"/>
                <w:lang w:eastAsia="pl-PL"/>
              </w:rPr>
              <w:t>6</w:t>
            </w:r>
            <w:r w:rsidRPr="00EB40C7">
              <w:rPr>
                <w:rFonts w:ascii="Times New Roman" w:eastAsia="Times New Roman" w:hAnsi="Times New Roman" w:cs="Times New Roman"/>
                <w:lang w:eastAsia="pl-PL"/>
              </w:rPr>
              <w:t xml:space="preserve"> m-cy od daty dostawy do Zamawiającego. Odczynniki</w:t>
            </w:r>
          </w:p>
          <w:p w14:paraId="0D558AF7" w14:textId="77777777" w:rsidR="00675D16" w:rsidRPr="00EB40C7" w:rsidRDefault="00675D16" w:rsidP="00675D16">
            <w:pPr>
              <w:widowControl w:val="0"/>
              <w:spacing w:after="0" w:line="274" w:lineRule="exact"/>
              <w:ind w:left="460"/>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muszą być aktywne i swoiste do końca okresu ważności określonego przez Wytwórcę.</w:t>
            </w:r>
          </w:p>
          <w:p w14:paraId="2E39F452" w14:textId="77777777" w:rsidR="004168E0" w:rsidRPr="00675D16" w:rsidRDefault="004168E0">
            <w:pPr>
              <w:rPr>
                <w:rFonts w:cstheme="minorHAnsi"/>
                <w:lang w:eastAsia="zh-CN"/>
              </w:rPr>
            </w:pPr>
          </w:p>
        </w:tc>
      </w:tr>
      <w:tr w:rsidR="004168E0" w:rsidRPr="005E63AE" w14:paraId="1B013DDB" w14:textId="77777777" w:rsidTr="00987606">
        <w:tc>
          <w:tcPr>
            <w:tcW w:w="450" w:type="dxa"/>
            <w:tcBorders>
              <w:top w:val="single" w:sz="2" w:space="0" w:color="auto"/>
              <w:left w:val="single" w:sz="12" w:space="0" w:color="auto"/>
              <w:bottom w:val="single" w:sz="2" w:space="0" w:color="auto"/>
              <w:right w:val="single" w:sz="12" w:space="0" w:color="auto"/>
            </w:tcBorders>
          </w:tcPr>
          <w:p w14:paraId="566FFE4C" w14:textId="05A05336" w:rsidR="004168E0" w:rsidRPr="00675D16" w:rsidRDefault="00675D16">
            <w:pPr>
              <w:rPr>
                <w:lang w:eastAsia="zh-CN"/>
              </w:rPr>
            </w:pPr>
            <w:r w:rsidRPr="00675D16">
              <w:rPr>
                <w:lang w:eastAsia="zh-CN"/>
              </w:rPr>
              <w:t>9</w:t>
            </w:r>
          </w:p>
        </w:tc>
        <w:tc>
          <w:tcPr>
            <w:tcW w:w="9601" w:type="dxa"/>
            <w:tcBorders>
              <w:top w:val="single" w:sz="2" w:space="0" w:color="auto"/>
              <w:left w:val="single" w:sz="12" w:space="0" w:color="auto"/>
              <w:bottom w:val="single" w:sz="2" w:space="0" w:color="auto"/>
              <w:right w:val="single" w:sz="12" w:space="0" w:color="auto"/>
            </w:tcBorders>
          </w:tcPr>
          <w:p w14:paraId="1F821D75" w14:textId="77777777" w:rsidR="00675D16" w:rsidRPr="00EB40C7" w:rsidRDefault="00675D16" w:rsidP="00675D16">
            <w:pPr>
              <w:widowControl w:val="0"/>
              <w:tabs>
                <w:tab w:val="left" w:pos="354"/>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Na każdym opakowaniu jednostkowym, znajduje się wyraźna etykieta z nazwą produktu,</w:t>
            </w:r>
          </w:p>
          <w:p w14:paraId="5DB0C235" w14:textId="77777777" w:rsidR="00675D16" w:rsidRPr="00EB40C7" w:rsidRDefault="00675D16" w:rsidP="00675D16">
            <w:pPr>
              <w:widowControl w:val="0"/>
              <w:spacing w:after="0" w:line="274" w:lineRule="exact"/>
              <w:ind w:left="460" w:right="154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datą ważności, oznaczeniem klonu i serii oraz warunkami przechowywania, zabezpieczone przed uszkodzeniem.</w:t>
            </w:r>
          </w:p>
          <w:p w14:paraId="217B8746" w14:textId="77777777" w:rsidR="004168E0" w:rsidRPr="00675D16" w:rsidRDefault="004168E0">
            <w:pPr>
              <w:rPr>
                <w:rFonts w:cstheme="minorHAnsi"/>
                <w:lang w:eastAsia="zh-CN"/>
              </w:rPr>
            </w:pPr>
          </w:p>
        </w:tc>
      </w:tr>
      <w:tr w:rsidR="004168E0" w:rsidRPr="005E63AE" w14:paraId="3F91965B" w14:textId="77777777" w:rsidTr="00987606">
        <w:tc>
          <w:tcPr>
            <w:tcW w:w="450" w:type="dxa"/>
            <w:tcBorders>
              <w:top w:val="single" w:sz="2" w:space="0" w:color="auto"/>
              <w:left w:val="single" w:sz="12" w:space="0" w:color="auto"/>
              <w:bottom w:val="single" w:sz="2" w:space="0" w:color="auto"/>
              <w:right w:val="single" w:sz="12" w:space="0" w:color="auto"/>
            </w:tcBorders>
          </w:tcPr>
          <w:p w14:paraId="69F8CC67" w14:textId="3AC62CF7" w:rsidR="004168E0" w:rsidRPr="00675D16" w:rsidRDefault="00675D16">
            <w:pPr>
              <w:rPr>
                <w:lang w:eastAsia="zh-CN"/>
              </w:rPr>
            </w:pPr>
            <w:r w:rsidRPr="00675D16">
              <w:rPr>
                <w:lang w:eastAsia="zh-CN"/>
              </w:rPr>
              <w:t>10</w:t>
            </w:r>
          </w:p>
        </w:tc>
        <w:tc>
          <w:tcPr>
            <w:tcW w:w="9601" w:type="dxa"/>
            <w:tcBorders>
              <w:top w:val="single" w:sz="2" w:space="0" w:color="auto"/>
              <w:left w:val="single" w:sz="12" w:space="0" w:color="auto"/>
              <w:bottom w:val="single" w:sz="2" w:space="0" w:color="auto"/>
              <w:right w:val="single" w:sz="12" w:space="0" w:color="auto"/>
            </w:tcBorders>
          </w:tcPr>
          <w:p w14:paraId="7BE96416" w14:textId="77777777" w:rsidR="00675D16" w:rsidRPr="00EB40C7" w:rsidRDefault="00675D16" w:rsidP="00675D16">
            <w:pPr>
              <w:widowControl w:val="0"/>
              <w:tabs>
                <w:tab w:val="left" w:pos="493"/>
              </w:tabs>
              <w:spacing w:after="0" w:line="274" w:lineRule="exact"/>
              <w:ind w:right="1240"/>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Do każdego odczynnika dołączona karta charakterystyki substancji (preparatu) niebezpiecznej zgodna z aktualnie obowiązującymi przepisami.</w:t>
            </w:r>
          </w:p>
          <w:p w14:paraId="08C66EB4" w14:textId="77777777" w:rsidR="004168E0" w:rsidRPr="00675D16" w:rsidRDefault="004168E0">
            <w:pPr>
              <w:rPr>
                <w:rFonts w:cstheme="minorHAnsi"/>
                <w:lang w:eastAsia="zh-CN"/>
              </w:rPr>
            </w:pPr>
          </w:p>
        </w:tc>
      </w:tr>
      <w:tr w:rsidR="004168E0" w:rsidRPr="005E63AE" w14:paraId="00F91F28" w14:textId="77777777" w:rsidTr="00987606">
        <w:tc>
          <w:tcPr>
            <w:tcW w:w="450" w:type="dxa"/>
            <w:tcBorders>
              <w:top w:val="single" w:sz="2" w:space="0" w:color="auto"/>
              <w:left w:val="single" w:sz="12" w:space="0" w:color="auto"/>
              <w:bottom w:val="single" w:sz="2" w:space="0" w:color="auto"/>
              <w:right w:val="single" w:sz="12" w:space="0" w:color="auto"/>
            </w:tcBorders>
          </w:tcPr>
          <w:p w14:paraId="59748813" w14:textId="27AD2F8C" w:rsidR="004168E0" w:rsidRPr="00675D16" w:rsidRDefault="00675D16">
            <w:pPr>
              <w:rPr>
                <w:lang w:eastAsia="zh-CN"/>
              </w:rPr>
            </w:pPr>
            <w:r w:rsidRPr="00675D16">
              <w:rPr>
                <w:lang w:eastAsia="zh-CN"/>
              </w:rPr>
              <w:t>11</w:t>
            </w:r>
          </w:p>
        </w:tc>
        <w:tc>
          <w:tcPr>
            <w:tcW w:w="9601" w:type="dxa"/>
            <w:tcBorders>
              <w:top w:val="single" w:sz="2" w:space="0" w:color="auto"/>
              <w:left w:val="single" w:sz="12" w:space="0" w:color="auto"/>
              <w:bottom w:val="single" w:sz="2" w:space="0" w:color="auto"/>
              <w:right w:val="single" w:sz="12" w:space="0" w:color="auto"/>
            </w:tcBorders>
          </w:tcPr>
          <w:p w14:paraId="48335594" w14:textId="77777777" w:rsidR="00675D16" w:rsidRPr="00EB40C7" w:rsidRDefault="00675D16" w:rsidP="00675D16">
            <w:pPr>
              <w:widowControl w:val="0"/>
              <w:tabs>
                <w:tab w:val="left" w:pos="479"/>
              </w:tabs>
              <w:spacing w:after="0" w:line="274" w:lineRule="exact"/>
              <w:jc w:val="both"/>
              <w:rPr>
                <w:rFonts w:ascii="Times New Roman" w:eastAsia="Times New Roman" w:hAnsi="Times New Roman" w:cs="Times New Roman"/>
                <w:lang w:eastAsia="pl-PL"/>
              </w:rPr>
            </w:pPr>
          </w:p>
          <w:p w14:paraId="7466DAAA" w14:textId="77777777" w:rsidR="00675D16" w:rsidRPr="00EB40C7" w:rsidRDefault="00675D16" w:rsidP="00675D16">
            <w:pPr>
              <w:widowControl w:val="0"/>
              <w:tabs>
                <w:tab w:val="left" w:pos="421"/>
              </w:tabs>
              <w:spacing w:after="0" w:line="274" w:lineRule="exact"/>
              <w:jc w:val="both"/>
              <w:rPr>
                <w:rFonts w:ascii="Times New Roman" w:eastAsia="Times New Roman" w:hAnsi="Times New Roman" w:cs="Times New Roman"/>
                <w:lang w:eastAsia="pl-PL"/>
              </w:rPr>
            </w:pPr>
            <w:r w:rsidRPr="00EB40C7">
              <w:rPr>
                <w:rFonts w:ascii="Times New Roman" w:eastAsia="Times New Roman" w:hAnsi="Times New Roman" w:cs="Times New Roman"/>
                <w:lang w:eastAsia="pl-PL"/>
              </w:rPr>
              <w:t>Odczynniki odpowiednio rozcieńczone gotowe do wykonywania badań na analizatorze.</w:t>
            </w:r>
          </w:p>
          <w:p w14:paraId="66951951" w14:textId="77777777" w:rsidR="004168E0" w:rsidRPr="00675D16" w:rsidRDefault="004168E0">
            <w:pPr>
              <w:rPr>
                <w:rFonts w:cstheme="minorHAnsi"/>
                <w:lang w:eastAsia="zh-CN"/>
              </w:rPr>
            </w:pPr>
          </w:p>
        </w:tc>
      </w:tr>
      <w:tr w:rsidR="004168E0" w:rsidRPr="005E63AE" w14:paraId="44EADEEB" w14:textId="77777777" w:rsidTr="00987606">
        <w:tc>
          <w:tcPr>
            <w:tcW w:w="450" w:type="dxa"/>
            <w:tcBorders>
              <w:top w:val="single" w:sz="2" w:space="0" w:color="auto"/>
              <w:left w:val="single" w:sz="12" w:space="0" w:color="auto"/>
              <w:bottom w:val="single" w:sz="2" w:space="0" w:color="auto"/>
              <w:right w:val="single" w:sz="12" w:space="0" w:color="auto"/>
            </w:tcBorders>
          </w:tcPr>
          <w:p w14:paraId="66A1A56A" w14:textId="0A440D01" w:rsidR="004168E0" w:rsidRPr="006345E5" w:rsidRDefault="00675D16">
            <w:pPr>
              <w:rPr>
                <w:lang w:eastAsia="zh-CN"/>
              </w:rPr>
            </w:pPr>
            <w:r w:rsidRPr="006345E5">
              <w:rPr>
                <w:lang w:eastAsia="zh-CN"/>
              </w:rPr>
              <w:t>12</w:t>
            </w:r>
          </w:p>
        </w:tc>
        <w:tc>
          <w:tcPr>
            <w:tcW w:w="9601" w:type="dxa"/>
            <w:tcBorders>
              <w:top w:val="single" w:sz="2" w:space="0" w:color="auto"/>
              <w:left w:val="single" w:sz="12" w:space="0" w:color="auto"/>
              <w:bottom w:val="single" w:sz="2" w:space="0" w:color="auto"/>
              <w:right w:val="single" w:sz="12" w:space="0" w:color="auto"/>
            </w:tcBorders>
          </w:tcPr>
          <w:p w14:paraId="1A543582" w14:textId="77777777" w:rsidR="00675D16" w:rsidRPr="00EB40C7" w:rsidRDefault="00675D16" w:rsidP="00675D16">
            <w:pPr>
              <w:widowControl w:val="0"/>
              <w:tabs>
                <w:tab w:val="left" w:pos="450"/>
              </w:tabs>
              <w:spacing w:after="0" w:line="274" w:lineRule="exact"/>
              <w:ind w:right="240"/>
              <w:rPr>
                <w:rFonts w:ascii="Times New Roman" w:eastAsia="Times New Roman" w:hAnsi="Times New Roman" w:cs="Times New Roman"/>
                <w:lang w:eastAsia="pl-PL"/>
              </w:rPr>
            </w:pPr>
            <w:r w:rsidRPr="00EB40C7">
              <w:rPr>
                <w:rFonts w:ascii="Times New Roman" w:eastAsia="Times New Roman" w:hAnsi="Times New Roman" w:cs="Times New Roman"/>
                <w:color w:val="000000"/>
                <w:lang w:eastAsia="pl-PL"/>
              </w:rPr>
              <w:t>Opakowanie jednostkowe w postaci plastikowej wykonanej z przezroczystego tworzywa, umożliwiającego ocenę wizualną zawartości</w:t>
            </w:r>
          </w:p>
          <w:p w14:paraId="6253D3A2" w14:textId="77777777" w:rsidR="004168E0" w:rsidRPr="005E63AE" w:rsidRDefault="004168E0">
            <w:pPr>
              <w:rPr>
                <w:rFonts w:cstheme="minorHAnsi"/>
                <w:color w:val="FF0000"/>
                <w:lang w:eastAsia="zh-CN"/>
              </w:rPr>
            </w:pPr>
          </w:p>
        </w:tc>
      </w:tr>
      <w:tr w:rsidR="00675D16" w:rsidRPr="005E63AE" w14:paraId="7E932C18" w14:textId="77777777" w:rsidTr="00987606">
        <w:tc>
          <w:tcPr>
            <w:tcW w:w="450" w:type="dxa"/>
            <w:tcBorders>
              <w:top w:val="single" w:sz="2" w:space="0" w:color="auto"/>
              <w:left w:val="single" w:sz="12" w:space="0" w:color="auto"/>
              <w:bottom w:val="single" w:sz="2" w:space="0" w:color="auto"/>
              <w:right w:val="single" w:sz="12" w:space="0" w:color="auto"/>
            </w:tcBorders>
          </w:tcPr>
          <w:p w14:paraId="6D3BE02F" w14:textId="568B19FC" w:rsidR="00675D16" w:rsidRPr="006345E5" w:rsidRDefault="00675D16">
            <w:pPr>
              <w:rPr>
                <w:lang w:eastAsia="zh-CN"/>
              </w:rPr>
            </w:pPr>
            <w:r w:rsidRPr="006345E5">
              <w:rPr>
                <w:lang w:eastAsia="zh-CN"/>
              </w:rPr>
              <w:t>13</w:t>
            </w:r>
          </w:p>
        </w:tc>
        <w:tc>
          <w:tcPr>
            <w:tcW w:w="9601" w:type="dxa"/>
            <w:tcBorders>
              <w:top w:val="single" w:sz="2" w:space="0" w:color="auto"/>
              <w:left w:val="single" w:sz="12" w:space="0" w:color="auto"/>
              <w:bottom w:val="single" w:sz="2" w:space="0" w:color="auto"/>
              <w:right w:val="single" w:sz="12" w:space="0" w:color="auto"/>
            </w:tcBorders>
          </w:tcPr>
          <w:p w14:paraId="2D144B22" w14:textId="2D6B097F" w:rsidR="00675D16" w:rsidRPr="00EB40C7" w:rsidRDefault="00675D16" w:rsidP="00675D16">
            <w:pPr>
              <w:widowControl w:val="0"/>
              <w:tabs>
                <w:tab w:val="left" w:pos="450"/>
              </w:tabs>
              <w:spacing w:after="0" w:line="274" w:lineRule="exact"/>
              <w:ind w:right="240"/>
              <w:rPr>
                <w:rFonts w:ascii="Times New Roman" w:eastAsia="Times New Roman" w:hAnsi="Times New Roman" w:cs="Times New Roman"/>
                <w:color w:val="000000"/>
                <w:lang w:eastAsia="pl-PL"/>
              </w:rPr>
            </w:pPr>
            <w:r w:rsidRPr="00675D16">
              <w:rPr>
                <w:rFonts w:ascii="Times New Roman" w:eastAsia="Times New Roman" w:hAnsi="Times New Roman" w:cs="Times New Roman"/>
                <w:color w:val="000000"/>
                <w:lang w:eastAsia="pl-PL"/>
              </w:rPr>
              <w:t xml:space="preserve">Odczynniki w postaci płynnej gotowej bezpośrednio do użycia, w plastikowym opakowaniu o formie pozwalającej na bezpośrednie włożenie do analizatora PK 7300 zaopatrzone w kody kreskowe z zakodowanymi danymi dotyczącymi odczynników : rodzaj numer serii, data ważności Każdy pojemnik </w:t>
            </w:r>
            <w:r w:rsidRPr="00675D16">
              <w:rPr>
                <w:rFonts w:ascii="Times New Roman" w:eastAsia="Times New Roman" w:hAnsi="Times New Roman" w:cs="Times New Roman"/>
                <w:color w:val="000000"/>
                <w:lang w:eastAsia="pl-PL"/>
              </w:rPr>
              <w:lastRenderedPageBreak/>
              <w:t>powinien zawierać 20m! odpowiedniego</w:t>
            </w:r>
          </w:p>
        </w:tc>
      </w:tr>
    </w:tbl>
    <w:p w14:paraId="7CA4C2DA" w14:textId="77777777" w:rsidR="00FA6012" w:rsidRPr="005E63A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57D431E9" w14:textId="77777777" w:rsidR="00FA6012" w:rsidRPr="005E63A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63BAB668" w14:textId="1921518A" w:rsidR="00F53779" w:rsidRPr="005E63AE" w:rsidRDefault="00F53779" w:rsidP="00FA6012">
      <w:pPr>
        <w:widowControl w:val="0"/>
        <w:suppressAutoHyphens/>
        <w:spacing w:after="0" w:line="288" w:lineRule="auto"/>
        <w:rPr>
          <w:rFonts w:ascii="Calibri" w:eastAsia="Times New Roman" w:hAnsi="Calibri" w:cs="Calibri"/>
          <w:bCs/>
          <w:color w:val="FF0000"/>
          <w:kern w:val="2"/>
          <w:lang w:eastAsia="zh-CN"/>
        </w:rPr>
      </w:pPr>
    </w:p>
    <w:p w14:paraId="2E41D906" w14:textId="2F2F965E"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4FA87029" w14:textId="0BE3B0D6"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3903B059" w14:textId="5D911F6C"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36F4AF4" w14:textId="7F9B2883"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7E6E1A6E" w14:textId="60F8DD14"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4646307E" w14:textId="0DBF1EA7"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7807AE14" w14:textId="59AE250F"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8D08A97" w14:textId="43618A0A"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FF96A8B" w14:textId="6E78FFDB"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32FC5897" w14:textId="15DF5F37"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355489F6" w14:textId="073D7910"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5C5A145B" w14:textId="06CBD415"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5493E81E" w14:textId="493CB378"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38BDE400" w14:textId="67E0B2EF"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323D59FC" w14:textId="76B1E63F"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1DAE697" w14:textId="65CCF151"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2528EB1" w14:textId="3438BCBF"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7FADB7D0" w14:textId="4671A1E5"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105CA76F" w14:textId="4D900D9D"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A671408" w14:textId="4F784222"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538DFA47" w14:textId="08C74D2A"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60E7EFCA" w14:textId="3CE706AE"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5F80314" w14:textId="169ABCC8"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49490612" w14:textId="117AA9F9"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9D7693C" w14:textId="47ECE9FB"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66D90B16" w14:textId="2F8B4115"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0C4C804C" w14:textId="6DE2A9E4"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4599E617" w14:textId="140890C8" w:rsidR="00B61FCA"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27A6F40B" w14:textId="4AED03FE" w:rsidR="00496D0C"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01BEF162" w14:textId="153EE25E" w:rsidR="00496D0C"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287EF89C" w14:textId="2A143597" w:rsidR="00496D0C"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6458AF2E" w14:textId="468A1A4F" w:rsidR="00496D0C" w:rsidRDefault="00496D0C" w:rsidP="00FA6012">
      <w:pPr>
        <w:widowControl w:val="0"/>
        <w:suppressAutoHyphens/>
        <w:spacing w:after="0" w:line="288" w:lineRule="auto"/>
        <w:rPr>
          <w:rFonts w:ascii="Calibri" w:eastAsia="Times New Roman" w:hAnsi="Calibri" w:cs="Calibri"/>
          <w:bCs/>
          <w:color w:val="FF0000"/>
          <w:kern w:val="2"/>
          <w:lang w:eastAsia="zh-CN"/>
        </w:rPr>
      </w:pPr>
    </w:p>
    <w:p w14:paraId="3B20155A" w14:textId="58DFF091" w:rsidR="0090794F" w:rsidRDefault="0090794F" w:rsidP="00FA6012">
      <w:pPr>
        <w:widowControl w:val="0"/>
        <w:suppressAutoHyphens/>
        <w:spacing w:after="0" w:line="288" w:lineRule="auto"/>
        <w:rPr>
          <w:rFonts w:ascii="Calibri" w:eastAsia="Times New Roman" w:hAnsi="Calibri" w:cs="Calibri"/>
          <w:bCs/>
          <w:color w:val="FF0000"/>
          <w:kern w:val="2"/>
          <w:lang w:eastAsia="zh-CN"/>
        </w:rPr>
      </w:pPr>
    </w:p>
    <w:p w14:paraId="221CC079" w14:textId="4410949C" w:rsidR="0090794F" w:rsidRDefault="0090794F" w:rsidP="00FA6012">
      <w:pPr>
        <w:widowControl w:val="0"/>
        <w:suppressAutoHyphens/>
        <w:spacing w:after="0" w:line="288" w:lineRule="auto"/>
        <w:rPr>
          <w:rFonts w:ascii="Calibri" w:eastAsia="Times New Roman" w:hAnsi="Calibri" w:cs="Calibri"/>
          <w:bCs/>
          <w:color w:val="FF0000"/>
          <w:kern w:val="2"/>
          <w:lang w:eastAsia="zh-CN"/>
        </w:rPr>
      </w:pPr>
    </w:p>
    <w:p w14:paraId="4B21F66B" w14:textId="77777777" w:rsidR="0090794F" w:rsidRDefault="0090794F" w:rsidP="00FA6012">
      <w:pPr>
        <w:widowControl w:val="0"/>
        <w:suppressAutoHyphens/>
        <w:spacing w:after="0" w:line="288" w:lineRule="auto"/>
        <w:rPr>
          <w:rFonts w:ascii="Calibri" w:eastAsia="Times New Roman" w:hAnsi="Calibri" w:cs="Calibri"/>
          <w:bCs/>
          <w:color w:val="FF0000"/>
          <w:kern w:val="2"/>
          <w:lang w:eastAsia="zh-CN"/>
        </w:rPr>
      </w:pPr>
    </w:p>
    <w:p w14:paraId="74C31FAF" w14:textId="77777777" w:rsidR="00B61FCA" w:rsidRPr="005E63AE" w:rsidRDefault="00B61FCA" w:rsidP="00FA6012">
      <w:pPr>
        <w:widowControl w:val="0"/>
        <w:suppressAutoHyphens/>
        <w:spacing w:after="0" w:line="288" w:lineRule="auto"/>
        <w:rPr>
          <w:rFonts w:ascii="Calibri" w:eastAsia="Times New Roman" w:hAnsi="Calibri" w:cs="Calibri"/>
          <w:bCs/>
          <w:color w:val="FF0000"/>
          <w:kern w:val="2"/>
          <w:lang w:eastAsia="zh-CN"/>
        </w:rPr>
      </w:pPr>
    </w:p>
    <w:p w14:paraId="6E1777BE" w14:textId="6314975E" w:rsidR="00FA6012" w:rsidRPr="00E047A9" w:rsidRDefault="003D50FA" w:rsidP="00FA6012">
      <w:pPr>
        <w:widowControl w:val="0"/>
        <w:pBdr>
          <w:bottom w:val="single" w:sz="4" w:space="1" w:color="000000"/>
        </w:pBdr>
        <w:suppressAutoHyphens/>
        <w:spacing w:after="0" w:line="276" w:lineRule="auto"/>
        <w:jc w:val="center"/>
        <w:rPr>
          <w:rFonts w:eastAsia="Calibri" w:cstheme="minorHAnsi"/>
          <w:b/>
          <w:bCs/>
          <w:lang w:eastAsia="zh-CN"/>
        </w:rPr>
      </w:pPr>
      <w:r w:rsidRPr="00E047A9">
        <w:rPr>
          <w:rFonts w:eastAsia="Times New Roman" w:cstheme="minorHAnsi"/>
          <w:b/>
          <w:kern w:val="2"/>
          <w:lang w:eastAsia="zh-CN"/>
        </w:rPr>
        <w:t>Z</w:t>
      </w:r>
      <w:r w:rsidR="00FA6012" w:rsidRPr="00E047A9">
        <w:rPr>
          <w:rFonts w:eastAsia="Times New Roman" w:cstheme="minorHAnsi"/>
          <w:b/>
          <w:kern w:val="2"/>
          <w:lang w:eastAsia="zh-CN"/>
        </w:rPr>
        <w:t>ałącznik nr 5</w:t>
      </w:r>
      <w:r w:rsidR="00FA6012" w:rsidRPr="00E047A9">
        <w:rPr>
          <w:rFonts w:eastAsia="Calibri" w:cstheme="minorHAnsi"/>
          <w:b/>
          <w:bCs/>
          <w:lang w:eastAsia="zh-CN"/>
        </w:rPr>
        <w:t xml:space="preserve"> Wzór oświadczenia Wykonawców wspólnie ubiegających </w:t>
      </w:r>
      <w:r w:rsidR="00FA6012" w:rsidRPr="00E047A9">
        <w:rPr>
          <w:rFonts w:eastAsia="Calibri" w:cstheme="minorHAnsi"/>
          <w:b/>
          <w:bCs/>
          <w:lang w:eastAsia="zh-CN"/>
        </w:rPr>
        <w:br/>
        <w:t>się o udzielenie zamówienia ( jeżeli dotyczy)</w:t>
      </w:r>
    </w:p>
    <w:p w14:paraId="1D748BFC" w14:textId="77777777" w:rsidR="00F53779" w:rsidRPr="00E047A9" w:rsidRDefault="00F53779" w:rsidP="00FA6012">
      <w:pPr>
        <w:widowControl w:val="0"/>
        <w:pBdr>
          <w:bottom w:val="single" w:sz="4" w:space="1" w:color="000000"/>
        </w:pBdr>
        <w:suppressAutoHyphens/>
        <w:spacing w:after="0" w:line="276" w:lineRule="auto"/>
        <w:jc w:val="center"/>
        <w:rPr>
          <w:rFonts w:eastAsia="Calibri" w:cstheme="minorHAnsi"/>
          <w:lang w:eastAsia="zh-CN"/>
        </w:rPr>
      </w:pPr>
    </w:p>
    <w:p w14:paraId="15599715" w14:textId="77777777" w:rsidR="00FA6012" w:rsidRPr="00E047A9" w:rsidRDefault="00FA6012" w:rsidP="00F53779">
      <w:pPr>
        <w:suppressAutoHyphens/>
        <w:spacing w:before="227" w:after="0" w:line="276" w:lineRule="auto"/>
        <w:rPr>
          <w:rFonts w:eastAsia="Times New Roman" w:cstheme="minorHAnsi"/>
          <w:spacing w:val="4"/>
          <w:lang w:eastAsia="zh-CN"/>
        </w:rPr>
      </w:pPr>
    </w:p>
    <w:p w14:paraId="2905B934" w14:textId="77777777" w:rsidR="00FA6012" w:rsidRPr="00E047A9" w:rsidRDefault="00FA6012" w:rsidP="004577B6">
      <w:pPr>
        <w:suppressAutoHyphens/>
        <w:spacing w:before="227" w:after="0" w:line="276" w:lineRule="auto"/>
        <w:jc w:val="center"/>
        <w:rPr>
          <w:rFonts w:eastAsia="Times New Roman" w:cstheme="minorHAnsi"/>
          <w:spacing w:val="4"/>
          <w:lang w:eastAsia="zh-CN"/>
        </w:rPr>
      </w:pPr>
      <w:r w:rsidRPr="00E047A9">
        <w:rPr>
          <w:rFonts w:eastAsia="Times New Roman" w:cstheme="minorHAnsi"/>
          <w:spacing w:val="4"/>
          <w:lang w:eastAsia="zh-CN"/>
        </w:rPr>
        <w:t>……………………….., dnia ………………….</w:t>
      </w:r>
    </w:p>
    <w:p w14:paraId="732005A3" w14:textId="77777777" w:rsidR="00FA6012" w:rsidRPr="00E047A9" w:rsidRDefault="00FA6012" w:rsidP="007571B6">
      <w:pPr>
        <w:suppressAutoHyphens/>
        <w:spacing w:before="227" w:after="0" w:line="276" w:lineRule="auto"/>
        <w:rPr>
          <w:rFonts w:eastAsia="Times New Roman" w:cstheme="minorHAnsi"/>
          <w:lang w:eastAsia="zh-CN"/>
        </w:rPr>
      </w:pPr>
    </w:p>
    <w:p w14:paraId="24AC9ABD" w14:textId="77777777" w:rsidR="00773C43" w:rsidRPr="00E047A9" w:rsidRDefault="00FA6012" w:rsidP="00773C43">
      <w:pPr>
        <w:widowControl w:val="0"/>
        <w:suppressAutoHyphens/>
        <w:autoSpaceDE w:val="0"/>
        <w:spacing w:after="0" w:line="240" w:lineRule="auto"/>
        <w:jc w:val="center"/>
        <w:rPr>
          <w:rFonts w:eastAsia="Times New Roman" w:cstheme="minorHAnsi"/>
          <w:b/>
          <w:kern w:val="2"/>
          <w:lang w:eastAsia="zh-CN"/>
        </w:rPr>
      </w:pPr>
      <w:r w:rsidRPr="00E047A9">
        <w:rPr>
          <w:rFonts w:eastAsia="Times New Roman" w:cstheme="minorHAnsi"/>
          <w:i/>
          <w:iCs/>
          <w:lang w:eastAsia="zh-CN"/>
        </w:rPr>
        <w:t xml:space="preserve">Dotyczy postępowania o udzielenie zamówienia publicznego na: </w:t>
      </w:r>
      <w:r w:rsidR="00773C43" w:rsidRPr="00E047A9">
        <w:rPr>
          <w:rFonts w:eastAsia="Times New Roman" w:cstheme="minorHAnsi"/>
          <w:b/>
          <w:bCs/>
          <w:kern w:val="2"/>
          <w:lang w:eastAsia="zh-CN"/>
        </w:rPr>
        <w:t xml:space="preserve">  </w:t>
      </w:r>
      <w:r w:rsidR="00773C43" w:rsidRPr="00E047A9">
        <w:rPr>
          <w:rStyle w:val="Teksttreci"/>
          <w:rFonts w:cstheme="minorHAnsi"/>
        </w:rPr>
        <w:t xml:space="preserve"> Dostawa odczynników do wykonywania rozszerzonego fenotypowania dawców krwi na analizatorze PK 7300</w:t>
      </w:r>
      <w:r w:rsidR="00773C43" w:rsidRPr="00E047A9">
        <w:rPr>
          <w:rFonts w:eastAsia="Times New Roman" w:cstheme="minorHAnsi"/>
          <w:b/>
          <w:bCs/>
          <w:kern w:val="2"/>
          <w:lang w:eastAsia="zh-CN"/>
        </w:rPr>
        <w:t xml:space="preserve"> </w:t>
      </w:r>
    </w:p>
    <w:p w14:paraId="450C6AD5" w14:textId="0CB90F11" w:rsidR="00FA6012" w:rsidRPr="00E047A9" w:rsidRDefault="00FA6012" w:rsidP="007571B6">
      <w:pPr>
        <w:rPr>
          <w:rFonts w:eastAsia="Calibri" w:cstheme="minorHAnsi"/>
          <w:bCs/>
          <w:lang w:eastAsia="zh-CN"/>
        </w:rPr>
      </w:pPr>
    </w:p>
    <w:p w14:paraId="086B4BA4" w14:textId="77777777" w:rsidR="00FA6012" w:rsidRPr="00E047A9" w:rsidRDefault="00FA6012" w:rsidP="00FA6012">
      <w:pPr>
        <w:suppressAutoHyphens/>
        <w:spacing w:after="0" w:line="276" w:lineRule="auto"/>
        <w:rPr>
          <w:rFonts w:eastAsia="Calibri" w:cstheme="minorHAnsi"/>
          <w:lang w:eastAsia="zh-CN"/>
        </w:rPr>
      </w:pPr>
      <w:r w:rsidRPr="00E047A9">
        <w:rPr>
          <w:rFonts w:eastAsia="Calibri" w:cstheme="minorHAnsi"/>
          <w:b/>
          <w:u w:val="single"/>
          <w:lang w:eastAsia="zh-CN"/>
        </w:rPr>
        <w:t>PODMIOTY W IMIENIU KTÓRYCH SKŁADANE JEST OŚWIADCZENIE:</w:t>
      </w:r>
    </w:p>
    <w:p w14:paraId="17419963" w14:textId="77777777" w:rsidR="00FA6012" w:rsidRPr="00E047A9"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E047A9" w:rsidRPr="00E047A9" w14:paraId="73A29E2F" w14:textId="77777777" w:rsidTr="006B3DF0">
        <w:tc>
          <w:tcPr>
            <w:tcW w:w="9355" w:type="dxa"/>
            <w:shd w:val="clear" w:color="auto" w:fill="auto"/>
          </w:tcPr>
          <w:p w14:paraId="4AA63764"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p w14:paraId="65A7DBA8"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tc>
      </w:tr>
      <w:tr w:rsidR="00E047A9" w:rsidRPr="00E047A9" w14:paraId="260AC5E7" w14:textId="77777777" w:rsidTr="006B3DF0">
        <w:tc>
          <w:tcPr>
            <w:tcW w:w="9355" w:type="dxa"/>
            <w:shd w:val="clear" w:color="auto" w:fill="auto"/>
          </w:tcPr>
          <w:p w14:paraId="409B6F54" w14:textId="77777777" w:rsidR="00FA6012" w:rsidRPr="00E047A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E047A9">
              <w:rPr>
                <w:rFonts w:ascii="Calibri" w:eastAsia="Calibri" w:hAnsi="Calibri" w:cs="Calibri"/>
                <w:i/>
                <w:lang w:eastAsia="zh-CN"/>
              </w:rPr>
              <w:t>(pełna nazwa/firma, adres, w zależności od podmiotu: NIP/PESEL, KRS/CEIDG)</w:t>
            </w:r>
          </w:p>
        </w:tc>
      </w:tr>
      <w:tr w:rsidR="00E047A9" w:rsidRPr="00E047A9" w14:paraId="3525CB46" w14:textId="77777777" w:rsidTr="006B3DF0">
        <w:tc>
          <w:tcPr>
            <w:tcW w:w="9355" w:type="dxa"/>
            <w:shd w:val="clear" w:color="auto" w:fill="auto"/>
          </w:tcPr>
          <w:p w14:paraId="06570756"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p w14:paraId="53C12E9B"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tc>
      </w:tr>
      <w:tr w:rsidR="00E047A9" w:rsidRPr="00E047A9" w14:paraId="7D388711" w14:textId="77777777" w:rsidTr="006B3DF0">
        <w:tc>
          <w:tcPr>
            <w:tcW w:w="9355" w:type="dxa"/>
            <w:shd w:val="clear" w:color="auto" w:fill="auto"/>
          </w:tcPr>
          <w:p w14:paraId="05F4038A" w14:textId="77777777" w:rsidR="00FA6012" w:rsidRPr="00E047A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E047A9">
              <w:rPr>
                <w:rFonts w:ascii="Calibri" w:eastAsia="Calibri" w:hAnsi="Calibri" w:cs="Calibri"/>
                <w:i/>
                <w:lang w:eastAsia="zh-CN"/>
              </w:rPr>
              <w:t>(pełna nazwa/firma, adres, w zależności od podmiotu: NIP/PESEL, KRS/CEIDG)</w:t>
            </w:r>
          </w:p>
        </w:tc>
      </w:tr>
      <w:tr w:rsidR="00E047A9" w:rsidRPr="00E047A9" w14:paraId="1BA0CDBB" w14:textId="77777777" w:rsidTr="006B3DF0">
        <w:tc>
          <w:tcPr>
            <w:tcW w:w="9355" w:type="dxa"/>
            <w:shd w:val="clear" w:color="auto" w:fill="auto"/>
          </w:tcPr>
          <w:p w14:paraId="7CA29161"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p w14:paraId="03B04056"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tc>
      </w:tr>
      <w:tr w:rsidR="00E047A9" w:rsidRPr="00E047A9" w14:paraId="5FE95876" w14:textId="77777777" w:rsidTr="006B3DF0">
        <w:tc>
          <w:tcPr>
            <w:tcW w:w="9355" w:type="dxa"/>
            <w:shd w:val="clear" w:color="auto" w:fill="auto"/>
          </w:tcPr>
          <w:p w14:paraId="0301320A" w14:textId="77777777" w:rsidR="00FA6012" w:rsidRPr="00E047A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E047A9">
              <w:rPr>
                <w:rFonts w:ascii="Calibri" w:eastAsia="Calibri" w:hAnsi="Calibri" w:cs="Calibri"/>
                <w:i/>
                <w:lang w:eastAsia="zh-CN"/>
              </w:rPr>
              <w:t>(pełna nazwa/firma, adres, w zależności od podmiotu: NIP/PESEL, KRS/CEIDG)</w:t>
            </w:r>
          </w:p>
        </w:tc>
      </w:tr>
      <w:tr w:rsidR="00E047A9" w:rsidRPr="00E047A9" w14:paraId="3CA2C5A4" w14:textId="77777777" w:rsidTr="006B3DF0">
        <w:tc>
          <w:tcPr>
            <w:tcW w:w="9355" w:type="dxa"/>
            <w:shd w:val="clear" w:color="auto" w:fill="auto"/>
          </w:tcPr>
          <w:p w14:paraId="15F394DE" w14:textId="77777777" w:rsidR="00FA6012" w:rsidRPr="00E047A9" w:rsidRDefault="00FA6012" w:rsidP="00FA6012">
            <w:pPr>
              <w:widowControl w:val="0"/>
              <w:tabs>
                <w:tab w:val="left" w:pos="9072"/>
              </w:tabs>
              <w:suppressAutoHyphens/>
              <w:spacing w:before="170" w:after="170" w:line="276" w:lineRule="auto"/>
              <w:jc w:val="both"/>
              <w:rPr>
                <w:rFonts w:ascii="Calibri" w:eastAsia="Calibri" w:hAnsi="Calibri" w:cs="Calibri"/>
                <w:b/>
                <w:bCs/>
                <w:lang w:eastAsia="zh-CN"/>
              </w:rPr>
            </w:pPr>
            <w:r w:rsidRPr="00E047A9">
              <w:rPr>
                <w:rFonts w:ascii="Calibri" w:eastAsia="Calibri" w:hAnsi="Calibri" w:cs="Calibri"/>
                <w:b/>
                <w:bCs/>
                <w:u w:val="single"/>
                <w:lang w:eastAsia="zh-CN"/>
              </w:rPr>
              <w:t>reprezentowane przez:</w:t>
            </w:r>
          </w:p>
        </w:tc>
      </w:tr>
      <w:tr w:rsidR="00E047A9" w:rsidRPr="00E047A9" w14:paraId="474C6A1D" w14:textId="77777777" w:rsidTr="006B3DF0">
        <w:tc>
          <w:tcPr>
            <w:tcW w:w="9355" w:type="dxa"/>
            <w:shd w:val="clear" w:color="auto" w:fill="auto"/>
          </w:tcPr>
          <w:p w14:paraId="4B84F8DF" w14:textId="77777777" w:rsidR="00FA6012" w:rsidRPr="00E047A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E047A9">
              <w:rPr>
                <w:rFonts w:ascii="Calibri" w:eastAsia="Calibri" w:hAnsi="Calibri" w:cs="Calibri"/>
                <w:lang w:eastAsia="zh-CN"/>
              </w:rPr>
              <w:t>…………………………………………………..…..…………</w:t>
            </w:r>
          </w:p>
        </w:tc>
      </w:tr>
      <w:tr w:rsidR="00FA6012" w:rsidRPr="00E047A9" w14:paraId="78AB9CAF" w14:textId="77777777" w:rsidTr="006B3DF0">
        <w:tc>
          <w:tcPr>
            <w:tcW w:w="9355" w:type="dxa"/>
            <w:shd w:val="clear" w:color="auto" w:fill="auto"/>
          </w:tcPr>
          <w:p w14:paraId="598FB1FA" w14:textId="77777777" w:rsidR="00FA6012" w:rsidRPr="00E047A9"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E047A9">
              <w:rPr>
                <w:rFonts w:ascii="Calibri" w:eastAsia="Cambria" w:hAnsi="Calibri" w:cs="Calibri"/>
                <w:i/>
                <w:lang w:eastAsia="zh-CN"/>
              </w:rPr>
              <w:t xml:space="preserve"> </w:t>
            </w:r>
            <w:r w:rsidRPr="00E047A9">
              <w:rPr>
                <w:rFonts w:ascii="Calibri" w:eastAsia="Calibri" w:hAnsi="Calibri" w:cs="Calibri"/>
                <w:i/>
                <w:lang w:eastAsia="zh-CN"/>
              </w:rPr>
              <w:t>(imię, nazwisko, stanowisko/podstawa do reprezentacji)</w:t>
            </w:r>
          </w:p>
        </w:tc>
      </w:tr>
    </w:tbl>
    <w:p w14:paraId="6AA6CFBF" w14:textId="77777777" w:rsidR="00FA6012" w:rsidRPr="00E047A9" w:rsidRDefault="00FA6012" w:rsidP="00FA6012">
      <w:pPr>
        <w:suppressAutoHyphens/>
        <w:spacing w:after="0" w:line="276" w:lineRule="auto"/>
        <w:jc w:val="both"/>
        <w:rPr>
          <w:rFonts w:ascii="Calibri" w:eastAsia="Calibri" w:hAnsi="Calibri" w:cs="Calibri"/>
          <w:i/>
          <w:lang w:eastAsia="zh-CN"/>
        </w:rPr>
      </w:pPr>
    </w:p>
    <w:p w14:paraId="1C7CBB10" w14:textId="77777777" w:rsidR="00FA6012" w:rsidRPr="00E047A9" w:rsidRDefault="00FA6012" w:rsidP="00FA6012">
      <w:pPr>
        <w:suppressAutoHyphens/>
        <w:spacing w:after="0" w:line="276" w:lineRule="auto"/>
        <w:rPr>
          <w:rFonts w:ascii="Calibri" w:eastAsia="Calibri" w:hAnsi="Calibri" w:cs="Calibri"/>
          <w:i/>
          <w:lang w:eastAsia="zh-CN"/>
        </w:rPr>
      </w:pPr>
    </w:p>
    <w:tbl>
      <w:tblPr>
        <w:tblW w:w="9464" w:type="dxa"/>
        <w:tblInd w:w="-5" w:type="dxa"/>
        <w:tblLayout w:type="fixed"/>
        <w:tblLook w:val="04A0" w:firstRow="1" w:lastRow="0" w:firstColumn="1" w:lastColumn="0" w:noHBand="0" w:noVBand="1"/>
      </w:tblPr>
      <w:tblGrid>
        <w:gridCol w:w="9464"/>
      </w:tblGrid>
      <w:tr w:rsidR="00E047A9" w:rsidRPr="00E047A9"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E047A9" w:rsidRDefault="00FA6012" w:rsidP="00FA6012">
            <w:pPr>
              <w:widowControl w:val="0"/>
              <w:suppressAutoHyphens/>
              <w:spacing w:after="0" w:line="276" w:lineRule="auto"/>
              <w:jc w:val="center"/>
              <w:rPr>
                <w:rFonts w:ascii="Calibri" w:eastAsia="Calibri" w:hAnsi="Calibri" w:cs="Calibri"/>
                <w:lang w:eastAsia="zh-CN"/>
              </w:rPr>
            </w:pPr>
            <w:r w:rsidRPr="00E047A9">
              <w:rPr>
                <w:rFonts w:ascii="Calibri" w:eastAsia="Calibri" w:hAnsi="Calibri" w:cs="Calibri"/>
                <w:b/>
                <w:lang w:eastAsia="zh-CN"/>
              </w:rPr>
              <w:t xml:space="preserve">Oświadczenie składane na podstawie art. 117 ust. 4 ustawy z dnia 11 września 2019 r. Prawo zamówień publicznych </w:t>
            </w:r>
            <w:r w:rsidRPr="00E047A9">
              <w:rPr>
                <w:rFonts w:ascii="Calibri" w:eastAsia="Calibri" w:hAnsi="Calibri" w:cs="Calibri"/>
                <w:b/>
                <w:spacing w:val="4"/>
                <w:lang w:eastAsia="zh-CN"/>
              </w:rPr>
              <w:t>(</w:t>
            </w:r>
            <w:hyperlink r:id="rId17" w:history="1">
              <w:r w:rsidRPr="00E047A9">
                <w:rPr>
                  <w:rFonts w:ascii="Calibri" w:eastAsia="Times New Roman" w:hAnsi="Calibri" w:cs="Calibri"/>
                  <w:bCs/>
                  <w:kern w:val="2"/>
                  <w:lang w:eastAsia="zh-CN"/>
                </w:rPr>
                <w:t>Dz.U. z 2021 r. poz. 1129</w:t>
              </w:r>
            </w:hyperlink>
            <w:r w:rsidR="00F74D97" w:rsidRPr="00E047A9">
              <w:rPr>
                <w:rFonts w:ascii="Calibri" w:eastAsia="Times New Roman" w:hAnsi="Calibri" w:cs="Calibri"/>
                <w:bCs/>
                <w:kern w:val="2"/>
                <w:lang w:eastAsia="zh-CN"/>
              </w:rPr>
              <w:t xml:space="preserve"> z późn. zm.</w:t>
            </w:r>
            <w:r w:rsidRPr="00E047A9">
              <w:rPr>
                <w:rFonts w:ascii="Calibri" w:eastAsia="Calibri" w:hAnsi="Calibri" w:cs="Calibri"/>
                <w:b/>
                <w:spacing w:val="4"/>
                <w:lang w:eastAsia="zh-CN"/>
              </w:rPr>
              <w:t>) - dalej: ustawa Pzp</w:t>
            </w:r>
          </w:p>
        </w:tc>
      </w:tr>
    </w:tbl>
    <w:p w14:paraId="03FDF0F6" w14:textId="77777777" w:rsidR="00FA6012" w:rsidRPr="00E047A9" w:rsidRDefault="00FA6012" w:rsidP="00FA6012">
      <w:pPr>
        <w:suppressAutoHyphens/>
        <w:spacing w:after="0" w:line="240" w:lineRule="auto"/>
        <w:rPr>
          <w:rFonts w:ascii="Calibri" w:eastAsia="Calibri" w:hAnsi="Calibri" w:cs="Calibri"/>
          <w:b/>
          <w:lang w:eastAsia="zh-CN"/>
        </w:rPr>
      </w:pPr>
    </w:p>
    <w:p w14:paraId="4011B2FB" w14:textId="77777777" w:rsidR="00FA6012" w:rsidRPr="00E047A9" w:rsidRDefault="00FA6012" w:rsidP="00FA6012">
      <w:pPr>
        <w:tabs>
          <w:tab w:val="left" w:pos="567"/>
        </w:tabs>
        <w:suppressAutoHyphens/>
        <w:spacing w:after="0" w:line="276" w:lineRule="auto"/>
        <w:contextualSpacing/>
        <w:jc w:val="both"/>
        <w:rPr>
          <w:rFonts w:ascii="Calibri" w:eastAsia="Calibri" w:hAnsi="Calibri" w:cs="Calibri"/>
          <w:lang w:eastAsia="zh-CN"/>
        </w:rPr>
      </w:pPr>
      <w:r w:rsidRPr="00E047A9">
        <w:rPr>
          <w:rFonts w:ascii="Calibri" w:eastAsia="Calibri" w:hAnsi="Calibri" w:cs="Calibri"/>
          <w:b/>
          <w:lang w:eastAsia="zh-CN"/>
        </w:rPr>
        <w:t>D</w:t>
      </w:r>
      <w:bookmarkStart w:id="15" w:name="__DdeLink__1742_210383595511"/>
      <w:r w:rsidRPr="00E047A9">
        <w:rPr>
          <w:rFonts w:ascii="Calibri" w:eastAsia="Calibri" w:hAnsi="Calibri" w:cs="Calibri"/>
          <w:b/>
          <w:lang w:eastAsia="zh-CN"/>
        </w:rPr>
        <w:t>ziałając jako pełnomocnik podmiotów, w imieniu których składane jest oświadczenie oświadczam, że:</w:t>
      </w:r>
    </w:p>
    <w:p w14:paraId="020C2812" w14:textId="77777777" w:rsidR="00FA6012" w:rsidRPr="00E047A9" w:rsidRDefault="00FA6012" w:rsidP="00FA6012">
      <w:pPr>
        <w:tabs>
          <w:tab w:val="left" w:pos="567"/>
        </w:tabs>
        <w:suppressAutoHyphens/>
        <w:spacing w:after="0" w:line="276" w:lineRule="auto"/>
        <w:contextualSpacing/>
        <w:jc w:val="both"/>
        <w:rPr>
          <w:rFonts w:ascii="Calibri" w:eastAsia="Calibri" w:hAnsi="Calibri" w:cs="Calibri"/>
          <w:b/>
          <w:bCs/>
          <w:lang w:eastAsia="zh-CN"/>
        </w:rPr>
      </w:pPr>
    </w:p>
    <w:p w14:paraId="2769E8B2" w14:textId="77777777" w:rsidR="00FA6012" w:rsidRPr="00E047A9" w:rsidRDefault="00FA6012" w:rsidP="00FA6012">
      <w:pPr>
        <w:suppressAutoHyphens/>
        <w:spacing w:after="0" w:line="276" w:lineRule="auto"/>
        <w:ind w:right="4244"/>
        <w:rPr>
          <w:rFonts w:ascii="Calibri" w:eastAsia="Calibri" w:hAnsi="Calibri" w:cs="Calibr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E047A9" w:rsidRPr="00E047A9" w14:paraId="102E1AC9" w14:textId="77777777" w:rsidTr="006B3DF0">
        <w:tc>
          <w:tcPr>
            <w:tcW w:w="9300" w:type="dxa"/>
            <w:shd w:val="clear" w:color="auto" w:fill="auto"/>
          </w:tcPr>
          <w:p w14:paraId="2510CA50" w14:textId="77777777" w:rsidR="00FA6012" w:rsidRPr="00E047A9" w:rsidRDefault="00FA6012" w:rsidP="00FA6012">
            <w:pPr>
              <w:widowControl w:val="0"/>
              <w:suppressAutoHyphens/>
              <w:spacing w:after="0" w:line="276" w:lineRule="auto"/>
              <w:ind w:right="4244"/>
              <w:rPr>
                <w:rFonts w:ascii="Calibri" w:eastAsia="Calibri" w:hAnsi="Calibri" w:cs="Calibri"/>
                <w:lang w:eastAsia="zh-CN"/>
              </w:rPr>
            </w:pPr>
            <w:r w:rsidRPr="00E047A9">
              <w:rPr>
                <w:rFonts w:ascii="Calibri" w:eastAsia="Calibri" w:hAnsi="Calibri" w:cs="Calibri"/>
                <w:b/>
                <w:bCs/>
                <w:lang w:eastAsia="zh-CN"/>
              </w:rPr>
              <w:t>Wykonawca:</w:t>
            </w:r>
          </w:p>
        </w:tc>
      </w:tr>
      <w:tr w:rsidR="00E047A9" w:rsidRPr="00E047A9" w14:paraId="76E87D32" w14:textId="77777777" w:rsidTr="006B3DF0">
        <w:tc>
          <w:tcPr>
            <w:tcW w:w="9300" w:type="dxa"/>
            <w:shd w:val="clear" w:color="auto" w:fill="auto"/>
          </w:tcPr>
          <w:p w14:paraId="53C63B94"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tc>
      </w:tr>
      <w:tr w:rsidR="00E047A9" w:rsidRPr="00E047A9" w14:paraId="3EC3821A" w14:textId="77777777" w:rsidTr="006B3DF0">
        <w:tc>
          <w:tcPr>
            <w:tcW w:w="9300" w:type="dxa"/>
            <w:shd w:val="clear" w:color="auto" w:fill="auto"/>
          </w:tcPr>
          <w:p w14:paraId="5017DE99" w14:textId="77777777" w:rsidR="00FA6012" w:rsidRPr="00E047A9" w:rsidRDefault="00FA6012" w:rsidP="00FA6012">
            <w:pPr>
              <w:widowControl w:val="0"/>
              <w:suppressAutoHyphens/>
              <w:spacing w:after="0" w:line="276" w:lineRule="auto"/>
              <w:ind w:right="-6"/>
              <w:rPr>
                <w:rFonts w:ascii="Calibri" w:eastAsia="Calibri" w:hAnsi="Calibri" w:cs="Calibri"/>
                <w:lang w:eastAsia="zh-CN"/>
              </w:rPr>
            </w:pPr>
            <w:r w:rsidRPr="00E047A9">
              <w:rPr>
                <w:rFonts w:ascii="Calibri" w:eastAsia="Calibri" w:hAnsi="Calibri" w:cs="Calibri"/>
                <w:i/>
                <w:lang w:eastAsia="zh-CN"/>
              </w:rPr>
              <w:t>Wykona następujący zakres świadczenia wynikającego z umowy o zamówienie publiczne:</w:t>
            </w:r>
          </w:p>
        </w:tc>
      </w:tr>
      <w:tr w:rsidR="00E047A9" w:rsidRPr="00E047A9" w14:paraId="0BC536C0" w14:textId="77777777" w:rsidTr="006B3DF0">
        <w:tc>
          <w:tcPr>
            <w:tcW w:w="9300" w:type="dxa"/>
            <w:shd w:val="clear" w:color="auto" w:fill="auto"/>
          </w:tcPr>
          <w:p w14:paraId="6D62F636"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p w14:paraId="088C5C7F"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tc>
      </w:tr>
      <w:tr w:rsidR="00E047A9" w:rsidRPr="00E047A9" w14:paraId="44921E0F" w14:textId="77777777" w:rsidTr="006B3DF0">
        <w:tc>
          <w:tcPr>
            <w:tcW w:w="9300" w:type="dxa"/>
            <w:shd w:val="clear" w:color="auto" w:fill="auto"/>
          </w:tcPr>
          <w:p w14:paraId="27D22996" w14:textId="77777777" w:rsidR="00FA6012" w:rsidRPr="00E047A9" w:rsidRDefault="00FA6012" w:rsidP="00FA6012">
            <w:pPr>
              <w:widowControl w:val="0"/>
              <w:suppressAutoHyphens/>
              <w:spacing w:after="0" w:line="276" w:lineRule="auto"/>
              <w:ind w:right="4244"/>
              <w:rPr>
                <w:rFonts w:ascii="Calibri" w:eastAsia="Calibri" w:hAnsi="Calibri" w:cs="Calibri"/>
                <w:lang w:eastAsia="zh-CN"/>
              </w:rPr>
            </w:pPr>
            <w:r w:rsidRPr="00E047A9">
              <w:rPr>
                <w:rFonts w:ascii="Calibri" w:eastAsia="Calibri" w:hAnsi="Calibri" w:cs="Calibri"/>
                <w:b/>
                <w:bCs/>
                <w:lang w:eastAsia="zh-CN"/>
              </w:rPr>
              <w:t>Wykonawca:</w:t>
            </w:r>
          </w:p>
        </w:tc>
      </w:tr>
      <w:tr w:rsidR="00E047A9" w:rsidRPr="00E047A9" w14:paraId="4443C169" w14:textId="77777777" w:rsidTr="006B3DF0">
        <w:tc>
          <w:tcPr>
            <w:tcW w:w="9300" w:type="dxa"/>
            <w:shd w:val="clear" w:color="auto" w:fill="auto"/>
          </w:tcPr>
          <w:p w14:paraId="3497F2A0"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tc>
      </w:tr>
      <w:tr w:rsidR="00E047A9" w:rsidRPr="00E047A9" w14:paraId="513415C7" w14:textId="77777777" w:rsidTr="006B3DF0">
        <w:tc>
          <w:tcPr>
            <w:tcW w:w="9300" w:type="dxa"/>
            <w:shd w:val="clear" w:color="auto" w:fill="auto"/>
          </w:tcPr>
          <w:p w14:paraId="765FB873" w14:textId="77777777" w:rsidR="00FA6012" w:rsidRPr="00E047A9" w:rsidRDefault="00FA6012" w:rsidP="00FA6012">
            <w:pPr>
              <w:widowControl w:val="0"/>
              <w:suppressAutoHyphens/>
              <w:spacing w:after="0" w:line="276" w:lineRule="auto"/>
              <w:ind w:right="-6"/>
              <w:rPr>
                <w:rFonts w:ascii="Calibri" w:eastAsia="Calibri" w:hAnsi="Calibri" w:cs="Calibri"/>
                <w:lang w:eastAsia="zh-CN"/>
              </w:rPr>
            </w:pPr>
            <w:r w:rsidRPr="00E047A9">
              <w:rPr>
                <w:rFonts w:ascii="Calibri" w:eastAsia="Calibri" w:hAnsi="Calibri" w:cs="Calibri"/>
                <w:i/>
                <w:lang w:eastAsia="zh-CN"/>
              </w:rPr>
              <w:t>Wykona następujący zakres świadczenia wynikającego z umowy o zamówienie publiczne:</w:t>
            </w:r>
          </w:p>
        </w:tc>
      </w:tr>
      <w:tr w:rsidR="00E047A9" w:rsidRPr="00E047A9" w14:paraId="151CA643" w14:textId="77777777" w:rsidTr="006B3DF0">
        <w:tc>
          <w:tcPr>
            <w:tcW w:w="9300" w:type="dxa"/>
            <w:shd w:val="clear" w:color="auto" w:fill="auto"/>
          </w:tcPr>
          <w:p w14:paraId="563452D3"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lastRenderedPageBreak/>
              <w:t>………………………………………………………………………………………………………………</w:t>
            </w:r>
          </w:p>
          <w:p w14:paraId="305A5932" w14:textId="77777777" w:rsidR="00FA6012" w:rsidRPr="00E047A9" w:rsidRDefault="00FA6012" w:rsidP="00FA6012">
            <w:pPr>
              <w:widowControl w:val="0"/>
              <w:suppressLineNumbers/>
              <w:suppressAutoHyphens/>
              <w:spacing w:after="0" w:line="276" w:lineRule="auto"/>
              <w:ind w:right="-6"/>
              <w:rPr>
                <w:rFonts w:ascii="Calibri" w:eastAsia="Calibri" w:hAnsi="Calibri" w:cs="Calibri"/>
                <w:lang w:eastAsia="zh-CN"/>
              </w:rPr>
            </w:pPr>
            <w:r w:rsidRPr="00E047A9">
              <w:rPr>
                <w:rFonts w:ascii="Calibri" w:eastAsia="Calibri" w:hAnsi="Calibri" w:cs="Calibri"/>
                <w:lang w:eastAsia="zh-CN"/>
              </w:rPr>
              <w:t>………………………………………………………………………………………………………………..</w:t>
            </w:r>
          </w:p>
        </w:tc>
      </w:tr>
      <w:tr w:rsidR="00E047A9" w:rsidRPr="00E047A9" w14:paraId="690FE57F" w14:textId="77777777" w:rsidTr="006B3DF0">
        <w:tc>
          <w:tcPr>
            <w:tcW w:w="9300" w:type="dxa"/>
            <w:shd w:val="clear" w:color="auto" w:fill="auto"/>
          </w:tcPr>
          <w:p w14:paraId="07231CAE" w14:textId="77777777" w:rsidR="00FA6012" w:rsidRPr="00E047A9" w:rsidRDefault="00FA6012" w:rsidP="00FA6012">
            <w:pPr>
              <w:widowControl w:val="0"/>
              <w:suppressAutoHyphens/>
              <w:spacing w:after="0" w:line="276" w:lineRule="auto"/>
              <w:ind w:right="4244"/>
              <w:rPr>
                <w:rFonts w:ascii="Calibri" w:eastAsia="Calibri" w:hAnsi="Calibri" w:cs="Calibri"/>
                <w:lang w:eastAsia="zh-CN"/>
              </w:rPr>
            </w:pPr>
            <w:r w:rsidRPr="00E047A9">
              <w:rPr>
                <w:rFonts w:ascii="Calibri" w:eastAsia="Calibri" w:hAnsi="Calibri" w:cs="Calibri"/>
                <w:b/>
                <w:bCs/>
                <w:lang w:eastAsia="zh-CN"/>
              </w:rPr>
              <w:t>Wykonawca:</w:t>
            </w:r>
          </w:p>
        </w:tc>
      </w:tr>
      <w:tr w:rsidR="00E047A9" w:rsidRPr="00E047A9" w14:paraId="4A6D3C4E" w14:textId="77777777" w:rsidTr="006B3DF0">
        <w:tc>
          <w:tcPr>
            <w:tcW w:w="9300" w:type="dxa"/>
            <w:shd w:val="clear" w:color="auto" w:fill="auto"/>
          </w:tcPr>
          <w:p w14:paraId="21E4325F"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tc>
      </w:tr>
      <w:tr w:rsidR="00E047A9" w:rsidRPr="00E047A9" w14:paraId="706A2F70" w14:textId="77777777" w:rsidTr="006B3DF0">
        <w:tc>
          <w:tcPr>
            <w:tcW w:w="9300" w:type="dxa"/>
            <w:shd w:val="clear" w:color="auto" w:fill="auto"/>
          </w:tcPr>
          <w:p w14:paraId="5BAF5559" w14:textId="77777777" w:rsidR="00FA6012" w:rsidRPr="00E047A9" w:rsidRDefault="00FA6012" w:rsidP="00FA6012">
            <w:pPr>
              <w:widowControl w:val="0"/>
              <w:suppressAutoHyphens/>
              <w:spacing w:after="0" w:line="276" w:lineRule="auto"/>
              <w:ind w:right="-6"/>
              <w:rPr>
                <w:rFonts w:ascii="Calibri" w:eastAsia="Calibri" w:hAnsi="Calibri" w:cs="Calibri"/>
                <w:lang w:eastAsia="zh-CN"/>
              </w:rPr>
            </w:pPr>
            <w:r w:rsidRPr="00E047A9">
              <w:rPr>
                <w:rFonts w:ascii="Calibri" w:eastAsia="Calibri" w:hAnsi="Calibri" w:cs="Calibri"/>
                <w:i/>
                <w:lang w:eastAsia="zh-CN"/>
              </w:rPr>
              <w:t>Wykona następujący zakres świadczenia wynikającego z umowy o zamówienie publiczne:</w:t>
            </w:r>
          </w:p>
        </w:tc>
      </w:tr>
      <w:tr w:rsidR="00FA6012" w:rsidRPr="00E047A9" w14:paraId="5162431E" w14:textId="77777777" w:rsidTr="006B3DF0">
        <w:tc>
          <w:tcPr>
            <w:tcW w:w="9300" w:type="dxa"/>
            <w:shd w:val="clear" w:color="auto" w:fill="auto"/>
          </w:tcPr>
          <w:p w14:paraId="34AAE269" w14:textId="77777777" w:rsidR="00FA6012" w:rsidRPr="00E047A9" w:rsidRDefault="00FA6012" w:rsidP="00FA6012">
            <w:pPr>
              <w:widowControl w:val="0"/>
              <w:suppressLineNumbers/>
              <w:suppressAutoHyphens/>
              <w:spacing w:after="0" w:line="240" w:lineRule="auto"/>
              <w:rPr>
                <w:rFonts w:ascii="Calibri" w:eastAsia="Calibri" w:hAnsi="Calibri" w:cs="Calibri"/>
                <w:lang w:eastAsia="zh-CN"/>
              </w:rPr>
            </w:pPr>
            <w:r w:rsidRPr="00E047A9">
              <w:rPr>
                <w:rFonts w:ascii="Calibri" w:eastAsia="Calibri" w:hAnsi="Calibri" w:cs="Calibri"/>
                <w:lang w:eastAsia="zh-CN"/>
              </w:rPr>
              <w:t>………………………………………………………………………………………………………………</w:t>
            </w:r>
          </w:p>
          <w:p w14:paraId="1ABCA067" w14:textId="77777777" w:rsidR="00FA6012" w:rsidRPr="00E047A9" w:rsidRDefault="00FA6012" w:rsidP="00FA6012">
            <w:pPr>
              <w:widowControl w:val="0"/>
              <w:suppressLineNumbers/>
              <w:suppressAutoHyphens/>
              <w:spacing w:after="0" w:line="276" w:lineRule="auto"/>
              <w:ind w:right="-6"/>
              <w:rPr>
                <w:rFonts w:ascii="Calibri" w:eastAsia="Calibri" w:hAnsi="Calibri" w:cs="Calibri"/>
                <w:lang w:eastAsia="zh-CN"/>
              </w:rPr>
            </w:pPr>
            <w:r w:rsidRPr="00E047A9">
              <w:rPr>
                <w:rFonts w:ascii="Calibri" w:eastAsia="Calibri" w:hAnsi="Calibri" w:cs="Calibri"/>
                <w:lang w:eastAsia="zh-CN"/>
              </w:rPr>
              <w:t>………………………………………………………………………………………………………………..</w:t>
            </w:r>
          </w:p>
        </w:tc>
      </w:tr>
    </w:tbl>
    <w:p w14:paraId="41B5BC7A" w14:textId="77777777" w:rsidR="00FA6012" w:rsidRPr="00E047A9" w:rsidRDefault="00FA6012" w:rsidP="00FA6012">
      <w:pPr>
        <w:suppressAutoHyphens/>
        <w:spacing w:after="0" w:line="276" w:lineRule="auto"/>
        <w:ind w:right="4244"/>
        <w:rPr>
          <w:rFonts w:ascii="Calibri" w:eastAsia="Calibri" w:hAnsi="Calibri" w:cs="Calibri"/>
          <w:b/>
          <w:bCs/>
          <w:lang w:eastAsia="zh-CN"/>
        </w:rPr>
      </w:pPr>
    </w:p>
    <w:p w14:paraId="740C6158" w14:textId="77777777" w:rsidR="00FA6012" w:rsidRPr="00E047A9" w:rsidRDefault="00FA6012" w:rsidP="00FA6012">
      <w:pPr>
        <w:suppressAutoHyphens/>
        <w:spacing w:after="0" w:line="276" w:lineRule="auto"/>
        <w:rPr>
          <w:rFonts w:ascii="Calibri" w:eastAsia="Calibri" w:hAnsi="Calibri" w:cs="Calibri"/>
          <w:bCs/>
          <w:i/>
          <w:lang w:eastAsia="zh-CN"/>
        </w:rPr>
      </w:pPr>
    </w:p>
    <w:p w14:paraId="19FF62AF" w14:textId="77777777" w:rsidR="00FA6012" w:rsidRPr="00E047A9" w:rsidRDefault="00FA6012" w:rsidP="00FA6012">
      <w:pPr>
        <w:suppressAutoHyphens/>
        <w:spacing w:after="0" w:line="276" w:lineRule="auto"/>
        <w:jc w:val="both"/>
        <w:rPr>
          <w:rFonts w:ascii="Calibri" w:eastAsia="Calibri" w:hAnsi="Calibri" w:cs="Calibri"/>
          <w:lang w:eastAsia="zh-CN"/>
        </w:rPr>
      </w:pPr>
      <w:r w:rsidRPr="00E047A9">
        <w:rPr>
          <w:rFonts w:ascii="Calibri" w:eastAsia="Calibri" w:hAnsi="Calibri" w:cs="Calibri"/>
          <w:lang w:eastAsia="zh-CN"/>
        </w:rPr>
        <w:t>Oświadczam, że wszystkie informacje podane w powyższych oświadczeniach są aktualne i zgodne z prawdą.</w:t>
      </w:r>
    </w:p>
    <w:p w14:paraId="757994D5" w14:textId="77777777" w:rsidR="00FA6012" w:rsidRPr="00E047A9" w:rsidRDefault="00FA6012" w:rsidP="00FA6012">
      <w:pPr>
        <w:suppressAutoHyphens/>
        <w:spacing w:after="0" w:line="276" w:lineRule="auto"/>
        <w:jc w:val="both"/>
        <w:rPr>
          <w:rFonts w:ascii="Calibri" w:eastAsia="Calibri" w:hAnsi="Calibri" w:cs="Calibri"/>
          <w:lang w:eastAsia="zh-CN"/>
        </w:rPr>
      </w:pPr>
    </w:p>
    <w:bookmarkEnd w:id="15"/>
    <w:p w14:paraId="544FB799" w14:textId="77777777" w:rsidR="00FA6012" w:rsidRPr="00E047A9" w:rsidRDefault="00FA6012" w:rsidP="00FA6012">
      <w:pPr>
        <w:widowControl w:val="0"/>
        <w:suppressAutoHyphens/>
        <w:spacing w:after="120" w:line="276" w:lineRule="auto"/>
        <w:ind w:left="283"/>
        <w:jc w:val="both"/>
        <w:rPr>
          <w:rFonts w:ascii="Calibri" w:eastAsia="Times New Roman" w:hAnsi="Calibri" w:cs="Calibri"/>
          <w:lang w:eastAsia="zh-CN"/>
        </w:rPr>
      </w:pPr>
    </w:p>
    <w:p w14:paraId="5DA56BE7" w14:textId="77777777" w:rsidR="00FA6012" w:rsidRPr="00E047A9" w:rsidRDefault="00FA6012" w:rsidP="007571B6">
      <w:pPr>
        <w:suppressAutoHyphens/>
        <w:spacing w:after="200" w:line="240" w:lineRule="auto"/>
        <w:rPr>
          <w:rFonts w:ascii="Calibri" w:eastAsia="Calibri" w:hAnsi="Calibri" w:cs="Calibri"/>
          <w:lang w:eastAsia="zh-CN"/>
        </w:rPr>
      </w:pPr>
      <w:r w:rsidRPr="00E047A9">
        <w:rPr>
          <w:rFonts w:ascii="Calibri" w:eastAsia="Calibri" w:hAnsi="Calibri" w:cs="Calibri"/>
          <w:lang w:eastAsia="zh-CN"/>
        </w:rPr>
        <w:t>Podpis  osoby/osób upoważnionej/ych do występowania w imieniu Wykonawców.</w:t>
      </w:r>
    </w:p>
    <w:p w14:paraId="3FAB364F" w14:textId="77777777" w:rsidR="00FA6012" w:rsidRPr="005E63AE" w:rsidRDefault="00FA6012">
      <w:pPr>
        <w:rPr>
          <w:color w:val="FF0000"/>
        </w:rPr>
      </w:pPr>
    </w:p>
    <w:p w14:paraId="18019F4F" w14:textId="2E54BA68" w:rsidR="00053FA1" w:rsidRPr="005E63AE" w:rsidRDefault="00053FA1">
      <w:pPr>
        <w:rPr>
          <w:color w:val="FF0000"/>
        </w:rPr>
      </w:pPr>
    </w:p>
    <w:p w14:paraId="037FE527" w14:textId="5C86B393" w:rsidR="00900904" w:rsidRPr="005E63AE" w:rsidRDefault="00900904">
      <w:pPr>
        <w:rPr>
          <w:color w:val="FF0000"/>
        </w:rPr>
      </w:pPr>
    </w:p>
    <w:p w14:paraId="36A40743" w14:textId="7CA36997" w:rsidR="00900904" w:rsidRPr="005E63AE" w:rsidRDefault="00900904">
      <w:pPr>
        <w:rPr>
          <w:color w:val="FF0000"/>
        </w:rPr>
      </w:pPr>
    </w:p>
    <w:p w14:paraId="2416D126" w14:textId="1A626C0F" w:rsidR="00B61FCA" w:rsidRPr="005E63AE" w:rsidRDefault="00B61FCA">
      <w:pPr>
        <w:rPr>
          <w:color w:val="FF0000"/>
        </w:rPr>
      </w:pPr>
    </w:p>
    <w:p w14:paraId="4CD83957" w14:textId="1E1C99CC" w:rsidR="00B61FCA" w:rsidRPr="005E63AE" w:rsidRDefault="00B61FCA">
      <w:pPr>
        <w:rPr>
          <w:color w:val="FF0000"/>
        </w:rPr>
      </w:pPr>
    </w:p>
    <w:p w14:paraId="4A44DCC2" w14:textId="4ED5DA6A" w:rsidR="00B61FCA" w:rsidRPr="005E63AE" w:rsidRDefault="00B61FCA">
      <w:pPr>
        <w:rPr>
          <w:color w:val="FF0000"/>
        </w:rPr>
      </w:pPr>
    </w:p>
    <w:p w14:paraId="7D28E979" w14:textId="2591C669" w:rsidR="00B61FCA" w:rsidRPr="005E63AE" w:rsidRDefault="00B61FCA">
      <w:pPr>
        <w:rPr>
          <w:color w:val="FF0000"/>
        </w:rPr>
      </w:pPr>
    </w:p>
    <w:p w14:paraId="647582EF" w14:textId="0B2CEE08" w:rsidR="00B61FCA" w:rsidRPr="005E63AE" w:rsidRDefault="00B61FCA">
      <w:pPr>
        <w:rPr>
          <w:color w:val="FF0000"/>
        </w:rPr>
      </w:pPr>
    </w:p>
    <w:p w14:paraId="55B46F43" w14:textId="061D4CB0" w:rsidR="00B61FCA" w:rsidRPr="005E63AE" w:rsidRDefault="00B61FCA">
      <w:pPr>
        <w:rPr>
          <w:color w:val="FF0000"/>
        </w:rPr>
      </w:pPr>
    </w:p>
    <w:p w14:paraId="2D13AC45" w14:textId="66C48C9C" w:rsidR="00B61FCA" w:rsidRPr="005E63AE" w:rsidRDefault="00B61FCA">
      <w:pPr>
        <w:rPr>
          <w:color w:val="FF0000"/>
        </w:rPr>
      </w:pPr>
    </w:p>
    <w:p w14:paraId="1D5329B2" w14:textId="1A735028" w:rsidR="00B61FCA" w:rsidRPr="005E63AE" w:rsidRDefault="00B61FCA">
      <w:pPr>
        <w:rPr>
          <w:color w:val="FF0000"/>
        </w:rPr>
      </w:pPr>
    </w:p>
    <w:p w14:paraId="54D6D4BD" w14:textId="23C77A51" w:rsidR="00B61FCA" w:rsidRDefault="00B61FCA">
      <w:pPr>
        <w:rPr>
          <w:color w:val="FF0000"/>
        </w:rPr>
      </w:pPr>
    </w:p>
    <w:p w14:paraId="36AC43CD" w14:textId="77777777" w:rsidR="00E047A9" w:rsidRPr="005E63AE" w:rsidRDefault="00E047A9">
      <w:pPr>
        <w:rPr>
          <w:color w:val="FF0000"/>
        </w:rPr>
      </w:pPr>
    </w:p>
    <w:p w14:paraId="644AF4B5" w14:textId="2A9A9EA5" w:rsidR="00B61FCA" w:rsidRPr="005E63AE" w:rsidRDefault="00B61FCA">
      <w:pPr>
        <w:rPr>
          <w:color w:val="FF0000"/>
        </w:rPr>
      </w:pPr>
    </w:p>
    <w:p w14:paraId="128BABF7" w14:textId="179EE7A7" w:rsidR="00900904" w:rsidRDefault="00900904">
      <w:pPr>
        <w:rPr>
          <w:color w:val="FF0000"/>
        </w:rPr>
      </w:pPr>
    </w:p>
    <w:p w14:paraId="4629BD32" w14:textId="77777777" w:rsidR="008A1E14" w:rsidRPr="005E63AE" w:rsidRDefault="008A1E14">
      <w:pPr>
        <w:rPr>
          <w:color w:val="FF0000"/>
        </w:rPr>
      </w:pPr>
    </w:p>
    <w:p w14:paraId="4C564C54" w14:textId="3C3990DB" w:rsidR="00900904" w:rsidRPr="00E047A9" w:rsidRDefault="00900904" w:rsidP="00900904">
      <w:pPr>
        <w:widowControl w:val="0"/>
        <w:suppressAutoHyphens/>
        <w:spacing w:after="0" w:line="288" w:lineRule="auto"/>
        <w:jc w:val="right"/>
        <w:rPr>
          <w:rFonts w:eastAsia="Times New Roman" w:cstheme="minorHAnsi"/>
          <w:bCs/>
          <w:kern w:val="2"/>
          <w:lang w:eastAsia="zh-CN"/>
        </w:rPr>
      </w:pPr>
      <w:bookmarkStart w:id="16" w:name="_Hlk72324170"/>
      <w:r w:rsidRPr="00E047A9">
        <w:rPr>
          <w:rFonts w:eastAsia="Times New Roman" w:cstheme="minorHAnsi"/>
          <w:b/>
          <w:bCs/>
          <w:kern w:val="2"/>
          <w:lang w:eastAsia="zh-CN"/>
        </w:rPr>
        <w:t xml:space="preserve">Załącznik Nr 6 do SWZ – </w:t>
      </w:r>
      <w:bookmarkStart w:id="17" w:name="_Hlk76970955"/>
      <w:r w:rsidRPr="00E047A9">
        <w:rPr>
          <w:rFonts w:eastAsia="Times New Roman" w:cstheme="minorHAnsi"/>
          <w:b/>
          <w:bCs/>
          <w:kern w:val="2"/>
          <w:lang w:eastAsia="zh-CN"/>
        </w:rPr>
        <w:t>Wzór oświadczenia o spełnianiu warunków</w:t>
      </w:r>
      <w:bookmarkEnd w:id="17"/>
    </w:p>
    <w:p w14:paraId="1466FA2A" w14:textId="77777777" w:rsidR="00900904" w:rsidRPr="00E047A9" w:rsidRDefault="00900904" w:rsidP="003D77C7">
      <w:pPr>
        <w:widowControl w:val="0"/>
        <w:suppressAutoHyphens/>
        <w:spacing w:after="0" w:line="100" w:lineRule="atLeast"/>
        <w:rPr>
          <w:rFonts w:eastAsia="Times New Roman" w:cstheme="minorHAnsi"/>
          <w:bCs/>
          <w:kern w:val="2"/>
          <w:lang w:eastAsia="zh-CN"/>
        </w:rPr>
      </w:pPr>
      <w:r w:rsidRPr="00E047A9">
        <w:rPr>
          <w:rFonts w:eastAsia="Times New Roman" w:cstheme="minorHAnsi"/>
          <w:b/>
          <w:bCs/>
          <w:kern w:val="2"/>
          <w:lang w:eastAsia="zh-CN"/>
        </w:rPr>
        <w:t>Zamawiający:</w:t>
      </w:r>
    </w:p>
    <w:p w14:paraId="4D97E2DE" w14:textId="77777777" w:rsidR="00900904" w:rsidRPr="00E047A9" w:rsidRDefault="00900904" w:rsidP="003D77C7">
      <w:pPr>
        <w:widowControl w:val="0"/>
        <w:suppressAutoHyphens/>
        <w:spacing w:after="0" w:line="100" w:lineRule="atLeast"/>
        <w:rPr>
          <w:rFonts w:eastAsia="Times New Roman" w:cstheme="minorHAnsi"/>
          <w:bCs/>
          <w:kern w:val="2"/>
          <w:lang w:eastAsia="zh-CN"/>
        </w:rPr>
      </w:pPr>
      <w:r w:rsidRPr="00E047A9">
        <w:rPr>
          <w:rFonts w:eastAsia="Times New Roman" w:cstheme="minorHAnsi"/>
          <w:bCs/>
          <w:kern w:val="2"/>
          <w:lang w:eastAsia="zh-CN"/>
        </w:rPr>
        <w:t>Regionalne Centrum Krwiodawstwa i Krwiolecznictwa w Lublinie</w:t>
      </w:r>
    </w:p>
    <w:p w14:paraId="56E72EAC" w14:textId="77777777" w:rsidR="00900904" w:rsidRPr="00E047A9" w:rsidRDefault="00900904" w:rsidP="003D77C7">
      <w:pPr>
        <w:widowControl w:val="0"/>
        <w:suppressAutoHyphens/>
        <w:spacing w:after="0" w:line="100" w:lineRule="atLeast"/>
        <w:rPr>
          <w:rFonts w:eastAsia="Times New Roman" w:cstheme="minorHAnsi"/>
          <w:bCs/>
          <w:kern w:val="2"/>
          <w:lang w:eastAsia="zh-CN"/>
        </w:rPr>
      </w:pPr>
      <w:r w:rsidRPr="00E047A9">
        <w:rPr>
          <w:rFonts w:eastAsia="Times New Roman" w:cstheme="minorHAnsi"/>
          <w:bCs/>
          <w:kern w:val="2"/>
          <w:lang w:eastAsia="zh-CN"/>
        </w:rPr>
        <w:t>Samodzielny Publiczny Zakład Opieki Zdrowotnej</w:t>
      </w:r>
    </w:p>
    <w:p w14:paraId="7DF65605" w14:textId="77777777" w:rsidR="00900904" w:rsidRPr="00E047A9" w:rsidRDefault="00900904" w:rsidP="003D77C7">
      <w:pPr>
        <w:widowControl w:val="0"/>
        <w:suppressAutoHyphens/>
        <w:spacing w:after="0" w:line="100" w:lineRule="atLeast"/>
        <w:rPr>
          <w:rFonts w:eastAsia="Times New Roman" w:cstheme="minorHAnsi"/>
          <w:bCs/>
          <w:kern w:val="2"/>
          <w:lang w:eastAsia="zh-CN"/>
        </w:rPr>
      </w:pPr>
      <w:r w:rsidRPr="00E047A9">
        <w:rPr>
          <w:rFonts w:eastAsia="Times New Roman" w:cstheme="minorHAnsi"/>
          <w:bCs/>
          <w:kern w:val="2"/>
          <w:lang w:eastAsia="zh-CN"/>
        </w:rPr>
        <w:lastRenderedPageBreak/>
        <w:t>ul. Żołnierzy Niepodległej 8, 20-078 Lublin</w:t>
      </w:r>
    </w:p>
    <w:p w14:paraId="67CCF3A0" w14:textId="77777777" w:rsidR="00900904" w:rsidRPr="00E047A9"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E047A9" w:rsidRDefault="00900904" w:rsidP="00900904">
      <w:pPr>
        <w:widowControl w:val="0"/>
        <w:suppressAutoHyphens/>
        <w:spacing w:after="0" w:line="100" w:lineRule="atLeast"/>
        <w:rPr>
          <w:rFonts w:eastAsia="Times New Roman" w:cstheme="minorHAnsi"/>
          <w:bCs/>
          <w:kern w:val="2"/>
          <w:lang w:eastAsia="zh-CN"/>
        </w:rPr>
      </w:pPr>
      <w:r w:rsidRPr="00E047A9">
        <w:rPr>
          <w:rFonts w:eastAsia="Times New Roman" w:cstheme="minorHAnsi"/>
          <w:b/>
          <w:bCs/>
          <w:kern w:val="2"/>
          <w:lang w:eastAsia="zh-CN"/>
        </w:rPr>
        <w:t>Wykonawca:</w:t>
      </w:r>
    </w:p>
    <w:p w14:paraId="111883A4" w14:textId="77777777" w:rsidR="00900904" w:rsidRPr="00E047A9" w:rsidRDefault="00900904" w:rsidP="00900904">
      <w:pPr>
        <w:widowControl w:val="0"/>
        <w:suppressAutoHyphens/>
        <w:spacing w:after="0" w:line="100" w:lineRule="atLeast"/>
        <w:rPr>
          <w:rFonts w:eastAsia="Times New Roman" w:cstheme="minorHAnsi"/>
          <w:bCs/>
          <w:kern w:val="2"/>
          <w:lang w:eastAsia="zh-CN"/>
        </w:rPr>
      </w:pPr>
      <w:r w:rsidRPr="00E047A9">
        <w:rPr>
          <w:rFonts w:eastAsia="Times New Roman" w:cstheme="minorHAnsi"/>
          <w:bCs/>
          <w:kern w:val="2"/>
          <w:lang w:eastAsia="zh-CN"/>
        </w:rPr>
        <w:t>…………………………………………………………………………</w:t>
      </w:r>
    </w:p>
    <w:p w14:paraId="405EE4AD" w14:textId="7F736365" w:rsidR="00900904" w:rsidRPr="00E047A9" w:rsidRDefault="00900904" w:rsidP="00900904">
      <w:pPr>
        <w:widowControl w:val="0"/>
        <w:suppressAutoHyphens/>
        <w:spacing w:after="0" w:line="100" w:lineRule="atLeast"/>
        <w:rPr>
          <w:rFonts w:eastAsia="Times New Roman" w:cstheme="minorHAnsi"/>
          <w:bCs/>
          <w:kern w:val="2"/>
          <w:lang w:eastAsia="zh-CN"/>
        </w:rPr>
      </w:pPr>
      <w:r w:rsidRPr="00E047A9">
        <w:rPr>
          <w:rFonts w:eastAsia="Times New Roman" w:cstheme="minorHAnsi"/>
          <w:bCs/>
          <w:i/>
          <w:kern w:val="2"/>
          <w:lang w:eastAsia="zh-CN"/>
        </w:rPr>
        <w:t xml:space="preserve">(pełna nazwa/firma, adres, w zależności od podmiotu: </w:t>
      </w:r>
      <w:r w:rsidRPr="00E047A9">
        <w:rPr>
          <w:rFonts w:eastAsia="Times New Roman" w:cstheme="minorHAnsi"/>
          <w:bCs/>
          <w:i/>
          <w:kern w:val="2"/>
          <w:lang w:eastAsia="zh-CN"/>
        </w:rPr>
        <w:br/>
        <w:t>NIP/ PESEL, KRS/ CEiDG)</w:t>
      </w:r>
    </w:p>
    <w:p w14:paraId="137788B5" w14:textId="77777777" w:rsidR="00900904" w:rsidRPr="00E047A9" w:rsidRDefault="00900904" w:rsidP="00900904">
      <w:pPr>
        <w:widowControl w:val="0"/>
        <w:suppressAutoHyphens/>
        <w:spacing w:after="0" w:line="100" w:lineRule="atLeast"/>
        <w:rPr>
          <w:rFonts w:eastAsia="Times New Roman" w:cstheme="minorHAnsi"/>
          <w:bCs/>
          <w:kern w:val="2"/>
          <w:lang w:eastAsia="zh-CN"/>
        </w:rPr>
      </w:pPr>
      <w:r w:rsidRPr="00E047A9">
        <w:rPr>
          <w:rFonts w:eastAsia="Times New Roman" w:cstheme="minorHAnsi"/>
          <w:bCs/>
          <w:kern w:val="2"/>
          <w:u w:val="single"/>
          <w:lang w:eastAsia="zh-CN"/>
        </w:rPr>
        <w:t>reprezentowany przez:</w:t>
      </w:r>
    </w:p>
    <w:p w14:paraId="6BC442A5" w14:textId="77777777" w:rsidR="00900904" w:rsidRPr="00E047A9" w:rsidRDefault="00900904" w:rsidP="00900904">
      <w:pPr>
        <w:widowControl w:val="0"/>
        <w:suppressAutoHyphens/>
        <w:spacing w:after="0" w:line="100" w:lineRule="atLeast"/>
        <w:rPr>
          <w:rFonts w:eastAsia="Times New Roman" w:cstheme="minorHAnsi"/>
          <w:bCs/>
          <w:kern w:val="2"/>
          <w:lang w:eastAsia="zh-CN"/>
        </w:rPr>
      </w:pPr>
      <w:r w:rsidRPr="00E047A9">
        <w:rPr>
          <w:rFonts w:eastAsia="Times New Roman" w:cstheme="minorHAnsi"/>
          <w:bCs/>
          <w:kern w:val="2"/>
          <w:lang w:eastAsia="zh-CN"/>
        </w:rPr>
        <w:t>…………………………………………………………………………</w:t>
      </w:r>
    </w:p>
    <w:p w14:paraId="633DAB4D" w14:textId="77777777" w:rsidR="00900904" w:rsidRPr="00E047A9" w:rsidRDefault="00900904" w:rsidP="00900904">
      <w:pPr>
        <w:widowControl w:val="0"/>
        <w:suppressAutoHyphens/>
        <w:spacing w:after="0" w:line="100" w:lineRule="atLeast"/>
        <w:rPr>
          <w:rFonts w:eastAsia="Times New Roman" w:cstheme="minorHAnsi"/>
          <w:bCs/>
          <w:kern w:val="2"/>
          <w:lang w:eastAsia="zh-CN"/>
        </w:rPr>
      </w:pPr>
      <w:r w:rsidRPr="00E047A9">
        <w:rPr>
          <w:rFonts w:eastAsia="Times New Roman" w:cstheme="minorHAnsi"/>
          <w:bCs/>
          <w:i/>
          <w:kern w:val="2"/>
          <w:lang w:eastAsia="zh-CN"/>
        </w:rPr>
        <w:t>(imię, nazwisko, stanowisko/ podstawa do reprezentacji)</w:t>
      </w:r>
    </w:p>
    <w:p w14:paraId="4FE19073" w14:textId="77777777" w:rsidR="00900904" w:rsidRPr="00E047A9"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E047A9" w:rsidRDefault="00900904" w:rsidP="00900904">
      <w:pPr>
        <w:widowControl w:val="0"/>
        <w:suppressAutoHyphens/>
        <w:spacing w:after="0" w:line="100" w:lineRule="atLeast"/>
        <w:jc w:val="center"/>
        <w:rPr>
          <w:rFonts w:eastAsia="Times New Roman" w:cstheme="minorHAnsi"/>
          <w:bCs/>
          <w:kern w:val="2"/>
          <w:lang w:eastAsia="zh-CN"/>
        </w:rPr>
      </w:pPr>
      <w:r w:rsidRPr="00E047A9">
        <w:rPr>
          <w:rFonts w:eastAsia="Times New Roman" w:cstheme="minorHAnsi"/>
          <w:b/>
          <w:bCs/>
          <w:kern w:val="2"/>
          <w:u w:val="single"/>
          <w:lang w:eastAsia="zh-CN"/>
        </w:rPr>
        <w:t xml:space="preserve">Oświadczenie wykonawcy </w:t>
      </w:r>
    </w:p>
    <w:p w14:paraId="1AB71A4A" w14:textId="77777777" w:rsidR="00900904" w:rsidRPr="00E047A9" w:rsidRDefault="00900904" w:rsidP="00900904">
      <w:pPr>
        <w:widowControl w:val="0"/>
        <w:suppressAutoHyphens/>
        <w:spacing w:after="0" w:line="100" w:lineRule="atLeast"/>
        <w:jc w:val="center"/>
        <w:rPr>
          <w:rFonts w:eastAsia="Times New Roman" w:cstheme="minorHAnsi"/>
          <w:bCs/>
          <w:kern w:val="2"/>
          <w:lang w:eastAsia="zh-CN"/>
        </w:rPr>
      </w:pPr>
      <w:r w:rsidRPr="00E047A9">
        <w:rPr>
          <w:rFonts w:eastAsia="Times New Roman" w:cstheme="minorHAnsi"/>
          <w:b/>
          <w:bCs/>
          <w:kern w:val="2"/>
          <w:lang w:eastAsia="zh-CN"/>
        </w:rPr>
        <w:t xml:space="preserve">składane na podstawie art. 125 ust. 1 ustawy z dnia 11 września 2019 r. </w:t>
      </w:r>
      <w:r w:rsidRPr="00E047A9">
        <w:rPr>
          <w:rFonts w:eastAsia="Times New Roman" w:cstheme="minorHAnsi"/>
          <w:b/>
          <w:bCs/>
          <w:kern w:val="2"/>
          <w:lang w:eastAsia="zh-CN"/>
        </w:rPr>
        <w:br/>
        <w:t xml:space="preserve">Prawo zamówień publicznych (dalej jako: ustawa Pzp), </w:t>
      </w:r>
    </w:p>
    <w:p w14:paraId="7D784E90" w14:textId="77777777" w:rsidR="00900904" w:rsidRPr="00E047A9" w:rsidRDefault="00900904" w:rsidP="00900904">
      <w:pPr>
        <w:widowControl w:val="0"/>
        <w:suppressAutoHyphens/>
        <w:spacing w:after="0" w:line="100" w:lineRule="atLeast"/>
        <w:jc w:val="center"/>
        <w:rPr>
          <w:rFonts w:eastAsia="Times New Roman" w:cstheme="minorHAnsi"/>
          <w:bCs/>
          <w:kern w:val="2"/>
          <w:lang w:eastAsia="zh-CN"/>
        </w:rPr>
      </w:pPr>
      <w:r w:rsidRPr="00E047A9">
        <w:rPr>
          <w:rFonts w:eastAsia="Times New Roman" w:cstheme="minorHAnsi"/>
          <w:b/>
          <w:bCs/>
          <w:kern w:val="2"/>
          <w:u w:val="single"/>
          <w:lang w:eastAsia="zh-CN"/>
        </w:rPr>
        <w:t xml:space="preserve">DOTYCZĄCE SPEŁNIANIA WARUNKÓW UDZIAŁU W POSTĘPOWANIU </w:t>
      </w:r>
    </w:p>
    <w:p w14:paraId="0B6AE7AC"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p>
    <w:p w14:paraId="1F46609E" w14:textId="3283C0D0" w:rsidR="00900904" w:rsidRPr="00E047A9"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E047A9">
        <w:rPr>
          <w:rFonts w:eastAsia="Times New Roman" w:cstheme="minorHAnsi"/>
          <w:bCs/>
          <w:kern w:val="2"/>
          <w:lang w:eastAsia="zh-CN"/>
        </w:rPr>
        <w:t xml:space="preserve">Na potrzeby postępowania o udzielenie zamówienia publicznego, którego przedmiotem jest </w:t>
      </w:r>
    </w:p>
    <w:p w14:paraId="0FD95AC8" w14:textId="77777777" w:rsidR="00773C43" w:rsidRPr="00E047A9" w:rsidRDefault="00773C43" w:rsidP="00773C43">
      <w:pPr>
        <w:widowControl w:val="0"/>
        <w:suppressAutoHyphens/>
        <w:autoSpaceDE w:val="0"/>
        <w:spacing w:after="0" w:line="240" w:lineRule="auto"/>
        <w:jc w:val="center"/>
        <w:rPr>
          <w:rFonts w:eastAsia="Times New Roman" w:cstheme="minorHAnsi"/>
          <w:b/>
          <w:kern w:val="2"/>
          <w:lang w:eastAsia="zh-CN"/>
        </w:rPr>
      </w:pPr>
      <w:r w:rsidRPr="00E047A9">
        <w:rPr>
          <w:rFonts w:eastAsia="Times New Roman" w:cstheme="minorHAnsi"/>
          <w:b/>
          <w:bCs/>
          <w:kern w:val="2"/>
          <w:lang w:eastAsia="zh-CN"/>
        </w:rPr>
        <w:t xml:space="preserve">  </w:t>
      </w:r>
      <w:r w:rsidRPr="00E047A9">
        <w:rPr>
          <w:rStyle w:val="Teksttreci"/>
          <w:rFonts w:cstheme="minorHAnsi"/>
        </w:rPr>
        <w:t xml:space="preserve"> Dostawa odczynników do wykonywania rozszerzonego fenotypowania dawców krwi na analizatorze PK 7300</w:t>
      </w:r>
      <w:r w:rsidRPr="00E047A9">
        <w:rPr>
          <w:rFonts w:eastAsia="Times New Roman" w:cstheme="minorHAnsi"/>
          <w:b/>
          <w:bCs/>
          <w:kern w:val="2"/>
          <w:lang w:eastAsia="zh-CN"/>
        </w:rPr>
        <w:t xml:space="preserve"> </w:t>
      </w:r>
    </w:p>
    <w:p w14:paraId="0388C9E7" w14:textId="31B64A55" w:rsidR="00773C43" w:rsidRPr="00E047A9" w:rsidRDefault="00773C43"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4BAEA23" w14:textId="1A172EE2" w:rsidR="00900904" w:rsidRPr="00E047A9" w:rsidRDefault="00900904" w:rsidP="00900904">
      <w:pPr>
        <w:widowControl w:val="0"/>
        <w:suppressAutoHyphens/>
        <w:autoSpaceDE w:val="0"/>
        <w:spacing w:after="0" w:line="240" w:lineRule="auto"/>
        <w:ind w:left="283"/>
        <w:rPr>
          <w:rFonts w:eastAsia="Times New Roman" w:cstheme="minorHAnsi"/>
          <w:bCs/>
          <w:kern w:val="2"/>
          <w:lang w:eastAsia="zh-CN"/>
        </w:rPr>
      </w:pPr>
      <w:r w:rsidRPr="00E047A9">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E047A9"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E047A9"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E047A9">
        <w:rPr>
          <w:rFonts w:eastAsia="Times New Roman" w:cstheme="minorHAnsi"/>
          <w:b/>
          <w:bCs/>
          <w:kern w:val="2"/>
          <w:lang w:eastAsia="zh-CN"/>
        </w:rPr>
        <w:t>INFORMACJA DOTYCZĄCA WYKONAWCY:</w:t>
      </w:r>
    </w:p>
    <w:p w14:paraId="41C22E7B"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 xml:space="preserve">Oświadczam, że spełniam warunki udziału w postępowaniu </w:t>
      </w:r>
      <w:r w:rsidRPr="00E047A9">
        <w:rPr>
          <w:rFonts w:eastAsia="Times New Roman" w:cstheme="minorHAnsi"/>
          <w:bCs/>
          <w:i/>
          <w:kern w:val="2"/>
          <w:lang w:eastAsia="zh-CN"/>
        </w:rPr>
        <w:t>(wskazać dokument i właściwą jednostkę redakcyjną dokumentu, w której określono warunki udziału w postępowaniu)</w:t>
      </w:r>
      <w:r w:rsidRPr="00E047A9">
        <w:rPr>
          <w:rFonts w:eastAsia="Times New Roman" w:cstheme="minorHAnsi"/>
          <w:bCs/>
          <w:kern w:val="2"/>
          <w:lang w:eastAsia="zh-CN"/>
        </w:rPr>
        <w:t>.</w:t>
      </w:r>
    </w:p>
    <w:p w14:paraId="517DF11C"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 xml:space="preserve">…………….……. </w:t>
      </w:r>
      <w:r w:rsidRPr="00E047A9">
        <w:rPr>
          <w:rFonts w:eastAsia="Times New Roman" w:cstheme="minorHAnsi"/>
          <w:bCs/>
          <w:i/>
          <w:kern w:val="2"/>
          <w:lang w:eastAsia="zh-CN"/>
        </w:rPr>
        <w:t xml:space="preserve">(miejscowość), </w:t>
      </w:r>
      <w:r w:rsidRPr="00E047A9">
        <w:rPr>
          <w:rFonts w:eastAsia="Times New Roman" w:cstheme="minorHAnsi"/>
          <w:bCs/>
          <w:kern w:val="2"/>
          <w:lang w:eastAsia="zh-CN"/>
        </w:rPr>
        <w:t xml:space="preserve">dnia ………….……. r. </w:t>
      </w:r>
    </w:p>
    <w:p w14:paraId="3F6847A8" w14:textId="77777777" w:rsidR="00900904" w:rsidRPr="00E047A9" w:rsidRDefault="00900904" w:rsidP="00900904">
      <w:pPr>
        <w:widowControl w:val="0"/>
        <w:suppressAutoHyphens/>
        <w:spacing w:after="0" w:line="100" w:lineRule="atLeast"/>
        <w:jc w:val="both"/>
        <w:rPr>
          <w:rFonts w:eastAsia="Times New Roman" w:cstheme="minorHAnsi"/>
          <w:bCs/>
          <w:i/>
          <w:kern w:val="2"/>
          <w:lang w:eastAsia="zh-CN"/>
        </w:rPr>
      </w:pPr>
      <w:r w:rsidRPr="00E047A9">
        <w:rPr>
          <w:rFonts w:eastAsia="Times New Roman" w:cstheme="minorHAnsi"/>
          <w:bCs/>
          <w:kern w:val="2"/>
          <w:lang w:eastAsia="zh-CN"/>
        </w:rPr>
        <w:tab/>
      </w:r>
      <w:r w:rsidRPr="00E047A9">
        <w:rPr>
          <w:rFonts w:eastAsia="Times New Roman" w:cstheme="minorHAnsi"/>
          <w:bCs/>
          <w:kern w:val="2"/>
          <w:lang w:eastAsia="zh-CN"/>
        </w:rPr>
        <w:tab/>
      </w:r>
      <w:r w:rsidRPr="00E047A9">
        <w:rPr>
          <w:rFonts w:eastAsia="Times New Roman" w:cstheme="minorHAnsi"/>
          <w:bCs/>
          <w:kern w:val="2"/>
          <w:lang w:eastAsia="zh-CN"/>
        </w:rPr>
        <w:tab/>
      </w:r>
      <w:r w:rsidRPr="00E047A9">
        <w:rPr>
          <w:rFonts w:eastAsia="Times New Roman" w:cstheme="minorHAnsi"/>
          <w:bCs/>
          <w:kern w:val="2"/>
          <w:lang w:eastAsia="zh-CN"/>
        </w:rPr>
        <w:tab/>
      </w:r>
      <w:r w:rsidRPr="00E047A9">
        <w:rPr>
          <w:rFonts w:eastAsia="Times New Roman" w:cstheme="minorHAnsi"/>
          <w:bCs/>
          <w:kern w:val="2"/>
          <w:lang w:eastAsia="zh-CN"/>
        </w:rPr>
        <w:tab/>
      </w:r>
    </w:p>
    <w:p w14:paraId="1E91CFED" w14:textId="77777777" w:rsidR="00900904" w:rsidRPr="00E047A9"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E047A9">
        <w:rPr>
          <w:rFonts w:eastAsia="Times New Roman" w:cstheme="minorHAnsi"/>
          <w:b/>
          <w:bCs/>
          <w:kern w:val="2"/>
          <w:lang w:eastAsia="zh-CN"/>
        </w:rPr>
        <w:t>INFORMACJA W ZWIĄZKU Z POLEGANIEM NA ZASOBACH INNYCH PODMIOTÓW</w:t>
      </w:r>
      <w:r w:rsidRPr="00E047A9">
        <w:rPr>
          <w:rFonts w:eastAsia="Times New Roman" w:cstheme="minorHAnsi"/>
          <w:bCs/>
          <w:kern w:val="2"/>
          <w:lang w:eastAsia="zh-CN"/>
        </w:rPr>
        <w:t xml:space="preserve">: </w:t>
      </w:r>
    </w:p>
    <w:p w14:paraId="5AE26D0B"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następującego/ych podmiotu/ów: ……………………………………….………………………</w:t>
      </w:r>
    </w:p>
    <w:p w14:paraId="3B7E36CF"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w:t>
      </w:r>
    </w:p>
    <w:p w14:paraId="740967AE" w14:textId="77777777" w:rsidR="00900904" w:rsidRPr="00E047A9" w:rsidRDefault="00900904" w:rsidP="00900904">
      <w:pPr>
        <w:widowControl w:val="0"/>
        <w:suppressAutoHyphens/>
        <w:spacing w:after="0" w:line="100" w:lineRule="atLeast"/>
        <w:rPr>
          <w:rFonts w:eastAsia="Times New Roman" w:cstheme="minorHAnsi"/>
          <w:bCs/>
          <w:kern w:val="2"/>
          <w:lang w:eastAsia="zh-CN"/>
        </w:rPr>
      </w:pPr>
      <w:r w:rsidRPr="00E047A9">
        <w:rPr>
          <w:rFonts w:eastAsia="Times New Roman" w:cstheme="minorHAnsi"/>
          <w:bCs/>
          <w:kern w:val="2"/>
          <w:lang w:eastAsia="zh-CN"/>
        </w:rPr>
        <w:t xml:space="preserve">w następującym zakresie: </w:t>
      </w:r>
    </w:p>
    <w:p w14:paraId="27DB7F2A"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w:t>
      </w:r>
      <w:r w:rsidRPr="00E047A9">
        <w:rPr>
          <w:rFonts w:eastAsia="Times New Roman" w:cstheme="minorHAnsi"/>
          <w:bCs/>
          <w:kern w:val="2"/>
          <w:lang w:eastAsia="zh-CN"/>
        </w:rPr>
        <w:br/>
      </w:r>
      <w:r w:rsidRPr="00E047A9">
        <w:rPr>
          <w:rFonts w:eastAsia="Times New Roman" w:cstheme="minorHAnsi"/>
          <w:bCs/>
          <w:i/>
          <w:kern w:val="2"/>
          <w:lang w:eastAsia="zh-CN"/>
        </w:rPr>
        <w:t xml:space="preserve">(wskazać podmiot i określić odpowiedni zakres dla wskazanego podmiotu). </w:t>
      </w:r>
    </w:p>
    <w:p w14:paraId="2AAA38F7"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 xml:space="preserve">…………….……. </w:t>
      </w:r>
      <w:r w:rsidRPr="00E047A9">
        <w:rPr>
          <w:rFonts w:eastAsia="Times New Roman" w:cstheme="minorHAnsi"/>
          <w:bCs/>
          <w:i/>
          <w:kern w:val="2"/>
          <w:lang w:eastAsia="zh-CN"/>
        </w:rPr>
        <w:t xml:space="preserve">(miejscowość), </w:t>
      </w:r>
      <w:r w:rsidRPr="00E047A9">
        <w:rPr>
          <w:rFonts w:eastAsia="Times New Roman" w:cstheme="minorHAnsi"/>
          <w:bCs/>
          <w:kern w:val="2"/>
          <w:lang w:eastAsia="zh-CN"/>
        </w:rPr>
        <w:t xml:space="preserve">dnia ………….……. r. </w:t>
      </w:r>
    </w:p>
    <w:p w14:paraId="50D90F97" w14:textId="77777777" w:rsidR="00900904" w:rsidRPr="00E047A9" w:rsidRDefault="00900904" w:rsidP="00900904">
      <w:pPr>
        <w:widowControl w:val="0"/>
        <w:suppressAutoHyphens/>
        <w:spacing w:after="0" w:line="100" w:lineRule="atLeast"/>
        <w:jc w:val="both"/>
        <w:rPr>
          <w:rFonts w:eastAsia="Times New Roman" w:cstheme="minorHAnsi"/>
          <w:b/>
          <w:bCs/>
          <w:kern w:val="2"/>
          <w:lang w:eastAsia="zh-CN"/>
        </w:rPr>
      </w:pPr>
      <w:r w:rsidRPr="00E047A9">
        <w:rPr>
          <w:rFonts w:eastAsia="Times New Roman" w:cstheme="minorHAnsi"/>
          <w:bCs/>
          <w:kern w:val="2"/>
          <w:lang w:eastAsia="zh-CN"/>
        </w:rPr>
        <w:tab/>
      </w:r>
      <w:r w:rsidRPr="00E047A9">
        <w:rPr>
          <w:rFonts w:eastAsia="Times New Roman" w:cstheme="minorHAnsi"/>
          <w:bCs/>
          <w:kern w:val="2"/>
          <w:lang w:eastAsia="zh-CN"/>
        </w:rPr>
        <w:tab/>
      </w:r>
      <w:r w:rsidRPr="00E047A9">
        <w:rPr>
          <w:rFonts w:eastAsia="Times New Roman" w:cstheme="minorHAnsi"/>
          <w:bCs/>
          <w:kern w:val="2"/>
          <w:lang w:eastAsia="zh-CN"/>
        </w:rPr>
        <w:tab/>
      </w:r>
      <w:r w:rsidRPr="00E047A9">
        <w:rPr>
          <w:rFonts w:eastAsia="Times New Roman" w:cstheme="minorHAnsi"/>
          <w:bCs/>
          <w:kern w:val="2"/>
          <w:lang w:eastAsia="zh-CN"/>
        </w:rPr>
        <w:tab/>
      </w:r>
      <w:r w:rsidRPr="00E047A9">
        <w:rPr>
          <w:rFonts w:eastAsia="Times New Roman" w:cstheme="minorHAnsi"/>
          <w:bCs/>
          <w:kern w:val="2"/>
          <w:lang w:eastAsia="zh-CN"/>
        </w:rPr>
        <w:tab/>
      </w:r>
    </w:p>
    <w:p w14:paraId="3237E321" w14:textId="77777777" w:rsidR="00900904" w:rsidRPr="00E047A9"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E047A9">
        <w:rPr>
          <w:rFonts w:eastAsia="Times New Roman" w:cstheme="minorHAnsi"/>
          <w:b/>
          <w:bCs/>
          <w:kern w:val="2"/>
          <w:lang w:eastAsia="zh-CN"/>
        </w:rPr>
        <w:t>OŚWIADCZENIE DOTYCZĄCE PODANYCH INFORMACJI:</w:t>
      </w:r>
    </w:p>
    <w:p w14:paraId="25114993"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 xml:space="preserve">Oświadczam, że wszystkie informacje podane w powyższych oświadczeniach są aktualne </w:t>
      </w:r>
      <w:r w:rsidRPr="00E047A9">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 xml:space="preserve">…………….……. </w:t>
      </w:r>
      <w:r w:rsidRPr="00E047A9">
        <w:rPr>
          <w:rFonts w:eastAsia="Times New Roman" w:cstheme="minorHAnsi"/>
          <w:bCs/>
          <w:i/>
          <w:kern w:val="2"/>
          <w:lang w:eastAsia="zh-CN"/>
        </w:rPr>
        <w:t xml:space="preserve">(miejscowość), </w:t>
      </w:r>
      <w:r w:rsidRPr="00E047A9">
        <w:rPr>
          <w:rFonts w:eastAsia="Times New Roman" w:cstheme="minorHAnsi"/>
          <w:bCs/>
          <w:kern w:val="2"/>
          <w:lang w:eastAsia="zh-CN"/>
        </w:rPr>
        <w:t xml:space="preserve">dnia ………….……. r. </w:t>
      </w:r>
    </w:p>
    <w:p w14:paraId="39495BFE"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p>
    <w:p w14:paraId="4E5AE123" w14:textId="77777777" w:rsidR="00900904" w:rsidRPr="00E047A9" w:rsidRDefault="00900904" w:rsidP="00900904">
      <w:pPr>
        <w:widowControl w:val="0"/>
        <w:suppressAutoHyphens/>
        <w:spacing w:after="0" w:line="100" w:lineRule="atLeast"/>
        <w:jc w:val="both"/>
        <w:rPr>
          <w:rFonts w:eastAsia="Times New Roman" w:cstheme="minorHAnsi"/>
          <w:bCs/>
          <w:kern w:val="2"/>
          <w:lang w:eastAsia="zh-CN"/>
        </w:rPr>
      </w:pPr>
      <w:r w:rsidRPr="00E047A9">
        <w:rPr>
          <w:rFonts w:eastAsia="Times New Roman" w:cstheme="minorHAnsi"/>
          <w:bCs/>
          <w:kern w:val="2"/>
          <w:lang w:eastAsia="zh-CN"/>
        </w:rPr>
        <w:tab/>
      </w:r>
      <w:bookmarkEnd w:id="16"/>
    </w:p>
    <w:p w14:paraId="457C1DE2" w14:textId="0CF53E9D" w:rsidR="007A1AFA" w:rsidRPr="00E047A9" w:rsidRDefault="00900904">
      <w:pPr>
        <w:widowControl w:val="0"/>
        <w:spacing w:after="0" w:line="288" w:lineRule="auto"/>
        <w:rPr>
          <w:rFonts w:ascii="Times New Roman" w:eastAsia="Times New Roman" w:hAnsi="Times New Roman" w:cs="Times New Roman"/>
          <w:bCs/>
          <w:lang w:eastAsia="zh-CN"/>
        </w:rPr>
      </w:pPr>
      <w:r w:rsidRPr="00E047A9">
        <w:rPr>
          <w:rFonts w:ascii="Liberation Sans" w:eastAsia="Times New Roman" w:hAnsi="Liberation Sans" w:cs="Times New Roman"/>
          <w:bCs/>
          <w:kern w:val="2"/>
          <w:sz w:val="20"/>
          <w:szCs w:val="20"/>
          <w:lang w:eastAsia="zh-CN"/>
        </w:rPr>
        <w:t>Uwaga! Oświadczenie należy podpisać:</w:t>
      </w:r>
      <w:r w:rsidR="007571B6" w:rsidRPr="00E047A9">
        <w:rPr>
          <w:rFonts w:ascii="Times New Roman" w:eastAsia="Times New Roman" w:hAnsi="Times New Roman" w:cs="Times New Roman"/>
          <w:bCs/>
          <w:lang w:eastAsia="zh-CN"/>
        </w:rPr>
        <w:t xml:space="preserve"> </w:t>
      </w:r>
      <w:r w:rsidRPr="00E047A9">
        <w:rPr>
          <w:rFonts w:ascii="Liberation Sans" w:eastAsia="Times New Roman" w:hAnsi="Liberation Sans" w:cs="Times New Roman"/>
          <w:bCs/>
          <w:kern w:val="2"/>
          <w:sz w:val="20"/>
          <w:szCs w:val="20"/>
          <w:lang w:eastAsia="zh-CN"/>
        </w:rPr>
        <w:t>kwalifikowanym podpisem elektronicznym lub</w:t>
      </w:r>
      <w:r w:rsidR="007571B6" w:rsidRPr="00E047A9">
        <w:rPr>
          <w:rFonts w:ascii="Liberation Sans" w:eastAsia="Times New Roman" w:hAnsi="Liberation Sans" w:cs="Times New Roman"/>
          <w:bCs/>
          <w:kern w:val="2"/>
          <w:sz w:val="20"/>
          <w:szCs w:val="20"/>
          <w:lang w:eastAsia="zh-CN"/>
        </w:rPr>
        <w:t xml:space="preserve"> </w:t>
      </w:r>
      <w:r w:rsidRPr="00E047A9">
        <w:rPr>
          <w:rFonts w:ascii="Liberation Sans" w:eastAsia="Times New Roman" w:hAnsi="Liberation Sans" w:cs="Times New Roman"/>
          <w:bCs/>
          <w:kern w:val="2"/>
          <w:sz w:val="20"/>
          <w:szCs w:val="20"/>
          <w:lang w:eastAsia="zh-CN"/>
        </w:rPr>
        <w:t xml:space="preserve">podpisem zaufanym </w:t>
      </w:r>
      <w:r w:rsidR="007571B6" w:rsidRPr="00E047A9">
        <w:rPr>
          <w:rFonts w:ascii="Times New Roman" w:eastAsia="Times New Roman" w:hAnsi="Times New Roman" w:cs="Times New Roman"/>
          <w:bCs/>
          <w:lang w:eastAsia="zh-CN"/>
        </w:rPr>
        <w:t xml:space="preserve"> </w:t>
      </w:r>
      <w:r w:rsidRPr="00E047A9">
        <w:rPr>
          <w:rFonts w:ascii="Liberation Sans" w:eastAsia="Times New Roman" w:hAnsi="Liberation Sans" w:cs="Times New Roman"/>
          <w:bCs/>
          <w:kern w:val="2"/>
          <w:sz w:val="20"/>
          <w:szCs w:val="20"/>
          <w:lang w:eastAsia="zh-CN"/>
        </w:rPr>
        <w:t>lub podpisem osobistym</w:t>
      </w:r>
      <w:r w:rsidR="007A1AFA" w:rsidRPr="00E047A9">
        <w:rPr>
          <w:rFonts w:ascii="Liberation Sans" w:eastAsia="Times New Roman" w:hAnsi="Liberation Sans" w:cs="Times New Roman"/>
          <w:bCs/>
          <w:kern w:val="2"/>
          <w:sz w:val="20"/>
          <w:szCs w:val="20"/>
          <w:lang w:eastAsia="zh-CN"/>
        </w:rPr>
        <w:t>.</w:t>
      </w:r>
    </w:p>
    <w:sectPr w:rsidR="007A1AFA" w:rsidRPr="00E047A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772D" w14:textId="77777777" w:rsidR="00810EE9" w:rsidRDefault="00810EE9" w:rsidP="00FA6012">
      <w:pPr>
        <w:spacing w:after="0" w:line="240" w:lineRule="auto"/>
      </w:pPr>
      <w:r>
        <w:separator/>
      </w:r>
    </w:p>
  </w:endnote>
  <w:endnote w:type="continuationSeparator" w:id="0">
    <w:p w14:paraId="3FE5B13D" w14:textId="77777777" w:rsidR="00810EE9" w:rsidRDefault="00810EE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7BF9" w14:textId="77777777" w:rsidR="00810EE9" w:rsidRDefault="00810EE9" w:rsidP="00FA6012">
      <w:pPr>
        <w:spacing w:after="0" w:line="240" w:lineRule="auto"/>
      </w:pPr>
      <w:r>
        <w:separator/>
      </w:r>
    </w:p>
  </w:footnote>
  <w:footnote w:type="continuationSeparator" w:id="0">
    <w:p w14:paraId="678F74F5" w14:textId="77777777" w:rsidR="00810EE9" w:rsidRDefault="00810EE9"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F069D18"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DB3669">
      <w:rPr>
        <w:rFonts w:ascii="Times New Roman" w:eastAsia="Times New Roman" w:hAnsi="Times New Roman" w:cs="Times New Roman"/>
        <w:color w:val="000000"/>
        <w:kern w:val="1"/>
        <w:szCs w:val="18"/>
        <w:u w:val="single"/>
        <w:lang w:eastAsia="ar-SA"/>
      </w:rPr>
      <w:t>71/22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6"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C4C0DE8"/>
    <w:multiLevelType w:val="hybridMultilevel"/>
    <w:tmpl w:val="8892B6BA"/>
    <w:lvl w:ilvl="0" w:tplc="100C1A06">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43"/>
  </w:num>
  <w:num w:numId="6" w16cid:durableId="1416777536">
    <w:abstractNumId w:val="50"/>
  </w:num>
  <w:num w:numId="7" w16cid:durableId="149711216">
    <w:abstractNumId w:val="35"/>
  </w:num>
  <w:num w:numId="8" w16cid:durableId="367029945">
    <w:abstractNumId w:val="48"/>
  </w:num>
  <w:num w:numId="9" w16cid:durableId="1104808175">
    <w:abstractNumId w:val="9"/>
  </w:num>
  <w:num w:numId="10" w16cid:durableId="810826682">
    <w:abstractNumId w:val="7"/>
  </w:num>
  <w:num w:numId="11" w16cid:durableId="1141193810">
    <w:abstractNumId w:val="47"/>
  </w:num>
  <w:num w:numId="12" w16cid:durableId="44456895">
    <w:abstractNumId w:val="44"/>
  </w:num>
  <w:num w:numId="13" w16cid:durableId="826088848">
    <w:abstractNumId w:val="52"/>
  </w:num>
  <w:num w:numId="14" w16cid:durableId="878323422">
    <w:abstractNumId w:val="8"/>
  </w:num>
  <w:num w:numId="15" w16cid:durableId="1526750065">
    <w:abstractNumId w:val="28"/>
  </w:num>
  <w:num w:numId="16" w16cid:durableId="893464969">
    <w:abstractNumId w:val="34"/>
  </w:num>
  <w:num w:numId="17" w16cid:durableId="1707487676">
    <w:abstractNumId w:val="31"/>
  </w:num>
  <w:num w:numId="18" w16cid:durableId="966198491">
    <w:abstractNumId w:val="22"/>
  </w:num>
  <w:num w:numId="19" w16cid:durableId="1488285618">
    <w:abstractNumId w:val="49"/>
  </w:num>
  <w:num w:numId="20" w16cid:durableId="65957215">
    <w:abstractNumId w:val="46"/>
  </w:num>
  <w:num w:numId="21" w16cid:durableId="1143615687">
    <w:abstractNumId w:val="40"/>
  </w:num>
  <w:num w:numId="22" w16cid:durableId="1312950237">
    <w:abstractNumId w:val="14"/>
  </w:num>
  <w:num w:numId="23" w16cid:durableId="2075005484">
    <w:abstractNumId w:val="21"/>
  </w:num>
  <w:num w:numId="24" w16cid:durableId="953170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1397410">
    <w:abstractNumId w:val="4"/>
  </w:num>
  <w:num w:numId="26" w16cid:durableId="1593586669">
    <w:abstractNumId w:val="5"/>
  </w:num>
  <w:num w:numId="27" w16cid:durableId="576210460">
    <w:abstractNumId w:val="6"/>
  </w:num>
  <w:num w:numId="28" w16cid:durableId="1422601163">
    <w:abstractNumId w:val="26"/>
  </w:num>
  <w:num w:numId="29" w16cid:durableId="547374143">
    <w:abstractNumId w:val="36"/>
  </w:num>
  <w:num w:numId="30" w16cid:durableId="1942371349">
    <w:abstractNumId w:val="29"/>
  </w:num>
  <w:num w:numId="31" w16cid:durableId="1885361389">
    <w:abstractNumId w:val="45"/>
  </w:num>
  <w:num w:numId="32" w16cid:durableId="1452477051">
    <w:abstractNumId w:val="42"/>
  </w:num>
  <w:num w:numId="33" w16cid:durableId="375859846">
    <w:abstractNumId w:val="18"/>
  </w:num>
  <w:num w:numId="34" w16cid:durableId="196503804">
    <w:abstractNumId w:val="12"/>
  </w:num>
  <w:num w:numId="35" w16cid:durableId="253783708">
    <w:abstractNumId w:val="24"/>
  </w:num>
  <w:num w:numId="36" w16cid:durableId="319698517">
    <w:abstractNumId w:val="32"/>
  </w:num>
  <w:num w:numId="37" w16cid:durableId="1087775670">
    <w:abstractNumId w:val="39"/>
  </w:num>
  <w:num w:numId="38" w16cid:durableId="1307853625">
    <w:abstractNumId w:val="16"/>
  </w:num>
  <w:num w:numId="39" w16cid:durableId="520163488">
    <w:abstractNumId w:val="38"/>
  </w:num>
  <w:num w:numId="40" w16cid:durableId="1103040446">
    <w:abstractNumId w:val="10"/>
  </w:num>
  <w:num w:numId="41" w16cid:durableId="734474662">
    <w:abstractNumId w:val="19"/>
  </w:num>
  <w:num w:numId="42" w16cid:durableId="1573127589">
    <w:abstractNumId w:val="51"/>
  </w:num>
  <w:num w:numId="43" w16cid:durableId="647441650">
    <w:abstractNumId w:val="37"/>
  </w:num>
  <w:num w:numId="44" w16cid:durableId="1874420249">
    <w:abstractNumId w:val="15"/>
  </w:num>
  <w:num w:numId="45" w16cid:durableId="1625891490">
    <w:abstractNumId w:val="25"/>
  </w:num>
  <w:num w:numId="46" w16cid:durableId="1597471748">
    <w:abstractNumId w:val="30"/>
  </w:num>
  <w:num w:numId="47" w16cid:durableId="1166169404">
    <w:abstractNumId w:val="23"/>
  </w:num>
  <w:num w:numId="48" w16cid:durableId="459766459">
    <w:abstractNumId w:val="33"/>
  </w:num>
  <w:num w:numId="49" w16cid:durableId="1117414142">
    <w:abstractNumId w:val="27"/>
  </w:num>
  <w:num w:numId="50" w16cid:durableId="343016211">
    <w:abstractNumId w:val="13"/>
  </w:num>
  <w:num w:numId="51" w16cid:durableId="1095127626">
    <w:abstractNumId w:val="11"/>
  </w:num>
  <w:num w:numId="52" w16cid:durableId="1284851246">
    <w:abstractNumId w:val="41"/>
  </w:num>
  <w:num w:numId="53" w16cid:durableId="11424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1956383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6577"/>
    <w:rsid w:val="0003087C"/>
    <w:rsid w:val="00050DDD"/>
    <w:rsid w:val="00053FA1"/>
    <w:rsid w:val="00072540"/>
    <w:rsid w:val="00077730"/>
    <w:rsid w:val="00083E3F"/>
    <w:rsid w:val="000874B2"/>
    <w:rsid w:val="000A21ED"/>
    <w:rsid w:val="000B5090"/>
    <w:rsid w:val="000D0BDA"/>
    <w:rsid w:val="000E5171"/>
    <w:rsid w:val="001231A1"/>
    <w:rsid w:val="00141350"/>
    <w:rsid w:val="0014280D"/>
    <w:rsid w:val="00183B06"/>
    <w:rsid w:val="001A6E2A"/>
    <w:rsid w:val="001B0363"/>
    <w:rsid w:val="001B3606"/>
    <w:rsid w:val="001B3C12"/>
    <w:rsid w:val="001C6698"/>
    <w:rsid w:val="002174A0"/>
    <w:rsid w:val="002341CA"/>
    <w:rsid w:val="00234428"/>
    <w:rsid w:val="00235D7C"/>
    <w:rsid w:val="00242C12"/>
    <w:rsid w:val="0025437E"/>
    <w:rsid w:val="00272895"/>
    <w:rsid w:val="002873D3"/>
    <w:rsid w:val="002C0EBC"/>
    <w:rsid w:val="002C3B3E"/>
    <w:rsid w:val="002C4682"/>
    <w:rsid w:val="003231CA"/>
    <w:rsid w:val="00371BE6"/>
    <w:rsid w:val="00397027"/>
    <w:rsid w:val="003B62CB"/>
    <w:rsid w:val="003C7D75"/>
    <w:rsid w:val="003D50FA"/>
    <w:rsid w:val="003D77C7"/>
    <w:rsid w:val="003D7F30"/>
    <w:rsid w:val="003F0621"/>
    <w:rsid w:val="004020F8"/>
    <w:rsid w:val="004119A5"/>
    <w:rsid w:val="004168E0"/>
    <w:rsid w:val="00420C4E"/>
    <w:rsid w:val="00432600"/>
    <w:rsid w:val="00451DAC"/>
    <w:rsid w:val="0045593A"/>
    <w:rsid w:val="004577B6"/>
    <w:rsid w:val="00464B4B"/>
    <w:rsid w:val="004663A0"/>
    <w:rsid w:val="00480A60"/>
    <w:rsid w:val="00490EAF"/>
    <w:rsid w:val="00494D1E"/>
    <w:rsid w:val="00496D0C"/>
    <w:rsid w:val="004F1A4C"/>
    <w:rsid w:val="00506B0F"/>
    <w:rsid w:val="0052547C"/>
    <w:rsid w:val="005318F2"/>
    <w:rsid w:val="00552F3D"/>
    <w:rsid w:val="005627A7"/>
    <w:rsid w:val="005950F0"/>
    <w:rsid w:val="005B3CA0"/>
    <w:rsid w:val="005D7B74"/>
    <w:rsid w:val="005E379D"/>
    <w:rsid w:val="005E63AE"/>
    <w:rsid w:val="005F399B"/>
    <w:rsid w:val="00633495"/>
    <w:rsid w:val="006345E5"/>
    <w:rsid w:val="0063645E"/>
    <w:rsid w:val="00647E9C"/>
    <w:rsid w:val="006519A4"/>
    <w:rsid w:val="00675D16"/>
    <w:rsid w:val="00691760"/>
    <w:rsid w:val="006943E2"/>
    <w:rsid w:val="006C325D"/>
    <w:rsid w:val="006D68E6"/>
    <w:rsid w:val="006F6B40"/>
    <w:rsid w:val="00704027"/>
    <w:rsid w:val="00710CA8"/>
    <w:rsid w:val="007571B6"/>
    <w:rsid w:val="00767640"/>
    <w:rsid w:val="00773C43"/>
    <w:rsid w:val="00787130"/>
    <w:rsid w:val="007A1AFA"/>
    <w:rsid w:val="007D473E"/>
    <w:rsid w:val="00800A94"/>
    <w:rsid w:val="00804BFC"/>
    <w:rsid w:val="00810EE9"/>
    <w:rsid w:val="00827BD8"/>
    <w:rsid w:val="008A1E14"/>
    <w:rsid w:val="008E1B72"/>
    <w:rsid w:val="00900904"/>
    <w:rsid w:val="00900F42"/>
    <w:rsid w:val="00905F04"/>
    <w:rsid w:val="0090794F"/>
    <w:rsid w:val="00916DD0"/>
    <w:rsid w:val="00917B45"/>
    <w:rsid w:val="00924460"/>
    <w:rsid w:val="00934FC1"/>
    <w:rsid w:val="00936B1E"/>
    <w:rsid w:val="00952A0A"/>
    <w:rsid w:val="00987606"/>
    <w:rsid w:val="009906BD"/>
    <w:rsid w:val="009949D8"/>
    <w:rsid w:val="009A62D0"/>
    <w:rsid w:val="009B4F7D"/>
    <w:rsid w:val="009B6FEA"/>
    <w:rsid w:val="009C6CCA"/>
    <w:rsid w:val="009F7C60"/>
    <w:rsid w:val="00A07689"/>
    <w:rsid w:val="00A16F01"/>
    <w:rsid w:val="00A23628"/>
    <w:rsid w:val="00A34454"/>
    <w:rsid w:val="00A41FEA"/>
    <w:rsid w:val="00A4284F"/>
    <w:rsid w:val="00A45E8F"/>
    <w:rsid w:val="00A517D1"/>
    <w:rsid w:val="00A854E3"/>
    <w:rsid w:val="00A96EAE"/>
    <w:rsid w:val="00AD3923"/>
    <w:rsid w:val="00AD3B33"/>
    <w:rsid w:val="00B004A6"/>
    <w:rsid w:val="00B23B63"/>
    <w:rsid w:val="00B34CF0"/>
    <w:rsid w:val="00B50EBC"/>
    <w:rsid w:val="00B55953"/>
    <w:rsid w:val="00B61FCA"/>
    <w:rsid w:val="00B70822"/>
    <w:rsid w:val="00B8287F"/>
    <w:rsid w:val="00B904CD"/>
    <w:rsid w:val="00B90EA1"/>
    <w:rsid w:val="00B9416F"/>
    <w:rsid w:val="00BA140C"/>
    <w:rsid w:val="00BC4154"/>
    <w:rsid w:val="00BC6A8F"/>
    <w:rsid w:val="00BE0959"/>
    <w:rsid w:val="00BE1BF2"/>
    <w:rsid w:val="00C10547"/>
    <w:rsid w:val="00C11135"/>
    <w:rsid w:val="00C23B45"/>
    <w:rsid w:val="00C2774C"/>
    <w:rsid w:val="00C36240"/>
    <w:rsid w:val="00C43B24"/>
    <w:rsid w:val="00C44B58"/>
    <w:rsid w:val="00C46A41"/>
    <w:rsid w:val="00C56EE0"/>
    <w:rsid w:val="00C63032"/>
    <w:rsid w:val="00CA5A38"/>
    <w:rsid w:val="00CA6D09"/>
    <w:rsid w:val="00CD05CD"/>
    <w:rsid w:val="00D378B3"/>
    <w:rsid w:val="00D61953"/>
    <w:rsid w:val="00D62417"/>
    <w:rsid w:val="00D922E7"/>
    <w:rsid w:val="00DA1405"/>
    <w:rsid w:val="00DA711A"/>
    <w:rsid w:val="00DB0462"/>
    <w:rsid w:val="00DB099D"/>
    <w:rsid w:val="00DB187F"/>
    <w:rsid w:val="00DB3669"/>
    <w:rsid w:val="00DE29FD"/>
    <w:rsid w:val="00E047A9"/>
    <w:rsid w:val="00E152E5"/>
    <w:rsid w:val="00E27F64"/>
    <w:rsid w:val="00E344C0"/>
    <w:rsid w:val="00E57025"/>
    <w:rsid w:val="00E75062"/>
    <w:rsid w:val="00E86E24"/>
    <w:rsid w:val="00E92BD8"/>
    <w:rsid w:val="00E93B38"/>
    <w:rsid w:val="00E94A88"/>
    <w:rsid w:val="00E976D2"/>
    <w:rsid w:val="00EB40C7"/>
    <w:rsid w:val="00F105D4"/>
    <w:rsid w:val="00F4111F"/>
    <w:rsid w:val="00F53779"/>
    <w:rsid w:val="00F66FAC"/>
    <w:rsid w:val="00F74D97"/>
    <w:rsid w:val="00F85EF3"/>
    <w:rsid w:val="00FA6012"/>
    <w:rsid w:val="00FC594C"/>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yperlink" Target="https://sip.legalis.pl/document-view.seam?documentId=mfrxilrtg4ytmnbrhazdi"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mrrge4d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mbxgm4di"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mmrq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33</Pages>
  <Words>12018</Words>
  <Characters>72108</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15</cp:revision>
  <cp:lastPrinted>2022-07-21T09:52:00Z</cp:lastPrinted>
  <dcterms:created xsi:type="dcterms:W3CDTF">2022-07-06T09:50:00Z</dcterms:created>
  <dcterms:modified xsi:type="dcterms:W3CDTF">2022-07-21T10:46:00Z</dcterms:modified>
</cp:coreProperties>
</file>