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44" w:rsidRDefault="00231444" w:rsidP="00231444">
      <w:pPr>
        <w:spacing w:after="0" w:line="276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 nr 6 do SWZ 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Projektowane postanowienia umowy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0329A8" w:rsidP="0023144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Zawarta w dniu ……………………………..2023</w:t>
      </w:r>
      <w:r w:rsidR="002314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pomiędzy</w:t>
      </w:r>
    </w:p>
    <w:p w:rsidR="00DA3629" w:rsidRDefault="00DA3629" w:rsidP="0023144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1444" w:rsidRPr="00DA3629" w:rsidRDefault="00DA3629" w:rsidP="0023144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36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Powiatem Krotoszyńskim ul. 56 Pułku Piechoty </w:t>
      </w:r>
      <w:proofErr w:type="spellStart"/>
      <w:r w:rsidRPr="00DA3629">
        <w:rPr>
          <w:rFonts w:ascii="Arial" w:eastAsia="Times New Roman" w:hAnsi="Arial" w:cs="Arial"/>
          <w:b/>
          <w:sz w:val="20"/>
          <w:szCs w:val="20"/>
          <w:lang w:eastAsia="pl-PL"/>
        </w:rPr>
        <w:t>Wlkp</w:t>
      </w:r>
      <w:proofErr w:type="spellEnd"/>
      <w:r w:rsidRPr="00DA36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10, 63-700 Krotoszyn, NIP 621-169-40-66 </w:t>
      </w:r>
      <w:r w:rsidRPr="00DA3629">
        <w:rPr>
          <w:rFonts w:ascii="Arial" w:eastAsia="Times New Roman" w:hAnsi="Arial" w:cs="Arial"/>
          <w:sz w:val="20"/>
          <w:szCs w:val="20"/>
          <w:lang w:eastAsia="pl-PL"/>
        </w:rPr>
        <w:t>reprezentowanym przez</w:t>
      </w:r>
    </w:p>
    <w:p w:rsidR="00DA3629" w:rsidRDefault="00231444" w:rsidP="00231444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Powiatowym Zarządem Dróg, , 63-700 Krotoszyn, Transportowa 1,</w:t>
      </w:r>
      <w:r w:rsidR="00DA3629">
        <w:rPr>
          <w:rFonts w:ascii="Arial" w:hAnsi="Arial" w:cs="Arial"/>
          <w:color w:val="000000" w:themeColor="text1"/>
          <w:sz w:val="20"/>
          <w:szCs w:val="20"/>
        </w:rPr>
        <w:t xml:space="preserve">posiadającym </w:t>
      </w:r>
    </w:p>
    <w:p w:rsidR="00231444" w:rsidRDefault="00DA3629" w:rsidP="00231444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NIP: 621 -15-55-152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231444" w:rsidRDefault="00DA3629" w:rsidP="002314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imieniu którego działa</w:t>
      </w:r>
      <w:r w:rsidR="002314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231444" w:rsidRDefault="00231444" w:rsidP="00231444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Krzysztof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Jelinowski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–Dyrektor Powiatowego Zarządu Dróg</w:t>
      </w:r>
    </w:p>
    <w:p w:rsidR="00231444" w:rsidRDefault="00231444" w:rsidP="0023144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zwanym dalej w treści umowy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ZAMAWIAJĄCYM</w:t>
      </w:r>
    </w:p>
    <w:p w:rsidR="00231444" w:rsidRDefault="00231444" w:rsidP="00231444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</w:p>
    <w:p w:rsidR="00231444" w:rsidRDefault="00231444" w:rsidP="002314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444" w:rsidRDefault="00231444" w:rsidP="002314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reprezentowanym przez:</w:t>
      </w:r>
    </w:p>
    <w:p w:rsidR="00231444" w:rsidRDefault="00231444" w:rsidP="002314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444" w:rsidRDefault="00231444" w:rsidP="002314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zwanym dalej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WYKONAWCĄ</w:t>
      </w:r>
    </w:p>
    <w:p w:rsidR="00231444" w:rsidRDefault="00231444" w:rsidP="00231444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została zawarta umowa  o następującej treści: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1</w:t>
      </w:r>
    </w:p>
    <w:p w:rsidR="00231444" w:rsidRDefault="00231444" w:rsidP="00231444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Przedmiot umowy</w:t>
      </w:r>
    </w:p>
    <w:p w:rsidR="00231444" w:rsidRDefault="00231444" w:rsidP="002314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Umowa jest następstwem dokonanego przez Zamawiającego wyboru Wykonawcy w prowadzonym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w trybie podstawowym postępowaniu o udzielenie zamówienia publicznego na podstawie art. 275 pkt. 1 ustawy  z dnia 11 września 2019 roku – Prawo zamówień </w:t>
      </w:r>
      <w:r w:rsidR="000329A8">
        <w:rPr>
          <w:rFonts w:ascii="Arial" w:hAnsi="Arial" w:cs="Arial"/>
          <w:color w:val="000000" w:themeColor="text1"/>
          <w:sz w:val="20"/>
          <w:szCs w:val="20"/>
        </w:rPr>
        <w:t>publicznych (t. j. Dz. U. z 2022 r. poz. 1710</w:t>
      </w:r>
      <w:r w:rsidR="000A044D">
        <w:rPr>
          <w:rFonts w:ascii="Arial" w:hAnsi="Arial" w:cs="Arial"/>
          <w:color w:val="000000" w:themeColor="text1"/>
          <w:sz w:val="20"/>
          <w:szCs w:val="20"/>
        </w:rPr>
        <w:t xml:space="preserve"> ze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zm.) znak sprawy:……………………….. rozstrzygnięt</w:t>
      </w:r>
      <w:r w:rsidR="000A044D">
        <w:rPr>
          <w:rFonts w:ascii="Arial" w:hAnsi="Arial" w:cs="Arial"/>
          <w:color w:val="000000" w:themeColor="text1"/>
          <w:sz w:val="20"/>
          <w:szCs w:val="20"/>
        </w:rPr>
        <w:t>ego dnia ...</w:t>
      </w:r>
      <w:r w:rsidR="00093183">
        <w:rPr>
          <w:rFonts w:ascii="Arial" w:hAnsi="Arial" w:cs="Arial"/>
          <w:color w:val="000000" w:themeColor="text1"/>
          <w:sz w:val="20"/>
          <w:szCs w:val="20"/>
        </w:rPr>
        <w:t>............... 2023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:rsidR="00231444" w:rsidRDefault="00231444" w:rsidP="002314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zleca, a Wykonawca przyjmuje do realizacji zadanie, pn.: </w:t>
      </w:r>
      <w:r w:rsidR="0039528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cząstkowy </w:t>
      </w:r>
      <w:r w:rsidR="00ED7158">
        <w:rPr>
          <w:rFonts w:ascii="Arial" w:hAnsi="Arial" w:cs="Arial"/>
          <w:b/>
          <w:bCs/>
          <w:color w:val="000000" w:themeColor="text1"/>
          <w:sz w:val="20"/>
          <w:szCs w:val="20"/>
        </w:rPr>
        <w:t>nawierzchni bitumicznych emulsją</w:t>
      </w:r>
      <w:r w:rsidR="0039528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asfaltową i grysami</w:t>
      </w:r>
    </w:p>
    <w:p w:rsidR="00231444" w:rsidRDefault="00231444" w:rsidP="0023144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Szczegółowe wymagania dotyczące realizacji przedmiotu zamówienia zostały określone w Specyfikacji Warunków Zamówienia (SWZ), Przedmiarze/zakresie robót, Opisie Przedmiotu zamówienia.</w:t>
      </w:r>
    </w:p>
    <w:p w:rsidR="00231444" w:rsidRDefault="00231444" w:rsidP="00231444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2</w:t>
      </w:r>
    </w:p>
    <w:p w:rsidR="00231444" w:rsidRDefault="00231444" w:rsidP="00231444">
      <w:pPr>
        <w:spacing w:after="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</w:t>
      </w:r>
    </w:p>
    <w:p w:rsidR="000A044D" w:rsidRDefault="00231444" w:rsidP="000A044D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wykonanie przedmiotu umowy zgodnie z ofertą złożoną przez Wykonawcę, Zamawiający zapłaci </w:t>
      </w:r>
      <w:r w:rsidR="000A044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cenę kosztorysową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brutto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wysokości: ............. zł (słownie: .................. złotych), w tym kwota netto: ...</w:t>
      </w:r>
      <w:r w:rsidR="00955D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 zł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+ podatek VAT ..... % ............... zł. </w:t>
      </w:r>
    </w:p>
    <w:p w:rsidR="000A044D" w:rsidRPr="000A044D" w:rsidRDefault="000A044D" w:rsidP="000A044D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044D">
        <w:rPr>
          <w:rFonts w:ascii="Arial" w:hAnsi="Arial" w:cs="Arial"/>
          <w:sz w:val="20"/>
          <w:szCs w:val="20"/>
        </w:rPr>
        <w:t>Forma płatności – przelew</w:t>
      </w:r>
      <w:r w:rsidR="00473A50">
        <w:rPr>
          <w:rFonts w:ascii="Arial" w:hAnsi="Arial" w:cs="Arial"/>
          <w:sz w:val="20"/>
          <w:szCs w:val="20"/>
        </w:rPr>
        <w:t xml:space="preserve"> w terminie 14 dni </w:t>
      </w:r>
    </w:p>
    <w:p w:rsidR="00093183" w:rsidRDefault="00473A50" w:rsidP="00093183">
      <w:pPr>
        <w:spacing w:after="0" w:line="360" w:lineRule="auto"/>
        <w:ind w:left="-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93183">
        <w:rPr>
          <w:rFonts w:ascii="Arial" w:hAnsi="Arial" w:cs="Arial"/>
          <w:sz w:val="20"/>
          <w:szCs w:val="20"/>
        </w:rPr>
        <w:t xml:space="preserve">Płatności za wykonane na podstawie umowy roboty budowlane będą dokonywane po  dniu </w:t>
      </w:r>
    </w:p>
    <w:p w:rsidR="00093183" w:rsidRDefault="00093183" w:rsidP="00093183">
      <w:pPr>
        <w:spacing w:after="0" w:line="360" w:lineRule="auto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16</w:t>
      </w:r>
      <w:r w:rsidR="00473A50" w:rsidRPr="00093183">
        <w:rPr>
          <w:rFonts w:ascii="Arial" w:hAnsi="Arial" w:cs="Arial"/>
          <w:sz w:val="20"/>
          <w:szCs w:val="20"/>
        </w:rPr>
        <w:t xml:space="preserve">.06.2023 r. </w:t>
      </w:r>
      <w:r>
        <w:rPr>
          <w:rFonts w:ascii="Arial" w:hAnsi="Arial" w:cs="Arial"/>
          <w:sz w:val="20"/>
          <w:szCs w:val="20"/>
        </w:rPr>
        <w:t xml:space="preserve">na </w:t>
      </w:r>
      <w:r w:rsidR="00473A50" w:rsidRPr="00093183">
        <w:rPr>
          <w:rFonts w:ascii="Arial" w:hAnsi="Arial" w:cs="Arial"/>
          <w:sz w:val="20"/>
          <w:szCs w:val="20"/>
        </w:rPr>
        <w:t xml:space="preserve">podstawie protokołu odbioru częściowego  robót oraz na podstawie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93183" w:rsidRDefault="00093183" w:rsidP="00093183">
      <w:pPr>
        <w:spacing w:after="0" w:line="360" w:lineRule="auto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73A50" w:rsidRPr="00093183">
        <w:rPr>
          <w:rFonts w:ascii="Arial" w:hAnsi="Arial" w:cs="Arial"/>
          <w:sz w:val="20"/>
          <w:szCs w:val="20"/>
        </w:rPr>
        <w:t xml:space="preserve">wystawionych  rachunków lub faktur VAT.  Pozostała płatność będzie dokonana po zgłoszeniu </w:t>
      </w:r>
    </w:p>
    <w:p w:rsidR="00093183" w:rsidRDefault="00093183" w:rsidP="00093183">
      <w:pPr>
        <w:spacing w:after="0" w:line="360" w:lineRule="auto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73A50" w:rsidRPr="00093183">
        <w:rPr>
          <w:rFonts w:ascii="Arial" w:hAnsi="Arial" w:cs="Arial"/>
          <w:sz w:val="20"/>
          <w:szCs w:val="20"/>
        </w:rPr>
        <w:t xml:space="preserve">zakończenia całości robót w terminie nie dłuższym  niż do 16.10.2023 r. i dokonaniu odbioru </w:t>
      </w:r>
    </w:p>
    <w:p w:rsidR="000A044D" w:rsidRPr="000A044D" w:rsidRDefault="00093183" w:rsidP="00093183">
      <w:pPr>
        <w:spacing w:after="0" w:line="360" w:lineRule="auto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73A50" w:rsidRPr="00093183">
        <w:rPr>
          <w:rFonts w:ascii="Arial" w:hAnsi="Arial" w:cs="Arial"/>
          <w:sz w:val="20"/>
          <w:szCs w:val="20"/>
        </w:rPr>
        <w:t xml:space="preserve">końcowego zadania. 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3</w:t>
      </w:r>
    </w:p>
    <w:p w:rsidR="00231444" w:rsidRDefault="00231444" w:rsidP="002314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Termin realizacji</w:t>
      </w:r>
    </w:p>
    <w:p w:rsidR="00231444" w:rsidRDefault="00231444" w:rsidP="00231444">
      <w:pPr>
        <w:pStyle w:val="Akapitzlist"/>
        <w:numPr>
          <w:ilvl w:val="1"/>
          <w:numId w:val="3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wykonania przedmiotu umowy: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 dnia zaw</w:t>
      </w:r>
      <w:r w:rsidR="00975E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arcia umowy do dnia 16.10. 2023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r.</w:t>
      </w:r>
    </w:p>
    <w:p w:rsidR="00093183" w:rsidRDefault="00975E17" w:rsidP="00975E1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75E17">
        <w:rPr>
          <w:rFonts w:ascii="Arial" w:hAnsi="Arial" w:cs="Arial"/>
          <w:sz w:val="18"/>
          <w:szCs w:val="18"/>
        </w:rPr>
        <w:t>2</w:t>
      </w:r>
      <w:r w:rsidRPr="00975E17">
        <w:rPr>
          <w:rFonts w:ascii="Arial" w:hAnsi="Arial" w:cs="Arial"/>
          <w:sz w:val="20"/>
          <w:szCs w:val="20"/>
        </w:rPr>
        <w:t xml:space="preserve">. </w:t>
      </w:r>
      <w:r w:rsidR="00CC1BDC">
        <w:rPr>
          <w:rFonts w:ascii="Arial" w:hAnsi="Arial" w:cs="Arial"/>
          <w:sz w:val="20"/>
          <w:szCs w:val="20"/>
        </w:rPr>
        <w:t xml:space="preserve">  </w:t>
      </w:r>
      <w:r w:rsidRPr="00975E17">
        <w:rPr>
          <w:rFonts w:ascii="Arial" w:hAnsi="Arial" w:cs="Arial"/>
          <w:sz w:val="20"/>
          <w:szCs w:val="20"/>
        </w:rPr>
        <w:t xml:space="preserve">Remonty cząstkowe będą prowadzone w dwóch okresach: remonty wiosenne w ilości wskazanej </w:t>
      </w:r>
      <w:r w:rsidR="00093183">
        <w:rPr>
          <w:rFonts w:ascii="Arial" w:hAnsi="Arial" w:cs="Arial"/>
          <w:sz w:val="20"/>
          <w:szCs w:val="20"/>
        </w:rPr>
        <w:t xml:space="preserve">   </w:t>
      </w:r>
    </w:p>
    <w:p w:rsidR="00093183" w:rsidRDefault="00093183" w:rsidP="00975E1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75E17" w:rsidRPr="00975E17"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z w:val="20"/>
          <w:szCs w:val="20"/>
        </w:rPr>
        <w:t xml:space="preserve"> Zamawiającego w terminie do 16.06.</w:t>
      </w:r>
      <w:r w:rsidR="00975E17" w:rsidRPr="00975E17">
        <w:rPr>
          <w:rFonts w:ascii="Arial" w:hAnsi="Arial" w:cs="Arial"/>
          <w:sz w:val="20"/>
          <w:szCs w:val="20"/>
        </w:rPr>
        <w:t xml:space="preserve">2023 roku, remonty jesienne w ilości wskazanej przez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975E17" w:rsidRPr="00001A7A" w:rsidRDefault="00CC1BDC" w:rsidP="00001A7A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975E17" w:rsidRPr="00975E17">
        <w:rPr>
          <w:rFonts w:ascii="Arial" w:hAnsi="Arial" w:cs="Arial"/>
          <w:sz w:val="20"/>
          <w:szCs w:val="20"/>
        </w:rPr>
        <w:t>Zamawiającego w terminie do 16.10.2023 roku</w:t>
      </w:r>
      <w:r w:rsidR="00001A7A">
        <w:rPr>
          <w:rFonts w:ascii="Arial" w:hAnsi="Arial" w:cs="Arial"/>
          <w:sz w:val="20"/>
          <w:szCs w:val="20"/>
        </w:rPr>
        <w:t>.</w:t>
      </w:r>
      <w:r w:rsidR="00975E17" w:rsidRPr="00975E1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A044D" w:rsidRPr="00D84AA6" w:rsidRDefault="00231444" w:rsidP="000A044D">
      <w:pPr>
        <w:pStyle w:val="Akapitzlist"/>
        <w:numPr>
          <w:ilvl w:val="1"/>
          <w:numId w:val="3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rozpoczęcia realizacji przedmiotu umowy ustala się najpóźniej na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14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 od daty protokolarnego przejęcia przez Wykonawcę terenu robót.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4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Obowiązki Wykonawcy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zobowiązuje się do wykonania przedmiotu umowy zgodnie z zamówieniem, zasadami wiedzy technicznej i sztuki budowlanej, obowiązującymi przepisami i normami oraz oddania przedmiotu niniejszej umowy Zamawiającemu w terminie w niej określonym.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odpowiada za pełne bezpieczeństwo na placu budowy oraz prowadzenie robót zgo</w:t>
      </w:r>
      <w:r w:rsidR="00427B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przepisami BHP i P/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Materiały użyte do realizacji przedmiotu zamówienia winny być nowe, odpowiadać jakości wymogom dopuszczonych do obrotu i zastosowania w budownictwie.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wszelkie materiały użyte do realizacji zamówienia Wykonawca przedłoży orzeczenia,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atesty celem zaakceptowania przez Zamawiającego.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jest odpowiedzialny za bezpieczeństwo wszelkich działań na terenie budowy,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tym działań podwykonawcy i ponosi za nie odpowiedzialność odszkodowawczą.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jest zobowiązany do czynności szczegółowo określonych w postanowieniach umowy:</w:t>
      </w:r>
    </w:p>
    <w:p w:rsidR="00231444" w:rsidRDefault="00231444" w:rsidP="0023144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zawarcia na własny koszt odpowiednich umów ubezpieczenia z tyt</w:t>
      </w:r>
      <w:r w:rsidR="003A59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ułu szkód, które mogą zaistnieć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ze zdarzeniami losowymi, a w szczególności od odpowiedzialności cywilnej na czas realizacji robót objętych umową oraz następstw nieszczęśliwych wypadków pracowników i osób trzecich powstałych w związku z prowadzonymi robotami, w tym także ruchem pojazdów mechanicznych,</w:t>
      </w:r>
    </w:p>
    <w:p w:rsidR="00231444" w:rsidRDefault="00231444" w:rsidP="0023144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przekazywania zamawiającemu informacji dotyczących wykonywania robót oraz umożliwienia Zamawiającemu przeprowadzenia kontroli ich wykonywania,</w:t>
      </w:r>
    </w:p>
    <w:p w:rsidR="00231444" w:rsidRDefault="00231444" w:rsidP="0023144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wykonania robót oraz innych czynności objętych przedmiotem umowy zgodnie z zasadami sztuki budowlanej, aktualnym stanem wiedzy fachowej, technicznej i technologicznej oraz właściwymi przepisami prawa,</w:t>
      </w:r>
    </w:p>
    <w:p w:rsidR="00231444" w:rsidRDefault="00231444" w:rsidP="0023144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Wykonywania robót oraz innych czynności objętych przedmiotem umowy zgodnie z właściwymi przepisami</w:t>
      </w:r>
      <w:r w:rsidR="003A59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zakresu bezpieczeństwa i higieny pracy, w tym obowiązującymi przy wykonywaniu robót budowlanych,</w:t>
      </w:r>
    </w:p>
    <w:p w:rsidR="00231444" w:rsidRDefault="00231444" w:rsidP="0023144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Stosowania materiałów, technik wykonawczych, sprzętu, metod diagnozowania i kontroli spełniających wymagania techniczne (na żądanie zamawiającego prze</w:t>
      </w:r>
      <w:r w:rsidR="003A59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dstawianie koniecznych aprobat.</w:t>
      </w:r>
    </w:p>
    <w:p w:rsidR="00231444" w:rsidRPr="00001A7A" w:rsidRDefault="00231444" w:rsidP="0023144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wbudowane materiały wykonawca dostarczy wymagane dokumenty tj. atesty, deklaracje </w:t>
      </w:r>
      <w:r w:rsidR="003A59EC">
        <w:rPr>
          <w:rFonts w:ascii="Arial" w:eastAsia="Times New Roman" w:hAnsi="Arial" w:cs="Arial"/>
          <w:sz w:val="20"/>
          <w:szCs w:val="20"/>
          <w:lang w:eastAsia="pl-PL"/>
        </w:rPr>
        <w:t xml:space="preserve"> zgodności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1A7A" w:rsidRDefault="00001A7A" w:rsidP="0023144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 odbioru częściowego robót w ciągu 7 dni od daty otrzymania pisemnego zgłoszenia zakończenia remontu wiosennego.</w:t>
      </w:r>
      <w:r w:rsidR="000723DD">
        <w:rPr>
          <w:rFonts w:ascii="Arial" w:eastAsia="Times New Roman" w:hAnsi="Arial" w:cs="Arial"/>
          <w:sz w:val="20"/>
          <w:szCs w:val="20"/>
          <w:lang w:eastAsia="pl-PL"/>
        </w:rPr>
        <w:t xml:space="preserve"> I sprawdzenia kompletności dokumentów</w:t>
      </w:r>
    </w:p>
    <w:p w:rsidR="00231444" w:rsidRDefault="00231444" w:rsidP="00231444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 odbioru</w:t>
      </w:r>
      <w:r w:rsidR="003A59EC">
        <w:rPr>
          <w:rFonts w:ascii="Arial" w:eastAsia="Times New Roman" w:hAnsi="Arial" w:cs="Arial"/>
          <w:sz w:val="20"/>
          <w:szCs w:val="20"/>
          <w:lang w:eastAsia="pl-PL"/>
        </w:rPr>
        <w:t xml:space="preserve"> całości</w:t>
      </w:r>
      <w:r w:rsidR="000B4904">
        <w:rPr>
          <w:rFonts w:ascii="Arial" w:eastAsia="Times New Roman" w:hAnsi="Arial" w:cs="Arial"/>
          <w:sz w:val="20"/>
          <w:szCs w:val="20"/>
          <w:lang w:eastAsia="pl-PL"/>
        </w:rPr>
        <w:t xml:space="preserve"> przedmiotu umowy w ciągu 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pisem</w:t>
      </w:r>
      <w:r w:rsidR="003A59EC">
        <w:rPr>
          <w:rFonts w:ascii="Arial" w:eastAsia="Times New Roman" w:hAnsi="Arial" w:cs="Arial"/>
          <w:sz w:val="20"/>
          <w:szCs w:val="20"/>
          <w:lang w:eastAsia="pl-PL"/>
        </w:rPr>
        <w:t xml:space="preserve">nego zgłoszenia </w:t>
      </w:r>
      <w:r w:rsidR="000723DD">
        <w:rPr>
          <w:rFonts w:ascii="Arial" w:eastAsia="Times New Roman" w:hAnsi="Arial" w:cs="Arial"/>
          <w:sz w:val="20"/>
          <w:szCs w:val="20"/>
          <w:lang w:eastAsia="pl-PL"/>
        </w:rPr>
        <w:t xml:space="preserve">zakończenia remontu jesiennego wraz z </w:t>
      </w:r>
      <w:r w:rsidR="001076E1">
        <w:rPr>
          <w:rFonts w:ascii="Arial" w:eastAsia="Times New Roman" w:hAnsi="Arial" w:cs="Arial"/>
          <w:sz w:val="20"/>
          <w:szCs w:val="20"/>
          <w:lang w:eastAsia="pl-PL"/>
        </w:rPr>
        <w:t xml:space="preserve"> całości</w:t>
      </w:r>
      <w:r w:rsidR="000723DD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1076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59EC">
        <w:rPr>
          <w:rFonts w:ascii="Arial" w:eastAsia="Times New Roman" w:hAnsi="Arial" w:cs="Arial"/>
          <w:sz w:val="20"/>
          <w:szCs w:val="20"/>
          <w:lang w:eastAsia="pl-PL"/>
        </w:rPr>
        <w:t>robó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 </w:t>
      </w:r>
      <w:r w:rsidR="000723DD">
        <w:rPr>
          <w:rFonts w:ascii="Arial" w:eastAsia="Times New Roman" w:hAnsi="Arial" w:cs="Arial"/>
          <w:sz w:val="20"/>
          <w:szCs w:val="20"/>
          <w:lang w:eastAsia="pl-PL"/>
        </w:rPr>
        <w:t xml:space="preserve">(remont wiosenny i jesienny) </w:t>
      </w:r>
      <w:r>
        <w:rPr>
          <w:rFonts w:ascii="Arial" w:eastAsia="Times New Roman" w:hAnsi="Arial" w:cs="Arial"/>
          <w:sz w:val="20"/>
          <w:szCs w:val="20"/>
          <w:lang w:eastAsia="pl-PL"/>
        </w:rPr>
        <w:t>i sprawdzenia kompletności dokumentów.</w:t>
      </w:r>
      <w:r w:rsidR="003A59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31444" w:rsidRDefault="00231444" w:rsidP="00231444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§ 5</w:t>
      </w:r>
    </w:p>
    <w:p w:rsidR="00231444" w:rsidRDefault="00231444" w:rsidP="002314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Potencjał Wykonawcy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Wykonawca oświadcza, że w celu realizacji umowy zapewni odpowiednie zasoby techniczne  oraz personel posiadający zdolności, doświadczenie, wiedzę oraz wymagane uprawnienia, w zakresie niezbędnym do wykonania przedmiotu umowy, zgodnie ze złożoną ofertą. 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Wykonawca oświadcza, że posiada zdolność techniczną lub zawodową wymaganą do realizacji robót budowlanych będących przedmiotem umowy z zastrzeżeniem ust. 3.</w:t>
      </w:r>
    </w:p>
    <w:p w:rsidR="00231444" w:rsidRDefault="00231444" w:rsidP="00E75714">
      <w:pPr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Wykonawca oświadcza, że niżej wymieniony podmiot trzeci,  ………………………………………………  na zasoby którego w zakresie zdolności technicznej lub zawodowej Wykonawca powoływał się składając ofertę celem wykazania spełniania warunków udziału w postępowaniu o udzielenie zamówienia publicznego, będzie realizował przedmiot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niniejszej umowy w zakresie: ………………………. (w jakim zdolność techniczna lub zawodowa podmiotu trzeciego były deklarowane do wykonania przedmiotu umowy na użytek postępowania o udzielenie zamówienia publicznego). W przypadku zaprzestania wykonywania niniejszej umowy pr</w:t>
      </w:r>
      <w:r w:rsidR="00E757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zez wymieniony podmiot trzeci,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tj. ………………………………………………...... 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Wykonawca oświadcza, że dysponuje środkami finansowymi zapewniającymi wykonanie przedmiotu umowy.</w:t>
      </w:r>
    </w:p>
    <w:p w:rsidR="006F1AB8" w:rsidRDefault="00231444" w:rsidP="006F1AB8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Zamawiający wymaga a Wykonawca zobowiązuje się do zatrudnien</w:t>
      </w:r>
      <w:r w:rsidR="006F1A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ia na podstawie umowy o pracę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rozumieniu przepisów ustawy z dnia 26 czerwca 1974r.  – Kodeks pracy (tj.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 2020 r. poz. 1320 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 pracowników wykonujących nw. czynności </w:t>
      </w:r>
    </w:p>
    <w:p w:rsidR="006F1AB8" w:rsidRDefault="006F1AB8" w:rsidP="006F1AB8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1). </w:t>
      </w:r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 xml:space="preserve">przygotowanie uszkodzonego miejsca (ubytku, wyboju lub obłamanych krawędzi nawierzchni) </w:t>
      </w:r>
    </w:p>
    <w:p w:rsidR="00231444" w:rsidRPr="006F1AB8" w:rsidRDefault="006F1AB8" w:rsidP="006F1AB8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>do naprawy poprzez dokładne oczyszczenie ubytku z grysów, piachu, wody itp.</w:t>
      </w:r>
    </w:p>
    <w:p w:rsidR="006F1AB8" w:rsidRDefault="006F1AB8" w:rsidP="006F1AB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2.) </w:t>
      </w:r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 xml:space="preserve">wykonanie remontu grysami i emulsją,  </w:t>
      </w:r>
      <w:proofErr w:type="spellStart"/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 xml:space="preserve"> uzupełnianie ubytku, wyboju lub obłamanych krawędzi </w:t>
      </w:r>
    </w:p>
    <w:p w:rsidR="00231444" w:rsidRPr="006F1AB8" w:rsidRDefault="006F1AB8" w:rsidP="006F1AB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231444" w:rsidRPr="006F1AB8">
        <w:rPr>
          <w:rFonts w:ascii="Arial" w:eastAsia="Times New Roman" w:hAnsi="Arial" w:cs="Arial"/>
          <w:sz w:val="20"/>
          <w:szCs w:val="20"/>
          <w:lang w:eastAsia="pl-PL"/>
        </w:rPr>
        <w:t>grysami i emulsją asfaltową</w:t>
      </w:r>
    </w:p>
    <w:p w:rsidR="00231444" w:rsidRDefault="00231444" w:rsidP="00231444">
      <w:p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Wymóg zatrudnienia ww. osób na podstawie umowy o pracę nie dotyczy osób wykonujących powyższe czynności będące wspólnikami spółki osobowej i/lub osób  fizycznych prowadzących działalność gospodarczą. 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Obowiązek określony w ust. 5 dotyczy także podwykonawców. Wyko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nawca jest zobowiązany zawrzeć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każdej umowie o podwykonawstwo stosowne zapisy dot. zatrudnienia na umowę o pracę wszystkich osób wykonujących czynności, o których mowa w ust. 5.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231444" w:rsidRDefault="00231444" w:rsidP="00231444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żądania oświadczeń i dokumentów w zakresie potwierdzenia spełniania ww. wymogów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dokonywania ich oceny,</w:t>
      </w:r>
    </w:p>
    <w:p w:rsidR="00231444" w:rsidRDefault="00231444" w:rsidP="00231444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231444" w:rsidRDefault="00231444" w:rsidP="00231444">
      <w:pPr>
        <w:pStyle w:val="Akapitzlist"/>
        <w:numPr>
          <w:ilvl w:val="1"/>
          <w:numId w:val="7"/>
        </w:numPr>
        <w:spacing w:after="0" w:line="276" w:lineRule="auto"/>
        <w:ind w:left="85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przeprowadzania kontroli na miejscu wykonywania świadczenia.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Wykonawca zobowiązany jest do dostarczenia Zamawiającemu najpóźniej w dniu przekazania terenu robót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i/lub podwykonawcy o zatrudnieniu na podstawie umowy o pracę osób wykonujących czynności, o których mowa w ust. 5, z zastrzeżeniem ust. 9. Oświadczenie to powinno zawierać w szczególności: dokładne określenie podmiotu składającego oświadczenie, datę złożenia oświadczenia, wskazanie, że czynności wymienione w ust.  5 będą wykonywały osoby zatrudnione na podstawie umowy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pracę wraz ze wskazaniem liczby tych osób, imion i nazwisk tych osób, rodzaju umowy o pracę, daty zawarcia umowy, wymiaru etatu oraz podpis osoby uprawnionej do złożenia oświadczenia w imieniu Wykonawcy lub podwykonawcy. W ww. oświadczeniu należy wyszczególnić osoby wykonujące czynności,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w ust. 5, będące wspólnikami spółki osobowej i/lub osób fizycznych prowadzących działalność gospodarczą. 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Uzupełnienie/zmiana osób biorących udział w realizacji zamówienia, o których mowa w ust. 5,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nie wymaga aneksu do umowy. W przypadku dokonania takiej zmiany/uzupełnienia Wykonawca przedstawi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Zamawiającemu skorygowane oświadczenie, o którym mowa w ust. 8 (z zastrzeżeniem, że ww. dokumenty mają być skutecznie dostarczone do Zamawiającego przed dopuszczeniem pracownika do pracy). 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 trakcie realizacji zamówienia na każde wezwanie Zamawiającego w wyznaczonym w tym wezwaniu terminie Wykonawca przedłoży Zamawiającemu dowody w celu potwierdzenia spełnienia wymogu zatrudnienia na podstawie umowy o pracę przez Wykonawcę lub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podwykonawcę osób wykonujących wskazane w ust. 5 czynności w trakcie realizacji zamówienia, w szczególności:</w:t>
      </w:r>
    </w:p>
    <w:p w:rsidR="007E2669" w:rsidRDefault="007E2669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2669" w:rsidRDefault="007E2669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zatrudnionego pracownika,</w:t>
      </w:r>
    </w:p>
    <w:p w:rsidR="00231444" w:rsidRDefault="00231444" w:rsidP="00231444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Wykonawcy lub podwykonawcy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o którym mowa w ust. 8, o zatrudnieniu na podstawie umowy o pracę osób wykonujących czynności, których dotyczy wezwanie Zamawiającego,</w:t>
      </w:r>
    </w:p>
    <w:p w:rsidR="00231444" w:rsidRDefault="00231444" w:rsidP="00231444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poświadczoną za zgodność z oryginałem odpowiednio przez Wykonawcę lub podwykonawcę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kopię/-e umowy/umów</w:t>
      </w:r>
      <w:r w:rsidR="00E43D2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 pracę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osób wykonujących w trakcie realizacji zamówienia czynności, których dotyczy ww. oświadczenie Wykonawcy lub podwykonawcy,</w:t>
      </w:r>
    </w:p>
    <w:p w:rsidR="00231444" w:rsidRDefault="00231444" w:rsidP="00231444">
      <w:pPr>
        <w:spacing w:after="0" w:line="276" w:lineRule="auto"/>
        <w:ind w:left="851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inne dokumenty np. zaświadczenie właściwego oddziału ZUS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potwierdzające opłacanie przez Wykonawcę lub podwykonawcę składek na ubezpieczenia społeczne i zdrowotne z tytułu zatrudnienia na podstawie umów o pracę za ostatni okres rozliczeniowy,</w:t>
      </w:r>
    </w:p>
    <w:p w:rsidR="00DD6C2C" w:rsidRDefault="00DD6C2C" w:rsidP="00E43D2B">
      <w:pPr>
        <w:spacing w:after="0" w:line="276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2314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zawierające informacje, w tym dane osobowe, niezbędne do weryfikacji zatrudnienia na </w:t>
      </w:r>
    </w:p>
    <w:p w:rsidR="00DD6C2C" w:rsidRDefault="00DD6C2C" w:rsidP="00E43D2B">
      <w:pPr>
        <w:spacing w:after="0" w:line="276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2314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podstawie umowy o pracę, w szczególności imię i nazwisko zatrudnionego p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racownika, datę </w:t>
      </w:r>
    </w:p>
    <w:p w:rsidR="00231444" w:rsidRDefault="00DD6C2C" w:rsidP="00E43D2B">
      <w:pPr>
        <w:spacing w:after="0" w:line="276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zawarcia umowy </w:t>
      </w:r>
      <w:r w:rsidR="0023144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pracę, rodzaj umowy o pracę oraz zakres obowiązków pracownika.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Z tytułu niespełnienia przez Wykonawcę lub podwykonawcę wymogu zatrudnienia na podstawie umowy o pracę osób wykonujących wskazane w ust. 5 czynności Zamawiający przewiduje sankcje w postaci obowiązku zapłaty przez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Wykonawcę kary umowne</w:t>
      </w:r>
      <w:r w:rsidR="00D35C8E">
        <w:rPr>
          <w:rFonts w:ascii="Arial" w:eastAsia="Times New Roman" w:hAnsi="Arial" w:cs="Arial"/>
          <w:sz w:val="20"/>
          <w:szCs w:val="20"/>
          <w:lang w:eastAsia="pl-PL"/>
        </w:rPr>
        <w:t>j określonej w § 10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Niezłożenie 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Wykonawcę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wyznaczonym przez Zamawiającego terminie żądanych przez Zamawiającego dowodów w celu potwierdzenia spełnienia przez Wykonawcę lub podwykonawcę wymogu zatrudnienia na podstawie umowy</w:t>
      </w:r>
      <w:r w:rsidR="00E43D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pracę traktowane będzie jako niespełnienie przez Wykonawcę lub podwykonawcę wymogu zatrudnienia na podstawie umowy o pracę osób wykonujących wskazane w ust.5 czynności.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Wykonawca poinformuje pracowników, o których mowa w ust. 5 o uprawnieniach Zamawiającego,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tj. możliwości kontroli zatrudnienia na terenie budowy i obowiązku poddania się kontroli.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Zamawiający zastrzega sobie prawo zwrócenia się do organów kontrolnych uprawnionych do wglądu do dokumentacji pracowniczej z wnioskiem o weryfikację zawartych umów o pracę.</w:t>
      </w:r>
    </w:p>
    <w:p w:rsidR="00231444" w:rsidRDefault="00231444" w:rsidP="00231444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 przypadku uzasadnionych wątpliwości, co do przestrzegania prawa pracy przez Wykonawcę lub podwykonawcę, Zamawiający może zwrócić się o przeprowadzenie kontroli przez Państwową Inspekcję Pracy.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6</w:t>
      </w:r>
    </w:p>
    <w:p w:rsidR="00231444" w:rsidRDefault="00231444" w:rsidP="00231444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Przedstawiciele stron</w:t>
      </w:r>
    </w:p>
    <w:p w:rsidR="00231444" w:rsidRDefault="00231444" w:rsidP="000A779B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Wykonawca ustanawia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kierownika budowy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osobie: ...........................................................................  inne osoby wskazane przez Wykonawcę:…………………………………….…………</w:t>
      </w:r>
    </w:p>
    <w:p w:rsidR="00231444" w:rsidRDefault="00231444" w:rsidP="000A779B">
      <w:pPr>
        <w:pStyle w:val="Akapitzlist"/>
        <w:numPr>
          <w:ilvl w:val="1"/>
          <w:numId w:val="2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Ze strony Zamawiającego nadzór nad tokiem prac sprawowany będzie przez – inspektora nadzoru Pana/Panią: …………………………………,tel.………………………………………………….</w:t>
      </w:r>
    </w:p>
    <w:p w:rsidR="00231444" w:rsidRDefault="00231444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Zmiana osób, o których mowa w ust. 1, w trakcie realizacji przedmiotu niniejszej umowy, musi być uzasadniona przez Wykonawcę na piśmie i wymaga pisemnego zaakceptowania przez Zamawiającego. Zmiana ww. osób wymaga aneksu do umowy podpisanego przez obie strony umowy.</w:t>
      </w:r>
    </w:p>
    <w:p w:rsidR="00231444" w:rsidRDefault="00231444" w:rsidP="00231444">
      <w:p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Zamawiający zastrzega sobie prawo do żądania od Wykonawcy zmiany osób, o których mowa w ust. 1,  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231444" w:rsidRDefault="00231444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Wykonawca musi przedłożyć Zamawiającemu propozycję zmiany, o której mowa w ust. 4 nie później niż 14 dni przed planowanym skierowaniem do kierowania robotami innej osoby. Jakakolwiek przerwa w realizacji przedmiotu umowy wynikająca z braku kierownika budowy będzie traktowana jako przerwa wynikła z przyczyn zależnych od Wykonawcy i nie może stanowić podstawy do zmiany terminu wykonania robót.</w:t>
      </w:r>
    </w:p>
    <w:p w:rsidR="00231444" w:rsidRDefault="00231444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6.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 przypadku zmiany którejkolwie</w:t>
      </w:r>
      <w:r w:rsidR="00B153F0">
        <w:rPr>
          <w:rFonts w:ascii="Arial" w:eastAsia="Times New Roman" w:hAnsi="Arial" w:cs="Arial"/>
          <w:sz w:val="20"/>
          <w:szCs w:val="20"/>
          <w:lang w:eastAsia="pl-PL"/>
        </w:rPr>
        <w:t>k z osób, o której mowa w ust. 5 oraz w ust. 6</w:t>
      </w:r>
      <w:r>
        <w:rPr>
          <w:rFonts w:ascii="Arial" w:eastAsia="Times New Roman" w:hAnsi="Arial" w:cs="Arial"/>
          <w:sz w:val="20"/>
          <w:szCs w:val="20"/>
          <w:lang w:eastAsia="pl-PL"/>
        </w:rPr>
        <w:t>, nowa osoba musi spełniać wszystkie wymagania określone dla kierownika budowy w SWZ dotyczącej przedmiotu niniejszej umowy.</w:t>
      </w:r>
    </w:p>
    <w:p w:rsidR="00231444" w:rsidRDefault="00231444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Skierowanie bez akceptacji Zamawiającego do realizacji zadania osób innych niż wskazanych w ust. 1 stanowi podstawę do odstąpienia od umowy przez Zamawiającego z winy Wykonawcy.</w:t>
      </w:r>
    </w:p>
    <w:p w:rsidR="00D84AA6" w:rsidRDefault="00D84AA6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4AA6" w:rsidRDefault="00D84AA6" w:rsidP="00231444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7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Podwykonawcy i dalsi podwykonawcy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swoimi siłami i staraniem wykona przedmiot zamówienia z wyłączeniem prac (części zamówienia) wymienionych w ust. 2.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Podwykonawca(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cy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 oraz dalszy(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 podwykonawca(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cy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 zgodnie z zawartą umową o podwykonawstwo, wykona(ją) następujące prace (części zamówienia): ……………………………………………………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amawiający żąda, aby przed przystąpieniem do wykonania zamówienia Wykonawca podał nazwy, dane kontaktowe oraz przedstawicieli, podwykonawców zaangażowanych w roboty budowlane lub usługi, jeżeli są już znani. Wykonawca zawiadamia Zamawiającego o wszelkich zmianach w odniesieniu do informacji,  o których mowa w zdaniu pierwszym, w trakcie realizacji zamówienia, a także przekazuje wymagane informacje na temat nowych podwykonawców, którym w późniejszym okresie zamierza powierzyć realizację robót budowlanych lub usług.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Jeżeli powierzenie podwykonawcy wykonania części przedmiotu umowy nastąpi w trakcie jego realizacji, Zamawiający zbada, czy nie zachodzą wobec tego podwykonawcy niebędącego podmiotem udostępniającym zasoby podstawy wykluczenia, o których mowa w SWZ. Wykonawca na żądanie Zamawiającego przedstawi oświadczenie, o którym mowa w art. 125 ust. 1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lub podmiotowe środki dowodowe dotyczące tego podwykonawcy.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przypadku, o którym mowa w ust. 4, jeżeli wobec podwykonawcy zachodzą podstawy wykluczenia, Zamawiający żąda, aby Wykonawca w terminie określonym przez Zamawiającego zastąpił tego podwykonawcę pod rygorem niedopuszczenia podwykonawcy do realizacji części zamówienia.</w:t>
      </w:r>
    </w:p>
    <w:p w:rsidR="00231444" w:rsidRDefault="00231444" w:rsidP="00231444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Ust. 4 i 5 stosuje się odpowiednio wobec dalszych podwykonawców.</w:t>
      </w:r>
    </w:p>
    <w:p w:rsidR="00231444" w:rsidRDefault="00231444" w:rsidP="00DA23D7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w celu wykazania spełniania warunków udziału  w postępowaniu, Wykonawca jest obo</w:t>
      </w:r>
      <w:r w:rsidR="00DA23D7">
        <w:rPr>
          <w:rFonts w:ascii="Arial" w:hAnsi="Arial" w:cs="Arial"/>
          <w:color w:val="000000" w:themeColor="text1"/>
          <w:sz w:val="20"/>
          <w:szCs w:val="20"/>
        </w:rPr>
        <w:t xml:space="preserve">wiązany wykazać Zamawiającemu, </w:t>
      </w:r>
      <w:r>
        <w:rPr>
          <w:rFonts w:ascii="Arial" w:hAnsi="Arial" w:cs="Arial"/>
          <w:color w:val="000000" w:themeColor="text1"/>
          <w:sz w:val="20"/>
          <w:szCs w:val="20"/>
        </w:rPr>
        <w:t>że proponowany inny podwykonawca lub Wykonawca samodzielnie spełnia je w stopniu nie mniejszym niż podwykonawca, na którego zasoby Wykonawca powoływał się w trakcie postępowania o udzielenie zamówienia. Jeżeli zdolności techniczne lub zawodowe, sytuacja ekonomiczna lub finansowa podmiotu udostępniającego zasoby nie potwierdzają spełnienia przez Wykonawcę waru</w:t>
      </w:r>
      <w:r w:rsidR="00DA23D7">
        <w:rPr>
          <w:rFonts w:ascii="Arial" w:hAnsi="Arial" w:cs="Arial"/>
          <w:color w:val="000000" w:themeColor="text1"/>
          <w:sz w:val="20"/>
          <w:szCs w:val="20"/>
        </w:rPr>
        <w:t xml:space="preserve">nków udziału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postępowaniu lub zachodzą wobec tego podmiotu podstawy </w:t>
      </w:r>
      <w:r w:rsidR="00DA23D7">
        <w:rPr>
          <w:rFonts w:ascii="Arial" w:hAnsi="Arial" w:cs="Arial"/>
          <w:color w:val="000000" w:themeColor="text1"/>
          <w:sz w:val="20"/>
          <w:szCs w:val="20"/>
        </w:rPr>
        <w:t xml:space="preserve">wykluczenia, Zamawiający żąda, </w:t>
      </w:r>
      <w:r>
        <w:rPr>
          <w:rFonts w:ascii="Arial" w:hAnsi="Arial" w:cs="Arial"/>
          <w:color w:val="000000" w:themeColor="text1"/>
          <w:sz w:val="20"/>
          <w:szCs w:val="20"/>
        </w:rPr>
        <w:t>aby Wykonawca w terminie określonym przez Zamawiającego zastąpił ten podmiot innym podmiotem lub podmiotami albo wykazał, że samodzielnie spełnia warunki udziału w postępowaniu.</w:t>
      </w:r>
    </w:p>
    <w:p w:rsidR="00231444" w:rsidRDefault="00231444" w:rsidP="00231444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Podwykonawcy i dalsi podwykonawcy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31444" w:rsidRDefault="00231444" w:rsidP="00231444">
      <w:pPr>
        <w:numPr>
          <w:ilvl w:val="3"/>
          <w:numId w:val="8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hanging="245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Umowa z podwykonawcą i dalszym podwykonawcą: 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851"/>
        </w:tabs>
        <w:autoSpaceDE w:val="0"/>
        <w:autoSpaceDN w:val="0"/>
        <w:adjustRightInd w:val="0"/>
        <w:spacing w:after="0" w:line="276" w:lineRule="auto"/>
        <w:ind w:left="1080" w:hanging="51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Zamawiający zatwierdza wszystkie umowy o podwykonawstwo, których przedmiotem jest wykonanie robót budowlanych. Zatrudnianie podwykonawcy lub dalszego podwykonawcy bez zgłoszenia tej okoliczności, przed przystąpieniem do wykonywania robót, na piśmie pod rygorem nieważności, zgodnie z art. 647</w:t>
      </w:r>
      <w:r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k.c., jest niedopuszczalne.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851"/>
        </w:tabs>
        <w:autoSpaceDE w:val="0"/>
        <w:autoSpaceDN w:val="0"/>
        <w:adjustRightInd w:val="0"/>
        <w:spacing w:after="0" w:line="276" w:lineRule="auto"/>
        <w:ind w:left="1080" w:hanging="51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zamówienia zamierzający zawrzeć umowę o podwykonawstwo, której przedmiotem są roboty budowlane, jest obowiązany, w trakcie realizacji zamówienia, do przedłożenia Zamawiającemu projektu tej umowy.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851"/>
        </w:tabs>
        <w:autoSpaceDE w:val="0"/>
        <w:autoSpaceDN w:val="0"/>
        <w:adjustRightInd w:val="0"/>
        <w:spacing w:after="0" w:line="276" w:lineRule="auto"/>
        <w:ind w:left="1080" w:hanging="51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Umowa o podwykonawstwo nie może zawierać postanowień kształtujących prawa i obowiązki podwykonawcy, w zakresie kar umownych oraz postanowień dotyczących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warunków wypłaty wynagrodzenia, w sposób dla niego mniej korzystny niż prawa i obowiązki Wykonawcy, ukształtowane postanowieniami umowy zawartej między Zamawiającym a Wykonawcą.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851"/>
        </w:tabs>
        <w:autoSpaceDE w:val="0"/>
        <w:autoSpaceDN w:val="0"/>
        <w:adjustRightInd w:val="0"/>
        <w:spacing w:after="0" w:line="276" w:lineRule="auto"/>
        <w:ind w:left="1080" w:hanging="51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w terminie 7 dni zgłasza w formie pisemnej zastrzeżenia do przedłożonego projektu umowy o podwykonawstwo, której przedmiotem są roboty budowlane, w szczególności, gdy: 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F53B2A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7E26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d1)   nie spełnia wymagań określonych w dokumentach zamówienia; </w:t>
      </w:r>
    </w:p>
    <w:p w:rsidR="007E2669" w:rsidRDefault="00F15519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7E266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d2)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termin zapłaty wynagrodzenia podwykonawcy w umowie o podwykonawstwo jest </w:t>
      </w:r>
      <w:r w:rsidR="007E266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31444" w:rsidRDefault="007E2669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dłuższy niż 30 dni od dnia doręczenia Wykonawcy faktury lub rachunku, potwierdzających wykonanie części zamówienia zleconej podwykonawcy; </w:t>
      </w:r>
    </w:p>
    <w:p w:rsidR="00231444" w:rsidRDefault="00231444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d3)  umowa z podwykonawcą o podwykonawstwo dotyczy innej części zamówienia niż wskazana w ofercie bez wcześniejszego uzyskania zgody Zamawiającego na zmianę jej zakresu; </w:t>
      </w:r>
    </w:p>
    <w:p w:rsidR="00231444" w:rsidRDefault="00231444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d4) termin wykonania umowy o podwykonawstwo wykracza poza termin wykonania wskazany </w:t>
      </w:r>
      <w:r>
        <w:rPr>
          <w:rFonts w:ascii="Arial" w:hAnsi="Arial" w:cs="Arial"/>
          <w:sz w:val="20"/>
          <w:szCs w:val="20"/>
        </w:rPr>
        <w:t xml:space="preserve">w § 3 ust. 1 niniejszej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umowy; </w:t>
      </w:r>
    </w:p>
    <w:p w:rsidR="00231444" w:rsidRDefault="00231444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d5)  wartość umowy za wykonanie części zamówienia zleconej podwykonawcy jest wyższa niż wartość tej części wynikająca z oferty Wykonawcy; </w:t>
      </w:r>
    </w:p>
    <w:p w:rsidR="00231444" w:rsidRDefault="007E2669" w:rsidP="00231444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d6) umowa zawiera postanowienia uzależniające wypłatę wynagrodzenia podwykonawcy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br/>
        <w:t>od dokonania przez Zamawiającego płatności na rzecz Wykonawcy za części zamówienia zrealizowane przez podwykonawcę;</w:t>
      </w:r>
    </w:p>
    <w:p w:rsidR="00231444" w:rsidRDefault="007E2669" w:rsidP="00231444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 d7) umowa nie zawiera uregulowań dotyczących zawierania umów o podwykonawstwo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br/>
        <w:t xml:space="preserve">z dalszymi podwykonawcami; </w:t>
      </w:r>
    </w:p>
    <w:p w:rsidR="00231444" w:rsidRDefault="007E2669" w:rsidP="00231444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>d8)  w umowie nie wskazano numeru konta podwykonawcy;</w:t>
      </w:r>
    </w:p>
    <w:p w:rsidR="00231444" w:rsidRDefault="007E2669" w:rsidP="00231444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>d9)  umowa nie zawiera zapisów dot. obowiązku zatrudnienia osób na podstawie umowy o pracę lub zapisów o sposobie dokumentowania zatrudnienia lub zapewnieniu możliwości kontroli przez Zamawiającego realizacji tego zobowiązania w takim samym zakresie jak umowa zawarta pomiędzy Zamawiającym a Wykonawcą</w:t>
      </w:r>
      <w:r w:rsidR="00231444">
        <w:rPr>
          <w:rFonts w:ascii="Arial" w:eastAsia="Calibri" w:hAnsi="Arial" w:cs="Arial"/>
          <w:color w:val="000000" w:themeColor="text1"/>
          <w:sz w:val="20"/>
          <w:szCs w:val="20"/>
        </w:rPr>
        <w:t>,</w:t>
      </w:r>
    </w:p>
    <w:p w:rsidR="007E2669" w:rsidRDefault="007E2669" w:rsidP="007E26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</w:t>
      </w:r>
      <w:r w:rsidR="00231444">
        <w:rPr>
          <w:rFonts w:ascii="Arial" w:eastAsia="Calibri" w:hAnsi="Arial" w:cs="Arial"/>
          <w:color w:val="000000" w:themeColor="text1"/>
          <w:sz w:val="20"/>
          <w:szCs w:val="20"/>
        </w:rPr>
        <w:t>d10) u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mowa o podwykonawstwo zawiera postanowienia kształtujące prawa i obowiązki </w:t>
      </w:r>
    </w:p>
    <w:p w:rsidR="007E2669" w:rsidRDefault="007E2669" w:rsidP="007E26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podwykonawcy, w zakresie kar umownych oraz postanowień dotyczących warunków </w:t>
      </w:r>
    </w:p>
    <w:p w:rsidR="007E2669" w:rsidRDefault="007E2669" w:rsidP="007E26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wypłaty wynagrodzenia, w sposób dla niego mniej korzystny niż prawa i obowiązki </w:t>
      </w:r>
    </w:p>
    <w:p w:rsidR="00231444" w:rsidRDefault="007E2669" w:rsidP="007E266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Wykonawcy, ukształtowane postanowieniami umowy zawartej między Zamawiającym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>a Wykonawcą.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Niezgłoszenie w formie pisemnej zastrzeżeń do przedłożonego projektu umowy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 podwykonawstwo, której przedmiotem są roboty budowlane, w terminie 7 dni od ich przekazania uważa się za akceptację projektu przez Zamawiającego.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zamówienia przedkłada Zamawiającemu poświadczoną za zgodność z oryginałem kopię zawartej umowy o podwykonawstwo, której przedmiotem są roboty budowlane, w terminie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dni od dnia jej zawarcia.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w terminie 7 dni zgłasza w formie pisemnej sprzeciw do umowy </w:t>
      </w:r>
      <w:r>
        <w:rPr>
          <w:rFonts w:ascii="Arial" w:hAnsi="Arial" w:cs="Arial"/>
          <w:color w:val="000000" w:themeColor="text1"/>
          <w:sz w:val="20"/>
          <w:szCs w:val="20"/>
        </w:rPr>
        <w:br/>
        <w:t>o podwykonawstwo, której przedmiotem są roboty budowlane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, w szczególności w przypadku,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gdy zawiera ona odmienne postanowienia niż uprzednio przedłożony do akceptacji projekt umowy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Niezgłoszenie w formie pisemnej sprzeciwu do przedłożonej umowy o podwykonawstwo, której przedmiotem są roboty budowlane, w terminie 7 dni od ich przekazania, uważa się za akceptację umowy przez Zamawiającego.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zgłoszenia przez Zamawiającego zastrzeżeń do projektu umowy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 podwykonawstwo, której przedmiotem są roboty budowlane lub sprzeciwu do umowy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 podwykonawstwo, której przedmiotem są roboty budowlane, 7-dniowy termin, o którym mowa powyżej, liczy się od nowa od dnia przedstawienia poprawionego projektu lub umowy.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zamówienia przedkłada Zamawiającemu poświadczoną za zgodność z oryginałem kopię zawartej umowy o podwykonawstwo, której przedmiotem są 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>roboty budowlane,</w:t>
      </w:r>
      <w:r w:rsidR="00727F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dostawy lub usługi, w terminie 7 dni od dnia jej zawarcia, z wyłączeniem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50.000 złotych.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przypadku, o którym mowa w lit. j (powyżej) podwykonawca lub dalszy podwykonawca, przekłada poświadczoną za zgodność z oryginałem kopię umowy również Wykonawcy. 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Jeżeli termin zapłaty wynagrodzenia podwykonawcy w umowie o podwykonawstwo jest dłuższy niż 30 dni od dnia doręczenia Wykonawcy faktury lub rachunku, potwierdzających wykonanie części zamówienia zleconej podwykonawcy, Zamawiający informuje o tym Wykonawcę i wzywa go do doprowadzenia do zmiany tej umowy w terminie nie dłuższym niż 7 dni od wezwania, pod rygorem wystąpienia o zapłatę kary umownej.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Kopie umów o podwykonawstwo poświadcza za zgodność z oryginałem przedkładający.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Przepisy pkt. 1 lit. a-m stosuje się odpowiednio do zmian umowy o podwykonawstwo. </w:t>
      </w:r>
    </w:p>
    <w:p w:rsidR="00231444" w:rsidRDefault="00231444" w:rsidP="00231444">
      <w:pPr>
        <w:numPr>
          <w:ilvl w:val="0"/>
          <w:numId w:val="9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Obowiązki Wykonawcy w zakresie umów z podwykonawcami dotyczą także umów podwykonawców z dalszymi podwykonawcami. Integralną częścią takich umów winna być zgoda Wykonawcy na zawarcie umowy o podwykonawstwo o treści zgodnej z projektem umowy. </w:t>
      </w:r>
    </w:p>
    <w:p w:rsidR="00231444" w:rsidRDefault="00231444" w:rsidP="00231444">
      <w:pPr>
        <w:numPr>
          <w:ilvl w:val="3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Płatności: </w:t>
      </w:r>
    </w:p>
    <w:p w:rsidR="00662EB1" w:rsidRDefault="00231444" w:rsidP="00662EB1">
      <w:pPr>
        <w:numPr>
          <w:ilvl w:val="2"/>
          <w:numId w:val="10"/>
        </w:numPr>
        <w:tabs>
          <w:tab w:val="num" w:pos="1134"/>
        </w:tabs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Warunkiem zapłaty przez Zamawiającego wynagrodzenia należnego Wykonawcy za odebrane roboty budowlane jest przedstawienie dowodów zapłaty wymagalnego wynagrodzenia podwykonawcom i dalszym podwykonawcom, o których 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mowa w lit. b, biorącym udział </w:t>
      </w:r>
      <w:r>
        <w:rPr>
          <w:rFonts w:ascii="Arial" w:hAnsi="Arial" w:cs="Arial"/>
          <w:color w:val="000000" w:themeColor="text1"/>
          <w:sz w:val="20"/>
          <w:szCs w:val="20"/>
        </w:rPr>
        <w:t>w realizacji odebranych robót budowlanych oraz oświadczeń podwykonawców i dalszych podwykonawcó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>w o zapłacie przysługujących im</w:t>
      </w:r>
    </w:p>
    <w:p w:rsidR="00231444" w:rsidRDefault="00231444" w:rsidP="00662EB1">
      <w:pPr>
        <w:autoSpaceDE w:val="0"/>
        <w:autoSpaceDN w:val="0"/>
        <w:adjustRightInd w:val="0"/>
        <w:spacing w:after="0" w:line="276" w:lineRule="auto"/>
        <w:ind w:left="11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wynagrodzeń. W przypadku nieprzedstawienia przez Wykonawcę wszystkich dowodów zapłaty oraz oświadczeń, o których mowa powyżej, wstrzymuje się wypłatę należnego wynagrodzenia za odebrane roboty budowlane. </w:t>
      </w:r>
    </w:p>
    <w:p w:rsidR="00231444" w:rsidRDefault="00231444" w:rsidP="00662EB1">
      <w:pPr>
        <w:numPr>
          <w:ilvl w:val="2"/>
          <w:numId w:val="10"/>
        </w:numPr>
        <w:tabs>
          <w:tab w:val="clear" w:pos="1620"/>
          <w:tab w:val="num" w:pos="1080"/>
          <w:tab w:val="num" w:pos="1980"/>
          <w:tab w:val="num" w:pos="2160"/>
        </w:tabs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uchylania się przez Wykonawcę, podwykonawcę lub dalszego podwykonawcę zamówienia od obowiązku zapłaty, Zamawiający dokona bezpośredniej zapłaty wymaganego wynagrodzenia przysługującego podwykonawcy lub dalszem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u podwykonawcy na konto podane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umowie, który zawarł zaakceptowaną przez Zamawiającego umowę o podwykonawstwo, której przedmiotem są roboty budowlane, lub który zawarł 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przedłożoną Zamawiającemu umowę </w:t>
      </w:r>
      <w:r>
        <w:rPr>
          <w:rFonts w:ascii="Arial" w:hAnsi="Arial" w:cs="Arial"/>
          <w:color w:val="000000" w:themeColor="text1"/>
          <w:sz w:val="20"/>
          <w:szCs w:val="20"/>
        </w:rPr>
        <w:t>o podwykonawstwo, której przedmiotem są dostawy i usług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 i roboty budowlane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231444" w:rsidRDefault="00231444" w:rsidP="00662EB1">
      <w:pPr>
        <w:numPr>
          <w:ilvl w:val="2"/>
          <w:numId w:val="10"/>
        </w:numPr>
        <w:tabs>
          <w:tab w:val="clear" w:pos="1620"/>
          <w:tab w:val="num" w:pos="1080"/>
          <w:tab w:val="num" w:pos="1980"/>
          <w:tab w:val="num" w:pos="2160"/>
        </w:tabs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Wynagrodzenie, o którym mowa w lit. b, dotyczy wyłącznie należności powstałych </w:t>
      </w:r>
      <w:r>
        <w:rPr>
          <w:rFonts w:ascii="Arial" w:hAnsi="Arial" w:cs="Arial"/>
          <w:color w:val="000000" w:themeColor="text1"/>
          <w:sz w:val="20"/>
          <w:szCs w:val="20"/>
        </w:rPr>
        <w:br/>
        <w:t>po zaakceptowaniu przez Zamawiającego umowy o podwykonawstwo, której przedmiotem są roboty budowlane, lub po przedłożeniu Zamawiają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cemu poświadczonej za zgodność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 oryginałem kopii umowy o podwykonawstwo, której przedmiotem są dostawy lub usługi. </w:t>
      </w:r>
    </w:p>
    <w:p w:rsidR="00231444" w:rsidRDefault="00231444" w:rsidP="00231444">
      <w:pPr>
        <w:numPr>
          <w:ilvl w:val="2"/>
          <w:numId w:val="10"/>
        </w:numPr>
        <w:tabs>
          <w:tab w:val="clear" w:pos="1620"/>
          <w:tab w:val="num" w:pos="1080"/>
          <w:tab w:val="num" w:pos="1980"/>
          <w:tab w:val="num" w:pos="216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Bezpośrednia zapłata obejmuje wyłącznie należne wynagrodzenie, bez odsetek należnych podwykonawcy lub dalszemu podwykonawcy. </w:t>
      </w:r>
    </w:p>
    <w:p w:rsidR="00231444" w:rsidRPr="00662EB1" w:rsidRDefault="00231444" w:rsidP="00662EB1">
      <w:pPr>
        <w:numPr>
          <w:ilvl w:val="2"/>
          <w:numId w:val="10"/>
        </w:numPr>
        <w:tabs>
          <w:tab w:val="clear" w:pos="1620"/>
          <w:tab w:val="num" w:pos="1080"/>
          <w:tab w:val="num" w:pos="1980"/>
          <w:tab w:val="num" w:pos="216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231444" w:rsidRDefault="00231444" w:rsidP="00231444">
      <w:pPr>
        <w:numPr>
          <w:ilvl w:val="2"/>
          <w:numId w:val="10"/>
        </w:numPr>
        <w:tabs>
          <w:tab w:val="clear" w:pos="1620"/>
          <w:tab w:val="num" w:pos="1080"/>
          <w:tab w:val="num" w:pos="1980"/>
          <w:tab w:val="num" w:pos="2160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zgłoszenia we wskazanym terminie uwag, o których mowa w lit. e, Zamawiający może: </w:t>
      </w:r>
    </w:p>
    <w:p w:rsidR="00231444" w:rsidRDefault="00231444" w:rsidP="0023144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1560" w:hanging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f1) nie dokonać bezpośredniej zapłaty wynagrodzenia podwykonawcy lub dalszemu podwykonawcy, jeżeli Wykonawca wykaże niezasadność takiej zapłaty albo 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f2)   złożyć do depozytu sądowego kwotę potrzebną na pokrycie wynagrodzenia podwykonawcy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lub dalszego podwykonawcy w przypadku istnienia zasadniczej wątpliwości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Zamawiającego co do wysokości należnej zapłaty lub podmiotu, któremu płatność się należy, albo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f3) dokonać bezpośredniej zapłaty wynagrodzenia podwykonawcy lub dalszemu podwykonawcy, jeżeli podwykonawca lub dalszy podwykonawca wykaże zasadność takiej zapłaty.</w:t>
      </w:r>
    </w:p>
    <w:p w:rsidR="00231444" w:rsidRDefault="00231444" w:rsidP="00231444">
      <w:pPr>
        <w:numPr>
          <w:ilvl w:val="2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Zapłata przez Zamawiającego na rzecz podwykonawcy dokonana będzie w terminie do 30 dni od dnia zgłoszenia roszczenia. </w:t>
      </w:r>
    </w:p>
    <w:p w:rsidR="00231444" w:rsidRDefault="00231444" w:rsidP="00231444">
      <w:pPr>
        <w:numPr>
          <w:ilvl w:val="2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dokonania bezpośredniej zapłaty podwykonawcy lub dalszemu podwykonawcy,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 których mowa w lit. b, Zamawiający potrąca kwotę wypłaconego wynagrodzenia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z wynagrodzenia należnego Wykonawcy. </w:t>
      </w:r>
    </w:p>
    <w:p w:rsidR="00231444" w:rsidRDefault="00231444" w:rsidP="00231444">
      <w:pPr>
        <w:numPr>
          <w:ilvl w:val="3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Zlecenie części prac podwykonawcy(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) nie zmienia zobowiązań Wykonawcy wobec Zamawiającego do wykonania prac powierzonych podwykonawcy(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:rsidR="00231444" w:rsidRDefault="00231444" w:rsidP="00231444">
      <w:pPr>
        <w:numPr>
          <w:ilvl w:val="3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jest odpowiedzialny za działania lub zaniechania podwy</w:t>
      </w:r>
      <w:r w:rsidR="00662EB1">
        <w:rPr>
          <w:rFonts w:ascii="Arial" w:hAnsi="Arial" w:cs="Arial"/>
          <w:color w:val="000000" w:themeColor="text1"/>
          <w:sz w:val="20"/>
          <w:szCs w:val="20"/>
        </w:rPr>
        <w:t>konawcy(</w:t>
      </w:r>
      <w:proofErr w:type="spellStart"/>
      <w:r w:rsidR="00662EB1">
        <w:rPr>
          <w:rFonts w:ascii="Arial" w:hAnsi="Arial" w:cs="Arial"/>
          <w:color w:val="000000" w:themeColor="text1"/>
          <w:sz w:val="20"/>
          <w:szCs w:val="20"/>
        </w:rPr>
        <w:t>ców</w:t>
      </w:r>
      <w:proofErr w:type="spellEnd"/>
      <w:r w:rsidR="00662EB1">
        <w:rPr>
          <w:rFonts w:ascii="Arial" w:hAnsi="Arial" w:cs="Arial"/>
          <w:color w:val="000000" w:themeColor="text1"/>
          <w:sz w:val="20"/>
          <w:szCs w:val="20"/>
        </w:rPr>
        <w:t xml:space="preserve">), jak za działania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lub zaniechania własne. </w:t>
      </w:r>
    </w:p>
    <w:p w:rsidR="00231444" w:rsidRDefault="00231444" w:rsidP="00231444">
      <w:pPr>
        <w:numPr>
          <w:ilvl w:val="3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jest zobowiązany do należytego wykonywania umowy zawartej przez siebie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z podwykonawcą. </w:t>
      </w:r>
    </w:p>
    <w:p w:rsidR="00231444" w:rsidRDefault="00231444" w:rsidP="00231444">
      <w:pPr>
        <w:numPr>
          <w:ilvl w:val="3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 roboty wykonane przez podwykonawców gwarancji i rękojmi udziela Wykonawca. 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§ 8 </w:t>
      </w:r>
    </w:p>
    <w:p w:rsidR="00231444" w:rsidRDefault="00231444" w:rsidP="00231444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Rozliczenia</w:t>
      </w:r>
    </w:p>
    <w:p w:rsidR="00231444" w:rsidRDefault="000E6608" w:rsidP="00231444">
      <w:pPr>
        <w:pStyle w:val="Akapitzlist"/>
        <w:numPr>
          <w:ilvl w:val="0"/>
          <w:numId w:val="11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color w:val="000000" w:themeColor="text1"/>
          <w:sz w:val="20"/>
          <w:szCs w:val="20"/>
          <w:lang w:val="cs-CZ"/>
        </w:rPr>
        <w:t>Rozliczenie robót</w:t>
      </w:r>
      <w:r w:rsidR="0023144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nastąpi  na podstawie cen jednostkowych przyjętych w ofercie i ilości wbudowanych materiałów, potwierdzonych przez osobę uprawnioną do nadzorowania robót z ramienia Zamawiającego.</w:t>
      </w:r>
    </w:p>
    <w:p w:rsidR="00AD2198" w:rsidRPr="00AD2198" w:rsidRDefault="00231444" w:rsidP="00231444">
      <w:pPr>
        <w:pStyle w:val="Akapitzlist"/>
        <w:numPr>
          <w:ilvl w:val="0"/>
          <w:numId w:val="11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AD2198">
        <w:rPr>
          <w:rFonts w:ascii="Arial" w:hAnsi="Arial" w:cs="Arial"/>
          <w:color w:val="000000" w:themeColor="text1"/>
          <w:sz w:val="20"/>
          <w:szCs w:val="20"/>
        </w:rPr>
        <w:t xml:space="preserve">Płatność wynagrodzenia nastąpi w terminie </w:t>
      </w:r>
      <w:r w:rsidR="00AD2198" w:rsidRPr="00AD2198">
        <w:rPr>
          <w:rFonts w:ascii="Arial" w:hAnsi="Arial" w:cs="Arial"/>
          <w:color w:val="000000" w:themeColor="text1"/>
          <w:sz w:val="20"/>
          <w:szCs w:val="20"/>
        </w:rPr>
        <w:t>14</w:t>
      </w:r>
      <w:r w:rsidRPr="00AD2198">
        <w:rPr>
          <w:rFonts w:ascii="Arial" w:hAnsi="Arial" w:cs="Arial"/>
          <w:sz w:val="20"/>
          <w:szCs w:val="20"/>
        </w:rPr>
        <w:t xml:space="preserve"> dni</w:t>
      </w:r>
      <w:r w:rsidRPr="00AD219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D2198">
        <w:rPr>
          <w:rFonts w:ascii="Arial" w:hAnsi="Arial" w:cs="Arial"/>
          <w:color w:val="000000" w:themeColor="text1"/>
          <w:sz w:val="20"/>
          <w:szCs w:val="20"/>
        </w:rPr>
        <w:t>od daty dostarczenia prawidł</w:t>
      </w:r>
      <w:r w:rsidR="00AD2198" w:rsidRPr="00AD2198">
        <w:rPr>
          <w:rFonts w:ascii="Arial" w:hAnsi="Arial" w:cs="Arial"/>
          <w:color w:val="000000" w:themeColor="text1"/>
          <w:sz w:val="20"/>
          <w:szCs w:val="20"/>
        </w:rPr>
        <w:t>owo wystawionej faktury</w:t>
      </w:r>
      <w:r w:rsidRPr="00AD21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6608">
        <w:rPr>
          <w:rFonts w:ascii="Arial" w:hAnsi="Arial" w:cs="Arial"/>
          <w:color w:val="000000" w:themeColor="text1"/>
          <w:sz w:val="20"/>
          <w:szCs w:val="20"/>
        </w:rPr>
        <w:t>częściowej lub końcowej</w:t>
      </w:r>
    </w:p>
    <w:p w:rsidR="00231444" w:rsidRPr="00AD2198" w:rsidRDefault="00AD2198" w:rsidP="000E6608">
      <w:pPr>
        <w:pStyle w:val="Akapitzlist"/>
        <w:numPr>
          <w:ilvl w:val="0"/>
          <w:numId w:val="11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Podstawę rozliczenia</w:t>
      </w:r>
      <w:r w:rsidR="00231444" w:rsidRPr="00AD2198">
        <w:rPr>
          <w:rFonts w:ascii="Arial" w:hAnsi="Arial" w:cs="Arial"/>
          <w:color w:val="000000" w:themeColor="text1"/>
          <w:sz w:val="20"/>
          <w:szCs w:val="20"/>
        </w:rPr>
        <w:t xml:space="preserve"> stanowić będzie:</w:t>
      </w:r>
    </w:p>
    <w:p w:rsidR="00AD2198" w:rsidRPr="00AD2198" w:rsidRDefault="00AD2198" w:rsidP="000E6608">
      <w:pPr>
        <w:spacing w:after="0" w:line="360" w:lineRule="auto"/>
        <w:ind w:left="-76"/>
        <w:rPr>
          <w:rFonts w:ascii="Arial" w:hAnsi="Arial" w:cs="Arial"/>
          <w:sz w:val="20"/>
          <w:szCs w:val="20"/>
        </w:rPr>
      </w:pPr>
      <w:r w:rsidRPr="00AD219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1) Płatność</w:t>
      </w:r>
      <w:r w:rsidRPr="00AD2198">
        <w:rPr>
          <w:rFonts w:ascii="Arial" w:hAnsi="Arial" w:cs="Arial"/>
          <w:sz w:val="20"/>
          <w:szCs w:val="20"/>
        </w:rPr>
        <w:t xml:space="preserve"> za wykonane na podstawie umowy roboty budowlane będą dokonywane po  dniu  </w:t>
      </w:r>
    </w:p>
    <w:p w:rsidR="00AD2198" w:rsidRPr="00AD2198" w:rsidRDefault="00AD2198" w:rsidP="000E6608">
      <w:pPr>
        <w:spacing w:after="0"/>
        <w:ind w:left="-76"/>
      </w:pPr>
      <w:r>
        <w:t xml:space="preserve">              16</w:t>
      </w:r>
      <w:r w:rsidRPr="00AD2198">
        <w:t xml:space="preserve">.06.2023 r. na podstawie protokołu odbioru częściowego  robót oraz na podstawie   </w:t>
      </w:r>
    </w:p>
    <w:p w:rsidR="00AD2198" w:rsidRDefault="00AD2198" w:rsidP="000E6608">
      <w:pPr>
        <w:spacing w:after="0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D2198">
        <w:rPr>
          <w:rFonts w:ascii="Arial" w:hAnsi="Arial" w:cs="Arial"/>
          <w:sz w:val="20"/>
          <w:szCs w:val="20"/>
        </w:rPr>
        <w:t xml:space="preserve">wystawionych  rachunków lub faktur VAT.  Pozostała płatność będzie dokonana po zgłoszeniu </w:t>
      </w:r>
    </w:p>
    <w:p w:rsidR="00AD2198" w:rsidRDefault="00AD2198" w:rsidP="000E6608">
      <w:pPr>
        <w:spacing w:after="0"/>
        <w:ind w:left="-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D2198">
        <w:rPr>
          <w:rFonts w:ascii="Arial" w:hAnsi="Arial" w:cs="Arial"/>
          <w:sz w:val="20"/>
          <w:szCs w:val="20"/>
        </w:rPr>
        <w:t xml:space="preserve">zakończenia całości robót w terminie nie dłuższym niż do 16.10.2023 r. i dokonaniu odbioru </w:t>
      </w:r>
    </w:p>
    <w:p w:rsidR="00AD2198" w:rsidRPr="00AD2198" w:rsidRDefault="00AD2198" w:rsidP="000E6608">
      <w:pPr>
        <w:spacing w:after="0"/>
        <w:ind w:left="-76"/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D2198">
        <w:rPr>
          <w:rFonts w:ascii="Arial" w:hAnsi="Arial" w:cs="Arial"/>
          <w:sz w:val="20"/>
          <w:szCs w:val="20"/>
        </w:rPr>
        <w:t xml:space="preserve">końcowego zadania. </w:t>
      </w:r>
    </w:p>
    <w:p w:rsidR="00231444" w:rsidRPr="009E71F8" w:rsidRDefault="00AD2198" w:rsidP="000E6608">
      <w:pPr>
        <w:snapToGri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      </w:t>
      </w:r>
      <w:r w:rsidR="009E71F8">
        <w:rPr>
          <w:rFonts w:ascii="Arial" w:hAnsi="Arial" w:cs="Arial"/>
          <w:color w:val="000000" w:themeColor="text1"/>
          <w:sz w:val="20"/>
          <w:szCs w:val="20"/>
        </w:rPr>
        <w:t xml:space="preserve">2)  </w:t>
      </w:r>
      <w:r w:rsidR="00231444" w:rsidRPr="009E71F8">
        <w:rPr>
          <w:rFonts w:ascii="Arial" w:hAnsi="Arial" w:cs="Arial"/>
          <w:color w:val="000000" w:themeColor="text1"/>
          <w:sz w:val="20"/>
          <w:szCs w:val="20"/>
        </w:rPr>
        <w:t>faktura VAT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częściowa i </w:t>
      </w:r>
      <w:r w:rsidR="00231444" w:rsidRPr="009E71F8">
        <w:rPr>
          <w:rFonts w:ascii="Arial" w:hAnsi="Arial" w:cs="Arial"/>
          <w:color w:val="000000" w:themeColor="text1"/>
          <w:sz w:val="20"/>
          <w:szCs w:val="20"/>
        </w:rPr>
        <w:t xml:space="preserve"> końcowa,</w:t>
      </w:r>
    </w:p>
    <w:p w:rsidR="00AD2198" w:rsidRDefault="009E71F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AD21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3).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protokół odbioru </w:t>
      </w:r>
      <w:r w:rsidR="00AD2198">
        <w:rPr>
          <w:rFonts w:ascii="Arial" w:hAnsi="Arial" w:cs="Arial"/>
          <w:color w:val="000000" w:themeColor="text1"/>
          <w:sz w:val="20"/>
          <w:szCs w:val="20"/>
        </w:rPr>
        <w:t xml:space="preserve">częściowego i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końcowego podpisany przez przedstawicieli Zamawiającego i </w:t>
      </w:r>
    </w:p>
    <w:p w:rsidR="00231444" w:rsidRDefault="00AD219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>kierownika budowy,</w:t>
      </w:r>
    </w:p>
    <w:p w:rsidR="009E71F8" w:rsidRDefault="009E71F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AD21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4).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w przypadku wykonywania robót budowlanych, dostaw lub usług przez podwykonawcę </w:t>
      </w:r>
    </w:p>
    <w:p w:rsidR="009E71F8" w:rsidRDefault="009E71F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świadectwo wykonania zakończonych elementów robót budowlanych, dostaw lub usług </w:t>
      </w:r>
    </w:p>
    <w:p w:rsidR="009E71F8" w:rsidRDefault="009E71F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podpisane przez przedstawicieli Zamawiającego, kierownika budowy i kierownika robót </w:t>
      </w:r>
    </w:p>
    <w:p w:rsidR="009E71F8" w:rsidRDefault="009E71F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podwykonawcy lub osobę upoważnioną przez dostawcę lub usługodawcę z określeniem </w:t>
      </w:r>
    </w:p>
    <w:p w:rsidR="009E71F8" w:rsidRDefault="000E660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zakresu robót budowlanych, dostaw lub usług wykonanych przez podwykonawcę i ich </w:t>
      </w:r>
    </w:p>
    <w:p w:rsidR="00231444" w:rsidRDefault="000E6608" w:rsidP="009E71F8">
      <w:p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>wartości,</w:t>
      </w:r>
    </w:p>
    <w:p w:rsidR="00231444" w:rsidRPr="009E71F8" w:rsidRDefault="00231444" w:rsidP="009E71F8">
      <w:pPr>
        <w:pStyle w:val="Akapitzlist"/>
        <w:numPr>
          <w:ilvl w:val="0"/>
          <w:numId w:val="35"/>
        </w:numPr>
        <w:tabs>
          <w:tab w:val="num" w:pos="14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71F8">
        <w:rPr>
          <w:rFonts w:ascii="Arial" w:hAnsi="Arial" w:cs="Arial"/>
          <w:color w:val="000000" w:themeColor="text1"/>
          <w:sz w:val="20"/>
          <w:szCs w:val="20"/>
        </w:rPr>
        <w:t>w przypadku wykonywania robót budowlanych, dostaw lub usług przez dalszego podwykonawcę świadectwo wykonania zakończonych elementów robót budowlanych, dostaw lub usług podpisane przez przedstawicieli Zamawiającego, kierownika budowy, kierownika robót podwykonawcy i kierownika robót dalszego podwykonawcy lub osobę upoważnioną przez dostawcę lub usługodawcę z określeniem zakresu robót budowlanych, dostaw lub usług wykonanych przez dalszego podwykonawcę i ich wartości.</w:t>
      </w:r>
    </w:p>
    <w:p w:rsidR="00231444" w:rsidRDefault="00231444" w:rsidP="0023144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Dokumentami rozliczeniowymi będą m.in. dokumenty dotyczące użytych do wykonania przedmiotu umowy </w:t>
      </w:r>
      <w:r w:rsidR="0092718A">
        <w:rPr>
          <w:rFonts w:ascii="Arial" w:hAnsi="Arial" w:cs="Arial"/>
          <w:color w:val="000000" w:themeColor="text1"/>
          <w:sz w:val="20"/>
          <w:szCs w:val="20"/>
        </w:rPr>
        <w:t xml:space="preserve">materiałów </w:t>
      </w:r>
      <w:r>
        <w:rPr>
          <w:rFonts w:ascii="Arial" w:hAnsi="Arial" w:cs="Arial"/>
          <w:color w:val="000000" w:themeColor="text1"/>
          <w:sz w:val="20"/>
          <w:szCs w:val="20"/>
        </w:rPr>
        <w:t>oraz obmiar powykonawczy robót.</w:t>
      </w:r>
    </w:p>
    <w:p w:rsidR="00231444" w:rsidRDefault="00231444" w:rsidP="0023144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przypadku ujęcia w fakturze VAT zakresu robót budowlanych, dostaw lub usług realizowanych przez podwykonawców lub dalszych podwykonawców, podstawą zapłaty wynagrodzenia będzie: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kopia faktury VAT wystawionej Wykonawcy przez zaakceptowanego przez Zamawiającego podwykonawcę za wykonane przez niego roboty budowlane, dostawy lub usługi łącznie z kopią przelewu bankowego lub innego dokumentu świadczącego o dokonaniu zapłaty zgodnego z przepisami prawa, potwierdzonego przez Wykonawcę za zgodność z oryginałem, lub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kopia faktury VAT wystawionej zaakceptowanemu przez Zamawiającego podwykonawcy przez zaakceptowanego przez Zamawiającego dalszego podwykonawcę za wykonane przez niego roboty budowlane, dostawy lub usługi łącznie z kopią przelewu bankowego lub innego dokumentu świadczącego o dokonaniu zapłaty zgodnego z przepisami prawa, potwierdzonego przez Wykonawcę i podwykonawcę za zgodność z oryginałem, lub 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oświadczenie zaakceptowanego przez Zamawiającego podwykonawcy o otrzymaniu od Wykonawcy wymagalnego wynagrodzenia za wykonane roboty, dostawy lub usługi, lub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20"/>
          <w:szCs w:val="20"/>
        </w:rPr>
        <w:br/>
        <w:t>od  zaakceptowanego przez Zamawiającego podwykonawcy wynagrodzenia za wykonane roboty, dostawy lub usługi, lub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oświadczenie zaakceptowanego przez Zamawiającego podwykonawcy o otrzymaniu od Wykonawcy całości wymagalnego wynagrodzenia za wykonane przez niego roboty budowlane, dostawy lub usługi – w ramach niniejszej umowy, lub</w:t>
      </w:r>
    </w:p>
    <w:p w:rsidR="00231444" w:rsidRDefault="00231444" w:rsidP="00231444">
      <w:pPr>
        <w:numPr>
          <w:ilvl w:val="0"/>
          <w:numId w:val="13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oświadczenie zaakceptowanego przez Zamawiającego dalszego podwykonawcy o otrzymaniu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od zaakceptowanego przez Zamawiającego podwykonawcy całości wymagalnego wynagrodzenia </w:t>
      </w:r>
      <w:r>
        <w:rPr>
          <w:rFonts w:ascii="Arial" w:hAnsi="Arial" w:cs="Arial"/>
          <w:color w:val="000000" w:themeColor="text1"/>
          <w:sz w:val="20"/>
          <w:szCs w:val="20"/>
        </w:rPr>
        <w:br/>
        <w:t>za wykonane przez niego roboty budowlane, dostawy lub usługi – w ramach niniejszej umowy.</w:t>
      </w:r>
    </w:p>
    <w:p w:rsidR="00231444" w:rsidRDefault="00231444" w:rsidP="00231444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przypadku nieprzedstawienia przez Wykonawcę wszystkich dowodów zapłaty, o których mowa powyżej, wstrzymuje się wypłatę należnego wynagrodzenia za odebrane roboty budowlane. Ponadto:</w:t>
      </w:r>
    </w:p>
    <w:p w:rsidR="00231444" w:rsidRDefault="00231444" w:rsidP="00231444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i usługi.</w:t>
      </w:r>
    </w:p>
    <w:p w:rsidR="00231444" w:rsidRDefault="00231444" w:rsidP="00231444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wynagrodzenie, o którym mowa w pkt. 1,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:rsidR="00231444" w:rsidRDefault="00231444" w:rsidP="00231444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bezpośrednia zapłata obejmuje wyłącznie należne wynagrodzenie, bez odsetek należnych podwykonawcy lub dalszemu podwykonawcy.</w:t>
      </w:r>
    </w:p>
    <w:p w:rsidR="00231444" w:rsidRDefault="00231444" w:rsidP="00231444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231444" w:rsidRDefault="00231444" w:rsidP="00231444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zgłoszenia we wskazanym terminie uwag, o których mowa w pkt. 4, Zamawiający może:</w:t>
      </w:r>
    </w:p>
    <w:p w:rsidR="00231444" w:rsidRDefault="00231444" w:rsidP="00231444">
      <w:pPr>
        <w:pStyle w:val="Akapitzlist"/>
        <w:numPr>
          <w:ilvl w:val="1"/>
          <w:numId w:val="14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dokonać bezpośredniej zapłaty wynagrodzenia podwykonawcy lub dalszemu podwykonawcy, jeżeli wykonawca wykaże niezasadność takiej zapłaty, albo</w:t>
      </w:r>
    </w:p>
    <w:p w:rsidR="00231444" w:rsidRDefault="00231444" w:rsidP="00D746AB">
      <w:pPr>
        <w:numPr>
          <w:ilvl w:val="1"/>
          <w:numId w:val="14"/>
        </w:numPr>
        <w:tabs>
          <w:tab w:val="num" w:pos="993"/>
        </w:tabs>
        <w:spacing w:after="0"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złożyć do depozytu sądowego kwotę potr</w:t>
      </w:r>
      <w:r w:rsidR="00D746AB">
        <w:rPr>
          <w:rFonts w:ascii="Arial" w:hAnsi="Arial" w:cs="Arial"/>
          <w:color w:val="000000" w:themeColor="text1"/>
          <w:sz w:val="20"/>
          <w:szCs w:val="20"/>
        </w:rPr>
        <w:t xml:space="preserve">zebną na pokrycie wynagrodzenia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podwykonawcy </w:t>
      </w:r>
      <w:r>
        <w:rPr>
          <w:rFonts w:ascii="Arial" w:hAnsi="Arial" w:cs="Arial"/>
          <w:color w:val="000000" w:themeColor="text1"/>
          <w:sz w:val="20"/>
          <w:szCs w:val="20"/>
        </w:rPr>
        <w:br/>
        <w:t>lub dalszego podwykonawcy w przypadku is</w:t>
      </w:r>
      <w:r w:rsidR="00D746AB">
        <w:rPr>
          <w:rFonts w:ascii="Arial" w:hAnsi="Arial" w:cs="Arial"/>
          <w:color w:val="000000" w:themeColor="text1"/>
          <w:sz w:val="20"/>
          <w:szCs w:val="20"/>
        </w:rPr>
        <w:t xml:space="preserve">tnienia zasadniczej wątpliwości Zamawiającego co </w:t>
      </w:r>
      <w:r>
        <w:rPr>
          <w:rFonts w:ascii="Arial" w:hAnsi="Arial" w:cs="Arial"/>
          <w:color w:val="000000" w:themeColor="text1"/>
          <w:sz w:val="20"/>
          <w:szCs w:val="20"/>
        </w:rPr>
        <w:t>do wysokości należnej zapłaty lub podmiotu, któremu płatność się należy, albo</w:t>
      </w:r>
    </w:p>
    <w:p w:rsidR="00231444" w:rsidRDefault="00231444" w:rsidP="00231444">
      <w:pPr>
        <w:numPr>
          <w:ilvl w:val="1"/>
          <w:numId w:val="14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231444" w:rsidRDefault="00231444" w:rsidP="0092718A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Zamawiający ma prawo wstrzymać płatność doręczonej faktury VAT, nie pozostając w opóźnieniu w jej zapłacie, do czasu przedstawienia Zamawiającemu przez Wykona</w:t>
      </w:r>
      <w:r w:rsidR="0092718A">
        <w:rPr>
          <w:rFonts w:ascii="Arial" w:hAnsi="Arial" w:cs="Arial"/>
          <w:color w:val="000000" w:themeColor="text1"/>
          <w:sz w:val="20"/>
          <w:szCs w:val="20"/>
        </w:rPr>
        <w:t xml:space="preserve">wcę dokumentów, o których mowa </w:t>
      </w:r>
      <w:r>
        <w:rPr>
          <w:rFonts w:ascii="Arial" w:hAnsi="Arial" w:cs="Arial"/>
          <w:color w:val="000000" w:themeColor="text1"/>
          <w:sz w:val="20"/>
          <w:szCs w:val="20"/>
        </w:rPr>
        <w:t>w ust. 5 niniejszego paragrafu.</w:t>
      </w:r>
    </w:p>
    <w:p w:rsidR="00231444" w:rsidRDefault="00231444" w:rsidP="00231444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Ewentualne odsetki wynikające z  nieterminowej płatności z winy Wykonawcy w  stosunku do podwykonawców obciążają Wykonawcę.</w:t>
      </w:r>
    </w:p>
    <w:p w:rsidR="00231444" w:rsidRDefault="00231444" w:rsidP="00231444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termin zapłaty wynagrodzenia uważany będzie termin obciążenia rachunku bankowego Zamawiającego.</w:t>
      </w:r>
    </w:p>
    <w:p w:rsidR="00231444" w:rsidRDefault="00231444" w:rsidP="0023144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231444" w:rsidRDefault="00231444" w:rsidP="00231444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231444" w:rsidRDefault="00231444" w:rsidP="00231444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żądania przez Wykonawcę od Zamawiającego udzielenia gwarancji zapłaty, Zamawiający będzie żądał zwrotu kosztów udzielenia ww. gwarancji na zasadach określonych w art. 649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§ 3 K. c. 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jest* / nie jest* płatnikiem podatku VAT – niepotrzebne skreślić.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nie może bez zgody Zamawiającego przenieść wierzytelności wynikających z niniejszej umowy na osoby trzecie. 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kern w:val="18"/>
          <w:sz w:val="20"/>
          <w:szCs w:val="20"/>
        </w:rPr>
        <w:t>Zamawiający oświadcza, że jest płatnikiem podatku VAT.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Zamawiający akceptuje i zobowiązuje się do przyjęcia ustrukturyzowanych faktur elektronicznych jakie zostaną przesłane mu przez Wykonawcę za pomocą platformy PEF.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Przy dokonywaniu płatności wynikających z niniejszej umowy strony zobowiązują się stosować mechanizm podzielonej płatności.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zobowiązany jest do wskazania na fakturze rachunku bankowego należącego </w:t>
      </w:r>
      <w:r>
        <w:rPr>
          <w:rFonts w:ascii="Arial" w:hAnsi="Arial" w:cs="Arial"/>
          <w:color w:val="000000" w:themeColor="text1"/>
          <w:sz w:val="20"/>
          <w:szCs w:val="20"/>
        </w:rPr>
        <w:br/>
        <w:t>do Wykonawcy  i powiązanego z wydzielonym rachunkiem VAT.</w:t>
      </w:r>
    </w:p>
    <w:p w:rsidR="00231444" w:rsidRDefault="00231444" w:rsidP="00231444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oświadcza, iż przed zawarciem umowy dostarczył Zamawiającemu oświadczenie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zakresie właściwości urzędu skarbowego, w którym dokonuje rozliczeń</w:t>
      </w:r>
      <w:r>
        <w:rPr>
          <w:rFonts w:ascii="Arial" w:hAnsi="Arial" w:cs="Arial"/>
          <w:iCs/>
          <w:color w:val="000000" w:themeColor="text1"/>
          <w:kern w:val="18"/>
          <w:sz w:val="20"/>
          <w:szCs w:val="20"/>
        </w:rPr>
        <w:t>.</w:t>
      </w:r>
    </w:p>
    <w:p w:rsidR="00231444" w:rsidRDefault="00231444" w:rsidP="00231444">
      <w:pPr>
        <w:numPr>
          <w:ilvl w:val="0"/>
          <w:numId w:val="15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Fakturę należy wystawić 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 Krotoszyński ul. 56 Pułku Piechoty Wlkp. 10,63-700 Krotoszyn, NIP 621-169-40-66</w:t>
      </w:r>
    </w:p>
    <w:p w:rsidR="00231444" w:rsidRDefault="00231444" w:rsidP="00231444">
      <w:pPr>
        <w:numPr>
          <w:ilvl w:val="0"/>
          <w:numId w:val="15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Fakturę należy przesłać na adres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odbiorcy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: Powiatowy Zarząd Dróg,  ul. Transportowa 1,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 xml:space="preserve">63-700 Krotoszyn, NIP 621-15-55 152. 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§ 9 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Gwarancja i rękojmia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udziela Zamawiającemu na wykonane roboty budowlane stanowiące przedmiot umowy, zgodnie ze złożoną ofertą, gwarancji jakości na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okres ………miesięcy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licząc od daty odbioru końcowego robót.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Strony ustalają, że okres rękojmi równy jest okresowi gwarancji. 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Okres gwarancji i okres rękojmi liczony jest od daty odbioru końcowego lub daty usunięcia wady stwierdzonej w czasie odbioru. 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okresie gwarancyjnym Wykonawca jest obowiązany do dokonywani</w:t>
      </w:r>
      <w:r w:rsidR="0092718A">
        <w:rPr>
          <w:rFonts w:ascii="Arial" w:hAnsi="Arial" w:cs="Arial"/>
          <w:color w:val="000000" w:themeColor="text1"/>
          <w:sz w:val="20"/>
          <w:szCs w:val="20"/>
        </w:rPr>
        <w:t xml:space="preserve">a przeglądów oraz nieodpłatnego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 niezwłocznego usuwania zaistniałych wad. 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w czasie trwania gwarancji jest zobowiązany do nieodpłatnego usunięcia wad zgłoszonych przez Zamawiającego. Termin usunięcia wady nie może przekraczać 14 dni, o ile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Zamawiający nie zmieni terminu, mając na uwadze technologię usuwania wady i zasady sztuki budowlanej. Usunięcie wady uważa się  za skuteczne z chwilą podpisania przez obie strony protokołu odbioru prac z usunięcia wady. Jeżeli Wykonawca nie wypełni obowiązku usunięcia wady w określonym terminie, Zamawiający będzie upoważniony do usunięcia wady, a Wykonawca zostanie obciążony kosztami takiej interwencji, bez utraty uprawnień wynikających z tytułu gwarancji i rękojmi za wady.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w terminie 30 dni przed upływem okresu gwarancji i rękojmi dokonuje z udziałem Wykonawcy odbioru gwarancyjnego. Odbioru gwarancyjnego ze strony Zamawiającego dokonuje komisja przeglądowa. Zamawiający sporządza protokół odbioru, który podpisują strony umowy.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W protokole odbioru gwarancyjnego strony określą zakres wad oraz termin do ich usunięcia. 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może realizować uprawnienia z tytułu gwarancji niezależnie od uprawnień z tytułu rękojmi. Bieg terminu gwarancji i rękojmi rozpoczyna się od dnia odbioru końcowego przedmiotu umowy. </w:t>
      </w:r>
    </w:p>
    <w:p w:rsidR="00231444" w:rsidRDefault="00231444" w:rsidP="00231444">
      <w:pPr>
        <w:pStyle w:val="Akapitzlist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wystąpienia wad w okresie gwarancji, termin gwarancji ulega wydłużeniu o okres od dnia zawiadomienia Wykonawcy o dostrzeżonej wadzie do czasu jej usunięcia, stwierdzonego protokolarnie. Wykonawca jest zobowiązany do przedłużenia okresu gwarancji o powyższy okres. 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10</w:t>
      </w:r>
    </w:p>
    <w:p w:rsidR="00231444" w:rsidRDefault="00231444" w:rsidP="0023144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Kary umowne</w:t>
      </w:r>
    </w:p>
    <w:p w:rsidR="00231444" w:rsidRDefault="00231444" w:rsidP="00231444">
      <w:pPr>
        <w:numPr>
          <w:ilvl w:val="3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Stron Strony postanawiają, że podstawową formą odszkodowania są kary umowne. </w:t>
      </w:r>
    </w:p>
    <w:p w:rsidR="00231444" w:rsidRDefault="00231444" w:rsidP="00231444">
      <w:pPr>
        <w:numPr>
          <w:ilvl w:val="3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zapłaci Zamawiającemu kary umowne: 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 tytułu braku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w wysokości 5 % wartości wynagrodzenia brutto należnego podwykonawcom lub dalszym podwykonawcom (kara będzie nakładana za każdy potwierdzony przypadek braku zapłaty za roboty budowlane, dostawy lub usługi wchodzące w zakres ujęty w fakturze końcowej), </w:t>
      </w:r>
    </w:p>
    <w:p w:rsidR="00231444" w:rsidRDefault="00231444" w:rsidP="002314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 tytułu nieterminowej zapłaty wynagrodzenia należnego zaakceptowanym przez Zamawiającego podwykonawcom lub dalszym podwykonawcom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za roboty budowlane, dostawy lub usługi wchodzące w zakres ujęty w fakturze końcowej), 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 tytułu nieprzedłożenia do zaakceptowania projektu umowy o podwykonawstwo, </w:t>
      </w:r>
      <w:r>
        <w:rPr>
          <w:rFonts w:ascii="Arial" w:hAnsi="Arial" w:cs="Arial"/>
          <w:b/>
          <w:color w:val="000000" w:themeColor="text1"/>
          <w:sz w:val="20"/>
          <w:szCs w:val="20"/>
        </w:rPr>
        <w:br/>
        <w:t>której przedmiotem są roboty budowlane lub projektu jej zmiany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 wysokości 0,1% wartości umownego wynagrodzenia maksymalnego brutto określonego w  § 2 ust. 1 niniejszej umowy (kara będzie nakładana za każdy stwierdzony przypadek nieprzedłożenia do zaakceptowania projektu umowy o podwykonawstwo, której przedmiotem są roboty budowlane lub projektu jej zmiany),</w:t>
      </w:r>
    </w:p>
    <w:p w:rsidR="00231444" w:rsidRDefault="00231444" w:rsidP="0092718A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 tytułu nieprzedłożenia poświadczonej za zgodność z oryginałem kopii umowy </w:t>
      </w:r>
      <w:r>
        <w:rPr>
          <w:rFonts w:ascii="Arial" w:hAnsi="Arial" w:cs="Arial"/>
          <w:b/>
          <w:color w:val="000000" w:themeColor="text1"/>
          <w:sz w:val="20"/>
          <w:szCs w:val="20"/>
        </w:rPr>
        <w:br/>
        <w:t>o podwykonawstwo lub jej zmiany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 wysokości 0,1 % wartości umownego wynagrodzenia maksymalnego </w:t>
      </w:r>
      <w:r>
        <w:rPr>
          <w:rFonts w:ascii="Arial" w:hAnsi="Arial" w:cs="Arial"/>
          <w:sz w:val="20"/>
          <w:szCs w:val="20"/>
        </w:rPr>
        <w:t xml:space="preserve">określonego w § 2 ust. 1 niniejszej umowy (kara będzie </w:t>
      </w:r>
      <w:r>
        <w:rPr>
          <w:rFonts w:ascii="Arial" w:hAnsi="Arial" w:cs="Arial"/>
          <w:color w:val="000000" w:themeColor="text1"/>
          <w:sz w:val="20"/>
          <w:szCs w:val="20"/>
        </w:rPr>
        <w:t>nakładana za każdy stwierdzony przypadek nieprzedłożenia poświadczonej za zgo</w:t>
      </w:r>
      <w:r w:rsidR="0092718A">
        <w:rPr>
          <w:rFonts w:ascii="Arial" w:hAnsi="Arial" w:cs="Arial"/>
          <w:color w:val="000000" w:themeColor="text1"/>
          <w:sz w:val="20"/>
          <w:szCs w:val="20"/>
        </w:rPr>
        <w:t xml:space="preserve">dność z oryginałem kopii umowy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podwykonawstwo lub jej zmiany) </w:t>
      </w:r>
    </w:p>
    <w:p w:rsidR="00231444" w:rsidRDefault="00231444" w:rsidP="0092718A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 tytułu braku zmiany umowy o podwykonawstwo, do której Zamawiający zgłosił pisemny sprzeciw w zakresie terminu zapłaty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w wysokości 0,1% wartości wynagrodzenia brutto określonego w umowie o podwykonawstwo (kara będzie nakładana za stwierdzony każdy przypadek braku zmiany umowy o podwykonawstwo, do której Zamawi</w:t>
      </w:r>
      <w:r w:rsidR="0092718A">
        <w:rPr>
          <w:rFonts w:ascii="Arial" w:hAnsi="Arial" w:cs="Arial"/>
          <w:color w:val="000000" w:themeColor="text1"/>
          <w:sz w:val="20"/>
          <w:szCs w:val="20"/>
        </w:rPr>
        <w:t xml:space="preserve">ający zgłosił pisemny sprzeciw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zakresie terminu zapłaty), 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 zwłokę w wykonaniu przedmiotu umowy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w wysokości 0,3% wartości umownego wynagrodzenia maksymalnego brutto określonego </w:t>
      </w:r>
      <w:r>
        <w:rPr>
          <w:rFonts w:ascii="Arial" w:hAnsi="Arial" w:cs="Arial"/>
          <w:sz w:val="20"/>
          <w:szCs w:val="20"/>
        </w:rPr>
        <w:t xml:space="preserve">w § 2 ust. 1 niniejszej umowy </w:t>
      </w:r>
      <w:r>
        <w:rPr>
          <w:rFonts w:ascii="Arial" w:hAnsi="Arial" w:cs="Arial"/>
          <w:color w:val="000000" w:themeColor="text1"/>
          <w:sz w:val="20"/>
          <w:szCs w:val="20"/>
        </w:rPr>
        <w:t>za każdy dzień zwłoki w stosunku do umownego terminu wykonania,</w:t>
      </w:r>
    </w:p>
    <w:p w:rsidR="00231444" w:rsidRDefault="00231444" w:rsidP="00231444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 zwłokę w rozpoczęciu </w:t>
      </w:r>
      <w:r w:rsidRPr="0092718A">
        <w:rPr>
          <w:rFonts w:ascii="Arial" w:hAnsi="Arial" w:cs="Arial"/>
          <w:b/>
          <w:sz w:val="20"/>
          <w:szCs w:val="20"/>
          <w:u w:val="single"/>
        </w:rPr>
        <w:t>remontów</w:t>
      </w:r>
      <w:r w:rsidR="0092718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 terminie przekraczającym 14 dni od dnia przekazania protokołu typowania robót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w wysokości 0,3 % wartości umownego wynagrodzenia maksymalnego brutto określonego w § 2 ust. 1 niniejszej umowy za każdy dzień zwłoki,</w:t>
      </w:r>
    </w:p>
    <w:p w:rsidR="00231444" w:rsidRDefault="00231444" w:rsidP="00231444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 zwłokę w usunięciu wad stwierdzonych przy odbiorze lub w okresie gwarancji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w wysokości 0,3% wartości umownego wynagrodzenia maksymalnego brutto określonego </w:t>
      </w:r>
      <w:r>
        <w:rPr>
          <w:rFonts w:ascii="Arial" w:hAnsi="Arial" w:cs="Arial"/>
          <w:sz w:val="20"/>
          <w:szCs w:val="20"/>
        </w:rPr>
        <w:t xml:space="preserve">w § 2 ust. 1 niniejszej </w:t>
      </w:r>
      <w:r>
        <w:rPr>
          <w:rFonts w:ascii="Arial" w:hAnsi="Arial" w:cs="Arial"/>
          <w:color w:val="000000" w:themeColor="text1"/>
          <w:sz w:val="20"/>
          <w:szCs w:val="20"/>
        </w:rPr>
        <w:t>umowy za każdy dzień zwłoki, liczony od daty wyznaczonej w protokole odbioru na usunięcie wad,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razie odstąpienia przez Zamawiającego od umowy z przyczyn leżących po stronie Wykonawcy lub odstąpienia od umowy przez Wykonawcę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jednakże z przyczyn nieleżących po stronie Zamawiającego – jednorazowo w wysokości 10% wartości umownego wynagrodzenia maksymalnego brutto </w:t>
      </w:r>
      <w:r>
        <w:rPr>
          <w:rFonts w:ascii="Arial" w:hAnsi="Arial" w:cs="Arial"/>
          <w:sz w:val="20"/>
          <w:szCs w:val="20"/>
        </w:rPr>
        <w:t xml:space="preserve">określonego w § 2 ust. 1 niniejszej </w:t>
      </w:r>
      <w:r>
        <w:rPr>
          <w:rFonts w:ascii="Arial" w:hAnsi="Arial" w:cs="Arial"/>
          <w:color w:val="000000" w:themeColor="text1"/>
          <w:sz w:val="20"/>
          <w:szCs w:val="20"/>
        </w:rPr>
        <w:t>umowy,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za oddelegowanie do wykonywania prac wskazanych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w </w:t>
      </w:r>
      <w:r w:rsidR="00026B26">
        <w:rPr>
          <w:rFonts w:ascii="Arial" w:hAnsi="Arial" w:cs="Arial"/>
          <w:bCs/>
          <w:sz w:val="20"/>
          <w:szCs w:val="20"/>
        </w:rPr>
        <w:t>§ 5</w:t>
      </w:r>
      <w:r>
        <w:rPr>
          <w:rFonts w:ascii="Arial" w:hAnsi="Arial" w:cs="Arial"/>
          <w:bCs/>
          <w:sz w:val="20"/>
          <w:szCs w:val="20"/>
        </w:rPr>
        <w:t xml:space="preserve"> ust. 5 osób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niewskazanych w oświadczeniu, o którym mowa </w:t>
      </w:r>
      <w:r w:rsidR="00026B26">
        <w:rPr>
          <w:rFonts w:ascii="Arial" w:hAnsi="Arial" w:cs="Arial"/>
          <w:bCs/>
          <w:sz w:val="20"/>
          <w:szCs w:val="20"/>
        </w:rPr>
        <w:t>w § 5</w:t>
      </w:r>
      <w:r>
        <w:rPr>
          <w:rFonts w:ascii="Arial" w:hAnsi="Arial" w:cs="Arial"/>
          <w:bCs/>
          <w:sz w:val="20"/>
          <w:szCs w:val="20"/>
        </w:rPr>
        <w:t xml:space="preserve"> ust. 8 niniejszej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umowy - w wysokości </w:t>
      </w:r>
      <w:r w:rsidRPr="000A779B">
        <w:rPr>
          <w:rFonts w:ascii="Arial" w:hAnsi="Arial" w:cs="Arial"/>
          <w:b/>
          <w:bCs/>
          <w:sz w:val="20"/>
          <w:szCs w:val="20"/>
        </w:rPr>
        <w:t>1.000,00 zł</w:t>
      </w:r>
      <w:r w:rsidR="000A779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za każdy stwierdzony przypadek (kara może być nakładana wielokrotnie wobec ten samej osoby, jeżeli Zamawiający podczas kontroli stwierdzi, że nie jest ona wskazana w o</w:t>
      </w:r>
      <w:r w:rsidR="00026B26">
        <w:rPr>
          <w:rFonts w:ascii="Arial" w:hAnsi="Arial" w:cs="Arial"/>
          <w:bCs/>
          <w:color w:val="000000" w:themeColor="text1"/>
          <w:sz w:val="20"/>
          <w:szCs w:val="20"/>
        </w:rPr>
        <w:t>świadczeniu, o którym mowa w § 5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ust. 8 - dotyczy to także osób zatrudnionych przez podwykonawców,</w:t>
      </w:r>
    </w:p>
    <w:p w:rsidR="00231444" w:rsidRDefault="00231444" w:rsidP="0023144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 niewypełnienie obowiązku zatrudnienia pracowników na podstawie umowy o pracę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o którym mowa </w:t>
      </w:r>
      <w:r w:rsidR="00C826A9">
        <w:rPr>
          <w:rFonts w:ascii="Arial" w:hAnsi="Arial" w:cs="Arial"/>
          <w:sz w:val="20"/>
          <w:szCs w:val="20"/>
        </w:rPr>
        <w:t>w § 5</w:t>
      </w:r>
      <w:r>
        <w:rPr>
          <w:rFonts w:ascii="Arial" w:hAnsi="Arial" w:cs="Arial"/>
          <w:sz w:val="20"/>
          <w:szCs w:val="20"/>
        </w:rPr>
        <w:t xml:space="preserve"> ust. 5 umowy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niniejszej umowy - w wysokości </w:t>
      </w:r>
      <w:r w:rsidRPr="000A779B">
        <w:rPr>
          <w:rFonts w:ascii="Arial" w:hAnsi="Arial" w:cs="Arial"/>
          <w:b/>
          <w:bCs/>
          <w:sz w:val="20"/>
          <w:szCs w:val="20"/>
        </w:rPr>
        <w:t>1.000,00 zł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za każdą osobę objętą przedmiotowym obowiązkiem skierowaną do realizacji zamówienia, która nie będzie zatrudniona (przez Wykonawcę lub podwykonawcę) na podstawie umowy o pracę, za każdy stwierdzony przypadek (kara może być nakładana wielokrotnie wobec tej samej osoby, jeżeli Zamawiający podczas kontroli stwierdzi, że nie jest ona zatrudniona na umowę o pracę),</w:t>
      </w:r>
    </w:p>
    <w:p w:rsidR="00231444" w:rsidRDefault="00231444" w:rsidP="00231444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niezłożenia przez Wykonawcę w siedzibie Zamawiającego, celem zatwierdzenia, </w:t>
      </w:r>
      <w:r w:rsidRPr="00EF41CF">
        <w:rPr>
          <w:rFonts w:ascii="Arial" w:hAnsi="Arial" w:cs="Arial"/>
          <w:b/>
          <w:sz w:val="20"/>
          <w:szCs w:val="20"/>
        </w:rPr>
        <w:t>projektu organizacji ruchu tymczasowego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Zamawiającemu przysługuje prawo zastosowania kar umownych w wysokości </w:t>
      </w:r>
      <w:r w:rsidRPr="00EF41CF">
        <w:rPr>
          <w:rFonts w:ascii="Arial" w:hAnsi="Arial" w:cs="Arial"/>
          <w:b/>
          <w:color w:val="000000" w:themeColor="text1"/>
          <w:sz w:val="20"/>
          <w:szCs w:val="20"/>
        </w:rPr>
        <w:t>200,00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każdy dzień zwłoki </w:t>
      </w:r>
    </w:p>
    <w:p w:rsidR="00231444" w:rsidRDefault="00231444" w:rsidP="00EF41CF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zapłaci Wykonawcy karę umowną, za odstąpienie od przedmiotu umowy z przyczyn zależnych od Zamawiającego, w wysokości 10% </w:t>
      </w:r>
      <w:r w:rsidR="00AF630D">
        <w:rPr>
          <w:rFonts w:ascii="Arial" w:hAnsi="Arial" w:cs="Arial"/>
          <w:color w:val="000000" w:themeColor="text1"/>
          <w:sz w:val="20"/>
          <w:szCs w:val="20"/>
        </w:rPr>
        <w:t xml:space="preserve">wartości umownego wynagrodzenia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maksymalnego brutto określonego </w:t>
      </w:r>
      <w:r>
        <w:rPr>
          <w:rFonts w:ascii="Arial" w:hAnsi="Arial" w:cs="Arial"/>
          <w:sz w:val="20"/>
          <w:szCs w:val="20"/>
        </w:rPr>
        <w:t xml:space="preserve">w § 2 ust. 1 niniejszej </w:t>
      </w:r>
      <w:r>
        <w:rPr>
          <w:rFonts w:ascii="Arial" w:hAnsi="Arial" w:cs="Arial"/>
          <w:color w:val="000000" w:themeColor="text1"/>
          <w:sz w:val="20"/>
          <w:szCs w:val="20"/>
        </w:rPr>
        <w:t>umowy, z wyjątkiem sytuac</w:t>
      </w:r>
      <w:r w:rsidR="00EF41CF">
        <w:rPr>
          <w:rFonts w:ascii="Arial" w:hAnsi="Arial" w:cs="Arial"/>
          <w:color w:val="000000" w:themeColor="text1"/>
          <w:sz w:val="20"/>
          <w:szCs w:val="20"/>
        </w:rPr>
        <w:t xml:space="preserve">ji, gdy wystąpią okoliczności,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których mowa w art. 145 ustawy - Prawo zamówień publicznych. </w:t>
      </w:r>
    </w:p>
    <w:p w:rsidR="00231444" w:rsidRDefault="00231444" w:rsidP="00231444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oświadcza, że wyraża zgodę na potrącenie naliczonyc</w:t>
      </w:r>
      <w:r w:rsidR="00EF41CF">
        <w:rPr>
          <w:rFonts w:ascii="Arial" w:hAnsi="Arial" w:cs="Arial"/>
          <w:color w:val="000000" w:themeColor="text1"/>
          <w:sz w:val="20"/>
          <w:szCs w:val="20"/>
        </w:rPr>
        <w:t xml:space="preserve">h kar umownych z wynagrodzenia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za wykonanie przedmiotu umowy. </w:t>
      </w:r>
    </w:p>
    <w:p w:rsidR="00231444" w:rsidRDefault="00231444" w:rsidP="00231444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Strony zastrzegają sobie prawo dochodzenia odszkodowania przewyż</w:t>
      </w:r>
      <w:r w:rsidR="00EF41CF">
        <w:rPr>
          <w:rFonts w:ascii="Arial" w:hAnsi="Arial" w:cs="Arial"/>
          <w:color w:val="000000" w:themeColor="text1"/>
          <w:sz w:val="20"/>
          <w:szCs w:val="20"/>
        </w:rPr>
        <w:t xml:space="preserve">szającego wartość kar umownych </w:t>
      </w:r>
      <w:r>
        <w:rPr>
          <w:rFonts w:ascii="Arial" w:hAnsi="Arial" w:cs="Arial"/>
          <w:color w:val="000000" w:themeColor="text1"/>
          <w:sz w:val="20"/>
          <w:szCs w:val="20"/>
        </w:rPr>
        <w:t>na zasadach ogólnych Kodeksu cywilnego.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11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Odstąpienie od umowy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Zamawiający może odstąpić od umowy:</w:t>
      </w:r>
    </w:p>
    <w:p w:rsidR="00231444" w:rsidRDefault="00231444" w:rsidP="00231444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terminie 30 dni  kalendarzowych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231444" w:rsidRDefault="00231444" w:rsidP="00231444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jeżeli zachodzi co najmniej jedna z następujących okoliczności:</w:t>
      </w:r>
    </w:p>
    <w:p w:rsidR="00231444" w:rsidRDefault="00231444" w:rsidP="00231444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dokonano zmiany umowy z naruszeniem art. 454 i art. 455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231444" w:rsidRDefault="00231444" w:rsidP="00231444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w chwili zawarcia umowy podlegał wykluczeniu na podstawie art. 108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231444" w:rsidRDefault="00231444" w:rsidP="00231444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Trybunał Sprawiedliwości Unii Europejskiej stwierdził, w ramach procedury przewidzianej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w </w:t>
      </w:r>
      <w:hyperlink r:id="rId6" w:anchor="/document/17099384?unitId=art(258)&amp;cm=DOCUMENT" w:history="1">
        <w:r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art. 258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Traktatu o funkcjonowaniu Unii Europejskiej, że Rzeczpospolita Polska uchybiła zobowiązaniom, które ciążą na niej na mocy Traktatów, </w:t>
      </w:r>
      <w:hyperlink r:id="rId7" w:anchor="/document/68413979?cm=DOCUMENT" w:history="1">
        <w:r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dyrektywy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2014/24/UE, </w:t>
      </w:r>
      <w:hyperlink r:id="rId8" w:anchor="/document/68413980?cm=DOCUMENT" w:history="1">
        <w:r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dyrektywy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2014/25/UE i </w:t>
      </w:r>
      <w:hyperlink r:id="rId9" w:anchor="/document/67894791?cm=DOCUMENT" w:history="1">
        <w:r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dyrektywy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2009/81/WE, z uwagi na to, że zamawiający udzielił zamówienia </w:t>
      </w:r>
      <w:r>
        <w:rPr>
          <w:rFonts w:ascii="Arial" w:hAnsi="Arial" w:cs="Arial"/>
          <w:color w:val="000000" w:themeColor="text1"/>
          <w:sz w:val="20"/>
          <w:szCs w:val="20"/>
        </w:rPr>
        <w:br/>
        <w:t>z naruszeniem prawa Unii Europejskiej.</w:t>
      </w:r>
    </w:p>
    <w:p w:rsidR="00231444" w:rsidRDefault="00231444" w:rsidP="00231444">
      <w:pPr>
        <w:numPr>
          <w:ilvl w:val="3"/>
          <w:numId w:val="2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 przypadku, o którym mowa w ust. 1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2 lit. a, Zamawiający odstępuje od umowy w części, </w:t>
      </w:r>
      <w:r>
        <w:rPr>
          <w:rFonts w:ascii="Arial" w:hAnsi="Arial" w:cs="Arial"/>
          <w:color w:val="000000" w:themeColor="text1"/>
          <w:sz w:val="20"/>
          <w:szCs w:val="20"/>
        </w:rPr>
        <w:br/>
        <w:t>której zmiana dotyczy.</w:t>
      </w:r>
    </w:p>
    <w:p w:rsidR="00231444" w:rsidRDefault="00231444" w:rsidP="00231444">
      <w:pPr>
        <w:numPr>
          <w:ilvl w:val="3"/>
          <w:numId w:val="2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przypadkach, o których mowa w ust. 1, Wykonawca może żądać wyłącznie wynagrodzenia należnego z tytułu wykonania części umowy.</w:t>
      </w:r>
    </w:p>
    <w:p w:rsidR="00231444" w:rsidRDefault="00231444" w:rsidP="00231444">
      <w:pPr>
        <w:numPr>
          <w:ilvl w:val="3"/>
          <w:numId w:val="20"/>
        </w:numPr>
        <w:spacing w:after="0" w:line="276" w:lineRule="auto"/>
        <w:ind w:left="426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Zamawiający może odstąpić od umowy w terminie jej obowiązywania określonym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Cs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</w:rPr>
        <w:t xml:space="preserve"> ust. 1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niniejszej umowy, jeżeli: </w:t>
      </w:r>
    </w:p>
    <w:p w:rsidR="00231444" w:rsidRDefault="00231444" w:rsidP="002314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wystąpią przesłanki formalno-prawne po stronie Wykonawcy, które uniemożliwiają wykonanie umowy,</w:t>
      </w:r>
    </w:p>
    <w:p w:rsidR="00231444" w:rsidRDefault="00231444" w:rsidP="00231444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jest w zwłoce z rozpoczęciem wykonywania prac o okres dłuższy niż </w:t>
      </w:r>
      <w:r w:rsidRPr="00564B00">
        <w:rPr>
          <w:rFonts w:ascii="Arial" w:hAnsi="Arial" w:cs="Arial"/>
          <w:b/>
          <w:sz w:val="20"/>
          <w:szCs w:val="20"/>
        </w:rPr>
        <w:t>14 dni</w:t>
      </w:r>
      <w:r w:rsidR="00564B0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kalendarzowych od dnia przekazania przez Zamawiającego terenu prac protokołem typowania,</w:t>
      </w:r>
    </w:p>
    <w:p w:rsidR="00E77893" w:rsidRDefault="00E77893" w:rsidP="00E77893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89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3) 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 xml:space="preserve">Wykonawca przerywa prace ze swojej winy na okres dłuższy niż </w:t>
      </w:r>
      <w:r w:rsidR="000E6608" w:rsidRPr="00E77893">
        <w:rPr>
          <w:rFonts w:ascii="Arial" w:hAnsi="Arial" w:cs="Arial"/>
          <w:b/>
          <w:sz w:val="20"/>
          <w:szCs w:val="20"/>
        </w:rPr>
        <w:t>4</w:t>
      </w:r>
      <w:r w:rsidR="00231444" w:rsidRPr="00E77893">
        <w:rPr>
          <w:rFonts w:ascii="Arial" w:hAnsi="Arial" w:cs="Arial"/>
          <w:b/>
          <w:sz w:val="20"/>
          <w:szCs w:val="20"/>
        </w:rPr>
        <w:t xml:space="preserve"> dni</w:t>
      </w:r>
      <w:r w:rsidR="00231444" w:rsidRPr="00E77893">
        <w:rPr>
          <w:rFonts w:ascii="Arial" w:hAnsi="Arial" w:cs="Arial"/>
          <w:color w:val="FF0000"/>
          <w:sz w:val="20"/>
          <w:szCs w:val="20"/>
        </w:rPr>
        <w:t xml:space="preserve"> </w:t>
      </w:r>
      <w:r w:rsidR="000E6608" w:rsidRPr="00E77893">
        <w:rPr>
          <w:rFonts w:ascii="Arial" w:hAnsi="Arial" w:cs="Arial"/>
          <w:color w:val="000000" w:themeColor="text1"/>
          <w:sz w:val="20"/>
          <w:szCs w:val="20"/>
        </w:rPr>
        <w:t>kalendarzowe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170F3B" w:rsidRDefault="00E77893" w:rsidP="00E77893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7E347D">
        <w:rPr>
          <w:rFonts w:ascii="Arial" w:hAnsi="Arial" w:cs="Arial"/>
          <w:color w:val="000000" w:themeColor="text1"/>
          <w:sz w:val="20"/>
          <w:szCs w:val="20"/>
        </w:rPr>
        <w:t xml:space="preserve"> lub </w:t>
      </w:r>
      <w:r w:rsidRPr="00E77893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170F3B">
        <w:rPr>
          <w:rFonts w:ascii="Arial" w:hAnsi="Arial" w:cs="Arial"/>
          <w:color w:val="000000" w:themeColor="text1"/>
          <w:sz w:val="20"/>
          <w:szCs w:val="20"/>
        </w:rPr>
        <w:t xml:space="preserve"> może</w:t>
      </w:r>
      <w:r w:rsidRPr="00E77893">
        <w:rPr>
          <w:rFonts w:ascii="Arial" w:hAnsi="Arial" w:cs="Arial"/>
          <w:color w:val="000000" w:themeColor="text1"/>
          <w:sz w:val="20"/>
          <w:szCs w:val="20"/>
        </w:rPr>
        <w:t xml:space="preserve"> naliczy</w:t>
      </w:r>
      <w:r w:rsidR="00170F3B">
        <w:rPr>
          <w:rFonts w:ascii="Arial" w:hAnsi="Arial" w:cs="Arial"/>
          <w:color w:val="000000" w:themeColor="text1"/>
          <w:sz w:val="20"/>
          <w:szCs w:val="20"/>
        </w:rPr>
        <w:t>ć</w:t>
      </w:r>
      <w:r w:rsidRPr="00E77893">
        <w:rPr>
          <w:rFonts w:ascii="Arial" w:hAnsi="Arial" w:cs="Arial"/>
          <w:color w:val="000000" w:themeColor="text1"/>
          <w:sz w:val="20"/>
          <w:szCs w:val="20"/>
        </w:rPr>
        <w:t xml:space="preserve"> kary umowne wysokości 0,3 % wartości umownego </w:t>
      </w:r>
    </w:p>
    <w:p w:rsidR="00170F3B" w:rsidRDefault="00170F3B" w:rsidP="00170F3B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E77893" w:rsidRPr="00E77893">
        <w:rPr>
          <w:rFonts w:ascii="Arial" w:hAnsi="Arial" w:cs="Arial"/>
          <w:color w:val="000000" w:themeColor="text1"/>
          <w:sz w:val="20"/>
          <w:szCs w:val="20"/>
        </w:rPr>
        <w:t xml:space="preserve">wynagrodzenia maksymalnego brutto określonego w § 2 ust. 1 niniejszej umowy za każdy </w:t>
      </w:r>
    </w:p>
    <w:p w:rsidR="00231444" w:rsidRDefault="00170F3B" w:rsidP="00170F3B">
      <w:pPr>
        <w:tabs>
          <w:tab w:val="num" w:pos="7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E77893" w:rsidRPr="00E77893">
        <w:rPr>
          <w:rFonts w:ascii="Arial" w:hAnsi="Arial" w:cs="Arial"/>
          <w:color w:val="000000" w:themeColor="text1"/>
          <w:sz w:val="20"/>
          <w:szCs w:val="20"/>
        </w:rPr>
        <w:t>dzień zwłoki,</w:t>
      </w:r>
    </w:p>
    <w:p w:rsidR="00E77893" w:rsidRPr="00E77893" w:rsidRDefault="00E77893" w:rsidP="00E7789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E77893">
        <w:rPr>
          <w:rFonts w:ascii="Arial" w:hAnsi="Arial" w:cs="Arial"/>
          <w:color w:val="000000" w:themeColor="text1"/>
          <w:sz w:val="20"/>
          <w:szCs w:val="20"/>
        </w:rPr>
        <w:t>4)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>Wykonawca wykonuje prace wadliwe, nieterminowo ze swojej win</w:t>
      </w:r>
      <w:r w:rsidRPr="00E77893">
        <w:rPr>
          <w:rFonts w:ascii="Arial" w:hAnsi="Arial" w:cs="Arial"/>
          <w:color w:val="000000" w:themeColor="text1"/>
          <w:sz w:val="20"/>
          <w:szCs w:val="20"/>
        </w:rPr>
        <w:t xml:space="preserve">y, niezgodnie z pisemnymi </w:t>
      </w:r>
    </w:p>
    <w:p w:rsidR="00231444" w:rsidRPr="00E77893" w:rsidRDefault="00E77893" w:rsidP="00E7789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p</w:t>
      </w:r>
      <w:r w:rsidR="00564B00" w:rsidRPr="00E77893">
        <w:rPr>
          <w:rFonts w:ascii="Arial" w:hAnsi="Arial" w:cs="Arial"/>
          <w:color w:val="000000" w:themeColor="text1"/>
          <w:sz w:val="20"/>
          <w:szCs w:val="20"/>
        </w:rPr>
        <w:t>olece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>niami Zamawiająceg</w:t>
      </w:r>
      <w:r w:rsidR="00564B00" w:rsidRPr="00E77893">
        <w:rPr>
          <w:rFonts w:ascii="Arial" w:hAnsi="Arial" w:cs="Arial"/>
          <w:color w:val="000000" w:themeColor="text1"/>
          <w:sz w:val="20"/>
          <w:szCs w:val="20"/>
        </w:rPr>
        <w:t>o i niniejszą umową,</w:t>
      </w:r>
    </w:p>
    <w:p w:rsidR="00E77893" w:rsidRPr="00E77893" w:rsidRDefault="00E77893" w:rsidP="00E7789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89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5) 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 xml:space="preserve">Wykonawca skierował, bez akceptacji Zamawiającego, do realizacji przedmiotu umowy inne </w:t>
      </w:r>
    </w:p>
    <w:p w:rsidR="00231444" w:rsidRPr="00E77893" w:rsidRDefault="00E77893" w:rsidP="00E7789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231444" w:rsidRPr="00E77893">
        <w:rPr>
          <w:rFonts w:ascii="Arial" w:hAnsi="Arial" w:cs="Arial"/>
          <w:color w:val="000000" w:themeColor="text1"/>
          <w:sz w:val="20"/>
          <w:szCs w:val="20"/>
        </w:rPr>
        <w:t xml:space="preserve">osoby niż wskazane w niniejszej umowie do pełnienia funkcji kierownika budowy. 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przypadkach wymienionych w ust. 4 pkt. 2-4 Zamawiający może wezwać Wykonawcę do zmiany sposobu wykonania umowy i wyznaczyć w tym celu dodatkowy termin, po upływie którego ma prawo odstąpić od umowy albo powierzyć poprawienie lub dalsze wykonywanie umowy innej osobie na koszt i ryzyko Wykonawcy. 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określonym w ust. 4 pkt. 5 Zamawiający może wezwać Wykonawcę do przedłożenia propozycji zmiany kierownika budowy wskazanego w niniejszej umo</w:t>
      </w:r>
      <w:r w:rsidR="00564B00">
        <w:rPr>
          <w:rFonts w:ascii="Arial" w:hAnsi="Arial" w:cs="Arial"/>
          <w:color w:val="000000" w:themeColor="text1"/>
          <w:sz w:val="20"/>
          <w:szCs w:val="20"/>
        </w:rPr>
        <w:t xml:space="preserve">wie, celem akceptacji, zgodnie </w:t>
      </w:r>
      <w:r w:rsidR="0002021A">
        <w:rPr>
          <w:rFonts w:ascii="Arial" w:hAnsi="Arial" w:cs="Arial"/>
          <w:color w:val="000000" w:themeColor="text1"/>
          <w:sz w:val="20"/>
          <w:szCs w:val="20"/>
        </w:rPr>
        <w:t>z zapisami § 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ust. 4 niniejszej umowy i wyznaczyć w tym celu dodatkowy termin, po upływie którego ma prawo odstąpić od umowy albo powierzyć poprawienie lub dalsze wykonywanie umowy innej osobie na koszt i ryzyko Wykonawcy.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razie odstąpienia od umowy, Wykonawca przy udziale Zamawiającego sporządzi protokół inwentaryzacji prac w toku w terminie 7 dni kalendarzowych od dnia odstąpienia od umowy.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Wykonawcy zostanie zapłacone wynagrodzenie za prace zrealizowane do dnia odstąpienia od umowy, których zakres zostanie określony w protokole.</w:t>
      </w:r>
    </w:p>
    <w:p w:rsidR="00231444" w:rsidRDefault="00231444" w:rsidP="00231444">
      <w:pPr>
        <w:numPr>
          <w:ilvl w:val="3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Odstąpienie od umowy może nastąpić tylko i wyłącznie w formie pisemnej wraz z podaniem uzasadnienia, które należy przekazać drugiej stronie za potwierdzeniem doręczenia (np. listem poleconym).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§ 12 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Zmiany umowy</w:t>
      </w:r>
    </w:p>
    <w:p w:rsidR="00231444" w:rsidRDefault="00231444" w:rsidP="00231444">
      <w:pPr>
        <w:numPr>
          <w:ilvl w:val="0"/>
          <w:numId w:val="2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postanowień umowy w stosunku do treści złożonej oferty na podstawie której, dokonano wyboru Wykonawcy jest możliwa w przypadku zaistnienia okoliczności określonych w art. </w:t>
      </w:r>
      <w:r w:rsidR="006637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455 ustawy </w:t>
      </w:r>
      <w:proofErr w:type="spellStart"/>
      <w:r w:rsidR="006637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="006637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przewidzianych w SWZ.</w:t>
      </w:r>
    </w:p>
    <w:p w:rsidR="00231444" w:rsidRDefault="00231444" w:rsidP="00231444">
      <w:pPr>
        <w:numPr>
          <w:ilvl w:val="0"/>
          <w:numId w:val="2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Wszelkie zmiany i uzupełnienia niniejszej umowy mogą być dokonywane jedynie w formie pisemnej </w:t>
      </w:r>
      <w:r>
        <w:rPr>
          <w:rFonts w:ascii="Arial" w:hAnsi="Arial" w:cs="Arial"/>
          <w:color w:val="000000" w:themeColor="text1"/>
          <w:sz w:val="20"/>
          <w:szCs w:val="20"/>
        </w:rPr>
        <w:br/>
        <w:t>w postaci aneksu do umowy podpisanego przez obydwie strony, pod rygorem nieważności.</w:t>
      </w:r>
    </w:p>
    <w:p w:rsidR="00231444" w:rsidRDefault="00231444" w:rsidP="00231444">
      <w:pPr>
        <w:numPr>
          <w:ilvl w:val="0"/>
          <w:numId w:val="2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Ponadto zamawiający przewiduje możliwość zmiany postanowień umowy, w stosunku do treści na podstawie której dokonano wyboru wykonawcy, w przypadku</w:t>
      </w:r>
      <w:r w:rsidR="006637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 najmniej jednej z okoliczności wymienionych poniżej: </w:t>
      </w:r>
    </w:p>
    <w:p w:rsidR="00231444" w:rsidRDefault="00231444" w:rsidP="00231444">
      <w:pPr>
        <w:numPr>
          <w:ilvl w:val="0"/>
          <w:numId w:val="25"/>
        </w:numPr>
        <w:tabs>
          <w:tab w:val="num" w:pos="360"/>
          <w:tab w:val="num" w:pos="2628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zmiany regulacji prawnych odnoszących się do praw i obowiązków stron umowy, wprowadzonych po zawarciu umowy, wywołujących niezbędną potrzebę zmiany sposobu realizacji umowy, Zamawiający dopuszcza możliwość zmiany sposobu realizacji umowy, wysokości wynagrodzenia, określonego </w:t>
      </w:r>
      <w:r>
        <w:rPr>
          <w:rFonts w:ascii="Arial" w:hAnsi="Arial" w:cs="Arial"/>
          <w:sz w:val="20"/>
          <w:szCs w:val="20"/>
        </w:rPr>
        <w:t>w § 2 ust. 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niniejszej umowy lub terminu wykonania przedmiotu umowy określonego </w:t>
      </w:r>
      <w:r>
        <w:rPr>
          <w:rFonts w:ascii="Arial" w:hAnsi="Arial" w:cs="Arial"/>
          <w:sz w:val="20"/>
          <w:szCs w:val="20"/>
        </w:rPr>
        <w:t xml:space="preserve">w § 3 ust. 1 </w:t>
      </w:r>
      <w:r>
        <w:rPr>
          <w:rFonts w:ascii="Arial" w:hAnsi="Arial" w:cs="Arial"/>
          <w:color w:val="000000" w:themeColor="text1"/>
          <w:sz w:val="20"/>
          <w:szCs w:val="20"/>
        </w:rPr>
        <w:t>niniejszej umowy,</w:t>
      </w:r>
    </w:p>
    <w:p w:rsidR="00231444" w:rsidRDefault="00231444" w:rsidP="00663720">
      <w:pPr>
        <w:numPr>
          <w:ilvl w:val="0"/>
          <w:numId w:val="25"/>
        </w:numPr>
        <w:tabs>
          <w:tab w:val="num" w:pos="360"/>
          <w:tab w:val="num" w:pos="2628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Strony dopuszczają zmiany treści umowy w zakresie wskazanym w pkt. 1 jeżeli zmiany regulacji prawnych odnoszące się do praw i obowiązków stron umowy, wprowadzone po zawarciu umowy, wynikają z ogłoszonych regulacji prawnych lub decyzji indywidualnych wynikających z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ograniczeń, obowiązków lub nakazów wprowadzanych zgodnie z ustawą z dnia 05.12.2008 r. o zapobieganiu oraz zwalczaniu zakażeń i chorób zakaźnych u ludzi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Dz</w:t>
      </w:r>
      <w:proofErr w:type="spellEnd"/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.U. z 2020 r. poz. 1845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zm.) lub ustawy z dnia 02.03.2020 r. o szczególnych rozwiązaniach związanych z za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pobieganiem, przeciwdziałaniem </w:t>
      </w:r>
      <w:r>
        <w:rPr>
          <w:rFonts w:ascii="Arial" w:hAnsi="Arial" w:cs="Arial"/>
          <w:color w:val="000000" w:themeColor="text1"/>
          <w:sz w:val="20"/>
          <w:szCs w:val="20"/>
        </w:rPr>
        <w:t>i zwalczaniem COVID-19, innych chorób zakaźnych oraz wywoła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nych nimi sytuacji kryzysowych </w:t>
      </w:r>
      <w:r>
        <w:rPr>
          <w:rFonts w:ascii="Arial" w:hAnsi="Arial" w:cs="Arial"/>
          <w:color w:val="000000" w:themeColor="text1"/>
          <w:sz w:val="20"/>
          <w:szCs w:val="20"/>
        </w:rPr>
        <w:t>(tj. Dz.</w:t>
      </w:r>
      <w:r w:rsidR="00F155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U. z 2020 r. poz. 1842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zm. ) i przepisów wykonawczych do ww. ustaw,</w:t>
      </w:r>
    </w:p>
    <w:p w:rsidR="00231444" w:rsidRDefault="00231444" w:rsidP="00231444">
      <w:pPr>
        <w:numPr>
          <w:ilvl w:val="0"/>
          <w:numId w:val="25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działania siły wyższej, pod pojęciem której rozumie się wszystkie zdarzenia zewnętrzne niemożliwe do przewidzenia i niemożliwe do zapobieżenia przez stronę lub strony umowy, a zaistniałe po zawarciu umowy, w szczególności takie jak: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wojny, działania wojenne, inwazje,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terroryzm, rewolucje, powstania, wojny domowe,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rozruchy, z wyjątkiem tych, które są ograniczone wyłącznie do pracowników Wykonawcy lub jego podwykonawców lub Zamawiającego,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zanieczyszczenie i inne podobnie niebezpieczne skutki spowodowa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ne przez substancje toksyczne,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 wyjątkiem tych, które mogą być przypisane użyciu przez Wykonawcę takich substancji,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działania sił przyrody, w tym huragany lub powodzie,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pandemie, epidemie,</w:t>
      </w:r>
    </w:p>
    <w:p w:rsidR="00D26FE9" w:rsidRDefault="00D26FE9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stawki podatku VAT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ogólnokrajowe bądź regionalne spory w przemyśle lub też spory, które są częścią ogólnonarodowej lub regionalnej kampanii, a którym strona umowy nie mogła zapobiec,</w:t>
      </w:r>
    </w:p>
    <w:p w:rsidR="00663720" w:rsidRDefault="00231444" w:rsidP="00231444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Zamawiający dopuszcza zmianę sposobu wykonania umowy jednakże tylko w takim zakresie,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aby po ustaniu działania siły wyższej, Wykonawca mógł wykonać przedmiot umowy w sposób 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663720" w:rsidRDefault="00663720" w:rsidP="00231444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prawidłowy oraz jeżeli w wyniku działania siły wyższej wystąpi opóźnienie, dopuszcza zmianę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:rsidR="00663720" w:rsidRDefault="00663720" w:rsidP="00231444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terminu wykonania przedmiotu umowy określonego </w:t>
      </w:r>
      <w:r w:rsidR="00231444">
        <w:rPr>
          <w:rFonts w:ascii="Arial" w:hAnsi="Arial" w:cs="Arial"/>
          <w:sz w:val="20"/>
          <w:szCs w:val="20"/>
        </w:rPr>
        <w:t xml:space="preserve">w § 3 ust. 1 niniejszej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umowy poprzez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231444" w:rsidRDefault="00663720" w:rsidP="00231444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="00231444">
        <w:rPr>
          <w:rFonts w:ascii="Arial" w:hAnsi="Arial" w:cs="Arial"/>
          <w:color w:val="000000" w:themeColor="text1"/>
          <w:sz w:val="20"/>
          <w:szCs w:val="20"/>
        </w:rPr>
        <w:t xml:space="preserve">przedłużenie o okres takiego opóźnienia. </w:t>
      </w:r>
    </w:p>
    <w:p w:rsidR="00231444" w:rsidRDefault="00231444" w:rsidP="00231444">
      <w:pPr>
        <w:numPr>
          <w:ilvl w:val="0"/>
          <w:numId w:val="25"/>
        </w:numPr>
        <w:tabs>
          <w:tab w:val="num" w:pos="709"/>
          <w:tab w:val="num" w:pos="2628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działania siły wyższej, pod pojęciem której rozumie się wszystkie zdarzenia zewnętrzne niemożliwe do przewidzenia i niemożliwe do zapobieżenia przez stronę lub strony umowy, a zaistniałe po zawarciu umowy, w szczególności takie jak: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wojny, działania wojenne, inwazje,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terroryzm, rewolucje, powstania, wojny domowe,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rozruchy, z wyjątkiem tych, które są ograniczone wyłącznie do pracowników Wykonawcy lub jego podwykonawców lub Zamawiającego,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zanieczyszczenie i inne podobnie niebezpieczne skutki spowodowane przez substancje toksyczne, z wyjątkiem tych, które mogą być przypisane użyciu przez Wykonawcę takich substancji,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działania sił przyrody, w tym huragany lub powodzie, 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pandemie, epidemie,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709" w:hanging="27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ogólnokrajowe bądź regionalne spory w przemyśle lub też spory, które są częścią ogólnonarodowej lub regionalnej kampanii, a którym strona umowy nie mogła zapobiec,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Zamawiający dopuszcza zmianę sposobu wykonania umowy jednakże tylko w takim zakresie, aby po ustaniu działania siły wyższej, Wykonawca mógł wykonać przedmiot umowy w sposób prawidłowy oraz jeżeli w wyniku działania siły wyższej wystąpi opóźnienie, dopuszcza zmianę terminu wykonania przedmiotu umowy określonego w § 4 ust. 1 niniejszej umowy poprzez przedłużenie o okres takiego opóźnienia, z zastrzeżeniem § 9 ust. 5,</w:t>
      </w:r>
    </w:p>
    <w:p w:rsidR="00231444" w:rsidRDefault="00231444" w:rsidP="00231444">
      <w:pPr>
        <w:numPr>
          <w:ilvl w:val="0"/>
          <w:numId w:val="25"/>
        </w:numPr>
        <w:tabs>
          <w:tab w:val="num" w:pos="426"/>
          <w:tab w:val="num" w:pos="2628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przestojów lub opóźnień w wykonywaniu prac przez Wykonawcę będących następstwem błędów w wymaganiach Zamawiającego, jednakże z wyłączeniem błędów, jakie doświadczony Wykonawca dokładając należytej staranności powinien wykryć w trakcie badania wymagań Zamawiającego, Zamawiający dopuszcza możliwość zmiany wynagrodzenia określonego w § 2 ust. 1 niniejszej umowy oraz  - jeżeli wskutek opóźnień w wykonywaniu prac wystąpi opóźnienie lub wydłużenie czasu koniecznego dla wykonania przedmiotu umowy - Zamawiający dopuszcza zmianę terminu wykonania przedmiotu umowy określonego w § 3 ust. 1 niniejszej umowy poprzez wydłużenie o okres takiego opóźnienia lub o okres o jaki czas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konieczny dla wykonania przedmiotu umowy po wprowadzonych zmianach będzie dłuższy od czasu wykonania przewidzianego dla Wykonawcy przed taką zmianą,</w:t>
      </w:r>
    </w:p>
    <w:p w:rsidR="00231444" w:rsidRDefault="00231444" w:rsidP="00231444">
      <w:pPr>
        <w:numPr>
          <w:ilvl w:val="0"/>
          <w:numId w:val="25"/>
        </w:numPr>
        <w:tabs>
          <w:tab w:val="num" w:pos="426"/>
          <w:tab w:val="num" w:pos="2628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przestojów lub opóźnień w wykonywaniu prac przez Wykonawcę będących następstwem wystąpienia warunków atmosferycznych uniemożliwiających prawidłowe wykonanie robót,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szczególności z powodu technologii realizacji prac określonej: specyfikacjami (ogólne i szczegółowe specyfikacje techniczne wykonania i odbioru robót stanowią część dokumentacji dot. przedmiotu niniejszej umowy), normami lub innymi przepisami, wymagającej konkretnych warunków atmosferycznych, jeżeli konieczność wykonania prac w tym okresie nie jest następstwem okoliczności, za które Wykonawca ponosi odpowiedzialność, Zamawiający dopuszcza zmianę terminu wykonania przedmiotu umowy określonego w § 3 ust. 1 niniejszej umowy poprzez wydłużenie o okres takiego opóźnienia lub o okres o jaki czas konieczny dla wykonania przedmiotu umowy po wprowadzonych zmianach będzie dłuższy od czasu wykonania przewidzianego dla Wykonawcy przed taką zmianą, </w:t>
      </w:r>
    </w:p>
    <w:p w:rsidR="00231444" w:rsidRDefault="00231444" w:rsidP="00231444">
      <w:pPr>
        <w:numPr>
          <w:ilvl w:val="0"/>
          <w:numId w:val="25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ind w:left="426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dopuszczonego prawem zlecenia robót dodatkowych, Zamawiający dopuszcza możliwość zmiany wynagrodzenia, o którym mowa w § 2 ust. 1 niniejszej umowy oraz - jeżeli terminy ich wykonania, rodzaj lub zakres uniemożliwiają dotrzymanie pierwotnego terminu wykonania przedmiotu umowy – Zamawiający dopuszcza zmianę terminu wykonania przedmiotu umowy określonego w § 3 ust. 1 niniejszej umowy poprzez wydłużenie o okres niezbędny do dokończenia robót,</w:t>
      </w:r>
    </w:p>
    <w:p w:rsidR="00231444" w:rsidRDefault="00231444" w:rsidP="00231444">
      <w:pPr>
        <w:numPr>
          <w:ilvl w:val="0"/>
          <w:numId w:val="25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ind w:left="426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uzgodnienia pomiędzy stronami skrócenia terminu realizacji przedmiotu umowy określonego w § 3 ust. 1 niniejszej umowy, Zamawiający dopuszcza zmianę skutkującą skróceniem terminu realizacji przedmiotu umowy o uzgodniony okres,</w:t>
      </w:r>
    </w:p>
    <w:p w:rsidR="00231444" w:rsidRDefault="00231444" w:rsidP="00231444">
      <w:pPr>
        <w:numPr>
          <w:ilvl w:val="0"/>
          <w:numId w:val="25"/>
        </w:numPr>
        <w:tabs>
          <w:tab w:val="num" w:pos="709"/>
          <w:tab w:val="num" w:pos="2628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przypadku, gdy w umowie znajdują się oczywiste błędy pisarskie lub rachunkowe, Zamawiający dopuszcza zmiany postanowień umowy, w których występują takie oczywiste błędy pisarskie lub rachunkowe,</w:t>
      </w:r>
    </w:p>
    <w:p w:rsidR="00231444" w:rsidRDefault="00231444" w:rsidP="00231444">
      <w:pPr>
        <w:numPr>
          <w:ilvl w:val="0"/>
          <w:numId w:val="25"/>
        </w:numPr>
        <w:tabs>
          <w:tab w:val="num" w:pos="709"/>
          <w:tab w:val="num" w:pos="85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Zamawiający przewiduje możliwość dokonania zmian i uzupełnień nieistotnych umowy (niestanowiących zmian istotnych niniejszej umowy), w szczególności: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nazwy, siedziby stron umowy, numerów kont bankowych oraz innych danych identyfikacyjnych,</w:t>
      </w:r>
    </w:p>
    <w:p w:rsidR="00231444" w:rsidRDefault="00231444" w:rsidP="00231444">
      <w:pPr>
        <w:numPr>
          <w:ilvl w:val="1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osób odpowiedzialnych za kontakty i nadzór nad przedmiotem umowy,</w:t>
      </w:r>
    </w:p>
    <w:p w:rsidR="00231444" w:rsidRDefault="00231444" w:rsidP="00231444">
      <w:pPr>
        <w:numPr>
          <w:ilvl w:val="0"/>
          <w:numId w:val="26"/>
        </w:numPr>
        <w:tabs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wprowadzenia, rezygnacji lub zmiany zakresu podwykonawstwa w porównaniu do wskazanego w ofercie Wykonawcy i niniejszej umowie. W przypadku zmiany lub rezygnacji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z podwykonawcy, na którego zasoby Wykonawca powoływał się, na zasadach określonych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w art. 118 ust. 1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zamówienia,</w:t>
      </w:r>
    </w:p>
    <w:p w:rsidR="00231444" w:rsidRDefault="00231444" w:rsidP="00231444">
      <w:pPr>
        <w:numPr>
          <w:ilvl w:val="0"/>
          <w:numId w:val="26"/>
        </w:numPr>
        <w:tabs>
          <w:tab w:val="num" w:pos="2628"/>
          <w:tab w:val="num" w:pos="2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przedłużenia terminu realizacji przedmiotu umowy niewynikającej z przyczyn leżących po stronie Wykonawcy oraz w każdym przypadku, gdy zmiana terminu  jest korzystna dla Zamawiającego, dopuszcza się zmianę sposobu rozliczenia umowy lub dokonywania płatności na rzecz Wykonawcy, w tym wprowadzenia płatności częściowych,</w:t>
      </w:r>
    </w:p>
    <w:p w:rsidR="00231444" w:rsidRDefault="00231444" w:rsidP="00231444">
      <w:pPr>
        <w:numPr>
          <w:ilvl w:val="0"/>
          <w:numId w:val="26"/>
        </w:numPr>
        <w:tabs>
          <w:tab w:val="num" w:pos="2628"/>
          <w:tab w:val="num" w:pos="2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 braku możliwości realizacji robót zgodnie z wymogami technologicznymi dopuszcza się zmianę terminu realizacji umowy lub sposobu rozliczenia umowy lub dokonywania płatności na rzecz Wykonawcy, w tym wprowadzenia płatności częściowych,</w:t>
      </w:r>
    </w:p>
    <w:p w:rsidR="00231444" w:rsidRDefault="00231444" w:rsidP="00231444">
      <w:pPr>
        <w:numPr>
          <w:ilvl w:val="0"/>
          <w:numId w:val="26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każdym przypadku, gdy zmiana jest korzystna dla Zamawiającego (np.: powoduje skrócenie terminu realizacji umowy, zmniejszenie wartości zamówienia),</w:t>
      </w:r>
    </w:p>
    <w:p w:rsidR="00231444" w:rsidRDefault="00231444" w:rsidP="00231444">
      <w:pPr>
        <w:numPr>
          <w:ilvl w:val="0"/>
          <w:numId w:val="26"/>
        </w:numPr>
        <w:tabs>
          <w:tab w:val="num" w:pos="26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Jeśli nastąpiło ogłoszenie upadłości lub otwarcie postępowania restrukturyzacyjnego Wykonawcy, to strony mogą zmienić umowę w ten sposób, iż: </w:t>
      </w:r>
    </w:p>
    <w:p w:rsidR="00231444" w:rsidRDefault="00231444" w:rsidP="00231444">
      <w:pPr>
        <w:numPr>
          <w:ilvl w:val="5"/>
          <w:numId w:val="27"/>
        </w:numPr>
        <w:tabs>
          <w:tab w:val="num" w:pos="1418"/>
        </w:tabs>
        <w:spacing w:after="0" w:line="276" w:lineRule="auto"/>
        <w:ind w:left="1134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wszystkie zobowiązania i wierzytelności Wykonawcy wobec Zamawiającego przejmie podmiot trzeci wskazany przez Wykonawcę na warunkach określonych w umowie;</w:t>
      </w:r>
    </w:p>
    <w:p w:rsidR="00231444" w:rsidRDefault="00231444" w:rsidP="00231444">
      <w:pPr>
        <w:numPr>
          <w:ilvl w:val="5"/>
          <w:numId w:val="27"/>
        </w:numPr>
        <w:tabs>
          <w:tab w:val="num" w:pos="1418"/>
        </w:tabs>
        <w:spacing w:after="0" w:line="276" w:lineRule="auto"/>
        <w:ind w:left="1134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wskazany podmiot trzeci przejmie wierzytelności i zobowiązania Wykonawcy w stosunku do podwykonawców (usługodawców i dostawców), których umowy zostały zatwierdzone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przez Zamawiającego do dnia zmiany umowy, na warunkach określonych w umowie oraz przepisach art. 647(1) k.c. oraz art. 462-465 i art. 447 ustawy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31444" w:rsidRDefault="00231444" w:rsidP="00231444">
      <w:pPr>
        <w:numPr>
          <w:ilvl w:val="4"/>
          <w:numId w:val="27"/>
        </w:numPr>
        <w:spacing w:after="0" w:line="276" w:lineRule="auto"/>
        <w:ind w:left="360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Zmiany zapisów umowy w okresie stanu zagrożenia epidemicznego lub stanu epidemii ogłoszonego z powodu COVID-19 i innych chorób zakaźnych oraz wywołanymi nimi sytuacjami kryzysowymi:</w:t>
      </w:r>
    </w:p>
    <w:p w:rsidR="00231444" w:rsidRDefault="00231444" w:rsidP="00231444">
      <w:pPr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1) Strony zobowiązują się niezwłocznie, wzajemnie informować się o wpływie okoliczności związanych z wystąpieniem COVID-19 na należyte wykonanie umowy, o ile taki wpływ wystąpił lub może wystąpić. Strony potwierdzają ten wpływ dołączając do informacji, o której mowa w zdaniu pierwszym, oświadczenia lub dokumenty, które mogą dotyczyć w szczególności:  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nieobecności pracowników lub osób świadczących pracę za wynagrodzeniem na innej podstawie niż stosunek pracy, które uczestniczą lub mogłyby uczestniczyć w realizacji zamówienia,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kontrolnych,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poleceń lub decyzji wydanych przez wojewodów, ministra właściwego do spraw zdrowia lub Prezesa Rady Ministrów, związanych z przeciwdziałaniem COVID-19, 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wstrzymania dostaw produktów, komponentów produktu lub materiałów, trudności w dostępie do sprzętu lub trudności w realizacji usług transportowych,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innych okoliczności, które uniemożliwiają bądź w istotnym stopniu ograniczają możliwość wykonania umowy,</w:t>
      </w:r>
    </w:p>
    <w:p w:rsidR="00231444" w:rsidRDefault="00231444" w:rsidP="00231444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okoliczności, o których mowa w lit. a) - e), w zakresie w jakim dotyczą one podwykonawcy lub dalszego podwykonawcy.</w:t>
      </w:r>
    </w:p>
    <w:p w:rsidR="00231444" w:rsidRDefault="00231444" w:rsidP="00231444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W przypadku wykonawców mających siedzibę lub wykonujących działalność związaną z realizacją umowy poza terytorium Rzeczypospolitej Polskiej, w miejsce dokumentów, o których mowa w pkt. 1 lit. a) – e), składa się dokumenty wydane przez odpowiednie instytucje w tych krajach lub oświadczenia tych wykonawców.</w:t>
      </w:r>
    </w:p>
    <w:p w:rsidR="00231444" w:rsidRDefault="00231444" w:rsidP="00231444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Każda ze stron umowy może żądać przedstawienia dodatkowych oświadczeń lub dokumentów potwierdzających wpływ okoliczności związanych z wystąpieniem COVID-19 na należyte wykonanie umowy.</w:t>
      </w:r>
    </w:p>
    <w:p w:rsidR="00231444" w:rsidRDefault="00231444" w:rsidP="00231444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Każda ze stron, na podstawie otrzymanych oświadczeń lub dokumentów, o których mowa w pkt. 1 i pkt. 3, w terminie 14 dni od dnia ich otrzymania, przekazuje drugiej stronie swoje stanowisko, wraz z uzasadnieniem, odnośnie wpływu okoliczności, o których mowa w pkt. 1, na należyte jej wykonanie. Jeżeli strona umowy otrzymała kolejne oświadczenia lub dokumenty, termin liczony jest od dnia ich otrzymania.</w:t>
      </w:r>
    </w:p>
    <w:p w:rsidR="00231444" w:rsidRDefault="00231444" w:rsidP="00231444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Zamawiający, po stwierdzeniu, że okoliczności związane z wystąpieniem COVID-19, o których mowa w pkt. 1, mogą wpłynąć lub wpływają na należyte wykonanie umowy, może w uzgodnieniu z Wykonawcą dokonać zmiany umowy w szczególności przez: </w:t>
      </w:r>
    </w:p>
    <w:p w:rsidR="00231444" w:rsidRDefault="00231444" w:rsidP="00231444">
      <w:pPr>
        <w:numPr>
          <w:ilvl w:val="0"/>
          <w:numId w:val="30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zmianę terminu wykonania umowy lub jej części, lub czasowe zawieszenie wykonywania umowy lub jej części o okres do ustąpienia przedmiotowej przeszkody, z zastrzeżeniem § 9 ust. 5,</w:t>
      </w:r>
    </w:p>
    <w:p w:rsidR="00231444" w:rsidRDefault="00231444" w:rsidP="00231444">
      <w:pPr>
        <w:numPr>
          <w:ilvl w:val="0"/>
          <w:numId w:val="30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zmianę sposobu i zakresu wykonywania robót budowlanych, jeśli pierwotny sposób lub zakres wykonania stał się trwale niemożliwy i jest niezawiniony przez strony umowy, </w:t>
      </w:r>
    </w:p>
    <w:p w:rsidR="00231444" w:rsidRDefault="00231444" w:rsidP="00231444">
      <w:pPr>
        <w:numPr>
          <w:ilvl w:val="0"/>
          <w:numId w:val="30"/>
        </w:numPr>
        <w:spacing w:after="0" w:line="276" w:lineRule="auto"/>
        <w:ind w:left="1134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zmianę wynagrodzenia lub sposobu rozliczenia wynagrodzenia Wykonawcy o ile są one spowodowane  bezpośrednią i niezawinioną okolicznością przez strony umowy,</w:t>
      </w:r>
    </w:p>
    <w:p w:rsidR="00231444" w:rsidRDefault="00231444" w:rsidP="0023144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:rsidR="00231444" w:rsidRDefault="00231444" w:rsidP="0023144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lastRenderedPageBreak/>
        <w:t xml:space="preserve">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pkt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 xml:space="preserve"> 5.</w:t>
      </w:r>
    </w:p>
    <w:p w:rsidR="00231444" w:rsidRDefault="00231444" w:rsidP="00231444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zh-CN" w:bidi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 w:bidi="hi-IN"/>
        </w:rPr>
        <w:t>Przepisy pkt. 6 i pkt. 7 stosuje się do umowy zawartej między podwykonawcą a dalszym podwykonawcą.</w:t>
      </w:r>
    </w:p>
    <w:p w:rsidR="00231444" w:rsidRDefault="00231444" w:rsidP="00231444">
      <w:pPr>
        <w:numPr>
          <w:ilvl w:val="4"/>
          <w:numId w:val="27"/>
        </w:numPr>
        <w:tabs>
          <w:tab w:val="num" w:pos="360"/>
        </w:tabs>
        <w:spacing w:after="0" w:line="276" w:lineRule="auto"/>
        <w:ind w:left="360" w:hanging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sprawach nieuregulowanych niniejszym paragrafem zastosowanie znajdują przepisy ustawy - Prawo zamówień publicznych regulujące możliwość zmiany umowy, w tym przepisy umożliwiające dokonywanie nieistotnych zmian umowy.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§ 13 </w:t>
      </w:r>
    </w:p>
    <w:p w:rsidR="00231444" w:rsidRDefault="00231444" w:rsidP="0023144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Spory</w:t>
      </w:r>
    </w:p>
    <w:p w:rsidR="00231444" w:rsidRDefault="00231444" w:rsidP="00231444">
      <w:pPr>
        <w:numPr>
          <w:ilvl w:val="0"/>
          <w:numId w:val="32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231444" w:rsidRDefault="00231444" w:rsidP="00231444">
      <w:pPr>
        <w:numPr>
          <w:ilvl w:val="0"/>
          <w:numId w:val="32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sprawach nieuregulowanych w niniejszej umowie będą miały zastosowania przepisy prawa,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szczególności Kodeksu Cywilnego, ustawy Prawo zamówień publicznych i ustawy prawo budowlane.</w:t>
      </w:r>
    </w:p>
    <w:p w:rsidR="00231444" w:rsidRDefault="00231444" w:rsidP="00231444">
      <w:pPr>
        <w:numPr>
          <w:ilvl w:val="0"/>
          <w:numId w:val="32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 objętych niniejszą umową nie stosuje się przepisów ustawy z dnia 21 marca 1985 r. drogach publicznych, dotyczących zajęcia pasa drogowego.</w:t>
      </w:r>
    </w:p>
    <w:p w:rsidR="00231444" w:rsidRDefault="00231444" w:rsidP="00231444">
      <w:pPr>
        <w:numPr>
          <w:ilvl w:val="0"/>
          <w:numId w:val="32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razie powstania sporu na tle wykonania niniejszej umowy, strony z</w:t>
      </w:r>
      <w:r w:rsidR="00663720">
        <w:rPr>
          <w:rFonts w:ascii="Arial" w:hAnsi="Arial" w:cs="Arial"/>
          <w:color w:val="000000" w:themeColor="text1"/>
          <w:sz w:val="20"/>
          <w:szCs w:val="20"/>
        </w:rPr>
        <w:t xml:space="preserve">obowiązane są przede wszystkim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 wyczerpania drogi wzajemnego porozumienia. </w:t>
      </w: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§ 14</w:t>
      </w:r>
    </w:p>
    <w:p w:rsidR="00231444" w:rsidRDefault="00231444" w:rsidP="00231444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hi-IN" w:bidi="hi-IN"/>
        </w:rPr>
        <w:t>Postanowienia końcowe</w:t>
      </w:r>
    </w:p>
    <w:p w:rsidR="00231444" w:rsidRDefault="00231444" w:rsidP="00231444">
      <w:pPr>
        <w:pStyle w:val="Akapitzlist"/>
        <w:numPr>
          <w:ilvl w:val="1"/>
          <w:numId w:val="32"/>
        </w:numPr>
        <w:tabs>
          <w:tab w:val="num" w:pos="0"/>
        </w:tabs>
        <w:spacing w:after="0" w:line="276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Umowę sporządzono w trzech jednobrzmiących egzemplarzach, po jednym dla wykonawcy oraz 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2 egzemplarze dla zamawiającego. </w:t>
      </w: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23144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1444" w:rsidRDefault="00231444" w:rsidP="00D26FE9">
      <w:pPr>
        <w:spacing w:after="200" w:line="276" w:lineRule="auto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pl-PL"/>
        </w:rPr>
        <w:t>ZAMAWIAJĄCY 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                          </w:t>
      </w:r>
      <w:r w:rsidR="00D26FE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u w:val="single"/>
          <w:lang w:eastAsia="pl-PL"/>
        </w:rPr>
        <w:t>WYKONAWCA</w:t>
      </w:r>
    </w:p>
    <w:p w:rsidR="00231444" w:rsidRDefault="00231444" w:rsidP="00231444">
      <w:pPr>
        <w:spacing w:after="24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015A63" w:rsidRDefault="00015A63"/>
    <w:sectPr w:rsidR="00015A63" w:rsidSect="0001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44C"/>
    <w:multiLevelType w:val="hybridMultilevel"/>
    <w:tmpl w:val="42EE3198"/>
    <w:lvl w:ilvl="0" w:tplc="ACB40242">
      <w:start w:val="2"/>
      <w:numFmt w:val="decimal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12B6E"/>
    <w:multiLevelType w:val="hybridMultilevel"/>
    <w:tmpl w:val="79A07676"/>
    <w:lvl w:ilvl="0" w:tplc="2AC40966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1" w:tplc="8E6E9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AC40966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/>
      </w:rPr>
    </w:lvl>
    <w:lvl w:ilvl="3" w:tplc="0F9895E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03E17"/>
    <w:multiLevelType w:val="hybridMultilevel"/>
    <w:tmpl w:val="FF809152"/>
    <w:lvl w:ilvl="0" w:tplc="9AA645A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B12FD"/>
    <w:multiLevelType w:val="hybridMultilevel"/>
    <w:tmpl w:val="385EE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020D7"/>
    <w:multiLevelType w:val="multilevel"/>
    <w:tmpl w:val="21B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67DF4"/>
    <w:multiLevelType w:val="hybridMultilevel"/>
    <w:tmpl w:val="15829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97383"/>
    <w:multiLevelType w:val="hybridMultilevel"/>
    <w:tmpl w:val="F9F8675A"/>
    <w:lvl w:ilvl="0" w:tplc="48881DF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03F57"/>
    <w:multiLevelType w:val="hybridMultilevel"/>
    <w:tmpl w:val="3C365148"/>
    <w:lvl w:ilvl="0" w:tplc="DCDCA598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B19D3"/>
    <w:multiLevelType w:val="hybridMultilevel"/>
    <w:tmpl w:val="2A766A42"/>
    <w:lvl w:ilvl="0" w:tplc="9466BAAA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E86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5" w:tplc="127212D2">
      <w:start w:val="1"/>
      <w:numFmt w:val="lowerLetter"/>
      <w:lvlText w:val="%6)"/>
      <w:lvlJc w:val="left"/>
      <w:pPr>
        <w:tabs>
          <w:tab w:val="num" w:pos="3780"/>
        </w:tabs>
        <w:ind w:left="4500" w:hanging="360"/>
      </w:pPr>
      <w:rPr>
        <w:rFonts w:cs="Times New Roman"/>
        <w:b w:val="0"/>
        <w:i w:val="0"/>
        <w:sz w:val="18"/>
        <w:szCs w:val="18"/>
      </w:rPr>
    </w:lvl>
    <w:lvl w:ilvl="6" w:tplc="8E6E90B0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  <w:color w:val="auto"/>
        <w:sz w:val="2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82735"/>
    <w:multiLevelType w:val="hybridMultilevel"/>
    <w:tmpl w:val="93081888"/>
    <w:lvl w:ilvl="0" w:tplc="68B6639A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E195FE6"/>
    <w:multiLevelType w:val="multilevel"/>
    <w:tmpl w:val="A78A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B061F"/>
    <w:multiLevelType w:val="hybridMultilevel"/>
    <w:tmpl w:val="079E89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1639B"/>
    <w:multiLevelType w:val="hybridMultilevel"/>
    <w:tmpl w:val="CD1AD382"/>
    <w:lvl w:ilvl="0" w:tplc="41D4BA6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CF766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F990B6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A67673D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95DD2"/>
    <w:multiLevelType w:val="hybridMultilevel"/>
    <w:tmpl w:val="023063E0"/>
    <w:lvl w:ilvl="0" w:tplc="4ACE3B7C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8E462">
      <w:start w:val="3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4BFEA54E">
      <w:start w:val="1"/>
      <w:numFmt w:val="decimal"/>
      <w:lvlText w:val="%6)"/>
      <w:lvlJc w:val="left"/>
      <w:pPr>
        <w:tabs>
          <w:tab w:val="num" w:pos="27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F255C"/>
    <w:multiLevelType w:val="hybridMultilevel"/>
    <w:tmpl w:val="6A0255BC"/>
    <w:lvl w:ilvl="0" w:tplc="88E2CA3C">
      <w:start w:val="1"/>
      <w:numFmt w:val="decimal"/>
      <w:lvlText w:val="%1)"/>
      <w:lvlJc w:val="left"/>
      <w:pPr>
        <w:tabs>
          <w:tab w:val="num" w:pos="2880"/>
        </w:tabs>
        <w:ind w:left="360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A16A8"/>
    <w:multiLevelType w:val="hybridMultilevel"/>
    <w:tmpl w:val="563A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810FC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823E6"/>
    <w:multiLevelType w:val="hybridMultilevel"/>
    <w:tmpl w:val="3C32A15E"/>
    <w:lvl w:ilvl="0" w:tplc="2AAA339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8E6E90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12714"/>
    <w:multiLevelType w:val="hybridMultilevel"/>
    <w:tmpl w:val="A76EBF7C"/>
    <w:lvl w:ilvl="0" w:tplc="321A60D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4B30C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6CD2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26E34"/>
    <w:multiLevelType w:val="hybridMultilevel"/>
    <w:tmpl w:val="3AC292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450BC1"/>
    <w:multiLevelType w:val="hybridMultilevel"/>
    <w:tmpl w:val="29FC016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22D1D"/>
    <w:multiLevelType w:val="hybridMultilevel"/>
    <w:tmpl w:val="F0C2EB6A"/>
    <w:lvl w:ilvl="0" w:tplc="96328E14">
      <w:start w:val="6"/>
      <w:numFmt w:val="decimal"/>
      <w:lvlText w:val="%1)"/>
      <w:lvlJc w:val="left"/>
      <w:pPr>
        <w:ind w:left="15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444"/>
    <w:rsid w:val="00001A7A"/>
    <w:rsid w:val="00015A63"/>
    <w:rsid w:val="0002021A"/>
    <w:rsid w:val="00026B26"/>
    <w:rsid w:val="000329A8"/>
    <w:rsid w:val="000723DD"/>
    <w:rsid w:val="00093183"/>
    <w:rsid w:val="000A044D"/>
    <w:rsid w:val="000A779B"/>
    <w:rsid w:val="000B4904"/>
    <w:rsid w:val="000E6608"/>
    <w:rsid w:val="001076E1"/>
    <w:rsid w:val="001657EE"/>
    <w:rsid w:val="00170F3B"/>
    <w:rsid w:val="00187770"/>
    <w:rsid w:val="00231444"/>
    <w:rsid w:val="002A77A7"/>
    <w:rsid w:val="00395280"/>
    <w:rsid w:val="003A59EC"/>
    <w:rsid w:val="003E70AE"/>
    <w:rsid w:val="00427BC4"/>
    <w:rsid w:val="00473A50"/>
    <w:rsid w:val="00547180"/>
    <w:rsid w:val="00564B00"/>
    <w:rsid w:val="00662EB1"/>
    <w:rsid w:val="00663720"/>
    <w:rsid w:val="006873EA"/>
    <w:rsid w:val="006E616D"/>
    <w:rsid w:val="006F1AB8"/>
    <w:rsid w:val="00727F44"/>
    <w:rsid w:val="00787829"/>
    <w:rsid w:val="007E2669"/>
    <w:rsid w:val="007E347D"/>
    <w:rsid w:val="00864C7B"/>
    <w:rsid w:val="008D2D9D"/>
    <w:rsid w:val="008F692C"/>
    <w:rsid w:val="0092718A"/>
    <w:rsid w:val="00955D3F"/>
    <w:rsid w:val="00975E17"/>
    <w:rsid w:val="009E71F8"/>
    <w:rsid w:val="00AD2198"/>
    <w:rsid w:val="00AF630D"/>
    <w:rsid w:val="00B153F0"/>
    <w:rsid w:val="00B3457A"/>
    <w:rsid w:val="00B810E6"/>
    <w:rsid w:val="00C13FA3"/>
    <w:rsid w:val="00C826A9"/>
    <w:rsid w:val="00CA6740"/>
    <w:rsid w:val="00CC1BDC"/>
    <w:rsid w:val="00CC41B6"/>
    <w:rsid w:val="00CD34FF"/>
    <w:rsid w:val="00D26FE9"/>
    <w:rsid w:val="00D35C8E"/>
    <w:rsid w:val="00D746AB"/>
    <w:rsid w:val="00D84AA6"/>
    <w:rsid w:val="00DA23D7"/>
    <w:rsid w:val="00DA3629"/>
    <w:rsid w:val="00DD6C2C"/>
    <w:rsid w:val="00E43D2B"/>
    <w:rsid w:val="00E75714"/>
    <w:rsid w:val="00E77893"/>
    <w:rsid w:val="00EB25F3"/>
    <w:rsid w:val="00ED7158"/>
    <w:rsid w:val="00EF41CF"/>
    <w:rsid w:val="00F15519"/>
    <w:rsid w:val="00F53B2A"/>
    <w:rsid w:val="00F60D4C"/>
    <w:rsid w:val="00FA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44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34"/>
    <w:qFormat/>
    <w:locked/>
    <w:rsid w:val="00231444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34"/>
    <w:qFormat/>
    <w:rsid w:val="002314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1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2734-9E6F-4C1C-B1C7-84C90378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8507</Words>
  <Characters>51044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59</cp:revision>
  <cp:lastPrinted>2022-02-07T07:33:00Z</cp:lastPrinted>
  <dcterms:created xsi:type="dcterms:W3CDTF">2022-01-26T09:49:00Z</dcterms:created>
  <dcterms:modified xsi:type="dcterms:W3CDTF">2023-01-19T10:38:00Z</dcterms:modified>
</cp:coreProperties>
</file>