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3F" w:rsidRDefault="00375A9B" w:rsidP="001704E0">
      <w:pPr>
        <w:pStyle w:val="Nagwek2"/>
        <w:jc w:val="center"/>
        <w:rPr>
          <w:lang w:eastAsia="pl-PL"/>
        </w:rPr>
      </w:pPr>
      <w:r>
        <w:rPr>
          <w:lang w:eastAsia="pl-PL"/>
        </w:rPr>
        <w:t>Opis przedmiotu zamówienia</w:t>
      </w:r>
    </w:p>
    <w:p w:rsidR="00375A9B" w:rsidRPr="008F7E99" w:rsidRDefault="00375A9B" w:rsidP="00375A9B">
      <w:pPr>
        <w:pStyle w:val="Akapitzlist"/>
        <w:numPr>
          <w:ilvl w:val="0"/>
          <w:numId w:val="16"/>
        </w:numPr>
      </w:pPr>
      <w:r w:rsidRPr="008F7E99">
        <w:t>Przedmiotem zamówienia jest : „Przegląd zespołów prądotwórczych zasilających sieć OST 112” 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2215"/>
        <w:gridCol w:w="1418"/>
        <w:gridCol w:w="2126"/>
        <w:gridCol w:w="1276"/>
        <w:gridCol w:w="1417"/>
      </w:tblGrid>
      <w:tr w:rsidR="00E230B9" w:rsidRPr="003A0D2B" w:rsidTr="003A0D2B">
        <w:trPr>
          <w:tblHeader/>
        </w:trPr>
        <w:tc>
          <w:tcPr>
            <w:tcW w:w="728" w:type="dxa"/>
            <w:vAlign w:val="center"/>
          </w:tcPr>
          <w:p w:rsidR="00E230B9" w:rsidRPr="003A0D2B" w:rsidRDefault="00E230B9" w:rsidP="003A0D2B">
            <w:pPr>
              <w:spacing w:after="0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Lp.</w:t>
            </w:r>
          </w:p>
        </w:tc>
        <w:tc>
          <w:tcPr>
            <w:tcW w:w="2215" w:type="dxa"/>
            <w:vAlign w:val="center"/>
          </w:tcPr>
          <w:p w:rsidR="00E230B9" w:rsidRPr="003A0D2B" w:rsidRDefault="00E230B9" w:rsidP="003A0D2B">
            <w:pPr>
              <w:spacing w:after="0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Lokalizacja</w:t>
            </w:r>
          </w:p>
        </w:tc>
        <w:tc>
          <w:tcPr>
            <w:tcW w:w="1418" w:type="dxa"/>
            <w:vAlign w:val="center"/>
          </w:tcPr>
          <w:p w:rsidR="00E230B9" w:rsidRPr="003A0D2B" w:rsidRDefault="00E230B9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Producent</w:t>
            </w:r>
          </w:p>
        </w:tc>
        <w:tc>
          <w:tcPr>
            <w:tcW w:w="2126" w:type="dxa"/>
            <w:vAlign w:val="center"/>
          </w:tcPr>
          <w:p w:rsidR="00E230B9" w:rsidRPr="003A0D2B" w:rsidRDefault="00E230B9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Typ zespołu prądotwórczego</w:t>
            </w:r>
          </w:p>
        </w:tc>
        <w:tc>
          <w:tcPr>
            <w:tcW w:w="1276" w:type="dxa"/>
            <w:vAlign w:val="center"/>
          </w:tcPr>
          <w:p w:rsidR="00E230B9" w:rsidRPr="003A0D2B" w:rsidRDefault="00E230B9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Zakres zadania</w:t>
            </w:r>
          </w:p>
        </w:tc>
        <w:tc>
          <w:tcPr>
            <w:tcW w:w="1417" w:type="dxa"/>
            <w:vAlign w:val="center"/>
          </w:tcPr>
          <w:p w:rsidR="00E230B9" w:rsidRPr="003A0D2B" w:rsidRDefault="00E230B9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3A0D2B">
              <w:rPr>
                <w:rFonts w:cs="Tahoma"/>
                <w:b/>
              </w:rPr>
              <w:t>Wartość brutto</w:t>
            </w:r>
          </w:p>
        </w:tc>
      </w:tr>
      <w:tr w:rsidR="00E230B9" w:rsidRPr="003A0D2B" w:rsidTr="003A0D2B">
        <w:trPr>
          <w:trHeight w:val="397"/>
          <w:tblHeader/>
        </w:trPr>
        <w:tc>
          <w:tcPr>
            <w:tcW w:w="728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2215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418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2126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E230B9" w:rsidRPr="003A0D2B" w:rsidRDefault="00E230B9" w:rsidP="003A0D2B">
            <w:pPr>
              <w:pStyle w:val="Tekstpodstawowywcity3"/>
              <w:numPr>
                <w:ilvl w:val="0"/>
                <w:numId w:val="3"/>
              </w:numPr>
              <w:spacing w:after="0"/>
              <w:jc w:val="center"/>
              <w:rPr>
                <w:rFonts w:cs="Tahoma"/>
                <w:b/>
              </w:rPr>
            </w:pPr>
          </w:p>
        </w:tc>
      </w:tr>
      <w:tr w:rsidR="00D12BDA" w:rsidRPr="003A0D2B" w:rsidTr="003A0D2B">
        <w:trPr>
          <w:trHeight w:val="1020"/>
        </w:trPr>
        <w:tc>
          <w:tcPr>
            <w:tcW w:w="728" w:type="dxa"/>
            <w:vAlign w:val="center"/>
          </w:tcPr>
          <w:p w:rsidR="00D12BDA" w:rsidRPr="003A0D2B" w:rsidRDefault="00D12BDA" w:rsidP="003A0D2B">
            <w:pPr>
              <w:pStyle w:val="Tekstpodstawowywcity3"/>
              <w:numPr>
                <w:ilvl w:val="0"/>
                <w:numId w:val="2"/>
              </w:numPr>
              <w:spacing w:after="0"/>
              <w:jc w:val="center"/>
              <w:rPr>
                <w:rFonts w:cs="Tahoma"/>
              </w:rPr>
            </w:pPr>
          </w:p>
        </w:tc>
        <w:tc>
          <w:tcPr>
            <w:tcW w:w="2215" w:type="dxa"/>
            <w:vAlign w:val="center"/>
          </w:tcPr>
          <w:p w:rsidR="00D12BDA" w:rsidRPr="003A0D2B" w:rsidRDefault="0061150B" w:rsidP="003A0D2B">
            <w:pPr>
              <w:spacing w:after="0"/>
              <w:jc w:val="center"/>
              <w:rPr>
                <w:rFonts w:cs="Tahoma"/>
                <w:lang w:eastAsia="pl-PL"/>
              </w:rPr>
            </w:pPr>
            <w:r>
              <w:rPr>
                <w:rFonts w:cs="Tahoma"/>
                <w:b/>
                <w:color w:val="000000"/>
              </w:rPr>
              <w:t>KM</w:t>
            </w:r>
            <w:r w:rsidR="00D12BDA" w:rsidRPr="003A0D2B">
              <w:rPr>
                <w:rFonts w:cs="Tahoma"/>
                <w:b/>
                <w:color w:val="000000"/>
              </w:rPr>
              <w:t xml:space="preserve">P </w:t>
            </w:r>
            <w:r>
              <w:rPr>
                <w:rFonts w:cs="Tahoma"/>
                <w:b/>
                <w:color w:val="000000"/>
              </w:rPr>
              <w:t>Łódź</w:t>
            </w:r>
            <w:r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br/>
              <w:t>ul. Sienkiewicza 28/30</w:t>
            </w:r>
            <w:r w:rsidR="00D12BDA" w:rsidRPr="003A0D2B">
              <w:rPr>
                <w:rFonts w:cs="Tahoma"/>
                <w:color w:val="000000"/>
              </w:rPr>
              <w:br/>
            </w:r>
          </w:p>
        </w:tc>
        <w:tc>
          <w:tcPr>
            <w:tcW w:w="1418" w:type="dxa"/>
            <w:vAlign w:val="center"/>
          </w:tcPr>
          <w:p w:rsidR="00D12BDA" w:rsidRPr="006049D3" w:rsidRDefault="006049D3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6049D3">
              <w:rPr>
                <w:rFonts w:cs="Tahoma"/>
                <w:b/>
              </w:rPr>
              <w:t>SDMO</w:t>
            </w:r>
          </w:p>
        </w:tc>
        <w:tc>
          <w:tcPr>
            <w:tcW w:w="2126" w:type="dxa"/>
            <w:vAlign w:val="center"/>
          </w:tcPr>
          <w:p w:rsidR="00D12BDA" w:rsidRPr="003A0D2B" w:rsidRDefault="006049D3" w:rsidP="003A0D2B">
            <w:pPr>
              <w:suppressAutoHyphen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MS90 IVA</w:t>
            </w:r>
            <w:r w:rsidR="00D6233D">
              <w:rPr>
                <w:rFonts w:cs="Tahoma"/>
                <w:b/>
              </w:rPr>
              <w:t xml:space="preserve"> Silent</w:t>
            </w:r>
          </w:p>
        </w:tc>
        <w:tc>
          <w:tcPr>
            <w:tcW w:w="1276" w:type="dxa"/>
            <w:vAlign w:val="center"/>
          </w:tcPr>
          <w:p w:rsidR="00D12BDA" w:rsidRPr="003A0D2B" w:rsidRDefault="00D12BDA" w:rsidP="003A0D2B">
            <w:pPr>
              <w:suppressAutoHyphens/>
              <w:spacing w:after="0" w:line="240" w:lineRule="auto"/>
              <w:jc w:val="center"/>
              <w:rPr>
                <w:rFonts w:cs="Tahoma"/>
              </w:rPr>
            </w:pPr>
            <w:r w:rsidRPr="003A0D2B">
              <w:rPr>
                <w:rFonts w:cs="Tahoma"/>
              </w:rPr>
              <w:t>Przegląd</w:t>
            </w:r>
          </w:p>
        </w:tc>
        <w:tc>
          <w:tcPr>
            <w:tcW w:w="1417" w:type="dxa"/>
            <w:vAlign w:val="center"/>
          </w:tcPr>
          <w:p w:rsidR="00D12BDA" w:rsidRPr="003A0D2B" w:rsidRDefault="00D12BDA" w:rsidP="003A0D2B">
            <w:pPr>
              <w:pStyle w:val="Tekstpodstawowywcity3"/>
              <w:spacing w:after="0"/>
              <w:ind w:left="0"/>
              <w:jc w:val="center"/>
              <w:rPr>
                <w:rFonts w:cs="Tahoma"/>
                <w:color w:val="000000"/>
              </w:rPr>
            </w:pPr>
          </w:p>
        </w:tc>
      </w:tr>
      <w:tr w:rsidR="00D12BDA" w:rsidRPr="003A0D2B" w:rsidTr="003A0D2B">
        <w:trPr>
          <w:trHeight w:val="1020"/>
        </w:trPr>
        <w:tc>
          <w:tcPr>
            <w:tcW w:w="728" w:type="dxa"/>
            <w:vAlign w:val="center"/>
          </w:tcPr>
          <w:p w:rsidR="00D12BDA" w:rsidRPr="003A0D2B" w:rsidRDefault="00D12BDA" w:rsidP="003A0D2B">
            <w:pPr>
              <w:pStyle w:val="Tekstpodstawowywcity3"/>
              <w:numPr>
                <w:ilvl w:val="0"/>
                <w:numId w:val="2"/>
              </w:numPr>
              <w:spacing w:after="0"/>
              <w:jc w:val="center"/>
              <w:rPr>
                <w:rFonts w:cs="Tahoma"/>
              </w:rPr>
            </w:pPr>
          </w:p>
        </w:tc>
        <w:tc>
          <w:tcPr>
            <w:tcW w:w="2215" w:type="dxa"/>
            <w:vAlign w:val="center"/>
          </w:tcPr>
          <w:p w:rsidR="00D12BDA" w:rsidRPr="003A0D2B" w:rsidRDefault="00D12BDA" w:rsidP="003A0D2B">
            <w:pPr>
              <w:spacing w:after="0"/>
              <w:jc w:val="center"/>
              <w:rPr>
                <w:rFonts w:cs="Tahoma"/>
                <w:lang w:eastAsia="pl-PL"/>
              </w:rPr>
            </w:pPr>
            <w:r w:rsidRPr="003A0D2B">
              <w:rPr>
                <w:rFonts w:cs="Tahoma"/>
                <w:b/>
                <w:color w:val="000000"/>
              </w:rPr>
              <w:t xml:space="preserve">KMP </w:t>
            </w:r>
            <w:r w:rsidR="0061150B">
              <w:rPr>
                <w:rFonts w:cs="Tahoma"/>
                <w:b/>
                <w:color w:val="000000"/>
              </w:rPr>
              <w:t>Skierniewice</w:t>
            </w:r>
            <w:r w:rsidR="0061150B">
              <w:rPr>
                <w:rFonts w:cs="Tahoma"/>
                <w:color w:val="000000"/>
              </w:rPr>
              <w:t xml:space="preserve"> </w:t>
            </w:r>
            <w:r w:rsidR="0061150B">
              <w:rPr>
                <w:rFonts w:cs="Tahoma"/>
                <w:color w:val="000000"/>
              </w:rPr>
              <w:br/>
              <w:t>ul. Sobieskiego 69</w:t>
            </w:r>
            <w:r w:rsidRPr="003A0D2B">
              <w:rPr>
                <w:rFonts w:cs="Tahoma"/>
                <w:color w:val="000000"/>
              </w:rPr>
              <w:t xml:space="preserve"> </w:t>
            </w:r>
            <w:r w:rsidRPr="003A0D2B">
              <w:rPr>
                <w:rFonts w:cs="Tahoma"/>
                <w:color w:val="000000"/>
              </w:rPr>
              <w:br/>
            </w:r>
          </w:p>
        </w:tc>
        <w:tc>
          <w:tcPr>
            <w:tcW w:w="1418" w:type="dxa"/>
            <w:vAlign w:val="center"/>
          </w:tcPr>
          <w:p w:rsidR="00D12BDA" w:rsidRPr="006049D3" w:rsidRDefault="006049D3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6049D3">
              <w:rPr>
                <w:rFonts w:cs="Tahoma"/>
                <w:b/>
              </w:rPr>
              <w:t>Siltec/FG Wilson</w:t>
            </w:r>
          </w:p>
        </w:tc>
        <w:tc>
          <w:tcPr>
            <w:tcW w:w="2126" w:type="dxa"/>
            <w:vAlign w:val="center"/>
          </w:tcPr>
          <w:p w:rsidR="00D12BDA" w:rsidRPr="003A0D2B" w:rsidRDefault="00D6233D" w:rsidP="003A0D2B">
            <w:pPr>
              <w:suppressAutoHyphens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P80P1</w:t>
            </w:r>
          </w:p>
        </w:tc>
        <w:tc>
          <w:tcPr>
            <w:tcW w:w="1276" w:type="dxa"/>
            <w:vAlign w:val="center"/>
          </w:tcPr>
          <w:p w:rsidR="00D12BDA" w:rsidRPr="003A0D2B" w:rsidRDefault="00D12BDA" w:rsidP="003A0D2B">
            <w:pPr>
              <w:suppressAutoHyphens/>
              <w:spacing w:after="0" w:line="240" w:lineRule="auto"/>
              <w:jc w:val="center"/>
              <w:rPr>
                <w:rFonts w:cs="Tahoma"/>
              </w:rPr>
            </w:pPr>
            <w:r w:rsidRPr="003A0D2B">
              <w:rPr>
                <w:rFonts w:cs="Tahoma"/>
              </w:rPr>
              <w:t>Przegląd</w:t>
            </w:r>
          </w:p>
        </w:tc>
        <w:tc>
          <w:tcPr>
            <w:tcW w:w="1417" w:type="dxa"/>
            <w:vAlign w:val="center"/>
          </w:tcPr>
          <w:p w:rsidR="00D12BDA" w:rsidRPr="003A0D2B" w:rsidRDefault="00D12BDA" w:rsidP="003A0D2B">
            <w:pPr>
              <w:pStyle w:val="Tekstpodstawowywcity3"/>
              <w:spacing w:after="0"/>
              <w:ind w:left="0"/>
              <w:jc w:val="center"/>
              <w:rPr>
                <w:rFonts w:cs="Tahoma"/>
                <w:color w:val="000000"/>
              </w:rPr>
            </w:pPr>
          </w:p>
        </w:tc>
      </w:tr>
      <w:tr w:rsidR="00D12BDA" w:rsidRPr="003A0D2B" w:rsidTr="003A0D2B">
        <w:trPr>
          <w:trHeight w:val="1020"/>
        </w:trPr>
        <w:tc>
          <w:tcPr>
            <w:tcW w:w="728" w:type="dxa"/>
            <w:vAlign w:val="center"/>
          </w:tcPr>
          <w:p w:rsidR="00D12BDA" w:rsidRPr="003A0D2B" w:rsidRDefault="00D12BDA" w:rsidP="003A0D2B">
            <w:pPr>
              <w:pStyle w:val="Tekstpodstawowywcity3"/>
              <w:numPr>
                <w:ilvl w:val="0"/>
                <w:numId w:val="2"/>
              </w:numPr>
              <w:spacing w:after="0"/>
              <w:jc w:val="center"/>
              <w:rPr>
                <w:rFonts w:cs="Tahoma"/>
              </w:rPr>
            </w:pPr>
          </w:p>
        </w:tc>
        <w:tc>
          <w:tcPr>
            <w:tcW w:w="2215" w:type="dxa"/>
            <w:vAlign w:val="center"/>
          </w:tcPr>
          <w:p w:rsidR="00D12BDA" w:rsidRPr="003A0D2B" w:rsidRDefault="00D12BDA" w:rsidP="003A0D2B">
            <w:pPr>
              <w:spacing w:after="0"/>
              <w:jc w:val="center"/>
              <w:rPr>
                <w:rFonts w:cs="Tahoma"/>
                <w:lang w:eastAsia="pl-PL"/>
              </w:rPr>
            </w:pPr>
            <w:r w:rsidRPr="003A0D2B">
              <w:rPr>
                <w:rFonts w:cs="Tahoma"/>
                <w:b/>
                <w:color w:val="000000"/>
              </w:rPr>
              <w:t>K</w:t>
            </w:r>
            <w:r w:rsidR="0061150B">
              <w:rPr>
                <w:rFonts w:cs="Tahoma"/>
                <w:b/>
                <w:color w:val="000000"/>
              </w:rPr>
              <w:t>PP Sieradz</w:t>
            </w:r>
            <w:r w:rsidR="0061150B">
              <w:rPr>
                <w:rFonts w:cs="Tahoma"/>
                <w:color w:val="000000"/>
              </w:rPr>
              <w:br/>
              <w:t>ul. Sikorskiego 2</w:t>
            </w:r>
            <w:r w:rsidRPr="003A0D2B">
              <w:rPr>
                <w:rFonts w:cs="Tahoma"/>
                <w:color w:val="000000"/>
              </w:rPr>
              <w:br/>
            </w:r>
          </w:p>
        </w:tc>
        <w:tc>
          <w:tcPr>
            <w:tcW w:w="1418" w:type="dxa"/>
            <w:vAlign w:val="center"/>
          </w:tcPr>
          <w:p w:rsidR="00D12BDA" w:rsidRPr="00457EB6" w:rsidRDefault="006049D3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457EB6">
              <w:rPr>
                <w:rFonts w:cs="Tahoma"/>
                <w:b/>
              </w:rPr>
              <w:t>SDMO</w:t>
            </w:r>
          </w:p>
        </w:tc>
        <w:tc>
          <w:tcPr>
            <w:tcW w:w="2126" w:type="dxa"/>
            <w:vAlign w:val="center"/>
          </w:tcPr>
          <w:p w:rsidR="00D12BDA" w:rsidRPr="00457EB6" w:rsidRDefault="00457EB6" w:rsidP="003A0D2B">
            <w:pPr>
              <w:suppressAutoHyphens/>
              <w:spacing w:after="0" w:line="240" w:lineRule="auto"/>
              <w:jc w:val="center"/>
              <w:rPr>
                <w:rFonts w:cs="Tahoma"/>
                <w:b/>
              </w:rPr>
            </w:pPr>
            <w:r w:rsidRPr="00457EB6">
              <w:rPr>
                <w:rFonts w:cs="Tahoma"/>
                <w:b/>
              </w:rPr>
              <w:t>JS80K IV</w:t>
            </w:r>
            <w:r w:rsidR="00D6233D">
              <w:rPr>
                <w:rFonts w:cs="Tahoma"/>
                <w:b/>
              </w:rPr>
              <w:t xml:space="preserve"> </w:t>
            </w:r>
            <w:r w:rsidR="00D6233D" w:rsidRPr="00457EB6">
              <w:rPr>
                <w:rFonts w:cs="Tahoma"/>
                <w:b/>
              </w:rPr>
              <w:t>EuroSilent</w:t>
            </w:r>
          </w:p>
        </w:tc>
        <w:tc>
          <w:tcPr>
            <w:tcW w:w="1276" w:type="dxa"/>
            <w:vAlign w:val="center"/>
          </w:tcPr>
          <w:p w:rsidR="00D12BDA" w:rsidRPr="003A0D2B" w:rsidRDefault="00D12BDA" w:rsidP="003A0D2B">
            <w:pPr>
              <w:suppressAutoHyphens/>
              <w:spacing w:after="0" w:line="240" w:lineRule="auto"/>
              <w:jc w:val="center"/>
              <w:rPr>
                <w:rFonts w:cs="Tahoma"/>
              </w:rPr>
            </w:pPr>
            <w:r w:rsidRPr="003A0D2B">
              <w:rPr>
                <w:rFonts w:cs="Tahoma"/>
              </w:rPr>
              <w:t>Przegląd</w:t>
            </w:r>
          </w:p>
        </w:tc>
        <w:tc>
          <w:tcPr>
            <w:tcW w:w="1417" w:type="dxa"/>
            <w:vAlign w:val="center"/>
          </w:tcPr>
          <w:p w:rsidR="00D12BDA" w:rsidRPr="003A0D2B" w:rsidRDefault="00D12BDA" w:rsidP="003A0D2B">
            <w:pPr>
              <w:pStyle w:val="Tekstpodstawowywcity3"/>
              <w:spacing w:after="0"/>
              <w:ind w:left="0"/>
              <w:jc w:val="center"/>
              <w:rPr>
                <w:rFonts w:cs="Tahoma"/>
                <w:color w:val="000000"/>
              </w:rPr>
            </w:pPr>
          </w:p>
        </w:tc>
      </w:tr>
      <w:tr w:rsidR="00025F50" w:rsidRPr="003A0D2B" w:rsidTr="003A0D2B">
        <w:trPr>
          <w:trHeight w:val="737"/>
        </w:trPr>
        <w:tc>
          <w:tcPr>
            <w:tcW w:w="7763" w:type="dxa"/>
            <w:gridSpan w:val="5"/>
            <w:vAlign w:val="center"/>
          </w:tcPr>
          <w:p w:rsidR="00025F50" w:rsidRPr="003A0D2B" w:rsidRDefault="00025F50" w:rsidP="003A0D2B">
            <w:pPr>
              <w:suppressAutoHyphens/>
              <w:spacing w:after="0" w:line="240" w:lineRule="auto"/>
              <w:jc w:val="right"/>
              <w:rPr>
                <w:rFonts w:cs="Tahoma"/>
              </w:rPr>
            </w:pPr>
            <w:r w:rsidRPr="003A0D2B">
              <w:rPr>
                <w:rFonts w:cs="Tahoma"/>
              </w:rPr>
              <w:t>RAZEM</w:t>
            </w:r>
            <w:r w:rsidR="00D6233D">
              <w:rPr>
                <w:rFonts w:cs="Tahoma"/>
              </w:rPr>
              <w:t xml:space="preserve"> (suma wartości z wierszy 1-3</w:t>
            </w:r>
            <w:r w:rsidR="001A2230" w:rsidRPr="003A0D2B">
              <w:rPr>
                <w:rFonts w:cs="Tahoma"/>
              </w:rPr>
              <w:t xml:space="preserve"> kol. VI)</w:t>
            </w:r>
            <w:r w:rsidR="008371FB" w:rsidRPr="003A0D2B">
              <w:rPr>
                <w:rFonts w:cs="Tahoma"/>
              </w:rPr>
              <w:t xml:space="preserve"> =</w:t>
            </w:r>
          </w:p>
        </w:tc>
        <w:tc>
          <w:tcPr>
            <w:tcW w:w="1417" w:type="dxa"/>
            <w:vAlign w:val="center"/>
          </w:tcPr>
          <w:p w:rsidR="00025F50" w:rsidRPr="003A0D2B" w:rsidRDefault="00025F50" w:rsidP="003A0D2B">
            <w:pPr>
              <w:pStyle w:val="Tekstpodstawowywcity3"/>
              <w:spacing w:after="0"/>
              <w:ind w:left="0"/>
              <w:jc w:val="center"/>
              <w:rPr>
                <w:rFonts w:cs="Tahoma"/>
                <w:color w:val="000000"/>
              </w:rPr>
            </w:pPr>
          </w:p>
        </w:tc>
      </w:tr>
    </w:tbl>
    <w:p w:rsidR="001A7EDD" w:rsidRPr="00E719A4" w:rsidRDefault="001A7EDD" w:rsidP="00E719A4">
      <w:pPr>
        <w:spacing w:after="0"/>
        <w:rPr>
          <w:rFonts w:cs="Tahoma"/>
          <w:u w:val="single"/>
        </w:rPr>
      </w:pPr>
    </w:p>
    <w:p w:rsidR="00E719A4" w:rsidRPr="00645740" w:rsidRDefault="00E719A4" w:rsidP="00645740">
      <w:pPr>
        <w:rPr>
          <w:rFonts w:cs="Tahoma"/>
        </w:rPr>
      </w:pPr>
      <w:r w:rsidRPr="00645740">
        <w:rPr>
          <w:rFonts w:cs="Tahoma"/>
          <w:bCs/>
          <w:iCs/>
        </w:rPr>
        <w:t xml:space="preserve">Wykonawca uwzględnił wszelkie koszty związane z wykonaniem przedmiotu umowy, </w:t>
      </w:r>
      <w:r w:rsidRPr="00645740">
        <w:rPr>
          <w:rFonts w:cs="Tahoma"/>
        </w:rPr>
        <w:t>zgodnie z wymaga</w:t>
      </w:r>
      <w:r w:rsidR="008D71AF">
        <w:rPr>
          <w:rFonts w:cs="Tahoma"/>
        </w:rPr>
        <w:t>niami i warunkami określonymi poniżej.</w:t>
      </w:r>
    </w:p>
    <w:p w:rsidR="008F7E99" w:rsidRPr="008F7E99" w:rsidRDefault="008F7E99" w:rsidP="008F7E99">
      <w:pPr>
        <w:pStyle w:val="Akapitzlist"/>
        <w:numPr>
          <w:ilvl w:val="0"/>
          <w:numId w:val="16"/>
        </w:numPr>
      </w:pPr>
      <w:r w:rsidRPr="008F7E99">
        <w:t>SPECYFIKACJA zespołów prądotwórczych</w:t>
      </w:r>
    </w:p>
    <w:p w:rsidR="008F7E99" w:rsidRPr="008F7E99" w:rsidRDefault="00375A9B" w:rsidP="008F7E99">
      <w:pPr>
        <w:pStyle w:val="Akapitzlist"/>
        <w:numPr>
          <w:ilvl w:val="1"/>
          <w:numId w:val="16"/>
        </w:numPr>
        <w:spacing w:after="0"/>
        <w:outlineLvl w:val="0"/>
        <w:rPr>
          <w:rFonts w:cs="Tahoma"/>
        </w:rPr>
      </w:pPr>
      <w:r>
        <w:rPr>
          <w:rFonts w:cs="Tahoma"/>
        </w:rPr>
        <w:t>Komenda Wojewódzka</w:t>
      </w:r>
      <w:r w:rsidR="00457EB6">
        <w:rPr>
          <w:rFonts w:cs="Tahoma"/>
        </w:rPr>
        <w:t xml:space="preserve"> Policji w Łodzi</w:t>
      </w:r>
      <w:r w:rsidR="008F7E99" w:rsidRPr="008F7E99">
        <w:rPr>
          <w:rFonts w:cs="Tahoma"/>
        </w:rPr>
        <w:t xml:space="preserve"> </w:t>
      </w:r>
      <w:r>
        <w:rPr>
          <w:rFonts w:cs="Tahoma"/>
        </w:rPr>
        <w:t>WWŁ</w:t>
      </w:r>
    </w:p>
    <w:tbl>
      <w:tblPr>
        <w:tblW w:w="0" w:type="auto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719"/>
        <w:gridCol w:w="2299"/>
        <w:gridCol w:w="3117"/>
      </w:tblGrid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1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TYP ZESPOŁU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D6233D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SDMO MS90 IV Silent</w:t>
            </w:r>
          </w:p>
        </w:tc>
      </w:tr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moc </w:t>
            </w:r>
          </w:p>
        </w:tc>
        <w:tc>
          <w:tcPr>
            <w:tcW w:w="241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kVA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457EB6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9</w:t>
            </w:r>
            <w:r w:rsidR="008F7E99" w:rsidRPr="003A0D2B">
              <w:rPr>
                <w:rFonts w:eastAsia="Calibri" w:cs="Tahoma"/>
                <w:b/>
              </w:rPr>
              <w:t xml:space="preserve">0 </w:t>
            </w:r>
          </w:p>
        </w:tc>
      </w:tr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3</w:t>
            </w:r>
          </w:p>
        </w:tc>
        <w:tc>
          <w:tcPr>
            <w:tcW w:w="2861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zbiornik paliwa </w:t>
            </w:r>
          </w:p>
        </w:tc>
        <w:tc>
          <w:tcPr>
            <w:tcW w:w="241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l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2</w:t>
            </w:r>
            <w:r w:rsidR="00457EB6">
              <w:rPr>
                <w:rFonts w:eastAsia="Calibri" w:cs="Tahoma"/>
                <w:b/>
              </w:rPr>
              <w:t>00</w:t>
            </w:r>
          </w:p>
        </w:tc>
      </w:tr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4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SILNIK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457EB6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Cummins 205.6BT5.9-G3.90</w:t>
            </w:r>
          </w:p>
        </w:tc>
      </w:tr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5</w:t>
            </w:r>
          </w:p>
        </w:tc>
        <w:tc>
          <w:tcPr>
            <w:tcW w:w="2861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rodzaj paliwa</w:t>
            </w:r>
          </w:p>
        </w:tc>
        <w:tc>
          <w:tcPr>
            <w:tcW w:w="241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ON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olej napędowy</w:t>
            </w:r>
          </w:p>
        </w:tc>
      </w:tr>
      <w:tr w:rsidR="008F7E99" w:rsidRPr="003A0D2B" w:rsidTr="00B52315">
        <w:trPr>
          <w:jc w:val="center"/>
        </w:trPr>
        <w:tc>
          <w:tcPr>
            <w:tcW w:w="34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6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PRĄDNICA</w:t>
            </w:r>
          </w:p>
        </w:tc>
        <w:tc>
          <w:tcPr>
            <w:tcW w:w="3219" w:type="dxa"/>
            <w:shd w:val="clear" w:color="auto" w:fill="auto"/>
          </w:tcPr>
          <w:p w:rsidR="008F7E99" w:rsidRPr="003A0D2B" w:rsidRDefault="00457EB6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Leroy Somer LSA44.1 LGA C6/4</w:t>
            </w:r>
          </w:p>
        </w:tc>
      </w:tr>
    </w:tbl>
    <w:p w:rsidR="008F7E99" w:rsidRPr="008F7E99" w:rsidRDefault="008F7E99" w:rsidP="008F7E99">
      <w:pPr>
        <w:pStyle w:val="Akapitzlist"/>
        <w:numPr>
          <w:ilvl w:val="1"/>
          <w:numId w:val="16"/>
        </w:numPr>
        <w:spacing w:after="0"/>
        <w:outlineLvl w:val="0"/>
        <w:rPr>
          <w:rFonts w:cs="Tahoma"/>
        </w:rPr>
      </w:pPr>
      <w:r w:rsidRPr="008F7E99">
        <w:rPr>
          <w:rFonts w:cs="Tahoma"/>
        </w:rPr>
        <w:t>Komenda Miejska</w:t>
      </w:r>
      <w:r w:rsidR="00457EB6">
        <w:rPr>
          <w:rFonts w:cs="Tahoma"/>
        </w:rPr>
        <w:t xml:space="preserve"> Policji w Skierniewicach</w:t>
      </w:r>
      <w:r w:rsidRPr="008F7E99">
        <w:rPr>
          <w:rFonts w:cs="Tahoma"/>
        </w:rPr>
        <w:t xml:space="preserve">: </w:t>
      </w: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720"/>
        <w:gridCol w:w="2306"/>
        <w:gridCol w:w="3100"/>
      </w:tblGrid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1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TYP ZESPOŁU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P8</w:t>
            </w:r>
            <w:r w:rsidR="00D6233D">
              <w:rPr>
                <w:rFonts w:eastAsia="Calibri" w:cs="Tahoma"/>
                <w:b/>
              </w:rPr>
              <w:t>0P1</w:t>
            </w:r>
          </w:p>
        </w:tc>
      </w:tr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moc 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kVA 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8</w:t>
            </w:r>
            <w:r w:rsidR="00D6233D">
              <w:rPr>
                <w:rFonts w:eastAsia="Calibri" w:cs="Tahoma"/>
                <w:b/>
              </w:rPr>
              <w:t>0</w:t>
            </w:r>
          </w:p>
        </w:tc>
      </w:tr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zbiornik paliwa 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l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D6233D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1A540B">
              <w:rPr>
                <w:rFonts w:eastAsia="Calibri" w:cs="Tahoma"/>
                <w:b/>
              </w:rPr>
              <w:t>200</w:t>
            </w:r>
          </w:p>
        </w:tc>
      </w:tr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SILNIK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PERKINS 1104A-44TG2</w:t>
            </w:r>
          </w:p>
        </w:tc>
      </w:tr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rodzaj paliwa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ON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olej napędowy</w:t>
            </w:r>
          </w:p>
        </w:tc>
      </w:tr>
      <w:tr w:rsidR="008F7E99" w:rsidRPr="003A0D2B" w:rsidTr="00B52315">
        <w:trPr>
          <w:jc w:val="center"/>
        </w:trPr>
        <w:tc>
          <w:tcPr>
            <w:tcW w:w="534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6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PRĄDNICA</w:t>
            </w:r>
          </w:p>
        </w:tc>
        <w:tc>
          <w:tcPr>
            <w:tcW w:w="3153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FG WILSON LL2014L</w:t>
            </w:r>
          </w:p>
        </w:tc>
      </w:tr>
    </w:tbl>
    <w:p w:rsidR="008F7E99" w:rsidRPr="008F7E99" w:rsidRDefault="008F7E99" w:rsidP="008F7E99">
      <w:pPr>
        <w:pStyle w:val="Akapitzlist"/>
        <w:numPr>
          <w:ilvl w:val="1"/>
          <w:numId w:val="16"/>
        </w:numPr>
        <w:spacing w:after="0"/>
        <w:outlineLvl w:val="0"/>
        <w:rPr>
          <w:rFonts w:cs="Tahoma"/>
        </w:rPr>
      </w:pPr>
      <w:r w:rsidRPr="008F7E99">
        <w:rPr>
          <w:rFonts w:cs="Tahoma"/>
        </w:rPr>
        <w:t>Kome</w:t>
      </w:r>
      <w:r w:rsidR="00457EB6">
        <w:rPr>
          <w:rFonts w:cs="Tahoma"/>
        </w:rPr>
        <w:t>nda Powiatowa Policji w Sieradzu</w:t>
      </w:r>
      <w:r w:rsidRPr="008F7E99">
        <w:rPr>
          <w:rFonts w:cs="Tahoma"/>
        </w:rPr>
        <w:t>:</w:t>
      </w: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720"/>
        <w:gridCol w:w="2306"/>
        <w:gridCol w:w="3099"/>
      </w:tblGrid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1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TYP ZESPOŁU</w:t>
            </w:r>
          </w:p>
        </w:tc>
        <w:tc>
          <w:tcPr>
            <w:tcW w:w="3152" w:type="dxa"/>
            <w:shd w:val="clear" w:color="auto" w:fill="auto"/>
          </w:tcPr>
          <w:p w:rsidR="008F7E99" w:rsidRPr="003A0D2B" w:rsidRDefault="00D6233D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JS8</w:t>
            </w:r>
            <w:r w:rsidR="008F7E99" w:rsidRPr="003A0D2B">
              <w:rPr>
                <w:rFonts w:eastAsia="Calibri" w:cs="Tahoma"/>
                <w:b/>
              </w:rPr>
              <w:t>0 IV Euro Silent</w:t>
            </w:r>
          </w:p>
        </w:tc>
      </w:tr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moc 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D6233D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kVA </w:t>
            </w:r>
          </w:p>
        </w:tc>
        <w:tc>
          <w:tcPr>
            <w:tcW w:w="3152" w:type="dxa"/>
            <w:shd w:val="clear" w:color="auto" w:fill="auto"/>
          </w:tcPr>
          <w:p w:rsidR="008F7E99" w:rsidRPr="003A0D2B" w:rsidRDefault="008F7E99" w:rsidP="00D6233D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60</w:t>
            </w:r>
          </w:p>
        </w:tc>
      </w:tr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 xml:space="preserve">zbiornik paliwa 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l</w:t>
            </w:r>
          </w:p>
        </w:tc>
        <w:tc>
          <w:tcPr>
            <w:tcW w:w="315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200</w:t>
            </w:r>
          </w:p>
        </w:tc>
      </w:tr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4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SILNIK</w:t>
            </w:r>
          </w:p>
        </w:tc>
        <w:tc>
          <w:tcPr>
            <w:tcW w:w="315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 xml:space="preserve">JOHN DEERE </w:t>
            </w:r>
          </w:p>
          <w:p w:rsidR="008F7E99" w:rsidRPr="003A0D2B" w:rsidRDefault="00D6233D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Typ 4045</w:t>
            </w:r>
            <w:r w:rsidR="008F7E99" w:rsidRPr="003A0D2B">
              <w:rPr>
                <w:rFonts w:eastAsia="Calibri" w:cs="Tahoma"/>
                <w:b/>
              </w:rPr>
              <w:t xml:space="preserve"> TF </w:t>
            </w:r>
            <w:r>
              <w:rPr>
                <w:rFonts w:eastAsia="Calibri" w:cs="Tahoma"/>
                <w:b/>
              </w:rPr>
              <w:t>220</w:t>
            </w:r>
          </w:p>
        </w:tc>
      </w:tr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0"/>
              <w:contextualSpacing w:val="0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rodzaj paliwa</w:t>
            </w:r>
          </w:p>
        </w:tc>
        <w:tc>
          <w:tcPr>
            <w:tcW w:w="2358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</w:rPr>
            </w:pPr>
            <w:r w:rsidRPr="003A0D2B">
              <w:rPr>
                <w:rFonts w:eastAsia="Calibri" w:cs="Tahoma"/>
              </w:rPr>
              <w:t>ON</w:t>
            </w:r>
          </w:p>
        </w:tc>
        <w:tc>
          <w:tcPr>
            <w:tcW w:w="3152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olej napędowy</w:t>
            </w:r>
          </w:p>
        </w:tc>
      </w:tr>
      <w:tr w:rsidR="008F7E99" w:rsidRPr="003A0D2B" w:rsidTr="00B52315">
        <w:trPr>
          <w:jc w:val="center"/>
        </w:trPr>
        <w:tc>
          <w:tcPr>
            <w:tcW w:w="535" w:type="dxa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lastRenderedPageBreak/>
              <w:t>6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</w:rPr>
            </w:pPr>
            <w:r w:rsidRPr="003A0D2B">
              <w:rPr>
                <w:rFonts w:eastAsia="Calibri" w:cs="Tahoma"/>
                <w:b/>
              </w:rPr>
              <w:t>PRĄDNICA</w:t>
            </w:r>
          </w:p>
        </w:tc>
        <w:tc>
          <w:tcPr>
            <w:tcW w:w="3152" w:type="dxa"/>
            <w:shd w:val="clear" w:color="auto" w:fill="auto"/>
          </w:tcPr>
          <w:p w:rsidR="008F7E99" w:rsidRPr="008D71AF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  <w:lang w:val="en-US"/>
              </w:rPr>
            </w:pPr>
            <w:r w:rsidRPr="008D71AF">
              <w:rPr>
                <w:rFonts w:eastAsia="Calibri" w:cs="Tahoma"/>
                <w:b/>
                <w:lang w:val="en-US"/>
              </w:rPr>
              <w:t xml:space="preserve">LEROY SOMER </w:t>
            </w:r>
          </w:p>
          <w:p w:rsidR="008F7E99" w:rsidRPr="003A0D2B" w:rsidRDefault="008F7E99" w:rsidP="008F7E99">
            <w:pPr>
              <w:pStyle w:val="Akapitzlist"/>
              <w:tabs>
                <w:tab w:val="left" w:pos="709"/>
              </w:tabs>
              <w:spacing w:after="0"/>
              <w:ind w:left="426" w:hanging="66"/>
              <w:contextualSpacing w:val="0"/>
              <w:jc w:val="center"/>
              <w:rPr>
                <w:rFonts w:eastAsia="Calibri" w:cs="Tahoma"/>
                <w:b/>
                <w:lang w:val="en-US"/>
              </w:rPr>
            </w:pPr>
            <w:r w:rsidRPr="008D71AF">
              <w:rPr>
                <w:rFonts w:eastAsia="Calibri" w:cs="Tahoma"/>
                <w:b/>
                <w:lang w:val="en-US"/>
              </w:rPr>
              <w:t>Typ LSA 43</w:t>
            </w:r>
            <w:r w:rsidR="008D71AF" w:rsidRPr="008D71AF">
              <w:rPr>
                <w:rFonts w:eastAsia="Calibri" w:cs="Tahoma"/>
                <w:b/>
                <w:lang w:val="en-US"/>
              </w:rPr>
              <w:t>2 L8</w:t>
            </w:r>
          </w:p>
        </w:tc>
      </w:tr>
    </w:tbl>
    <w:p w:rsidR="008F7E99" w:rsidRPr="008F7E99" w:rsidRDefault="008F7E99" w:rsidP="008F7E99">
      <w:pPr>
        <w:pStyle w:val="Akapitzlist"/>
        <w:numPr>
          <w:ilvl w:val="0"/>
          <w:numId w:val="16"/>
        </w:numPr>
        <w:suppressAutoHyphens/>
        <w:spacing w:after="0"/>
        <w:rPr>
          <w:rFonts w:cs="Tahoma"/>
          <w:b/>
        </w:rPr>
      </w:pPr>
      <w:r w:rsidRPr="008F7E99">
        <w:rPr>
          <w:rFonts w:cs="Tahoma"/>
          <w:b/>
        </w:rPr>
        <w:t>Szczegółowy zakres prac do wykonania w poszczególnych lokalizacjach.</w:t>
      </w:r>
    </w:p>
    <w:p w:rsidR="008F7E99" w:rsidRPr="008F7E99" w:rsidRDefault="008F7E99" w:rsidP="008F7E99">
      <w:pPr>
        <w:pStyle w:val="Akapitzlist"/>
        <w:numPr>
          <w:ilvl w:val="1"/>
          <w:numId w:val="16"/>
        </w:numPr>
        <w:suppressAutoHyphens/>
        <w:spacing w:after="0"/>
        <w:rPr>
          <w:rFonts w:cs="Tahoma"/>
          <w:b/>
        </w:rPr>
      </w:pPr>
      <w:r w:rsidRPr="008F7E99">
        <w:rPr>
          <w:rFonts w:cs="Tahoma"/>
          <w:b/>
        </w:rPr>
        <w:t>Wymiana części eksploatacyjnych</w:t>
      </w:r>
      <w:r w:rsidRPr="008F7E99">
        <w:rPr>
          <w:rFonts w:cs="Tahoma"/>
        </w:rPr>
        <w:t xml:space="preserve"> :</w:t>
      </w:r>
    </w:p>
    <w:p w:rsidR="008F7E99" w:rsidRPr="008F7E99" w:rsidRDefault="008F7E99" w:rsidP="008F7E99">
      <w:pPr>
        <w:pStyle w:val="Akapitzlist"/>
        <w:numPr>
          <w:ilvl w:val="2"/>
          <w:numId w:val="16"/>
        </w:numPr>
        <w:suppressAutoHyphens/>
        <w:spacing w:after="0"/>
        <w:rPr>
          <w:rFonts w:cs="Tahoma"/>
          <w:b/>
        </w:rPr>
      </w:pPr>
      <w:r w:rsidRPr="008F7E99">
        <w:rPr>
          <w:rFonts w:cs="Tahoma"/>
        </w:rPr>
        <w:t xml:space="preserve">( filtr oleju  , filtr paliwa, </w:t>
      </w:r>
      <w:r w:rsidR="0094753A">
        <w:rPr>
          <w:rFonts w:cs="Tahoma"/>
        </w:rPr>
        <w:t xml:space="preserve">filtr powietrza, </w:t>
      </w:r>
      <w:r w:rsidRPr="008F7E99">
        <w:rPr>
          <w:rFonts w:cs="Tahoma"/>
        </w:rPr>
        <w:t>olej, płyn chłodzący, woda destylowana),</w:t>
      </w:r>
    </w:p>
    <w:p w:rsidR="008F7E99" w:rsidRPr="008F7E99" w:rsidRDefault="008F7E99" w:rsidP="008F7E99">
      <w:pPr>
        <w:pStyle w:val="Akapitzlist"/>
        <w:numPr>
          <w:ilvl w:val="1"/>
          <w:numId w:val="16"/>
        </w:numPr>
        <w:suppressAutoHyphens/>
        <w:spacing w:after="0"/>
        <w:rPr>
          <w:rFonts w:cs="Tahoma"/>
          <w:b/>
        </w:rPr>
      </w:pPr>
      <w:r w:rsidRPr="008F7E99">
        <w:rPr>
          <w:rFonts w:cs="Tahoma"/>
          <w:b/>
        </w:rPr>
        <w:t>Wykonanie przeglądu technicznego :</w:t>
      </w:r>
    </w:p>
    <w:p w:rsidR="008F7E99" w:rsidRPr="008F7E99" w:rsidRDefault="008F7E99" w:rsidP="008F7E99">
      <w:pPr>
        <w:pStyle w:val="Akapitzlist"/>
        <w:numPr>
          <w:ilvl w:val="2"/>
          <w:numId w:val="16"/>
        </w:numPr>
        <w:spacing w:after="0"/>
        <w:rPr>
          <w:rFonts w:cs="Tahoma"/>
          <w:b/>
        </w:rPr>
      </w:pPr>
      <w:r w:rsidRPr="008F7E99">
        <w:rPr>
          <w:rFonts w:cs="Tahoma"/>
          <w:b/>
        </w:rPr>
        <w:t xml:space="preserve">SILNIK 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wymiana oleju silnikowego 15W40,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wymiana filtrów oleju,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wymiana filtrów paliwa,</w:t>
      </w:r>
    </w:p>
    <w:p w:rsidR="008F7E99" w:rsidRDefault="0094753A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>
        <w:rPr>
          <w:rFonts w:cs="Tahoma"/>
        </w:rPr>
        <w:t>wymiana filtru powietrza</w:t>
      </w:r>
      <w:r w:rsidR="008F7E99" w:rsidRPr="000E6C83">
        <w:rPr>
          <w:rFonts w:cs="Tahoma"/>
        </w:rPr>
        <w:t>,</w:t>
      </w:r>
    </w:p>
    <w:p w:rsidR="0094753A" w:rsidRPr="000E6C83" w:rsidRDefault="0094753A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>
        <w:rPr>
          <w:rFonts w:cs="Tahoma"/>
        </w:rPr>
        <w:t>uzupełnienie płynu chłodzącego,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usunięcie wody ze wstępnego filtra paliwa,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szczelności układu smarowania,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szczelności układu chłodzenia,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stanu paska napędowego alternatora,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prędkości biegu jałowego,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parametrów pracy alternatora,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stanu akumulatorów rozruchowych wraz z uzupełnieniem wodą destylowaną;</w:t>
      </w:r>
    </w:p>
    <w:p w:rsidR="008F7E99" w:rsidRPr="000E6C83" w:rsidRDefault="008F7E99" w:rsidP="000E6C83">
      <w:pPr>
        <w:pStyle w:val="Akapitzlist"/>
        <w:numPr>
          <w:ilvl w:val="0"/>
          <w:numId w:val="19"/>
        </w:numPr>
        <w:spacing w:after="0"/>
        <w:rPr>
          <w:rFonts w:cs="Tahoma"/>
        </w:rPr>
      </w:pPr>
      <w:r w:rsidRPr="000E6C83">
        <w:rPr>
          <w:rFonts w:cs="Tahoma"/>
        </w:rPr>
        <w:t>kontrola poprawności działania czujników silnika współ</w:t>
      </w:r>
      <w:r w:rsidR="000E6C83">
        <w:rPr>
          <w:rFonts w:cs="Tahoma"/>
        </w:rPr>
        <w:t>pracujących z panelem kontrolno</w:t>
      </w:r>
      <w:r w:rsidRPr="000E6C83">
        <w:rPr>
          <w:rFonts w:cs="Tahoma"/>
        </w:rPr>
        <w:t xml:space="preserve">– pomiarowym. </w:t>
      </w:r>
    </w:p>
    <w:p w:rsidR="008F7E99" w:rsidRPr="008F7E99" w:rsidRDefault="008F7E99" w:rsidP="008F7E99">
      <w:pPr>
        <w:pStyle w:val="Akapitzlist"/>
        <w:numPr>
          <w:ilvl w:val="1"/>
          <w:numId w:val="16"/>
        </w:numPr>
        <w:spacing w:after="0"/>
        <w:rPr>
          <w:rFonts w:cs="Tahoma"/>
          <w:b/>
        </w:rPr>
      </w:pPr>
      <w:r w:rsidRPr="008F7E99">
        <w:rPr>
          <w:rFonts w:cs="Tahoma"/>
          <w:b/>
        </w:rPr>
        <w:t>PRĄDNICA :</w:t>
      </w:r>
    </w:p>
    <w:p w:rsidR="008F7E99" w:rsidRPr="00C341CD" w:rsidRDefault="008F7E99" w:rsidP="00C341CD">
      <w:pPr>
        <w:pStyle w:val="Akapitzlist"/>
        <w:numPr>
          <w:ilvl w:val="0"/>
          <w:numId w:val="20"/>
        </w:numPr>
        <w:spacing w:after="0"/>
        <w:rPr>
          <w:rFonts w:cs="Tahoma"/>
        </w:rPr>
      </w:pPr>
      <w:r w:rsidRPr="00C341CD">
        <w:rPr>
          <w:rFonts w:cs="Tahoma"/>
        </w:rPr>
        <w:t>kont</w:t>
      </w:r>
      <w:r w:rsidR="00573EDB">
        <w:rPr>
          <w:rFonts w:cs="Tahoma"/>
        </w:rPr>
        <w:t>rola stanu połączeń elektrycznych</w:t>
      </w:r>
      <w:r w:rsidRPr="00C341CD">
        <w:rPr>
          <w:rFonts w:cs="Tahoma"/>
        </w:rPr>
        <w:t>,</w:t>
      </w:r>
    </w:p>
    <w:p w:rsidR="008F7E99" w:rsidRPr="00C341CD" w:rsidRDefault="008F7E99" w:rsidP="00C341CD">
      <w:pPr>
        <w:pStyle w:val="Akapitzlist"/>
        <w:numPr>
          <w:ilvl w:val="0"/>
          <w:numId w:val="20"/>
        </w:numPr>
        <w:spacing w:after="0"/>
        <w:rPr>
          <w:rFonts w:cs="Tahoma"/>
        </w:rPr>
      </w:pPr>
      <w:r w:rsidRPr="00C341CD">
        <w:rPr>
          <w:rFonts w:cs="Tahoma"/>
        </w:rPr>
        <w:t>kontrola stanu izolacji przewodów,</w:t>
      </w:r>
    </w:p>
    <w:p w:rsidR="008F7E99" w:rsidRPr="00C341CD" w:rsidRDefault="008F7E99" w:rsidP="00C341CD">
      <w:pPr>
        <w:pStyle w:val="Akapitzlist"/>
        <w:numPr>
          <w:ilvl w:val="0"/>
          <w:numId w:val="20"/>
        </w:numPr>
        <w:spacing w:after="0"/>
        <w:rPr>
          <w:rFonts w:cs="Tahoma"/>
        </w:rPr>
      </w:pPr>
      <w:r w:rsidRPr="00C341CD">
        <w:rPr>
          <w:rFonts w:cs="Tahoma"/>
        </w:rPr>
        <w:t>kontrola nominalnego napięcia prądnicy.</w:t>
      </w:r>
    </w:p>
    <w:p w:rsidR="008F7E99" w:rsidRPr="008F7E99" w:rsidRDefault="008F7E99" w:rsidP="008F7E99">
      <w:pPr>
        <w:pStyle w:val="Akapitzlist"/>
        <w:numPr>
          <w:ilvl w:val="1"/>
          <w:numId w:val="16"/>
        </w:numPr>
        <w:spacing w:after="0"/>
        <w:rPr>
          <w:rFonts w:cs="Tahoma"/>
          <w:b/>
        </w:rPr>
      </w:pPr>
      <w:r w:rsidRPr="008F7E99">
        <w:rPr>
          <w:rFonts w:cs="Tahoma"/>
          <w:b/>
        </w:rPr>
        <w:t>ZESPÓŁ PRĄDOTWÓRCZY OGÓŁEM ORAZ WYPOSAŻENlE  DODATKOWE :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 xml:space="preserve">kontrola czystości zespołu prądotwórczego, zlokalizowanie uszkodzeń mechanicznych, 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>kontrola działania zespołu pod obciążeniem i bez obciążenia,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>kontrola działania automatyki i układów przełączających,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>kontrola parametrów wyjściowych (częstotliwość, napięcie),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>kontrola szczelności układu wydechowego,</w:t>
      </w:r>
    </w:p>
    <w:p w:rsidR="008F7E99" w:rsidRPr="007D0C3E" w:rsidRDefault="008F7E99" w:rsidP="007D0C3E">
      <w:pPr>
        <w:pStyle w:val="Akapitzlist"/>
        <w:numPr>
          <w:ilvl w:val="0"/>
          <w:numId w:val="21"/>
        </w:numPr>
        <w:spacing w:after="0"/>
        <w:rPr>
          <w:rFonts w:cs="Tahoma"/>
        </w:rPr>
      </w:pPr>
      <w:r w:rsidRPr="007D0C3E">
        <w:rPr>
          <w:rFonts w:cs="Tahoma"/>
        </w:rPr>
        <w:t>kontrola poprawności działania układów do czerpania i wyrzutu powietrza.</w:t>
      </w:r>
    </w:p>
    <w:p w:rsidR="008F7E99" w:rsidRPr="003566FF" w:rsidRDefault="008F7E99" w:rsidP="003566FF">
      <w:pPr>
        <w:pStyle w:val="Akapitzlist"/>
        <w:numPr>
          <w:ilvl w:val="0"/>
          <w:numId w:val="16"/>
        </w:numPr>
        <w:suppressAutoHyphens/>
        <w:spacing w:after="0"/>
        <w:rPr>
          <w:rFonts w:cs="Tahoma"/>
          <w:b/>
        </w:rPr>
      </w:pPr>
      <w:r w:rsidRPr="003566FF">
        <w:rPr>
          <w:rFonts w:cs="Tahoma"/>
          <w:b/>
        </w:rPr>
        <w:t>Wykonanie dokumentacji.</w:t>
      </w:r>
    </w:p>
    <w:p w:rsidR="008F7E99" w:rsidRPr="008F7E99" w:rsidRDefault="008F7E99" w:rsidP="007D0C3E">
      <w:pPr>
        <w:pStyle w:val="Tekstpodstawowy2"/>
        <w:numPr>
          <w:ilvl w:val="1"/>
          <w:numId w:val="16"/>
        </w:numPr>
        <w:suppressAutoHyphens/>
        <w:spacing w:after="0" w:line="276" w:lineRule="auto"/>
        <w:rPr>
          <w:rFonts w:cs="Tahoma"/>
          <w:color w:val="000000"/>
        </w:rPr>
      </w:pPr>
      <w:r w:rsidRPr="008F7E99">
        <w:rPr>
          <w:rFonts w:cs="Tahoma"/>
          <w:color w:val="000000"/>
        </w:rPr>
        <w:t>Wykonanie przeglądu należy udokumentować wpisem w karcie prac</w:t>
      </w:r>
      <w:r w:rsidR="00354C70">
        <w:rPr>
          <w:rFonts w:cs="Tahoma"/>
          <w:color w:val="000000"/>
        </w:rPr>
        <w:t>y oraz dowodzie urządzenia</w:t>
      </w:r>
      <w:r w:rsidRPr="008F7E99">
        <w:rPr>
          <w:rFonts w:cs="Tahoma"/>
          <w:color w:val="000000"/>
        </w:rPr>
        <w:t xml:space="preserve">. </w:t>
      </w:r>
    </w:p>
    <w:p w:rsidR="008F7E99" w:rsidRPr="007D0C3E" w:rsidRDefault="008F7E99" w:rsidP="007D0C3E">
      <w:pPr>
        <w:pStyle w:val="Akapitzlist"/>
        <w:numPr>
          <w:ilvl w:val="1"/>
          <w:numId w:val="16"/>
        </w:numPr>
        <w:tabs>
          <w:tab w:val="left" w:pos="142"/>
        </w:tabs>
        <w:suppressAutoHyphens/>
        <w:spacing w:after="0"/>
        <w:rPr>
          <w:rFonts w:cs="Tahoma"/>
        </w:rPr>
      </w:pPr>
      <w:r w:rsidRPr="007D0C3E">
        <w:rPr>
          <w:rFonts w:cs="Tahoma"/>
        </w:rPr>
        <w:t xml:space="preserve">Sporządzić  protokół przeglądu  stanu technicznego zespołu prądotwórczego zgodnie z Ustawą z dnia 7 lipca 1994r. Prawo Budowlane podpisany przez osobę posiadająca  aktualne świadectwo kwalifikacji  z uprawnieniami na stanowisku </w:t>
      </w:r>
      <w:r w:rsidRPr="007D0C3E">
        <w:rPr>
          <w:rFonts w:cs="Tahoma"/>
          <w:b/>
        </w:rPr>
        <w:t>Dozoru</w:t>
      </w:r>
      <w:r w:rsidRPr="007D0C3E">
        <w:rPr>
          <w:rFonts w:cs="Tahoma"/>
        </w:rPr>
        <w:t xml:space="preserve">  w zakresie obsługi, konserwacji, remontów, montażu, kontrolno-pomiarowym urządzeń, instalacji i sieci elektroenergetycznych o napięciu znamionowym do 1 kV  oraz w zakresie obsługi , konserwacji,  napraw, kontrolno-pomiarowym  zespołów prądotwórczych powyżej 50kW</w:t>
      </w:r>
      <w:r w:rsidR="00B53852">
        <w:rPr>
          <w:rFonts w:cs="Tahoma"/>
        </w:rPr>
        <w:t>.</w:t>
      </w:r>
    </w:p>
    <w:p w:rsidR="008F7E99" w:rsidRPr="003566FF" w:rsidRDefault="008F7E99" w:rsidP="003566FF">
      <w:pPr>
        <w:pStyle w:val="Akapitzlist"/>
        <w:numPr>
          <w:ilvl w:val="0"/>
          <w:numId w:val="16"/>
        </w:numPr>
        <w:suppressAutoHyphens/>
        <w:spacing w:after="0"/>
        <w:rPr>
          <w:rFonts w:cs="Tahoma"/>
          <w:b/>
        </w:rPr>
      </w:pPr>
      <w:r w:rsidRPr="003566FF">
        <w:rPr>
          <w:rFonts w:cs="Tahoma"/>
          <w:b/>
          <w:bCs/>
        </w:rPr>
        <w:t xml:space="preserve">Minimalne wymagania dla Wykonawcy przewidziane do wykonania </w:t>
      </w:r>
      <w:r w:rsidRPr="003566FF">
        <w:rPr>
          <w:rFonts w:cs="Tahoma"/>
          <w:b/>
        </w:rPr>
        <w:t>przedmiotu zamówienia</w:t>
      </w:r>
      <w:r w:rsidRPr="003566FF">
        <w:rPr>
          <w:rFonts w:cs="Tahoma"/>
          <w:b/>
          <w:bCs/>
        </w:rPr>
        <w:t>.</w:t>
      </w:r>
    </w:p>
    <w:p w:rsidR="00573EDB" w:rsidRPr="00573EDB" w:rsidRDefault="00573EDB" w:rsidP="00402A0A">
      <w:pPr>
        <w:pStyle w:val="Akapitzlist"/>
        <w:numPr>
          <w:ilvl w:val="1"/>
          <w:numId w:val="16"/>
        </w:numPr>
        <w:tabs>
          <w:tab w:val="left" w:pos="142"/>
        </w:tabs>
        <w:suppressAutoHyphens/>
        <w:spacing w:after="0"/>
        <w:rPr>
          <w:rFonts w:cs="Tahoma"/>
        </w:rPr>
      </w:pPr>
      <w:r>
        <w:rPr>
          <w:rFonts w:cs="Tahoma"/>
        </w:rPr>
        <w:t>Wykonawca w ciągu ostatnich 3 lat wykonał co najmniej 5 robót o charakterze objętym zamówieniem tj. wykonanie zadań obejmujących konserwację, naprawę i przeglądy agregatów prądotwórczych o mocy powyżej 50kVA.</w:t>
      </w:r>
    </w:p>
    <w:p w:rsidR="008F7E99" w:rsidRPr="00402A0A" w:rsidRDefault="008F7E99" w:rsidP="00402A0A">
      <w:pPr>
        <w:pStyle w:val="Akapitzlist"/>
        <w:numPr>
          <w:ilvl w:val="1"/>
          <w:numId w:val="16"/>
        </w:numPr>
        <w:tabs>
          <w:tab w:val="left" w:pos="142"/>
        </w:tabs>
        <w:suppressAutoHyphens/>
        <w:spacing w:after="0"/>
        <w:rPr>
          <w:rFonts w:cs="Tahoma"/>
        </w:rPr>
      </w:pPr>
      <w:r w:rsidRPr="00402A0A">
        <w:rPr>
          <w:rFonts w:cs="Tahoma"/>
          <w:bCs/>
        </w:rPr>
        <w:t xml:space="preserve">Wykonawca skieruje do wykonania </w:t>
      </w:r>
      <w:r w:rsidRPr="00402A0A">
        <w:rPr>
          <w:rFonts w:cs="Tahoma"/>
        </w:rPr>
        <w:t xml:space="preserve">przeglądu zespołu prądotwórczego </w:t>
      </w:r>
      <w:r w:rsidR="00342751">
        <w:rPr>
          <w:rFonts w:cs="Tahoma"/>
          <w:bCs/>
        </w:rPr>
        <w:t>osobę/osoby</w:t>
      </w:r>
      <w:r w:rsidR="00342751">
        <w:rPr>
          <w:rFonts w:cs="Tahoma"/>
        </w:rPr>
        <w:t xml:space="preserve">  posiadające</w:t>
      </w:r>
      <w:r w:rsidRPr="00402A0A">
        <w:rPr>
          <w:rFonts w:cs="Tahoma"/>
        </w:rPr>
        <w:t xml:space="preserve"> aktualne świadectwo kwalifikacji  z uprawnieniami na stanowisku </w:t>
      </w:r>
      <w:r w:rsidRPr="00402A0A">
        <w:rPr>
          <w:rFonts w:cs="Tahoma"/>
          <w:b/>
        </w:rPr>
        <w:t>Eksploatacji</w:t>
      </w:r>
      <w:r w:rsidRPr="00402A0A">
        <w:rPr>
          <w:rFonts w:cs="Tahoma"/>
        </w:rPr>
        <w:t xml:space="preserve">  w zakresie obsługi, konserwacji, remontów, montażu: urządzeń, instalacji i sieci elektroenergetycznych o napięciu znamionowym do 1 kV i </w:t>
      </w:r>
      <w:r w:rsidRPr="00402A0A">
        <w:rPr>
          <w:rFonts w:cs="Tahoma"/>
          <w:b/>
        </w:rPr>
        <w:t>Eksploatacji</w:t>
      </w:r>
      <w:r w:rsidRPr="00402A0A">
        <w:rPr>
          <w:rFonts w:cs="Tahoma"/>
        </w:rPr>
        <w:t xml:space="preserve"> w zakresie obsługi, </w:t>
      </w:r>
      <w:r w:rsidRPr="00402A0A">
        <w:rPr>
          <w:rFonts w:cs="Tahoma"/>
        </w:rPr>
        <w:lastRenderedPageBreak/>
        <w:t>konserwacji,  napraw, kontrolno-pomiarowym  zespołów prądotwórczych powyżej 50kW</w:t>
      </w:r>
      <w:r w:rsidR="00B53852">
        <w:rPr>
          <w:rFonts w:cs="Tahoma"/>
        </w:rPr>
        <w:t>.</w:t>
      </w:r>
      <w:r w:rsidRPr="00402A0A">
        <w:rPr>
          <w:rFonts w:cs="Tahoma"/>
        </w:rPr>
        <w:t xml:space="preserve"> Podstawa prawna: rozporządzenie Ministra Gospodarki, Pracy i Polityki Społecznej z dnia 28 kwietnia 2003 r. (Dz. U. z dnia 21.05.20</w:t>
      </w:r>
      <w:r w:rsidR="00E4068C">
        <w:rPr>
          <w:rFonts w:cs="Tahoma"/>
        </w:rPr>
        <w:t>03 r. Nr 89 poz. 828 i Nr 129, poz. 1184 oraz z 2005r. Nr 141, poz. 1189</w:t>
      </w:r>
      <w:r w:rsidRPr="00402A0A">
        <w:rPr>
          <w:rFonts w:cs="Tahoma"/>
        </w:rPr>
        <w:t>) w sprawie szczegółowych zasad stwierdzenia posiadania klasyfikacji przez osoby zajmujące się eksploatacją urządzeń, instalacji i sieci.</w:t>
      </w:r>
    </w:p>
    <w:p w:rsidR="008F7E99" w:rsidRPr="003566FF" w:rsidRDefault="008F7E99" w:rsidP="003566FF">
      <w:pPr>
        <w:pStyle w:val="Akapitzlist"/>
        <w:numPr>
          <w:ilvl w:val="0"/>
          <w:numId w:val="16"/>
        </w:numPr>
        <w:suppressAutoHyphens/>
        <w:spacing w:after="0"/>
        <w:rPr>
          <w:rFonts w:cs="Tahoma"/>
          <w:b/>
        </w:rPr>
      </w:pPr>
      <w:r w:rsidRPr="003566FF">
        <w:rPr>
          <w:rFonts w:cs="Tahoma"/>
          <w:b/>
        </w:rPr>
        <w:t>Termin wykonania usługi:</w:t>
      </w:r>
    </w:p>
    <w:p w:rsidR="008F7E99" w:rsidRPr="009919C9" w:rsidRDefault="007F3931" w:rsidP="00342751">
      <w:pPr>
        <w:pStyle w:val="Akapitzlist"/>
        <w:suppressAutoHyphens/>
        <w:spacing w:after="0"/>
        <w:ind w:left="0" w:firstLine="360"/>
        <w:rPr>
          <w:rFonts w:cs="Tahoma"/>
        </w:rPr>
      </w:pPr>
      <w:r>
        <w:rPr>
          <w:rFonts w:cs="Tahoma"/>
        </w:rPr>
        <w:t>Usługa ma być wykonana w terminie od 01.10.2016r.</w:t>
      </w:r>
      <w:r w:rsidR="009919C9" w:rsidRPr="009919C9">
        <w:rPr>
          <w:rFonts w:cs="Tahoma"/>
        </w:rPr>
        <w:t xml:space="preserve"> d</w:t>
      </w:r>
      <w:r w:rsidR="00342751" w:rsidRPr="009919C9">
        <w:rPr>
          <w:rFonts w:cs="Tahoma"/>
        </w:rPr>
        <w:t>o</w:t>
      </w:r>
      <w:r w:rsidR="00375A9B">
        <w:rPr>
          <w:rFonts w:cs="Tahoma"/>
        </w:rPr>
        <w:t xml:space="preserve"> 10.12</w:t>
      </w:r>
      <w:r w:rsidR="008F7E99" w:rsidRPr="009919C9">
        <w:rPr>
          <w:rFonts w:cs="Tahoma"/>
        </w:rPr>
        <w:t>.201</w:t>
      </w:r>
      <w:r w:rsidR="0061150B" w:rsidRPr="009919C9">
        <w:rPr>
          <w:rFonts w:cs="Tahoma"/>
        </w:rPr>
        <w:t>6</w:t>
      </w:r>
      <w:r w:rsidR="008F7E99" w:rsidRPr="009919C9">
        <w:rPr>
          <w:rFonts w:cs="Tahoma"/>
        </w:rPr>
        <w:t xml:space="preserve"> r.</w:t>
      </w:r>
    </w:p>
    <w:p w:rsidR="00E719A4" w:rsidRPr="00A82EF0" w:rsidRDefault="00E719A4" w:rsidP="00A82EF0">
      <w:pPr>
        <w:suppressAutoHyphens/>
        <w:spacing w:after="0"/>
        <w:rPr>
          <w:rFonts w:cs="Tahoma"/>
        </w:rPr>
      </w:pPr>
    </w:p>
    <w:p w:rsidR="009340C9" w:rsidRPr="008F7E99" w:rsidRDefault="009340C9" w:rsidP="00E719A4">
      <w:pPr>
        <w:spacing w:after="0"/>
        <w:rPr>
          <w:rFonts w:cs="Tahoma"/>
          <w:u w:val="single"/>
        </w:rPr>
      </w:pPr>
    </w:p>
    <w:p w:rsidR="007227BD" w:rsidRPr="008F7E99" w:rsidRDefault="007227BD" w:rsidP="00E719A4">
      <w:pPr>
        <w:spacing w:after="0"/>
        <w:rPr>
          <w:rFonts w:cs="Tahoma"/>
          <w:u w:val="single"/>
        </w:rPr>
      </w:pPr>
    </w:p>
    <w:p w:rsidR="00E719A4" w:rsidRPr="008F7E99" w:rsidRDefault="00E719A4" w:rsidP="00E719A4">
      <w:pPr>
        <w:spacing w:after="0"/>
        <w:rPr>
          <w:rFonts w:cs="Tahoma"/>
          <w:u w:val="single"/>
        </w:rPr>
      </w:pPr>
    </w:p>
    <w:p w:rsidR="007D1993" w:rsidRPr="008F7E99" w:rsidRDefault="007D1993" w:rsidP="00E719A4">
      <w:pPr>
        <w:spacing w:after="0"/>
        <w:rPr>
          <w:rFonts w:cs="Tahoma"/>
          <w:u w:val="single"/>
        </w:rPr>
      </w:pPr>
    </w:p>
    <w:p w:rsidR="003C1CA7" w:rsidRPr="008F7E99" w:rsidRDefault="004E4DB0" w:rsidP="00E719A4">
      <w:pPr>
        <w:pStyle w:val="Bezodstpw"/>
        <w:spacing w:line="276" w:lineRule="auto"/>
        <w:jc w:val="center"/>
        <w:rPr>
          <w:rFonts w:cs="Tahoma"/>
        </w:rPr>
      </w:pPr>
      <w:r w:rsidRPr="008F7E99">
        <w:rPr>
          <w:rFonts w:cs="Tahoma"/>
        </w:rPr>
        <w:t>…………………………………………………………………………………………………………</w:t>
      </w:r>
    </w:p>
    <w:p w:rsidR="00B80ABC" w:rsidRPr="008F7E99" w:rsidRDefault="00B80ABC" w:rsidP="00B80ABC">
      <w:pPr>
        <w:pStyle w:val="Bezodstpw"/>
        <w:spacing w:line="276" w:lineRule="auto"/>
        <w:rPr>
          <w:rFonts w:cs="Tahoma"/>
        </w:rPr>
      </w:pPr>
      <w:r w:rsidRPr="008F7E99">
        <w:rPr>
          <w:rFonts w:cs="Tahoma"/>
          <w:i/>
        </w:rPr>
        <w:t xml:space="preserve">                                              Podpisano (imię, nazwisko i podpis)</w:t>
      </w:r>
    </w:p>
    <w:p w:rsidR="003C1CA7" w:rsidRPr="00E719A4" w:rsidRDefault="003C1CA7" w:rsidP="00B80ABC">
      <w:pPr>
        <w:pStyle w:val="Bezodstpw"/>
        <w:spacing w:line="276" w:lineRule="auto"/>
        <w:jc w:val="center"/>
        <w:rPr>
          <w:rFonts w:cs="Tahoma"/>
        </w:rPr>
      </w:pPr>
    </w:p>
    <w:sectPr w:rsidR="003C1CA7" w:rsidRPr="00E719A4" w:rsidSect="0045332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12" w:rsidRDefault="00A90D12">
      <w:r>
        <w:separator/>
      </w:r>
    </w:p>
  </w:endnote>
  <w:endnote w:type="continuationSeparator" w:id="0">
    <w:p w:rsidR="00A90D12" w:rsidRDefault="00A9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Web">
    <w:altName w:val="Georgia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B" w:rsidRDefault="0061150B" w:rsidP="00E67B20">
    <w:pPr>
      <w:pStyle w:val="Stopka"/>
      <w:pBdr>
        <w:top w:val="single" w:sz="4" w:space="1" w:color="D9D9D9"/>
      </w:pBdr>
      <w:spacing w:after="0"/>
      <w:jc w:val="right"/>
      <w:rPr>
        <w:rFonts w:cs="Tahoma"/>
      </w:rPr>
    </w:pPr>
  </w:p>
  <w:p w:rsidR="007D2D19" w:rsidRPr="00E67B20" w:rsidRDefault="009C3AAE" w:rsidP="00E67B20">
    <w:pPr>
      <w:pStyle w:val="Stopka"/>
      <w:pBdr>
        <w:top w:val="single" w:sz="4" w:space="1" w:color="D9D9D9"/>
      </w:pBdr>
      <w:spacing w:after="0"/>
      <w:jc w:val="right"/>
      <w:rPr>
        <w:rFonts w:cs="Tahoma"/>
      </w:rPr>
    </w:pPr>
    <w:r w:rsidRPr="00E67B20">
      <w:rPr>
        <w:rFonts w:cs="Tahoma"/>
      </w:rPr>
      <w:fldChar w:fldCharType="begin"/>
    </w:r>
    <w:r w:rsidR="00E67B20" w:rsidRPr="00E67B20">
      <w:rPr>
        <w:rFonts w:cs="Tahoma"/>
      </w:rPr>
      <w:instrText>PAGE   \* MERGEFORMAT</w:instrText>
    </w:r>
    <w:r w:rsidRPr="00E67B20">
      <w:rPr>
        <w:rFonts w:cs="Tahoma"/>
      </w:rPr>
      <w:fldChar w:fldCharType="separate"/>
    </w:r>
    <w:r w:rsidR="001A4B5D">
      <w:rPr>
        <w:rFonts w:cs="Tahoma"/>
        <w:noProof/>
      </w:rPr>
      <w:t>2</w:t>
    </w:r>
    <w:r w:rsidRPr="00E67B20">
      <w:rPr>
        <w:rFonts w:cs="Tahoma"/>
      </w:rPr>
      <w:fldChar w:fldCharType="end"/>
    </w:r>
    <w:r w:rsidR="00E67B20" w:rsidRPr="00E67B20">
      <w:rPr>
        <w:rFonts w:cs="Tahoma"/>
      </w:rPr>
      <w:t xml:space="preserve"> | </w:t>
    </w:r>
    <w:r w:rsidR="00E67B20" w:rsidRPr="00E67B20">
      <w:rPr>
        <w:rFonts w:cs="Tahoma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12" w:rsidRDefault="00A90D12">
      <w:r>
        <w:separator/>
      </w:r>
    </w:p>
  </w:footnote>
  <w:footnote w:type="continuationSeparator" w:id="0">
    <w:p w:rsidR="00A90D12" w:rsidRDefault="00A9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B" w:rsidRDefault="0061150B" w:rsidP="00417354">
    <w:pPr>
      <w:spacing w:after="120"/>
      <w:rPr>
        <w:rFonts w:cs="Tahoma"/>
      </w:rPr>
    </w:pPr>
  </w:p>
  <w:p w:rsidR="007D2D19" w:rsidRPr="00E719A4" w:rsidRDefault="00375A9B" w:rsidP="0061150B">
    <w:pPr>
      <w:spacing w:after="120"/>
      <w:jc w:val="right"/>
      <w:rPr>
        <w:rFonts w:cs="Tahoma"/>
        <w:b/>
      </w:rPr>
    </w:pPr>
    <w:r>
      <w:rPr>
        <w:rFonts w:cs="Tahoma"/>
        <w:b/>
      </w:rPr>
      <w:t>Załącznik n</w:t>
    </w:r>
    <w:r w:rsidR="00FF0999" w:rsidRPr="00E719A4">
      <w:rPr>
        <w:rFonts w:cs="Tahoma"/>
        <w:b/>
      </w:rPr>
      <w:t>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1C6382F"/>
    <w:multiLevelType w:val="hybridMultilevel"/>
    <w:tmpl w:val="4C1E7E86"/>
    <w:lvl w:ilvl="0" w:tplc="F16A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901CD"/>
    <w:multiLevelType w:val="hybridMultilevel"/>
    <w:tmpl w:val="90EA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6250"/>
    <w:multiLevelType w:val="multilevel"/>
    <w:tmpl w:val="9C6088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981700"/>
    <w:multiLevelType w:val="hybridMultilevel"/>
    <w:tmpl w:val="3DD68D26"/>
    <w:lvl w:ilvl="0" w:tplc="6E7629F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1F81310"/>
    <w:multiLevelType w:val="hybridMultilevel"/>
    <w:tmpl w:val="1C3690C4"/>
    <w:lvl w:ilvl="0" w:tplc="304C427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96FAA"/>
    <w:multiLevelType w:val="multilevel"/>
    <w:tmpl w:val="9C6088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BB035C"/>
    <w:multiLevelType w:val="hybridMultilevel"/>
    <w:tmpl w:val="938278A2"/>
    <w:lvl w:ilvl="0" w:tplc="0262A1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07497"/>
    <w:multiLevelType w:val="hybridMultilevel"/>
    <w:tmpl w:val="30AE0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F3588"/>
    <w:multiLevelType w:val="hybridMultilevel"/>
    <w:tmpl w:val="A77A89B2"/>
    <w:lvl w:ilvl="0" w:tplc="6E762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F94524"/>
    <w:multiLevelType w:val="hybridMultilevel"/>
    <w:tmpl w:val="7B1E9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35481B"/>
    <w:multiLevelType w:val="multilevel"/>
    <w:tmpl w:val="C62E59D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444A12A0"/>
    <w:multiLevelType w:val="hybridMultilevel"/>
    <w:tmpl w:val="80F4939E"/>
    <w:lvl w:ilvl="0" w:tplc="6E762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7519C1"/>
    <w:multiLevelType w:val="multilevel"/>
    <w:tmpl w:val="9C6088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F6BF2"/>
    <w:multiLevelType w:val="hybridMultilevel"/>
    <w:tmpl w:val="D0167282"/>
    <w:lvl w:ilvl="0" w:tplc="6E762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CB2F73"/>
    <w:multiLevelType w:val="hybridMultilevel"/>
    <w:tmpl w:val="34A89DEA"/>
    <w:lvl w:ilvl="0" w:tplc="A0427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E3A57"/>
    <w:multiLevelType w:val="hybridMultilevel"/>
    <w:tmpl w:val="0F48B0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12597"/>
    <w:multiLevelType w:val="multilevel"/>
    <w:tmpl w:val="9C6088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C7260F"/>
    <w:multiLevelType w:val="hybridMultilevel"/>
    <w:tmpl w:val="3698BE1E"/>
    <w:lvl w:ilvl="0" w:tplc="B6CE9B7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67B56628"/>
    <w:multiLevelType w:val="multilevel"/>
    <w:tmpl w:val="9C6088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E7373C4"/>
    <w:multiLevelType w:val="hybridMultilevel"/>
    <w:tmpl w:val="82FC699C"/>
    <w:lvl w:ilvl="0" w:tplc="8976065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8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7"/>
  </w:num>
  <w:num w:numId="19">
    <w:abstractNumId w:val="12"/>
  </w:num>
  <w:num w:numId="20">
    <w:abstractNumId w:val="14"/>
  </w:num>
  <w:num w:numId="2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1AB"/>
    <w:rsid w:val="00001580"/>
    <w:rsid w:val="00004927"/>
    <w:rsid w:val="00004DC2"/>
    <w:rsid w:val="00006A58"/>
    <w:rsid w:val="00007392"/>
    <w:rsid w:val="000078D4"/>
    <w:rsid w:val="00007930"/>
    <w:rsid w:val="00012E3C"/>
    <w:rsid w:val="00014AA3"/>
    <w:rsid w:val="0001518C"/>
    <w:rsid w:val="00020B58"/>
    <w:rsid w:val="00025189"/>
    <w:rsid w:val="000255BE"/>
    <w:rsid w:val="00025EC2"/>
    <w:rsid w:val="00025F50"/>
    <w:rsid w:val="00026420"/>
    <w:rsid w:val="0002693E"/>
    <w:rsid w:val="00032EC8"/>
    <w:rsid w:val="00036B8E"/>
    <w:rsid w:val="00041489"/>
    <w:rsid w:val="00044892"/>
    <w:rsid w:val="00055881"/>
    <w:rsid w:val="000578EC"/>
    <w:rsid w:val="0006474B"/>
    <w:rsid w:val="0007209E"/>
    <w:rsid w:val="000735AB"/>
    <w:rsid w:val="0007573E"/>
    <w:rsid w:val="00080202"/>
    <w:rsid w:val="0008107A"/>
    <w:rsid w:val="000820DC"/>
    <w:rsid w:val="0008338F"/>
    <w:rsid w:val="00090263"/>
    <w:rsid w:val="000A0EB5"/>
    <w:rsid w:val="000A1493"/>
    <w:rsid w:val="000A7E96"/>
    <w:rsid w:val="000B02E3"/>
    <w:rsid w:val="000B1B47"/>
    <w:rsid w:val="000B4CF2"/>
    <w:rsid w:val="000C311D"/>
    <w:rsid w:val="000D0BED"/>
    <w:rsid w:val="000D1351"/>
    <w:rsid w:val="000D2871"/>
    <w:rsid w:val="000E4493"/>
    <w:rsid w:val="000E4ED4"/>
    <w:rsid w:val="000E6C83"/>
    <w:rsid w:val="000F3605"/>
    <w:rsid w:val="000F71C7"/>
    <w:rsid w:val="0010062C"/>
    <w:rsid w:val="00101173"/>
    <w:rsid w:val="00104F1D"/>
    <w:rsid w:val="00105999"/>
    <w:rsid w:val="0011402D"/>
    <w:rsid w:val="0012701A"/>
    <w:rsid w:val="001272FB"/>
    <w:rsid w:val="00127A26"/>
    <w:rsid w:val="00131420"/>
    <w:rsid w:val="001323C3"/>
    <w:rsid w:val="001345BD"/>
    <w:rsid w:val="00134E9F"/>
    <w:rsid w:val="001353C1"/>
    <w:rsid w:val="0013670F"/>
    <w:rsid w:val="00140C62"/>
    <w:rsid w:val="00140DDF"/>
    <w:rsid w:val="00141A38"/>
    <w:rsid w:val="00141BE7"/>
    <w:rsid w:val="0014303E"/>
    <w:rsid w:val="001436E5"/>
    <w:rsid w:val="00144FF6"/>
    <w:rsid w:val="0014509C"/>
    <w:rsid w:val="00145A7D"/>
    <w:rsid w:val="0014675F"/>
    <w:rsid w:val="00146F93"/>
    <w:rsid w:val="00147680"/>
    <w:rsid w:val="001500D5"/>
    <w:rsid w:val="00150A7C"/>
    <w:rsid w:val="00153463"/>
    <w:rsid w:val="00153965"/>
    <w:rsid w:val="00153C66"/>
    <w:rsid w:val="00153FA0"/>
    <w:rsid w:val="001540AE"/>
    <w:rsid w:val="00156050"/>
    <w:rsid w:val="00157C4B"/>
    <w:rsid w:val="001623AA"/>
    <w:rsid w:val="00167A3E"/>
    <w:rsid w:val="001704E0"/>
    <w:rsid w:val="00170514"/>
    <w:rsid w:val="00173922"/>
    <w:rsid w:val="0017617E"/>
    <w:rsid w:val="00177392"/>
    <w:rsid w:val="00186B87"/>
    <w:rsid w:val="00187DD9"/>
    <w:rsid w:val="00190084"/>
    <w:rsid w:val="00194BAF"/>
    <w:rsid w:val="00195613"/>
    <w:rsid w:val="001A2230"/>
    <w:rsid w:val="001A3515"/>
    <w:rsid w:val="001A4B5D"/>
    <w:rsid w:val="001A52BE"/>
    <w:rsid w:val="001A540B"/>
    <w:rsid w:val="001A6449"/>
    <w:rsid w:val="001A74B1"/>
    <w:rsid w:val="001A7EDD"/>
    <w:rsid w:val="001B5E72"/>
    <w:rsid w:val="001C3271"/>
    <w:rsid w:val="001D2BD7"/>
    <w:rsid w:val="001D4C45"/>
    <w:rsid w:val="001D7028"/>
    <w:rsid w:val="001E2114"/>
    <w:rsid w:val="001E7B1F"/>
    <w:rsid w:val="0020028C"/>
    <w:rsid w:val="002038E5"/>
    <w:rsid w:val="00206318"/>
    <w:rsid w:val="00206EB4"/>
    <w:rsid w:val="0020719C"/>
    <w:rsid w:val="00217CD9"/>
    <w:rsid w:val="0022094F"/>
    <w:rsid w:val="00221D28"/>
    <w:rsid w:val="00222CB7"/>
    <w:rsid w:val="0022307A"/>
    <w:rsid w:val="00226942"/>
    <w:rsid w:val="002325DC"/>
    <w:rsid w:val="00233E1C"/>
    <w:rsid w:val="002342CB"/>
    <w:rsid w:val="00236004"/>
    <w:rsid w:val="00240323"/>
    <w:rsid w:val="00240EB6"/>
    <w:rsid w:val="002424FF"/>
    <w:rsid w:val="00242C09"/>
    <w:rsid w:val="00242E0C"/>
    <w:rsid w:val="002505F9"/>
    <w:rsid w:val="0025257B"/>
    <w:rsid w:val="00254A94"/>
    <w:rsid w:val="0025639A"/>
    <w:rsid w:val="0025726C"/>
    <w:rsid w:val="0026393D"/>
    <w:rsid w:val="002658DA"/>
    <w:rsid w:val="00272DF7"/>
    <w:rsid w:val="00273282"/>
    <w:rsid w:val="00276EE9"/>
    <w:rsid w:val="00276F1A"/>
    <w:rsid w:val="0028116E"/>
    <w:rsid w:val="002812A1"/>
    <w:rsid w:val="00284285"/>
    <w:rsid w:val="002877DE"/>
    <w:rsid w:val="00291308"/>
    <w:rsid w:val="00296ED0"/>
    <w:rsid w:val="002A21DD"/>
    <w:rsid w:val="002A3757"/>
    <w:rsid w:val="002A621A"/>
    <w:rsid w:val="002A738E"/>
    <w:rsid w:val="002B081C"/>
    <w:rsid w:val="002B0D8C"/>
    <w:rsid w:val="002B1476"/>
    <w:rsid w:val="002B3E97"/>
    <w:rsid w:val="002C080F"/>
    <w:rsid w:val="002C4AEF"/>
    <w:rsid w:val="002C5DC4"/>
    <w:rsid w:val="002D38C6"/>
    <w:rsid w:val="002D53FC"/>
    <w:rsid w:val="002E20CB"/>
    <w:rsid w:val="002E28A4"/>
    <w:rsid w:val="002E46A7"/>
    <w:rsid w:val="002E51CD"/>
    <w:rsid w:val="002E6146"/>
    <w:rsid w:val="002F0930"/>
    <w:rsid w:val="002F1835"/>
    <w:rsid w:val="002F25D8"/>
    <w:rsid w:val="00306C6E"/>
    <w:rsid w:val="0031150D"/>
    <w:rsid w:val="003121AB"/>
    <w:rsid w:val="00315B4A"/>
    <w:rsid w:val="0032279F"/>
    <w:rsid w:val="00322FAE"/>
    <w:rsid w:val="00323A6D"/>
    <w:rsid w:val="00330FB1"/>
    <w:rsid w:val="003347B2"/>
    <w:rsid w:val="003356CA"/>
    <w:rsid w:val="00336AC4"/>
    <w:rsid w:val="00342751"/>
    <w:rsid w:val="003435BE"/>
    <w:rsid w:val="0034616B"/>
    <w:rsid w:val="003547A9"/>
    <w:rsid w:val="00354C70"/>
    <w:rsid w:val="0035500C"/>
    <w:rsid w:val="003566FF"/>
    <w:rsid w:val="00356BCE"/>
    <w:rsid w:val="00360606"/>
    <w:rsid w:val="00365F3A"/>
    <w:rsid w:val="00367A33"/>
    <w:rsid w:val="00367A83"/>
    <w:rsid w:val="00371C2D"/>
    <w:rsid w:val="003721C9"/>
    <w:rsid w:val="00375A9B"/>
    <w:rsid w:val="00375B7B"/>
    <w:rsid w:val="00384EA0"/>
    <w:rsid w:val="003861A0"/>
    <w:rsid w:val="00387EFE"/>
    <w:rsid w:val="00387F40"/>
    <w:rsid w:val="00390359"/>
    <w:rsid w:val="00390F5F"/>
    <w:rsid w:val="00395DDB"/>
    <w:rsid w:val="00396E2F"/>
    <w:rsid w:val="003972F2"/>
    <w:rsid w:val="003A014D"/>
    <w:rsid w:val="003A0AB7"/>
    <w:rsid w:val="003A0D2B"/>
    <w:rsid w:val="003A2550"/>
    <w:rsid w:val="003A4290"/>
    <w:rsid w:val="003A5E8F"/>
    <w:rsid w:val="003A640F"/>
    <w:rsid w:val="003A7D17"/>
    <w:rsid w:val="003B0203"/>
    <w:rsid w:val="003B1C26"/>
    <w:rsid w:val="003B2D60"/>
    <w:rsid w:val="003B5D18"/>
    <w:rsid w:val="003C1CA7"/>
    <w:rsid w:val="003C3FA2"/>
    <w:rsid w:val="003C73D8"/>
    <w:rsid w:val="003D2A68"/>
    <w:rsid w:val="003D3656"/>
    <w:rsid w:val="003D387F"/>
    <w:rsid w:val="003D4D19"/>
    <w:rsid w:val="003D6537"/>
    <w:rsid w:val="003E13BD"/>
    <w:rsid w:val="003E295C"/>
    <w:rsid w:val="003E3C01"/>
    <w:rsid w:val="003F3604"/>
    <w:rsid w:val="003F4064"/>
    <w:rsid w:val="003F40B2"/>
    <w:rsid w:val="003F67E4"/>
    <w:rsid w:val="004015D3"/>
    <w:rsid w:val="00402A0A"/>
    <w:rsid w:val="004107DC"/>
    <w:rsid w:val="00413AD9"/>
    <w:rsid w:val="00417354"/>
    <w:rsid w:val="00417474"/>
    <w:rsid w:val="0042192B"/>
    <w:rsid w:val="00422FDA"/>
    <w:rsid w:val="004371FC"/>
    <w:rsid w:val="00437D88"/>
    <w:rsid w:val="0044143D"/>
    <w:rsid w:val="00444D9E"/>
    <w:rsid w:val="00450D6B"/>
    <w:rsid w:val="00452276"/>
    <w:rsid w:val="00453325"/>
    <w:rsid w:val="00453ACA"/>
    <w:rsid w:val="004546A4"/>
    <w:rsid w:val="00455C31"/>
    <w:rsid w:val="00457EB6"/>
    <w:rsid w:val="004609D8"/>
    <w:rsid w:val="004625E5"/>
    <w:rsid w:val="00466E32"/>
    <w:rsid w:val="00466F81"/>
    <w:rsid w:val="00473015"/>
    <w:rsid w:val="0049023F"/>
    <w:rsid w:val="00493F49"/>
    <w:rsid w:val="00496151"/>
    <w:rsid w:val="00496AFD"/>
    <w:rsid w:val="00496DAC"/>
    <w:rsid w:val="004A1EF1"/>
    <w:rsid w:val="004A45AA"/>
    <w:rsid w:val="004A644F"/>
    <w:rsid w:val="004A6CD8"/>
    <w:rsid w:val="004A71FB"/>
    <w:rsid w:val="004B06E2"/>
    <w:rsid w:val="004B31F6"/>
    <w:rsid w:val="004B3D79"/>
    <w:rsid w:val="004B54CE"/>
    <w:rsid w:val="004C561A"/>
    <w:rsid w:val="004C56CB"/>
    <w:rsid w:val="004D11CB"/>
    <w:rsid w:val="004D2627"/>
    <w:rsid w:val="004E2A8B"/>
    <w:rsid w:val="004E2C01"/>
    <w:rsid w:val="004E39F2"/>
    <w:rsid w:val="004E4C70"/>
    <w:rsid w:val="004E4DB0"/>
    <w:rsid w:val="004E7074"/>
    <w:rsid w:val="004F1DFF"/>
    <w:rsid w:val="004F619A"/>
    <w:rsid w:val="004F61C0"/>
    <w:rsid w:val="005019B3"/>
    <w:rsid w:val="00501F00"/>
    <w:rsid w:val="00505A18"/>
    <w:rsid w:val="00506342"/>
    <w:rsid w:val="0051319A"/>
    <w:rsid w:val="00513E2F"/>
    <w:rsid w:val="00515F72"/>
    <w:rsid w:val="0051648A"/>
    <w:rsid w:val="005214FA"/>
    <w:rsid w:val="00526666"/>
    <w:rsid w:val="005300D0"/>
    <w:rsid w:val="0053075C"/>
    <w:rsid w:val="00531641"/>
    <w:rsid w:val="0053167E"/>
    <w:rsid w:val="00535C9D"/>
    <w:rsid w:val="00536BBD"/>
    <w:rsid w:val="00540575"/>
    <w:rsid w:val="00542C80"/>
    <w:rsid w:val="00544B2F"/>
    <w:rsid w:val="00550B5B"/>
    <w:rsid w:val="00554E6E"/>
    <w:rsid w:val="00561A2F"/>
    <w:rsid w:val="00564868"/>
    <w:rsid w:val="0056637F"/>
    <w:rsid w:val="00573EDB"/>
    <w:rsid w:val="00576415"/>
    <w:rsid w:val="00587021"/>
    <w:rsid w:val="005946C2"/>
    <w:rsid w:val="00596702"/>
    <w:rsid w:val="00597FF9"/>
    <w:rsid w:val="005A1683"/>
    <w:rsid w:val="005A1C36"/>
    <w:rsid w:val="005A652D"/>
    <w:rsid w:val="005A7758"/>
    <w:rsid w:val="005B0E64"/>
    <w:rsid w:val="005B4390"/>
    <w:rsid w:val="005B5BC2"/>
    <w:rsid w:val="005B6911"/>
    <w:rsid w:val="005C23C0"/>
    <w:rsid w:val="005C2937"/>
    <w:rsid w:val="005C3300"/>
    <w:rsid w:val="005C5598"/>
    <w:rsid w:val="005C5FB7"/>
    <w:rsid w:val="005D67FD"/>
    <w:rsid w:val="005D6A9D"/>
    <w:rsid w:val="005E17C4"/>
    <w:rsid w:val="005F125B"/>
    <w:rsid w:val="005F5F61"/>
    <w:rsid w:val="005F6E43"/>
    <w:rsid w:val="00600DF7"/>
    <w:rsid w:val="006026B6"/>
    <w:rsid w:val="006049D3"/>
    <w:rsid w:val="00604EF8"/>
    <w:rsid w:val="00610A0D"/>
    <w:rsid w:val="0061150B"/>
    <w:rsid w:val="00612476"/>
    <w:rsid w:val="00613F72"/>
    <w:rsid w:val="00617B96"/>
    <w:rsid w:val="006207E7"/>
    <w:rsid w:val="00621236"/>
    <w:rsid w:val="00621DCF"/>
    <w:rsid w:val="0062382B"/>
    <w:rsid w:val="006240D7"/>
    <w:rsid w:val="00627521"/>
    <w:rsid w:val="00633D95"/>
    <w:rsid w:val="006356DE"/>
    <w:rsid w:val="00636542"/>
    <w:rsid w:val="00637BE4"/>
    <w:rsid w:val="006436F6"/>
    <w:rsid w:val="006440E9"/>
    <w:rsid w:val="00644AB0"/>
    <w:rsid w:val="00644F97"/>
    <w:rsid w:val="00645740"/>
    <w:rsid w:val="0065732F"/>
    <w:rsid w:val="00661EB5"/>
    <w:rsid w:val="006710B8"/>
    <w:rsid w:val="006710F6"/>
    <w:rsid w:val="00671BB3"/>
    <w:rsid w:val="00675F0B"/>
    <w:rsid w:val="006817A9"/>
    <w:rsid w:val="006838BF"/>
    <w:rsid w:val="00685B80"/>
    <w:rsid w:val="0068692A"/>
    <w:rsid w:val="00690EB6"/>
    <w:rsid w:val="00695AE4"/>
    <w:rsid w:val="00695B37"/>
    <w:rsid w:val="00696F5B"/>
    <w:rsid w:val="00697F36"/>
    <w:rsid w:val="006A38A7"/>
    <w:rsid w:val="006A40F8"/>
    <w:rsid w:val="006A4120"/>
    <w:rsid w:val="006A68FA"/>
    <w:rsid w:val="006A757D"/>
    <w:rsid w:val="006B1E4A"/>
    <w:rsid w:val="006C0B1E"/>
    <w:rsid w:val="006C1CDA"/>
    <w:rsid w:val="006C6AE7"/>
    <w:rsid w:val="006C6FCA"/>
    <w:rsid w:val="006D00B8"/>
    <w:rsid w:val="006D3878"/>
    <w:rsid w:val="006D42FF"/>
    <w:rsid w:val="006D51E0"/>
    <w:rsid w:val="006D5861"/>
    <w:rsid w:val="006F04B5"/>
    <w:rsid w:val="006F06B8"/>
    <w:rsid w:val="006F24D7"/>
    <w:rsid w:val="006F2D5B"/>
    <w:rsid w:val="00701D4F"/>
    <w:rsid w:val="00703225"/>
    <w:rsid w:val="00704717"/>
    <w:rsid w:val="007054F1"/>
    <w:rsid w:val="00710CCE"/>
    <w:rsid w:val="0072108B"/>
    <w:rsid w:val="007227BD"/>
    <w:rsid w:val="00725863"/>
    <w:rsid w:val="00726829"/>
    <w:rsid w:val="00727E34"/>
    <w:rsid w:val="00735BD0"/>
    <w:rsid w:val="00743CFE"/>
    <w:rsid w:val="00753660"/>
    <w:rsid w:val="007561F9"/>
    <w:rsid w:val="00757196"/>
    <w:rsid w:val="0075794F"/>
    <w:rsid w:val="0076051C"/>
    <w:rsid w:val="00761340"/>
    <w:rsid w:val="00761E9A"/>
    <w:rsid w:val="007656F0"/>
    <w:rsid w:val="007669B7"/>
    <w:rsid w:val="00767733"/>
    <w:rsid w:val="00767983"/>
    <w:rsid w:val="00771DEF"/>
    <w:rsid w:val="00772E23"/>
    <w:rsid w:val="00773B1E"/>
    <w:rsid w:val="0077578F"/>
    <w:rsid w:val="007759FD"/>
    <w:rsid w:val="00776C3E"/>
    <w:rsid w:val="0078388C"/>
    <w:rsid w:val="00786FBC"/>
    <w:rsid w:val="00791017"/>
    <w:rsid w:val="00791A00"/>
    <w:rsid w:val="00793838"/>
    <w:rsid w:val="00794A4F"/>
    <w:rsid w:val="00796A1C"/>
    <w:rsid w:val="007A09CB"/>
    <w:rsid w:val="007A1156"/>
    <w:rsid w:val="007A1D53"/>
    <w:rsid w:val="007A3EB2"/>
    <w:rsid w:val="007B2DA8"/>
    <w:rsid w:val="007B6F5F"/>
    <w:rsid w:val="007B7902"/>
    <w:rsid w:val="007B7DBB"/>
    <w:rsid w:val="007B7FBB"/>
    <w:rsid w:val="007C222A"/>
    <w:rsid w:val="007C2349"/>
    <w:rsid w:val="007C5CB4"/>
    <w:rsid w:val="007C625C"/>
    <w:rsid w:val="007C6D13"/>
    <w:rsid w:val="007C6F46"/>
    <w:rsid w:val="007D0BDE"/>
    <w:rsid w:val="007D0C3E"/>
    <w:rsid w:val="007D0FD6"/>
    <w:rsid w:val="007D1993"/>
    <w:rsid w:val="007D2348"/>
    <w:rsid w:val="007D2423"/>
    <w:rsid w:val="007D2D19"/>
    <w:rsid w:val="007D4FE5"/>
    <w:rsid w:val="007E2F43"/>
    <w:rsid w:val="007E3AA8"/>
    <w:rsid w:val="007E3EA4"/>
    <w:rsid w:val="007E71FD"/>
    <w:rsid w:val="007E7D69"/>
    <w:rsid w:val="007F3931"/>
    <w:rsid w:val="007F578E"/>
    <w:rsid w:val="0080060F"/>
    <w:rsid w:val="0080295F"/>
    <w:rsid w:val="00803DBF"/>
    <w:rsid w:val="008057BD"/>
    <w:rsid w:val="00806DEB"/>
    <w:rsid w:val="00810880"/>
    <w:rsid w:val="00811A83"/>
    <w:rsid w:val="0081649D"/>
    <w:rsid w:val="008164FE"/>
    <w:rsid w:val="00824AC1"/>
    <w:rsid w:val="00824E21"/>
    <w:rsid w:val="00826A6A"/>
    <w:rsid w:val="008271DB"/>
    <w:rsid w:val="008303F4"/>
    <w:rsid w:val="00832924"/>
    <w:rsid w:val="00836B0D"/>
    <w:rsid w:val="00836E75"/>
    <w:rsid w:val="008371FB"/>
    <w:rsid w:val="00843D03"/>
    <w:rsid w:val="00843D7C"/>
    <w:rsid w:val="00843D9B"/>
    <w:rsid w:val="00844990"/>
    <w:rsid w:val="00846830"/>
    <w:rsid w:val="00847063"/>
    <w:rsid w:val="00860E55"/>
    <w:rsid w:val="00863AE1"/>
    <w:rsid w:val="00867A12"/>
    <w:rsid w:val="0088278B"/>
    <w:rsid w:val="008867A1"/>
    <w:rsid w:val="00887C47"/>
    <w:rsid w:val="00891A44"/>
    <w:rsid w:val="00893F27"/>
    <w:rsid w:val="00894C23"/>
    <w:rsid w:val="00895A03"/>
    <w:rsid w:val="00895A0C"/>
    <w:rsid w:val="00897C52"/>
    <w:rsid w:val="008A4801"/>
    <w:rsid w:val="008B0ED8"/>
    <w:rsid w:val="008B7CD1"/>
    <w:rsid w:val="008C29E7"/>
    <w:rsid w:val="008C39A1"/>
    <w:rsid w:val="008C5F8A"/>
    <w:rsid w:val="008C76D7"/>
    <w:rsid w:val="008D3E38"/>
    <w:rsid w:val="008D6C49"/>
    <w:rsid w:val="008D71AF"/>
    <w:rsid w:val="008E38BF"/>
    <w:rsid w:val="008F0AAA"/>
    <w:rsid w:val="008F1830"/>
    <w:rsid w:val="008F596F"/>
    <w:rsid w:val="008F7E99"/>
    <w:rsid w:val="008F7F74"/>
    <w:rsid w:val="00900C38"/>
    <w:rsid w:val="0090284B"/>
    <w:rsid w:val="00904263"/>
    <w:rsid w:val="0090487A"/>
    <w:rsid w:val="00910CC1"/>
    <w:rsid w:val="009121A1"/>
    <w:rsid w:val="00925332"/>
    <w:rsid w:val="00927C3E"/>
    <w:rsid w:val="0093366A"/>
    <w:rsid w:val="009340C9"/>
    <w:rsid w:val="00937CFF"/>
    <w:rsid w:val="00941684"/>
    <w:rsid w:val="00942EF8"/>
    <w:rsid w:val="009436D3"/>
    <w:rsid w:val="00943871"/>
    <w:rsid w:val="00943CC6"/>
    <w:rsid w:val="00945770"/>
    <w:rsid w:val="0094753A"/>
    <w:rsid w:val="00951678"/>
    <w:rsid w:val="009523F9"/>
    <w:rsid w:val="00953F8E"/>
    <w:rsid w:val="0096319F"/>
    <w:rsid w:val="009635C7"/>
    <w:rsid w:val="00971C16"/>
    <w:rsid w:val="00974222"/>
    <w:rsid w:val="0097422A"/>
    <w:rsid w:val="009778F3"/>
    <w:rsid w:val="0098511B"/>
    <w:rsid w:val="009852C6"/>
    <w:rsid w:val="00986EC8"/>
    <w:rsid w:val="009919C9"/>
    <w:rsid w:val="009936E4"/>
    <w:rsid w:val="00997215"/>
    <w:rsid w:val="009A0F72"/>
    <w:rsid w:val="009A11B0"/>
    <w:rsid w:val="009A2FD0"/>
    <w:rsid w:val="009A4388"/>
    <w:rsid w:val="009A4DE2"/>
    <w:rsid w:val="009B72BA"/>
    <w:rsid w:val="009B7474"/>
    <w:rsid w:val="009C1E5A"/>
    <w:rsid w:val="009C3877"/>
    <w:rsid w:val="009C38B0"/>
    <w:rsid w:val="009C3AAE"/>
    <w:rsid w:val="009C55A0"/>
    <w:rsid w:val="009D18C3"/>
    <w:rsid w:val="009D313D"/>
    <w:rsid w:val="009D770F"/>
    <w:rsid w:val="009E5093"/>
    <w:rsid w:val="009E6577"/>
    <w:rsid w:val="009F0E9B"/>
    <w:rsid w:val="009F3E00"/>
    <w:rsid w:val="009F436D"/>
    <w:rsid w:val="009F56DD"/>
    <w:rsid w:val="009F5CAD"/>
    <w:rsid w:val="009F7880"/>
    <w:rsid w:val="00A0145A"/>
    <w:rsid w:val="00A061B9"/>
    <w:rsid w:val="00A15DD6"/>
    <w:rsid w:val="00A17BB9"/>
    <w:rsid w:val="00A24475"/>
    <w:rsid w:val="00A264C1"/>
    <w:rsid w:val="00A272F2"/>
    <w:rsid w:val="00A40272"/>
    <w:rsid w:val="00A547CB"/>
    <w:rsid w:val="00A55052"/>
    <w:rsid w:val="00A57811"/>
    <w:rsid w:val="00A61936"/>
    <w:rsid w:val="00A6195B"/>
    <w:rsid w:val="00A61CB7"/>
    <w:rsid w:val="00A6558F"/>
    <w:rsid w:val="00A70208"/>
    <w:rsid w:val="00A71845"/>
    <w:rsid w:val="00A718AE"/>
    <w:rsid w:val="00A778F4"/>
    <w:rsid w:val="00A82EF0"/>
    <w:rsid w:val="00A83C60"/>
    <w:rsid w:val="00A83EEC"/>
    <w:rsid w:val="00A84843"/>
    <w:rsid w:val="00A857C9"/>
    <w:rsid w:val="00A8792A"/>
    <w:rsid w:val="00A90D12"/>
    <w:rsid w:val="00A92A39"/>
    <w:rsid w:val="00A9314F"/>
    <w:rsid w:val="00A95469"/>
    <w:rsid w:val="00A96970"/>
    <w:rsid w:val="00AA2FC6"/>
    <w:rsid w:val="00AA706E"/>
    <w:rsid w:val="00AA7508"/>
    <w:rsid w:val="00AA7E74"/>
    <w:rsid w:val="00AC4C49"/>
    <w:rsid w:val="00AC5A0D"/>
    <w:rsid w:val="00AC70AD"/>
    <w:rsid w:val="00AC7C1E"/>
    <w:rsid w:val="00AC7D1A"/>
    <w:rsid w:val="00AD0E21"/>
    <w:rsid w:val="00AD100C"/>
    <w:rsid w:val="00AE2876"/>
    <w:rsid w:val="00AF022E"/>
    <w:rsid w:val="00AF212A"/>
    <w:rsid w:val="00AF4225"/>
    <w:rsid w:val="00AF4FEB"/>
    <w:rsid w:val="00AF599C"/>
    <w:rsid w:val="00B05124"/>
    <w:rsid w:val="00B11181"/>
    <w:rsid w:val="00B14144"/>
    <w:rsid w:val="00B20C86"/>
    <w:rsid w:val="00B21BF3"/>
    <w:rsid w:val="00B24F37"/>
    <w:rsid w:val="00B251D1"/>
    <w:rsid w:val="00B26B52"/>
    <w:rsid w:val="00B401DE"/>
    <w:rsid w:val="00B41E6C"/>
    <w:rsid w:val="00B4741B"/>
    <w:rsid w:val="00B50D25"/>
    <w:rsid w:val="00B5124B"/>
    <w:rsid w:val="00B52315"/>
    <w:rsid w:val="00B53852"/>
    <w:rsid w:val="00B57B67"/>
    <w:rsid w:val="00B672CC"/>
    <w:rsid w:val="00B70669"/>
    <w:rsid w:val="00B77723"/>
    <w:rsid w:val="00B7783D"/>
    <w:rsid w:val="00B80ABC"/>
    <w:rsid w:val="00B81FD0"/>
    <w:rsid w:val="00B8287B"/>
    <w:rsid w:val="00BA423E"/>
    <w:rsid w:val="00BA5312"/>
    <w:rsid w:val="00BA5610"/>
    <w:rsid w:val="00BA78B8"/>
    <w:rsid w:val="00BB0D4E"/>
    <w:rsid w:val="00BB2546"/>
    <w:rsid w:val="00BC108E"/>
    <w:rsid w:val="00BC3A76"/>
    <w:rsid w:val="00BC4177"/>
    <w:rsid w:val="00BC44A2"/>
    <w:rsid w:val="00BC6DD6"/>
    <w:rsid w:val="00BD0257"/>
    <w:rsid w:val="00BD3BAE"/>
    <w:rsid w:val="00BE0282"/>
    <w:rsid w:val="00BE2D1E"/>
    <w:rsid w:val="00BE333C"/>
    <w:rsid w:val="00BE5C02"/>
    <w:rsid w:val="00BF134B"/>
    <w:rsid w:val="00BF2095"/>
    <w:rsid w:val="00BF6F00"/>
    <w:rsid w:val="00BF7B60"/>
    <w:rsid w:val="00C00E73"/>
    <w:rsid w:val="00C0663D"/>
    <w:rsid w:val="00C07899"/>
    <w:rsid w:val="00C078E4"/>
    <w:rsid w:val="00C10BFE"/>
    <w:rsid w:val="00C12D02"/>
    <w:rsid w:val="00C22595"/>
    <w:rsid w:val="00C22A50"/>
    <w:rsid w:val="00C2757E"/>
    <w:rsid w:val="00C341CD"/>
    <w:rsid w:val="00C35461"/>
    <w:rsid w:val="00C37B1D"/>
    <w:rsid w:val="00C41D67"/>
    <w:rsid w:val="00C4265D"/>
    <w:rsid w:val="00C462A5"/>
    <w:rsid w:val="00C46903"/>
    <w:rsid w:val="00C540F2"/>
    <w:rsid w:val="00C55EF8"/>
    <w:rsid w:val="00C57A69"/>
    <w:rsid w:val="00C61E7F"/>
    <w:rsid w:val="00C6539F"/>
    <w:rsid w:val="00C65B80"/>
    <w:rsid w:val="00C66921"/>
    <w:rsid w:val="00C70BFA"/>
    <w:rsid w:val="00C72AA0"/>
    <w:rsid w:val="00C72D6B"/>
    <w:rsid w:val="00C744F9"/>
    <w:rsid w:val="00C769EB"/>
    <w:rsid w:val="00C82F4C"/>
    <w:rsid w:val="00C834A7"/>
    <w:rsid w:val="00C83DA0"/>
    <w:rsid w:val="00C8667A"/>
    <w:rsid w:val="00C86DFD"/>
    <w:rsid w:val="00C9027E"/>
    <w:rsid w:val="00C92CA0"/>
    <w:rsid w:val="00C939CC"/>
    <w:rsid w:val="00C93BB5"/>
    <w:rsid w:val="00CA1E0C"/>
    <w:rsid w:val="00CB0127"/>
    <w:rsid w:val="00CB09FC"/>
    <w:rsid w:val="00CB78D7"/>
    <w:rsid w:val="00CC124E"/>
    <w:rsid w:val="00CC29D0"/>
    <w:rsid w:val="00CC3EA5"/>
    <w:rsid w:val="00CC5777"/>
    <w:rsid w:val="00CC67A8"/>
    <w:rsid w:val="00CD3F39"/>
    <w:rsid w:val="00CD7209"/>
    <w:rsid w:val="00CE278D"/>
    <w:rsid w:val="00CE2D6F"/>
    <w:rsid w:val="00CE3765"/>
    <w:rsid w:val="00CE6C9B"/>
    <w:rsid w:val="00CE6EF2"/>
    <w:rsid w:val="00D102D4"/>
    <w:rsid w:val="00D12BDA"/>
    <w:rsid w:val="00D13B85"/>
    <w:rsid w:val="00D17EDC"/>
    <w:rsid w:val="00D2113C"/>
    <w:rsid w:val="00D22427"/>
    <w:rsid w:val="00D22FDE"/>
    <w:rsid w:val="00D23BC3"/>
    <w:rsid w:val="00D41A60"/>
    <w:rsid w:val="00D41F87"/>
    <w:rsid w:val="00D43B39"/>
    <w:rsid w:val="00D44433"/>
    <w:rsid w:val="00D525C9"/>
    <w:rsid w:val="00D526C1"/>
    <w:rsid w:val="00D53E5D"/>
    <w:rsid w:val="00D543BF"/>
    <w:rsid w:val="00D6233D"/>
    <w:rsid w:val="00D65BD2"/>
    <w:rsid w:val="00D662F8"/>
    <w:rsid w:val="00D67BC4"/>
    <w:rsid w:val="00D7367A"/>
    <w:rsid w:val="00D7435F"/>
    <w:rsid w:val="00D752AA"/>
    <w:rsid w:val="00D82A10"/>
    <w:rsid w:val="00D832A4"/>
    <w:rsid w:val="00D8684C"/>
    <w:rsid w:val="00D9064F"/>
    <w:rsid w:val="00D90A02"/>
    <w:rsid w:val="00D91DBF"/>
    <w:rsid w:val="00D92714"/>
    <w:rsid w:val="00D93BC8"/>
    <w:rsid w:val="00D94D09"/>
    <w:rsid w:val="00D95606"/>
    <w:rsid w:val="00DA06ED"/>
    <w:rsid w:val="00DA599D"/>
    <w:rsid w:val="00DB0B60"/>
    <w:rsid w:val="00DB188F"/>
    <w:rsid w:val="00DB4915"/>
    <w:rsid w:val="00DB4B1D"/>
    <w:rsid w:val="00DB563F"/>
    <w:rsid w:val="00DC0C4B"/>
    <w:rsid w:val="00DC6C02"/>
    <w:rsid w:val="00DD0455"/>
    <w:rsid w:val="00DD09D9"/>
    <w:rsid w:val="00DD3F95"/>
    <w:rsid w:val="00DD62E7"/>
    <w:rsid w:val="00DD64AB"/>
    <w:rsid w:val="00DD7995"/>
    <w:rsid w:val="00DE052E"/>
    <w:rsid w:val="00DE26AC"/>
    <w:rsid w:val="00DE571D"/>
    <w:rsid w:val="00DE5846"/>
    <w:rsid w:val="00DE7B6F"/>
    <w:rsid w:val="00DF7601"/>
    <w:rsid w:val="00E033D3"/>
    <w:rsid w:val="00E0409A"/>
    <w:rsid w:val="00E10B49"/>
    <w:rsid w:val="00E10C69"/>
    <w:rsid w:val="00E121FF"/>
    <w:rsid w:val="00E13511"/>
    <w:rsid w:val="00E17174"/>
    <w:rsid w:val="00E219F0"/>
    <w:rsid w:val="00E21E2B"/>
    <w:rsid w:val="00E230B9"/>
    <w:rsid w:val="00E230E9"/>
    <w:rsid w:val="00E27F9C"/>
    <w:rsid w:val="00E30666"/>
    <w:rsid w:val="00E4068C"/>
    <w:rsid w:val="00E40915"/>
    <w:rsid w:val="00E40B30"/>
    <w:rsid w:val="00E434AE"/>
    <w:rsid w:val="00E43C9A"/>
    <w:rsid w:val="00E4441D"/>
    <w:rsid w:val="00E46780"/>
    <w:rsid w:val="00E46C75"/>
    <w:rsid w:val="00E47121"/>
    <w:rsid w:val="00E4786A"/>
    <w:rsid w:val="00E56394"/>
    <w:rsid w:val="00E5675C"/>
    <w:rsid w:val="00E62DD4"/>
    <w:rsid w:val="00E65CD9"/>
    <w:rsid w:val="00E67B20"/>
    <w:rsid w:val="00E719A4"/>
    <w:rsid w:val="00E7447E"/>
    <w:rsid w:val="00E74FCD"/>
    <w:rsid w:val="00E76EBE"/>
    <w:rsid w:val="00E81626"/>
    <w:rsid w:val="00E83293"/>
    <w:rsid w:val="00E854C9"/>
    <w:rsid w:val="00E871B0"/>
    <w:rsid w:val="00E94964"/>
    <w:rsid w:val="00E95038"/>
    <w:rsid w:val="00E97A5F"/>
    <w:rsid w:val="00EA0FB4"/>
    <w:rsid w:val="00EA2BC3"/>
    <w:rsid w:val="00EA6B36"/>
    <w:rsid w:val="00EB0F57"/>
    <w:rsid w:val="00EB32D7"/>
    <w:rsid w:val="00EB7FF7"/>
    <w:rsid w:val="00EC24E9"/>
    <w:rsid w:val="00EC36B7"/>
    <w:rsid w:val="00EC44EF"/>
    <w:rsid w:val="00EC4933"/>
    <w:rsid w:val="00EC4B85"/>
    <w:rsid w:val="00ED0496"/>
    <w:rsid w:val="00ED20D3"/>
    <w:rsid w:val="00ED65AE"/>
    <w:rsid w:val="00EE0780"/>
    <w:rsid w:val="00EE528B"/>
    <w:rsid w:val="00EF0C81"/>
    <w:rsid w:val="00F00A20"/>
    <w:rsid w:val="00F00BAB"/>
    <w:rsid w:val="00F017E4"/>
    <w:rsid w:val="00F0348F"/>
    <w:rsid w:val="00F03C22"/>
    <w:rsid w:val="00F105AC"/>
    <w:rsid w:val="00F119F2"/>
    <w:rsid w:val="00F158AD"/>
    <w:rsid w:val="00F201DE"/>
    <w:rsid w:val="00F22C35"/>
    <w:rsid w:val="00F2316D"/>
    <w:rsid w:val="00F23700"/>
    <w:rsid w:val="00F3075E"/>
    <w:rsid w:val="00F31686"/>
    <w:rsid w:val="00F33874"/>
    <w:rsid w:val="00F34EAA"/>
    <w:rsid w:val="00F34F4B"/>
    <w:rsid w:val="00F3545F"/>
    <w:rsid w:val="00F368FC"/>
    <w:rsid w:val="00F40A91"/>
    <w:rsid w:val="00F421FC"/>
    <w:rsid w:val="00F42C59"/>
    <w:rsid w:val="00F45454"/>
    <w:rsid w:val="00F465DF"/>
    <w:rsid w:val="00F52CC2"/>
    <w:rsid w:val="00F52D95"/>
    <w:rsid w:val="00F539ED"/>
    <w:rsid w:val="00F542CD"/>
    <w:rsid w:val="00F5709F"/>
    <w:rsid w:val="00F57279"/>
    <w:rsid w:val="00F65589"/>
    <w:rsid w:val="00F657F3"/>
    <w:rsid w:val="00F67C81"/>
    <w:rsid w:val="00F72057"/>
    <w:rsid w:val="00F732D7"/>
    <w:rsid w:val="00F73542"/>
    <w:rsid w:val="00F80C49"/>
    <w:rsid w:val="00F81010"/>
    <w:rsid w:val="00F87301"/>
    <w:rsid w:val="00F92504"/>
    <w:rsid w:val="00F940F9"/>
    <w:rsid w:val="00FA051C"/>
    <w:rsid w:val="00FA0CD1"/>
    <w:rsid w:val="00FA303F"/>
    <w:rsid w:val="00FB160D"/>
    <w:rsid w:val="00FB36B4"/>
    <w:rsid w:val="00FB78D4"/>
    <w:rsid w:val="00FC02D4"/>
    <w:rsid w:val="00FC0CCD"/>
    <w:rsid w:val="00FC156A"/>
    <w:rsid w:val="00FC1927"/>
    <w:rsid w:val="00FC5DAF"/>
    <w:rsid w:val="00FC795C"/>
    <w:rsid w:val="00FD29CB"/>
    <w:rsid w:val="00FD7596"/>
    <w:rsid w:val="00FE3D0A"/>
    <w:rsid w:val="00FE4941"/>
    <w:rsid w:val="00FE6614"/>
    <w:rsid w:val="00FE69A3"/>
    <w:rsid w:val="00FF0999"/>
    <w:rsid w:val="00FF5C63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D38C6"/>
    <w:pPr>
      <w:spacing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8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8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8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8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38C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38C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D38C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38C6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D38C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7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71F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371FC"/>
    <w:pPr>
      <w:widowControl w:val="0"/>
      <w:autoSpaceDE w:val="0"/>
      <w:autoSpaceDN w:val="0"/>
      <w:adjustRightInd w:val="0"/>
    </w:pPr>
    <w:rPr>
      <w:rFonts w:ascii="Trebuchet MS" w:hAnsi="Trebuchet MS"/>
      <w:snapToGrid w:val="0"/>
    </w:rPr>
  </w:style>
  <w:style w:type="paragraph" w:styleId="Tekstpodstawowywcity2">
    <w:name w:val="Body Text Indent 2"/>
    <w:basedOn w:val="Normalny"/>
    <w:semiHidden/>
    <w:rsid w:val="004371FC"/>
    <w:pPr>
      <w:ind w:left="360"/>
    </w:pPr>
    <w:rPr>
      <w:rFonts w:ascii="Palatino Linotype" w:eastAsia="Arial Unicode MS" w:hAnsi="Palatino Linotype"/>
    </w:rPr>
  </w:style>
  <w:style w:type="paragraph" w:styleId="Tekstpodstawowywcity3">
    <w:name w:val="Body Text Indent 3"/>
    <w:basedOn w:val="Normalny"/>
    <w:link w:val="Tekstpodstawowywcity3Znak"/>
    <w:semiHidden/>
    <w:rsid w:val="004371FC"/>
    <w:pPr>
      <w:ind w:left="360"/>
    </w:pPr>
  </w:style>
  <w:style w:type="paragraph" w:styleId="Akapitzlist">
    <w:name w:val="List Paragraph"/>
    <w:basedOn w:val="Normalny"/>
    <w:uiPriority w:val="34"/>
    <w:qFormat/>
    <w:rsid w:val="002D38C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41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E6C"/>
    <w:rPr>
      <w:rFonts w:ascii="Minion Web" w:hAnsi="Minion Web"/>
      <w:color w:val="000000"/>
      <w:sz w:val="24"/>
    </w:rPr>
  </w:style>
  <w:style w:type="table" w:styleId="Tabela-Siatka">
    <w:name w:val="Table Grid"/>
    <w:basedOn w:val="Standardowy"/>
    <w:rsid w:val="001D2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83DA0"/>
    <w:rPr>
      <w:rFonts w:ascii="Minion Web" w:hAnsi="Minion Web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38C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8C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D38C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D38C6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2D38C6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2D38C6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2D38C6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2D38C6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rsid w:val="002D38C6"/>
    <w:rPr>
      <w:b/>
      <w:i/>
      <w:smallCaps/>
      <w:color w:val="622423"/>
    </w:rPr>
  </w:style>
  <w:style w:type="paragraph" w:styleId="Tytu">
    <w:name w:val="Title"/>
    <w:basedOn w:val="Normalny"/>
    <w:next w:val="Normalny"/>
    <w:link w:val="TytuZnak"/>
    <w:uiPriority w:val="10"/>
    <w:qFormat/>
    <w:rsid w:val="002D38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D38C6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C6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D38C6"/>
    <w:rPr>
      <w:rFonts w:ascii="Tahoma" w:eastAsia="Times New Roman" w:hAnsi="Tahoma" w:cs="Times New Roman"/>
      <w:szCs w:val="22"/>
    </w:rPr>
  </w:style>
  <w:style w:type="character" w:styleId="Pogrubienie">
    <w:name w:val="Strong"/>
    <w:uiPriority w:val="22"/>
    <w:qFormat/>
    <w:rsid w:val="002D38C6"/>
    <w:rPr>
      <w:b/>
      <w:color w:val="C0504D"/>
    </w:rPr>
  </w:style>
  <w:style w:type="character" w:styleId="Uwydatnienie">
    <w:name w:val="Emphasis"/>
    <w:uiPriority w:val="20"/>
    <w:qFormat/>
    <w:rsid w:val="002D38C6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2D38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38C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D38C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C6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2D38C6"/>
    <w:rPr>
      <w:i/>
    </w:rPr>
  </w:style>
  <w:style w:type="character" w:styleId="Wyrnienieintensywne">
    <w:name w:val="Intense Emphasis"/>
    <w:uiPriority w:val="21"/>
    <w:qFormat/>
    <w:rsid w:val="002D38C6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2D38C6"/>
    <w:rPr>
      <w:b/>
    </w:rPr>
  </w:style>
  <w:style w:type="character" w:styleId="Odwoanieintensywne">
    <w:name w:val="Intense Reference"/>
    <w:uiPriority w:val="32"/>
    <w:qFormat/>
    <w:rsid w:val="002D38C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2D38C6"/>
    <w:rPr>
      <w:rFonts w:ascii="Tahoma" w:eastAsia="Times New Roman" w:hAnsi="Tahom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38C6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DF76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DFD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DFD"/>
    <w:rPr>
      <w:rFonts w:ascii="Tahoma" w:hAnsi="Tahoma" w:cs="Tahoma"/>
      <w:sz w:val="16"/>
      <w:szCs w:val="16"/>
      <w:lang w:val="pl-PL"/>
    </w:rPr>
  </w:style>
  <w:style w:type="paragraph" w:customStyle="1" w:styleId="St4-punkt">
    <w:name w:val="St4-punkt"/>
    <w:basedOn w:val="Normalny"/>
    <w:rsid w:val="00141A38"/>
    <w:pPr>
      <w:autoSpaceDE w:val="0"/>
      <w:autoSpaceDN w:val="0"/>
      <w:ind w:left="680" w:hanging="340"/>
    </w:pPr>
    <w:rPr>
      <w:rFonts w:ascii="Times New Roman" w:hAnsi="Times New Roman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76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76D7"/>
    <w:rPr>
      <w:sz w:val="16"/>
      <w:szCs w:val="16"/>
      <w:lang w:eastAsia="en-US" w:bidi="en-US"/>
    </w:rPr>
  </w:style>
  <w:style w:type="paragraph" w:customStyle="1" w:styleId="Tekstkomentarza1">
    <w:name w:val="Tekst komentarza1"/>
    <w:basedOn w:val="Normalny"/>
    <w:rsid w:val="00FA303F"/>
    <w:pPr>
      <w:suppressAutoHyphens/>
    </w:pPr>
    <w:rPr>
      <w:rFonts w:ascii="Times New Roman" w:hAnsi="Times New Roman"/>
      <w:lang w:eastAsia="ar-SA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38C6"/>
  </w:style>
  <w:style w:type="paragraph" w:styleId="Legenda">
    <w:name w:val="caption"/>
    <w:basedOn w:val="Normalny"/>
    <w:next w:val="Normalny"/>
    <w:uiPriority w:val="35"/>
    <w:semiHidden/>
    <w:unhideWhenUsed/>
    <w:qFormat/>
    <w:rsid w:val="002D38C6"/>
    <w:rPr>
      <w:b/>
      <w:bCs/>
      <w:caps/>
      <w:sz w:val="16"/>
      <w:szCs w:val="18"/>
    </w:rPr>
  </w:style>
  <w:style w:type="paragraph" w:customStyle="1" w:styleId="Standard">
    <w:name w:val="Standard"/>
    <w:rsid w:val="00140DDF"/>
    <w:pPr>
      <w:widowControl w:val="0"/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Odwoanieprzypisudolnego">
    <w:name w:val="footnote reference"/>
    <w:basedOn w:val="Domylnaczcionkaakapitu"/>
    <w:unhideWhenUsed/>
    <w:rsid w:val="00306C6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06C6E"/>
    <w:pPr>
      <w:spacing w:after="0" w:line="240" w:lineRule="auto"/>
    </w:pPr>
    <w:rPr>
      <w:rFonts w:ascii="Trebuchet MS" w:hAnsi="Trebuchet M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C6E"/>
    <w:rPr>
      <w:rFonts w:ascii="Trebuchet MS" w:hAnsi="Trebuchet MS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1C26"/>
    <w:rPr>
      <w:lang w:val="pl-PL"/>
    </w:rPr>
  </w:style>
  <w:style w:type="paragraph" w:customStyle="1" w:styleId="normaltableau">
    <w:name w:val="normal_tableau"/>
    <w:basedOn w:val="Normalny"/>
    <w:rsid w:val="00BF2095"/>
    <w:pPr>
      <w:spacing w:before="120" w:after="120" w:line="240" w:lineRule="auto"/>
    </w:pPr>
    <w:rPr>
      <w:rFonts w:ascii="Optima" w:hAnsi="Optima"/>
      <w:sz w:val="22"/>
      <w:szCs w:val="22"/>
      <w:lang w:val="en-GB" w:eastAsia="pl-PL" w:bidi="ar-SA"/>
    </w:rPr>
  </w:style>
  <w:style w:type="paragraph" w:customStyle="1" w:styleId="Indeks">
    <w:name w:val="Indeks"/>
    <w:basedOn w:val="Normalny"/>
    <w:rsid w:val="0007573E"/>
    <w:pPr>
      <w:suppressLineNumbers/>
      <w:suppressAutoHyphens/>
      <w:spacing w:after="0" w:line="240" w:lineRule="auto"/>
      <w:jc w:val="left"/>
    </w:pPr>
    <w:rPr>
      <w:rFonts w:ascii="Times New Roman" w:hAnsi="Times New Roman" w:cs="Lucida Sans Unicode"/>
      <w:sz w:val="24"/>
      <w:szCs w:val="24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7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7E99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6248-1750-46A5-B482-5759823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CZESC 3 ZAMOWIENIA - ZALACZNIK NR 1.3. DO ZAPROSZENIA</vt:lpstr>
    </vt:vector>
  </TitlesOfParts>
  <Company>KWP W-w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CZESC 3 ZAMOWIENIA - ZALACZNIK NR 1.3. DO ZAPROSZENIA</dc:title>
  <dc:subject>159-094-083/TI/2015/AB</dc:subject>
  <dc:creator>KWP WE WROCŁAWIU</dc:creator>
  <cp:lastModifiedBy>AgnieszkaTrzebińska</cp:lastModifiedBy>
  <cp:revision>4</cp:revision>
  <cp:lastPrinted>2014-10-14T06:55:00Z</cp:lastPrinted>
  <dcterms:created xsi:type="dcterms:W3CDTF">2016-08-29T06:45:00Z</dcterms:created>
  <dcterms:modified xsi:type="dcterms:W3CDTF">2016-08-30T07:18:00Z</dcterms:modified>
</cp:coreProperties>
</file>