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6261C63F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54104B">
        <w:rPr>
          <w:rFonts w:eastAsia="Calibri" w:cs="Times New Roman"/>
          <w:b/>
          <w:bCs/>
          <w:szCs w:val="24"/>
        </w:rPr>
        <w:t>137134-</w:t>
      </w:r>
      <w:r w:rsidR="00B20CFC">
        <w:rPr>
          <w:rFonts w:eastAsia="Calibri" w:cs="Times New Roman"/>
          <w:b/>
          <w:bCs/>
          <w:szCs w:val="24"/>
        </w:rPr>
        <w:t xml:space="preserve">2024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54104B">
        <w:rPr>
          <w:rFonts w:eastAsia="Calibri" w:cs="Times New Roman"/>
          <w:b/>
          <w:bCs/>
          <w:szCs w:val="24"/>
        </w:rPr>
        <w:t>47</w:t>
      </w:r>
      <w:r w:rsidR="00B20CFC">
        <w:rPr>
          <w:rFonts w:eastAsia="Calibri" w:cs="Times New Roman"/>
          <w:b/>
          <w:bCs/>
          <w:szCs w:val="24"/>
        </w:rPr>
        <w:t xml:space="preserve">/2024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54104B">
        <w:rPr>
          <w:rFonts w:eastAsia="Calibri" w:cs="Times New Roman"/>
          <w:b/>
          <w:bCs/>
          <w:szCs w:val="24"/>
        </w:rPr>
        <w:t>06.03.2024</w:t>
      </w:r>
      <w:r w:rsidR="00BA01B7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2F9B93D5" w14:textId="77777777" w:rsidR="00D97FDC" w:rsidRPr="00D97FDC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 w:rsidRPr="00D97FDC">
        <w:rPr>
          <w:rFonts w:eastAsia="Calibri" w:cs="Times New Roman"/>
          <w:b/>
          <w:iCs/>
          <w:noProof/>
          <w:sz w:val="24"/>
          <w:szCs w:val="24"/>
        </w:rPr>
        <w:t xml:space="preserve">Zakup sprzętu do Pracowni Endoskopii </w:t>
      </w:r>
    </w:p>
    <w:p w14:paraId="25068D56" w14:textId="77777777" w:rsidR="000946BA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r w:rsidRPr="00D97FDC">
        <w:rPr>
          <w:rFonts w:eastAsia="Calibri" w:cs="Times New Roman"/>
          <w:b/>
          <w:iCs/>
          <w:noProof/>
          <w:sz w:val="24"/>
          <w:szCs w:val="24"/>
        </w:rPr>
        <w:t>oraz zakup aparatu USG na potrzeby Wojewódzkiego Centrum Szpitalnego</w:t>
      </w:r>
    </w:p>
    <w:p w14:paraId="04E8E433" w14:textId="3D454220" w:rsidR="00D97FDC" w:rsidRPr="00D97FDC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r w:rsidRPr="00D97FDC">
        <w:rPr>
          <w:rFonts w:eastAsia="Calibri" w:cs="Times New Roman"/>
          <w:b/>
          <w:iCs/>
          <w:noProof/>
          <w:sz w:val="24"/>
          <w:szCs w:val="24"/>
        </w:rPr>
        <w:t xml:space="preserve"> Kotliny Jeleniogórskiej  </w:t>
      </w:r>
    </w:p>
    <w:p w14:paraId="75871F6A" w14:textId="77777777" w:rsidR="00D97FDC" w:rsidRPr="00D97FDC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D97FDC">
        <w:rPr>
          <w:rFonts w:eastAsia="Calibri" w:cs="Times New Roman"/>
          <w:b/>
          <w:iCs/>
          <w:noProof/>
          <w:sz w:val="24"/>
          <w:szCs w:val="24"/>
        </w:rPr>
        <w:t>NR REFERENCYJNY: ZP/PN/08/02/2024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77777777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 xml:space="preserve">Składamy ofertę na realizację zamówienia zgodnie ze SWZ: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1" w:name="_Hlk104725867"/>
    </w:p>
    <w:p w14:paraId="72228F55" w14:textId="7097CBFA" w:rsidR="00261B3D" w:rsidRP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bookmarkStart w:id="2" w:name="_Hlk159309969"/>
      <w:r w:rsidRPr="00992DF5">
        <w:rPr>
          <w:rFonts w:cs="Times New Roman"/>
          <w:b/>
          <w:bCs/>
          <w:sz w:val="28"/>
          <w:szCs w:val="28"/>
          <w:u w:val="single"/>
        </w:rPr>
        <w:t xml:space="preserve">Pakiet Nr 1 </w:t>
      </w:r>
    </w:p>
    <w:bookmarkEnd w:id="1"/>
    <w:p w14:paraId="4CE84E22" w14:textId="77777777" w:rsidR="00261B3D" w:rsidRPr="00261B3D" w:rsidRDefault="00261B3D" w:rsidP="00261B3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27AE" wp14:editId="17684143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ABC8B1" id="Prostokąt 12" o:spid="_x0000_s1026" style="position:absolute;margin-left:-4.5pt;margin-top:9.2pt;width:321pt;height:3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070A5B00" w14:textId="77777777" w:rsidR="00261B3D" w:rsidRPr="00261B3D" w:rsidRDefault="00261B3D" w:rsidP="00261B3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3351D103" w14:textId="77777777" w:rsidR="00261B3D" w:rsidRPr="00261B3D" w:rsidRDefault="00261B3D" w:rsidP="00261B3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4CC3AE7" w14:textId="77777777" w:rsidR="00261B3D" w:rsidRPr="00261B3D" w:rsidRDefault="00261B3D" w:rsidP="00261B3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C7558" wp14:editId="2E4E67D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3C44D4" id="Prostokąt 9" o:spid="_x0000_s1026" style="position:absolute;margin-left:-4.5pt;margin-top:5.45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09FC8F75" w14:textId="77777777" w:rsidR="00261B3D" w:rsidRPr="00261B3D" w:rsidRDefault="00261B3D" w:rsidP="00261B3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39181F52" w14:textId="77777777" w:rsidR="00261B3D" w:rsidRPr="00261B3D" w:rsidRDefault="00261B3D" w:rsidP="00261B3D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6D765FE2" w14:textId="77777777" w:rsidR="00261B3D" w:rsidRPr="00261B3D" w:rsidRDefault="00261B3D" w:rsidP="00261B3D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71494BCC" w14:textId="77777777" w:rsidR="00261B3D" w:rsidRPr="00261B3D" w:rsidRDefault="00261B3D" w:rsidP="003F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(zaznaczyć termin gwarancji: </w:t>
      </w:r>
    </w:p>
    <w:p w14:paraId="23EDC420" w14:textId="0DC16EEC" w:rsidR="00261B3D" w:rsidRPr="00261B3D" w:rsidRDefault="00261B3D" w:rsidP="003F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miesięcy,  48 miesięcy</w:t>
      </w:r>
      <w:r w:rsidR="003C552D">
        <w:rPr>
          <w:rFonts w:eastAsia="Calibri" w:cs="Times New Roman"/>
          <w:szCs w:val="24"/>
        </w:rPr>
        <w:t xml:space="preserve"> lub</w:t>
      </w:r>
      <w:r>
        <w:rPr>
          <w:rFonts w:eastAsia="Calibri" w:cs="Times New Roman"/>
          <w:szCs w:val="24"/>
        </w:rPr>
        <w:t xml:space="preserve"> 60 miesięcy</w:t>
      </w:r>
      <w:r w:rsidRPr="00261B3D">
        <w:rPr>
          <w:rFonts w:eastAsia="Calibri" w:cs="Times New Roman"/>
          <w:szCs w:val="24"/>
        </w:rPr>
        <w:t>)</w:t>
      </w:r>
    </w:p>
    <w:p w14:paraId="7389D291" w14:textId="77777777" w:rsidR="00261B3D" w:rsidRPr="00261B3D" w:rsidRDefault="00261B3D" w:rsidP="00261B3D">
      <w:pPr>
        <w:overflowPunct w:val="0"/>
        <w:autoSpaceDE w:val="0"/>
        <w:spacing w:after="0" w:line="276" w:lineRule="auto"/>
        <w:rPr>
          <w:rFonts w:eastAsia="Calibri" w:cs="Times New Roman"/>
        </w:rPr>
      </w:pPr>
    </w:p>
    <w:p w14:paraId="096007CE" w14:textId="178E4ECE" w:rsidR="00261B3D" w:rsidRPr="00261B3D" w:rsidRDefault="00261B3D" w:rsidP="00261B3D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10F19545" wp14:editId="1EF83177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66A45A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- </w:t>
      </w:r>
      <w:r>
        <w:rPr>
          <w:rFonts w:eastAsia="Calibri" w:cs="Times New Roman"/>
          <w:b/>
          <w:bCs/>
        </w:rPr>
        <w:t>10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44181884" w14:textId="471998AF" w:rsidR="00261B3D" w:rsidRPr="00261B3D" w:rsidRDefault="00261B3D" w:rsidP="00261B3D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28E5AF4" wp14:editId="1A440960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08BAE01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36 miesięcy - </w:t>
      </w:r>
      <w:r>
        <w:rPr>
          <w:rFonts w:eastAsia="Calibri" w:cs="Times New Roman"/>
          <w:b/>
          <w:bCs/>
        </w:rPr>
        <w:t xml:space="preserve"> 20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3E30E101" w14:textId="25A92B91" w:rsidR="00261B3D" w:rsidRDefault="00261B3D" w:rsidP="00261B3D">
      <w:pPr>
        <w:overflowPunct w:val="0"/>
        <w:autoSpaceDE w:val="0"/>
        <w:spacing w:line="240" w:lineRule="auto"/>
        <w:ind w:left="851" w:hanging="851"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F286D55" wp14:editId="0CF73E55">
                <wp:extent cx="335280" cy="266700"/>
                <wp:effectExtent l="0" t="0" r="2667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F728DC" id="Kanwa 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48 miesięcy – </w:t>
      </w:r>
      <w:r>
        <w:rPr>
          <w:rFonts w:eastAsia="Calibri" w:cs="Times New Roman"/>
          <w:b/>
          <w:bCs/>
        </w:rPr>
        <w:t>30</w:t>
      </w:r>
      <w:r w:rsidRPr="00261B3D">
        <w:rPr>
          <w:rFonts w:eastAsia="Calibri" w:cs="Times New Roman"/>
          <w:b/>
          <w:bCs/>
        </w:rPr>
        <w:t xml:space="preserve"> pkt</w:t>
      </w:r>
    </w:p>
    <w:p w14:paraId="0ADBEAEA" w14:textId="0CA042E8" w:rsidR="00261B3D" w:rsidRPr="00261B3D" w:rsidRDefault="00261B3D" w:rsidP="00261B3D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1CFBB65" wp14:editId="0954E7DD">
                <wp:extent cx="335280" cy="266700"/>
                <wp:effectExtent l="0" t="0" r="2667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2282A9A" id="Kanwa 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305A3B">
        <w:rPr>
          <w:rFonts w:eastAsia="Calibri" w:cs="Times New Roman"/>
          <w:b/>
          <w:bCs/>
        </w:rPr>
        <w:t>60</w:t>
      </w:r>
      <w:r w:rsidRPr="00261B3D">
        <w:rPr>
          <w:rFonts w:eastAsia="Calibri" w:cs="Times New Roman"/>
          <w:b/>
          <w:bCs/>
        </w:rPr>
        <w:t xml:space="preserve"> miesięcy – </w:t>
      </w:r>
      <w:r>
        <w:rPr>
          <w:rFonts w:eastAsia="Calibri" w:cs="Times New Roman"/>
          <w:b/>
          <w:bCs/>
        </w:rPr>
        <w:t>40</w:t>
      </w:r>
      <w:r w:rsidRPr="00261B3D">
        <w:rPr>
          <w:rFonts w:eastAsia="Calibri" w:cs="Times New Roman"/>
          <w:b/>
          <w:bCs/>
        </w:rPr>
        <w:t xml:space="preserve"> pkt</w:t>
      </w:r>
    </w:p>
    <w:bookmarkEnd w:id="2"/>
    <w:p w14:paraId="000ED23A" w14:textId="53A3B6CA" w:rsidR="00261B3D" w:rsidRDefault="00261B3D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AA8344E" w14:textId="31EB8268" w:rsidR="00261B3D" w:rsidRDefault="00261B3D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32F6A31A" w14:textId="3ADBF5B0" w:rsidR="00261B3D" w:rsidRDefault="00261B3D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36D213A" w14:textId="2CA08211" w:rsidR="00261B3D" w:rsidRDefault="00261B3D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0FBC61E" w14:textId="0836196E" w:rsidR="00992DF5" w:rsidRPr="00261B3D" w:rsidRDefault="00992DF5" w:rsidP="00992DF5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r w:rsidRPr="00992DF5">
        <w:rPr>
          <w:rFonts w:cs="Times New Roman"/>
          <w:b/>
          <w:bCs/>
          <w:sz w:val="28"/>
          <w:szCs w:val="28"/>
          <w:u w:val="single"/>
        </w:rPr>
        <w:lastRenderedPageBreak/>
        <w:t xml:space="preserve">Pakiet Nr </w:t>
      </w:r>
      <w:r>
        <w:rPr>
          <w:rFonts w:cs="Times New Roman"/>
          <w:b/>
          <w:bCs/>
          <w:sz w:val="28"/>
          <w:szCs w:val="28"/>
          <w:u w:val="single"/>
        </w:rPr>
        <w:t>2</w:t>
      </w:r>
      <w:r w:rsidRPr="00992DF5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14:paraId="15EC465E" w14:textId="77777777" w:rsidR="00992DF5" w:rsidRPr="00261B3D" w:rsidRDefault="00992DF5" w:rsidP="00992D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48C86" wp14:editId="34AFB5B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80B266" id="Prostokąt 5" o:spid="_x0000_s1026" style="position:absolute;margin-left:-4.5pt;margin-top:9.2pt;width:321pt;height:3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hxLAIAACwEAAAOAAAAZHJzL2Uyb0RvYy54bWysU82O0zAQviPxDpbvNGnVnyVqulp1WYS0&#10;QKWFB3AdJ7HW8Zix27TceTMebMdOWwrcEDlYnszM52++mVneHjrD9gq9Blvy8SjnTFkJlbZNyb9+&#10;eXhzw5kPwlbCgFUlPyrPb1evXy17V6gJtGAqhYxArC96V/I2BFdkmZet6oQfgVOWnDVgJwKZ2GQV&#10;ip7QO5NN8nye9YCVQ5DKe/p7Pzj5KuHXtZLhc117FZgpOXEL6cR0buOZrZaiaFC4VssTDfEPLDqh&#10;LT16gboXQbAd6r+gOi0RPNRhJKHLoK61VKkGqmac/1HNUyucSrWQON5dZPL/D1Z+2m+Q6arkM86s&#10;6KhFGyIY4Pnnj8BmUZ/e+YLCntwGY4XePYJ89szCuhW2UXeI0LdKVMRqHOOz3xKi4SmVbfuPUBG8&#10;2AVIUh1q7CIgicAOqSPHS0fUITBJP6f5Yr7IqXGSfNPFfDJLLctEcc526MN7BR2Ll5IjdTyhi/2j&#10;D5GNKM4h8TELD9qY1HVjWV/yyWw2j/iChs9/S6kejK5iWCoXm+3aINuLOEHpS0WSENdhnQ40x0Z3&#10;Jb+5BIki6vLOVum9ILQZ7sTJ2Aiu0oSeiJ6VGhTfQnUk1RCGkaUVo0sL+J2znsa15Jb2iTPzwZLu&#10;b8fTaZzuZExniwkZeO3ZXnuElQRUchmQs8FYh2Endg5109JL46SEhTvqVq2TkJHfwOrUYxrJpO9p&#10;feLMX9sp6teSr14AAAD//wMAUEsDBBQABgAIAAAAIQDaPlOj3gAAAAgBAAAPAAAAZHJzL2Rvd25y&#10;ZXYueG1sTI/NTsMwEITvSLyDtUjcWgdS9SfEqaASl3CgFITEzYmXOMJeR7HbhrdnOcFxZ0az35Tb&#10;yTtxwjH2gRTczDMQSG0wPXUK3l4fZ2sQMWky2gVCBd8YYVtdXpS6MOFML3g6pE5wCcVCK7ApDYWU&#10;sbXodZyHAYm9zzB6nfgcO2lGfeZy7+Rtli2l1z3xB6sH3Flsvw5Hr8A9p3pVu/zpvdmH1eDtw0e9&#10;s0pdX033dyASTukvDL/4jA4VMzXhSCYKp2C24SmJ9fUCBPvLPGehUbDJFyCrUv4fUP0AAAD//wMA&#10;UEsBAi0AFAAGAAgAAAAhALaDOJL+AAAA4QEAABMAAAAAAAAAAAAAAAAAAAAAAFtDb250ZW50X1R5&#10;cGVzXS54bWxQSwECLQAUAAYACAAAACEAOP0h/9YAAACUAQAACwAAAAAAAAAAAAAAAAAvAQAAX3Jl&#10;bHMvLnJlbHNQSwECLQAUAAYACAAAACEAOTXYcSwCAAAsBAAADgAAAAAAAAAAAAAAAAAuAgAAZHJz&#10;L2Uyb0RvYy54bWxQSwECLQAUAAYACAAAACEA2j5To9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245432FB" w14:textId="77777777" w:rsidR="00992DF5" w:rsidRPr="00261B3D" w:rsidRDefault="00992DF5" w:rsidP="00992D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4D348ED1" w14:textId="77777777" w:rsidR="00992DF5" w:rsidRPr="00261B3D" w:rsidRDefault="00992DF5" w:rsidP="00992D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457B446" w14:textId="77777777" w:rsidR="00992DF5" w:rsidRPr="00261B3D" w:rsidRDefault="00992DF5" w:rsidP="00992D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A05F1" wp14:editId="6E22C2B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836ACA" id="Prostokąt 6" o:spid="_x0000_s1026" style="position:absolute;margin-left:-4.5pt;margin-top:5.45pt;width:321pt;height:37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3JLAIAACwEAAAOAAAAZHJzL2Uyb0RvYy54bWysU82O0zAQviPxDpbvNGnVnyVqulp1WYS0&#10;QKWFB3AdJ7HW8Zix27TceTMebMdOWwrcEDlYnszM52++mVneHjrD9gq9Blvy8SjnTFkJlbZNyb9+&#10;eXhzw5kPwlbCgFUlPyrPb1evXy17V6gJtGAqhYxArC96V/I2BFdkmZet6oQfgVOWnDVgJwKZ2GQV&#10;ip7QO5NN8nye9YCVQ5DKe/p7Pzj5KuHXtZLhc117FZgpOXEL6cR0buOZrZaiaFC4VssTDfEPLDqh&#10;LT16gboXQbAd6r+gOi0RPNRhJKHLoK61VKkGqmac/1HNUyucSrWQON5dZPL/D1Z+2m+Q6arkc86s&#10;6KhFGyIY4Pnnj8DmUZ/e+YLCntwGY4XePYJ89szCuhW2UXeI0LdKVMRqHOOz3xKi4SmVbfuPUBG8&#10;2AVIUh1q7CIgicAOqSPHS0fUITBJP6f5Yr7IqXGSfNPFfDJLLctEcc526MN7BR2Ll5IjdTyhi/2j&#10;D5GNKM4h8TELD9qY1HVjWV/yyWw2j/iChs9/S6kejK5iWCoXm+3aINuLOEHpS0WSENdhnQ40x0Z3&#10;Jb+5BIki6vLOVum9ILQZ7sTJ2Aiu0oSeiJ6VGhTfQnUk1RCGkaUVo0sL+J2znsa15Jb2iTPzwZLu&#10;b8fTaZzuZExniwkZeO3ZXnuElQRUchmQs8FYh2Endg5109JL46SEhTvqVq2TkJHfwOrUYxrJpO9p&#10;feLMX9sp6teSr14A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Kzl9yS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63ABE527" w14:textId="77777777" w:rsidR="00992DF5" w:rsidRPr="00261B3D" w:rsidRDefault="00992DF5" w:rsidP="00992D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5482EF98" w14:textId="77777777" w:rsidR="00992DF5" w:rsidRPr="00261B3D" w:rsidRDefault="00992DF5" w:rsidP="00992DF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3E2E7FAC" w14:textId="77777777" w:rsidR="00992DF5" w:rsidRPr="00261B3D" w:rsidRDefault="00992DF5" w:rsidP="00992DF5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18E4C114" w14:textId="77777777" w:rsidR="00992DF5" w:rsidRPr="00261B3D" w:rsidRDefault="00992DF5" w:rsidP="008A4B8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(zaznaczyć termin gwarancji: </w:t>
      </w:r>
    </w:p>
    <w:p w14:paraId="1ACFDCB5" w14:textId="77777777" w:rsidR="00992DF5" w:rsidRPr="00261B3D" w:rsidRDefault="00992DF5" w:rsidP="008A4B8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miesięcy,  48 miesięcy</w:t>
      </w:r>
      <w:r>
        <w:rPr>
          <w:rFonts w:eastAsia="Calibri" w:cs="Times New Roman"/>
          <w:szCs w:val="24"/>
        </w:rPr>
        <w:t xml:space="preserve"> lub 60 miesięcy</w:t>
      </w:r>
      <w:r w:rsidRPr="00261B3D">
        <w:rPr>
          <w:rFonts w:eastAsia="Calibri" w:cs="Times New Roman"/>
          <w:szCs w:val="24"/>
        </w:rPr>
        <w:t>)</w:t>
      </w:r>
    </w:p>
    <w:p w14:paraId="3352C753" w14:textId="77777777" w:rsidR="00992DF5" w:rsidRPr="00261B3D" w:rsidRDefault="00992DF5" w:rsidP="00992DF5">
      <w:pPr>
        <w:overflowPunct w:val="0"/>
        <w:autoSpaceDE w:val="0"/>
        <w:spacing w:after="0" w:line="276" w:lineRule="auto"/>
        <w:rPr>
          <w:rFonts w:eastAsia="Calibri" w:cs="Times New Roman"/>
        </w:rPr>
      </w:pPr>
    </w:p>
    <w:p w14:paraId="09B57E24" w14:textId="1A1BCAA6" w:rsidR="00992DF5" w:rsidRPr="00261B3D" w:rsidRDefault="00992DF5" w:rsidP="00992DF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4693FFD4" wp14:editId="36CA47DA">
                <wp:extent cx="323850" cy="266700"/>
                <wp:effectExtent l="0" t="0" r="19050" b="19050"/>
                <wp:docPr id="7" name="Kanw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844DA00" id="Kanwa 7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- </w:t>
      </w:r>
      <w:r w:rsidR="00305A3B"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12B4ED65" w14:textId="75885D5B" w:rsidR="00992DF5" w:rsidRPr="00261B3D" w:rsidRDefault="00992DF5" w:rsidP="00992DF5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93335E3" wp14:editId="0CA70814">
                <wp:extent cx="323850" cy="266700"/>
                <wp:effectExtent l="0" t="0" r="19050" b="19050"/>
                <wp:docPr id="8" name="Kanw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DC3F33" id="Kanwa 8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36 miesięcy - </w:t>
      </w:r>
      <w:r>
        <w:rPr>
          <w:rFonts w:eastAsia="Calibri" w:cs="Times New Roman"/>
          <w:b/>
          <w:bCs/>
        </w:rPr>
        <w:t xml:space="preserve"> </w:t>
      </w:r>
      <w:r w:rsidR="00305A3B">
        <w:rPr>
          <w:rFonts w:eastAsia="Calibri" w:cs="Times New Roman"/>
          <w:b/>
          <w:bCs/>
        </w:rPr>
        <w:t>5</w:t>
      </w:r>
      <w:r w:rsidRPr="00261B3D">
        <w:rPr>
          <w:rFonts w:eastAsia="Calibri" w:cs="Times New Roman"/>
          <w:b/>
          <w:bCs/>
        </w:rPr>
        <w:t xml:space="preserve"> pkt </w:t>
      </w:r>
    </w:p>
    <w:p w14:paraId="4203E5A7" w14:textId="6BE3C378" w:rsidR="00992DF5" w:rsidRDefault="00992DF5" w:rsidP="00992DF5">
      <w:pPr>
        <w:overflowPunct w:val="0"/>
        <w:autoSpaceDE w:val="0"/>
        <w:spacing w:line="240" w:lineRule="auto"/>
        <w:ind w:left="851" w:hanging="851"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EEDAD18" wp14:editId="7F167D02">
                <wp:extent cx="335280" cy="266700"/>
                <wp:effectExtent l="0" t="0" r="26670" b="1905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0E4463" id="Kanwa 1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48 miesięcy – </w:t>
      </w:r>
      <w:r w:rsidR="00305A3B">
        <w:rPr>
          <w:rFonts w:eastAsia="Calibri" w:cs="Times New Roman"/>
          <w:b/>
          <w:bCs/>
        </w:rPr>
        <w:t>10</w:t>
      </w:r>
      <w:r w:rsidRPr="00261B3D">
        <w:rPr>
          <w:rFonts w:eastAsia="Calibri" w:cs="Times New Roman"/>
          <w:b/>
          <w:bCs/>
        </w:rPr>
        <w:t xml:space="preserve"> pkt</w:t>
      </w:r>
    </w:p>
    <w:p w14:paraId="2A8E06B8" w14:textId="250C5A54" w:rsidR="00992DF5" w:rsidRPr="00261B3D" w:rsidRDefault="00992DF5" w:rsidP="00992DF5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CC6A958" wp14:editId="0C5B52F0">
                <wp:extent cx="335280" cy="266700"/>
                <wp:effectExtent l="0" t="0" r="26670" b="19050"/>
                <wp:docPr id="11" name="Kanw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4AB33C" id="Kanwa 11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305A3B">
        <w:rPr>
          <w:rFonts w:eastAsia="Calibri" w:cs="Times New Roman"/>
          <w:b/>
          <w:bCs/>
        </w:rPr>
        <w:t>60</w:t>
      </w:r>
      <w:r w:rsidRPr="00261B3D">
        <w:rPr>
          <w:rFonts w:eastAsia="Calibri" w:cs="Times New Roman"/>
          <w:b/>
          <w:bCs/>
        </w:rPr>
        <w:t xml:space="preserve"> miesięcy – </w:t>
      </w:r>
      <w:r w:rsidR="00305A3B">
        <w:rPr>
          <w:rFonts w:eastAsia="Calibri" w:cs="Times New Roman"/>
          <w:b/>
          <w:bCs/>
        </w:rPr>
        <w:t>20</w:t>
      </w:r>
      <w:r w:rsidRPr="00261B3D">
        <w:rPr>
          <w:rFonts w:eastAsia="Calibri" w:cs="Times New Roman"/>
          <w:b/>
          <w:bCs/>
        </w:rPr>
        <w:t xml:space="preserve"> pkt</w:t>
      </w:r>
    </w:p>
    <w:p w14:paraId="24AA9168" w14:textId="3E990458" w:rsidR="00261B3D" w:rsidRDefault="00261B3D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F487B57" w14:textId="17A6CCD1" w:rsidR="00261B3D" w:rsidRPr="00B94A41" w:rsidRDefault="00B94A41" w:rsidP="00B94A41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szCs w:val="24"/>
          <w:u w:val="single"/>
        </w:rPr>
      </w:pPr>
      <w:r w:rsidRPr="00B94A41">
        <w:rPr>
          <w:rFonts w:eastAsia="Calibri" w:cs="Times New Roman"/>
          <w:b/>
          <w:bCs/>
          <w:szCs w:val="24"/>
          <w:u w:val="single"/>
        </w:rPr>
        <w:t>Parametry jakościowe</w:t>
      </w:r>
      <w:r w:rsidR="00933F6E">
        <w:rPr>
          <w:rFonts w:eastAsia="Calibri" w:cs="Times New Roman"/>
          <w:b/>
          <w:bCs/>
          <w:szCs w:val="24"/>
          <w:u w:val="single"/>
        </w:rPr>
        <w:t xml:space="preserve"> (proszę wskazać oferowany parametr zakreślając właściwe pole – w celu ustalenia punktacji) </w:t>
      </w:r>
      <w:r w:rsidRPr="00B94A41">
        <w:rPr>
          <w:rFonts w:eastAsia="Calibri" w:cs="Times New Roman"/>
          <w:b/>
          <w:bCs/>
          <w:szCs w:val="24"/>
          <w:u w:val="single"/>
        </w:rPr>
        <w:t xml:space="preserve">: </w:t>
      </w:r>
    </w:p>
    <w:p w14:paraId="530A9A0B" w14:textId="05DAFB27" w:rsidR="0093389E" w:rsidRPr="00933F6E" w:rsidRDefault="0093389E" w:rsidP="002A6F6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F6E">
        <w:rPr>
          <w:rFonts w:ascii="Calibri" w:eastAsia="Times New Roman" w:hAnsi="Calibri" w:cs="Times New Roman"/>
          <w:b/>
          <w:u w:val="single"/>
          <w:lang w:eastAsia="pl-PL"/>
        </w:rPr>
        <w:t xml:space="preserve">parametr: dynamika systemu </w:t>
      </w:r>
      <w:bookmarkStart w:id="3" w:name="_Hlk159313257"/>
      <w:r w:rsidR="0016456F" w:rsidRPr="00933F6E">
        <w:rPr>
          <w:rFonts w:ascii="Calibri" w:eastAsia="Times New Roman" w:hAnsi="Calibri" w:cs="Times New Roman"/>
          <w:b/>
          <w:u w:val="single"/>
          <w:lang w:eastAsia="pl-PL"/>
        </w:rPr>
        <w:t xml:space="preserve">minimum 310 </w:t>
      </w:r>
      <w:proofErr w:type="spellStart"/>
      <w:r w:rsidR="0016456F" w:rsidRPr="00933F6E">
        <w:rPr>
          <w:rFonts w:ascii="Calibri" w:eastAsia="Times New Roman" w:hAnsi="Calibri" w:cs="Times New Roman"/>
          <w:b/>
          <w:u w:val="single"/>
          <w:lang w:eastAsia="pl-PL"/>
        </w:rPr>
        <w:t>dB</w:t>
      </w:r>
      <w:proofErr w:type="spellEnd"/>
      <w:r w:rsidR="0016456F" w:rsidRPr="00933F6E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="00F77B5D" w:rsidRPr="00933F6E">
        <w:rPr>
          <w:rFonts w:ascii="Calibri" w:eastAsia="Times New Roman" w:hAnsi="Calibri" w:cs="Times New Roman"/>
          <w:b/>
          <w:u w:val="single"/>
          <w:lang w:eastAsia="pl-PL"/>
        </w:rPr>
        <w:t>(Załącznik Nr 1 poz. 1.8)</w:t>
      </w:r>
    </w:p>
    <w:p w14:paraId="5287167B" w14:textId="5C2A6891" w:rsidR="00CD203E" w:rsidRPr="0093389E" w:rsidRDefault="00CD203E" w:rsidP="00A2065E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3764D6B" wp14:editId="0C84C875">
                <wp:extent cx="335280" cy="266700"/>
                <wp:effectExtent l="0" t="0" r="26670" b="19050"/>
                <wp:docPr id="13" name="Kanw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35B71B8" id="Kanwa 1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310 </w:t>
      </w:r>
      <w:proofErr w:type="spellStart"/>
      <w:r w:rsidRPr="0093389E">
        <w:rPr>
          <w:rFonts w:ascii="Calibri" w:eastAsia="Times New Roman" w:hAnsi="Calibri" w:cs="Times New Roman"/>
          <w:b/>
          <w:lang w:eastAsia="pl-PL"/>
        </w:rPr>
        <w:t>dB</w:t>
      </w:r>
      <w:proofErr w:type="spellEnd"/>
      <w:r w:rsidRPr="0093389E">
        <w:rPr>
          <w:rFonts w:ascii="Calibri" w:eastAsia="Times New Roman" w:hAnsi="Calibri" w:cs="Times New Roman"/>
          <w:b/>
          <w:lang w:eastAsia="pl-PL"/>
        </w:rPr>
        <w:t xml:space="preserve"> – </w:t>
      </w:r>
      <w:r w:rsidR="00F3225B">
        <w:rPr>
          <w:rFonts w:ascii="Calibri" w:eastAsia="Times New Roman" w:hAnsi="Calibri" w:cs="Times New Roman"/>
          <w:b/>
          <w:lang w:eastAsia="pl-PL"/>
        </w:rPr>
        <w:t>0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pkt </w:t>
      </w:r>
    </w:p>
    <w:bookmarkEnd w:id="3"/>
    <w:p w14:paraId="034A30AD" w14:textId="5D15219D" w:rsidR="0093389E" w:rsidRPr="0093389E" w:rsidRDefault="0093389E" w:rsidP="0093389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B6FDAE5" wp14:editId="5D2D4773">
                <wp:extent cx="335280" cy="266700"/>
                <wp:effectExtent l="0" t="0" r="26670" b="19050"/>
                <wp:docPr id="14" name="Kanw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C541EB4" id="Kanwa 1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powyżej 310 </w:t>
      </w:r>
      <w:proofErr w:type="spellStart"/>
      <w:r w:rsidRPr="0093389E">
        <w:rPr>
          <w:rFonts w:ascii="Calibri" w:eastAsia="Times New Roman" w:hAnsi="Calibri" w:cs="Times New Roman"/>
          <w:b/>
          <w:lang w:eastAsia="pl-PL"/>
        </w:rPr>
        <w:t>dB</w:t>
      </w:r>
      <w:proofErr w:type="spellEnd"/>
      <w:r w:rsidRPr="0093389E">
        <w:rPr>
          <w:rFonts w:ascii="Calibri" w:eastAsia="Times New Roman" w:hAnsi="Calibri" w:cs="Times New Roman"/>
          <w:b/>
          <w:lang w:eastAsia="pl-PL"/>
        </w:rPr>
        <w:t xml:space="preserve"> – 1 pkt </w:t>
      </w:r>
    </w:p>
    <w:p w14:paraId="503A181E" w14:textId="2E62635B" w:rsidR="0093389E" w:rsidRDefault="0093389E" w:rsidP="0093389E">
      <w:p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114BBBC" w14:textId="78646DC7" w:rsidR="00F77B5D" w:rsidRPr="00F77B5D" w:rsidRDefault="0093389E" w:rsidP="00F77B5D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2)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parametr: liczba obrazów pamięci dynamicznej </w:t>
      </w:r>
      <w:r w:rsidR="0023037E">
        <w:rPr>
          <w:rFonts w:ascii="Calibri" w:eastAsia="Times New Roman" w:hAnsi="Calibri" w:cs="Times New Roman"/>
          <w:b/>
          <w:u w:val="single"/>
          <w:lang w:eastAsia="pl-PL"/>
        </w:rPr>
        <w:t xml:space="preserve">minimum 10 000 obrazów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(tzw.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Cineloop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)  </w:t>
      </w:r>
      <w:r w:rsidR="00F77B5D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F77B5D">
        <w:rPr>
          <w:rFonts w:ascii="Calibri" w:eastAsia="Times New Roman" w:hAnsi="Calibri" w:cs="Times New Roman"/>
          <w:b/>
          <w:u w:val="single"/>
          <w:lang w:eastAsia="pl-PL"/>
        </w:rPr>
        <w:t>14</w:t>
      </w:r>
      <w:r w:rsidR="00F77B5D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72322EDE" w14:textId="649F9947" w:rsidR="00F3225B" w:rsidRPr="00933F6E" w:rsidRDefault="0093389E" w:rsidP="00F3225B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0A3CEE1E" w14:textId="446ACA91" w:rsidR="00F3225B" w:rsidRPr="0093389E" w:rsidRDefault="00F3225B" w:rsidP="00A2065E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5E87A4ED" wp14:editId="14CF0280">
                <wp:extent cx="335280" cy="266700"/>
                <wp:effectExtent l="0" t="0" r="26670" b="19050"/>
                <wp:docPr id="15" name="Kanw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9E683C1" id="Kanwa 15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>10 000 obrazów – 0 pkt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7F58244" w14:textId="4FE9ECB3" w:rsidR="0093389E" w:rsidRPr="0093389E" w:rsidRDefault="0093389E" w:rsidP="0093389E">
      <w:pPr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9617C34" wp14:editId="6BE6A377">
                <wp:extent cx="335280" cy="266700"/>
                <wp:effectExtent l="0" t="0" r="26670" b="19050"/>
                <wp:docPr id="17" name="Kanw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AB78D5" id="Kanwa 17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 powyżej 70 000 </w:t>
      </w:r>
      <w:r w:rsidR="00E70570">
        <w:rPr>
          <w:rFonts w:ascii="Calibri" w:eastAsia="Times New Roman" w:hAnsi="Calibri" w:cs="Times New Roman"/>
          <w:b/>
          <w:lang w:eastAsia="pl-PL"/>
        </w:rPr>
        <w:t xml:space="preserve">obrazów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- 2 pkt </w:t>
      </w:r>
    </w:p>
    <w:p w14:paraId="4CDA8146" w14:textId="77777777" w:rsidR="00117898" w:rsidRDefault="00117898" w:rsidP="0093389E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72CEC18" w14:textId="6CA0185F" w:rsidR="0014572D" w:rsidRPr="00F77B5D" w:rsidRDefault="0093389E" w:rsidP="000E3994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3)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parametr: możliwość regulacji prędkości odtwarzania w pętli pamięci dynamicznej obrazów (tzw. 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Cineloop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) </w:t>
      </w:r>
      <w:r w:rsidR="0014572D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14572D">
        <w:rPr>
          <w:rFonts w:ascii="Calibri" w:eastAsia="Times New Roman" w:hAnsi="Calibri" w:cs="Times New Roman"/>
          <w:b/>
          <w:u w:val="single"/>
          <w:lang w:eastAsia="pl-PL"/>
        </w:rPr>
        <w:t>15</w:t>
      </w:r>
      <w:r w:rsidR="0014572D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41372670" w14:textId="72F7C2CA" w:rsidR="0093389E" w:rsidRPr="0093389E" w:rsidRDefault="00E15635" w:rsidP="00E15635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4B2AAD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733F635" wp14:editId="1F794A10">
                <wp:extent cx="335280" cy="266700"/>
                <wp:effectExtent l="0" t="0" r="26670" b="19050"/>
                <wp:docPr id="18" name="Kanw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5F2DE6" id="Kanwa 18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  NIE – 0 pkt </w:t>
      </w:r>
    </w:p>
    <w:p w14:paraId="7BCA7146" w14:textId="2B69289B" w:rsidR="0093389E" w:rsidRDefault="00E15635" w:rsidP="00E15635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4B2AAD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885FDDA" wp14:editId="7768766C">
                <wp:extent cx="335280" cy="266700"/>
                <wp:effectExtent l="0" t="0" r="26670" b="19050"/>
                <wp:docPr id="19" name="Kanw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21CA31" id="Kanwa 19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  TAK – 1 pkt </w:t>
      </w:r>
    </w:p>
    <w:p w14:paraId="58C3E955" w14:textId="0611D4E2" w:rsidR="005D1652" w:rsidRDefault="0093389E" w:rsidP="003C6B05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lastRenderedPageBreak/>
        <w:t xml:space="preserve">4)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>parametr: pamięć dynamiczna dla trybu M-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mode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lub D-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mode</w:t>
      </w:r>
      <w:proofErr w:type="spellEnd"/>
      <w:r w:rsidR="003C6B05">
        <w:rPr>
          <w:rFonts w:ascii="Calibri" w:eastAsia="Times New Roman" w:hAnsi="Calibri" w:cs="Times New Roman"/>
          <w:b/>
          <w:u w:val="single"/>
          <w:lang w:eastAsia="pl-PL"/>
        </w:rPr>
        <w:t xml:space="preserve"> minimum 10</w:t>
      </w:r>
      <w:r w:rsidR="00F8712B">
        <w:rPr>
          <w:rFonts w:ascii="Calibri" w:eastAsia="Times New Roman" w:hAnsi="Calibri" w:cs="Times New Roman"/>
          <w:b/>
          <w:u w:val="single"/>
          <w:lang w:eastAsia="pl-PL"/>
        </w:rPr>
        <w:t>0</w:t>
      </w:r>
      <w:r w:rsidR="003C6B05">
        <w:rPr>
          <w:rFonts w:ascii="Calibri" w:eastAsia="Times New Roman" w:hAnsi="Calibri" w:cs="Times New Roman"/>
          <w:b/>
          <w:u w:val="single"/>
          <w:lang w:eastAsia="pl-PL"/>
        </w:rPr>
        <w:t xml:space="preserve">  s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="005D1652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5D1652">
        <w:rPr>
          <w:rFonts w:ascii="Calibri" w:eastAsia="Times New Roman" w:hAnsi="Calibri" w:cs="Times New Roman"/>
          <w:b/>
          <w:u w:val="single"/>
          <w:lang w:eastAsia="pl-PL"/>
        </w:rPr>
        <w:t>17</w:t>
      </w:r>
      <w:r w:rsidR="005D1652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142D329A" w14:textId="049BDDAC" w:rsidR="00822974" w:rsidRPr="0093389E" w:rsidRDefault="00822974" w:rsidP="00A2065E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4FAF000" wp14:editId="49D5F05D">
                <wp:extent cx="335280" cy="266700"/>
                <wp:effectExtent l="0" t="0" r="26670" b="19050"/>
                <wp:docPr id="16" name="Kanw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F3DBA23" id="Kanwa 16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100</w:t>
      </w:r>
      <w:r w:rsidR="00DC5EB8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s – 0 pkt.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760CCA05" w14:textId="77777777" w:rsidR="003C6B05" w:rsidRDefault="0093389E" w:rsidP="003C6B05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="0004006F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195FCDD" wp14:editId="72124EB3">
                <wp:extent cx="335280" cy="266700"/>
                <wp:effectExtent l="0" t="0" r="26670" b="19050"/>
                <wp:docPr id="22" name="Kanw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8F234E" id="Kanwa 22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4006F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powyżej 800 s  - 2 pkt </w:t>
      </w:r>
    </w:p>
    <w:p w14:paraId="1A7D8BCB" w14:textId="496210C3" w:rsidR="005D1652" w:rsidRDefault="0093389E" w:rsidP="003C6B05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5)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>parametr: odświeżanie obrazu (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Frame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Rate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) dla trybu B </w:t>
      </w:r>
      <w:r w:rsidR="00DC082E">
        <w:rPr>
          <w:rFonts w:ascii="Calibri" w:eastAsia="Times New Roman" w:hAnsi="Calibri" w:cs="Times New Roman"/>
          <w:b/>
          <w:u w:val="single"/>
          <w:lang w:eastAsia="pl-PL"/>
        </w:rPr>
        <w:t xml:space="preserve">minimum 3 500 </w:t>
      </w:r>
      <w:r w:rsidR="00D71682">
        <w:rPr>
          <w:rFonts w:ascii="Calibri" w:eastAsia="Times New Roman" w:hAnsi="Calibri" w:cs="Times New Roman"/>
          <w:b/>
          <w:u w:val="single"/>
          <w:lang w:eastAsia="pl-PL"/>
        </w:rPr>
        <w:t>obraz</w:t>
      </w:r>
      <w:r w:rsidR="00DC082E">
        <w:rPr>
          <w:rFonts w:ascii="Calibri" w:eastAsia="Times New Roman" w:hAnsi="Calibri" w:cs="Times New Roman"/>
          <w:b/>
          <w:u w:val="single"/>
          <w:lang w:eastAsia="pl-PL"/>
        </w:rPr>
        <w:t xml:space="preserve">ów/s </w:t>
      </w:r>
      <w:r w:rsidR="005D1652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5D1652">
        <w:rPr>
          <w:rFonts w:ascii="Calibri" w:eastAsia="Times New Roman" w:hAnsi="Calibri" w:cs="Times New Roman"/>
          <w:b/>
          <w:u w:val="single"/>
          <w:lang w:eastAsia="pl-PL"/>
        </w:rPr>
        <w:t>22</w:t>
      </w:r>
      <w:r w:rsidR="005D1652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6C372933" w14:textId="0439B857" w:rsidR="003E5006" w:rsidRPr="0093389E" w:rsidRDefault="003E5006" w:rsidP="003E5006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B3482C4" wp14:editId="488948C8">
                <wp:extent cx="335280" cy="266700"/>
                <wp:effectExtent l="0" t="0" r="26670" b="19050"/>
                <wp:docPr id="20" name="Kanw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31ACFB" id="Kanwa 2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3 500 obrazów/s – 0 pkt </w:t>
      </w:r>
    </w:p>
    <w:p w14:paraId="4B61D2B6" w14:textId="4791F653" w:rsidR="0093389E" w:rsidRPr="0093389E" w:rsidRDefault="0093389E" w:rsidP="0093389E">
      <w:pPr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="00752360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5A3B627" wp14:editId="348FD481">
                <wp:extent cx="335280" cy="266700"/>
                <wp:effectExtent l="0" t="0" r="26670" b="19050"/>
                <wp:docPr id="24" name="Kanw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788A27" id="Kanwa 2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powyżej 3 500 obrazów/s – 1 pkt </w:t>
      </w:r>
    </w:p>
    <w:p w14:paraId="38398D4C" w14:textId="1FA4A898" w:rsidR="006054AA" w:rsidRPr="00F77B5D" w:rsidRDefault="0093389E" w:rsidP="006054AA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6)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>parametr: obrazowanie harmoniczne</w:t>
      </w:r>
      <w:r w:rsidR="00DC082E">
        <w:rPr>
          <w:rFonts w:ascii="Calibri" w:eastAsia="Times New Roman" w:hAnsi="Calibri" w:cs="Times New Roman"/>
          <w:b/>
          <w:u w:val="single"/>
          <w:lang w:eastAsia="pl-PL"/>
        </w:rPr>
        <w:t xml:space="preserve"> minimum 10 pasm częstotliwości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 </w:t>
      </w:r>
      <w:r w:rsidR="006054AA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6054AA">
        <w:rPr>
          <w:rFonts w:ascii="Calibri" w:eastAsia="Times New Roman" w:hAnsi="Calibri" w:cs="Times New Roman"/>
          <w:b/>
          <w:u w:val="single"/>
          <w:lang w:eastAsia="pl-PL"/>
        </w:rPr>
        <w:t>25</w:t>
      </w:r>
      <w:r w:rsidR="006054AA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2C1B9C35" w14:textId="3368ADF1" w:rsidR="007E73D0" w:rsidRPr="00933F6E" w:rsidRDefault="007E73D0" w:rsidP="007E73D0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0E2E9520" w14:textId="55695219" w:rsidR="007E73D0" w:rsidRPr="0093389E" w:rsidRDefault="007E73D0" w:rsidP="007E73D0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BD0F0F9" wp14:editId="49B96190">
                <wp:extent cx="335280" cy="266700"/>
                <wp:effectExtent l="0" t="0" r="26670" b="19050"/>
                <wp:docPr id="21" name="Kanw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B9C5940" id="Kanwa 21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10 pasm częstotliwości</w:t>
      </w:r>
      <w:r w:rsidR="00F2549A">
        <w:rPr>
          <w:rFonts w:ascii="Calibri" w:eastAsia="Times New Roman" w:hAnsi="Calibri" w:cs="Times New Roman"/>
          <w:b/>
          <w:lang w:eastAsia="pl-PL"/>
        </w:rPr>
        <w:t xml:space="preserve"> – 0 pkt </w:t>
      </w:r>
    </w:p>
    <w:p w14:paraId="6B947007" w14:textId="542A0CE0" w:rsidR="0093389E" w:rsidRPr="0093389E" w:rsidRDefault="0093389E" w:rsidP="0093389E">
      <w:pPr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 </w:t>
      </w:r>
      <w:r w:rsidR="00E364B4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8139E16" wp14:editId="13A46E9D">
                <wp:extent cx="335280" cy="266700"/>
                <wp:effectExtent l="0" t="0" r="26670" b="19050"/>
                <wp:docPr id="27" name="Kanw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6257AE" id="Kanwa 27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B33E87">
        <w:rPr>
          <w:rFonts w:ascii="Calibri" w:eastAsia="Times New Roman" w:hAnsi="Calibri" w:cs="Times New Roman"/>
          <w:b/>
          <w:lang w:eastAsia="pl-PL"/>
        </w:rPr>
        <w:t xml:space="preserve">powyżej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12 pasm – 2 pkt </w:t>
      </w:r>
    </w:p>
    <w:p w14:paraId="290E4D35" w14:textId="17C76F11" w:rsidR="007A5586" w:rsidRDefault="0093389E" w:rsidP="00B963DD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7)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parametr: zakres prędkości Dopplera kolorowego (CD)  </w:t>
      </w:r>
      <w:r w:rsidR="00B963DD">
        <w:rPr>
          <w:rFonts w:ascii="Calibri" w:eastAsia="Times New Roman" w:hAnsi="Calibri" w:cs="Times New Roman"/>
          <w:b/>
          <w:u w:val="single"/>
          <w:lang w:eastAsia="pl-PL"/>
        </w:rPr>
        <w:t xml:space="preserve">minimum +/- 3,0 m/s </w:t>
      </w:r>
      <w:r w:rsidR="007A5586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7A5586">
        <w:rPr>
          <w:rFonts w:ascii="Calibri" w:eastAsia="Times New Roman" w:hAnsi="Calibri" w:cs="Times New Roman"/>
          <w:b/>
          <w:u w:val="single"/>
          <w:lang w:eastAsia="pl-PL"/>
        </w:rPr>
        <w:t>28</w:t>
      </w:r>
      <w:r w:rsidR="007A5586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64A6AFD3" w14:textId="78A4CD30" w:rsidR="0013621F" w:rsidRPr="0013621F" w:rsidRDefault="0013621F" w:rsidP="0013621F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9B42C9C" wp14:editId="40203949">
                <wp:extent cx="335280" cy="266700"/>
                <wp:effectExtent l="0" t="0" r="26670" b="19050"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8A47788" id="Kanwa 2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13621F">
        <w:rPr>
          <w:rFonts w:ascii="Calibri" w:eastAsia="Times New Roman" w:hAnsi="Calibri" w:cs="Times New Roman"/>
          <w:b/>
          <w:lang w:eastAsia="pl-PL"/>
        </w:rPr>
        <w:t>+/- 3,0 m/s</w:t>
      </w:r>
      <w:r w:rsidR="00833A86">
        <w:rPr>
          <w:rFonts w:ascii="Calibri" w:eastAsia="Times New Roman" w:hAnsi="Calibri" w:cs="Times New Roman"/>
          <w:b/>
          <w:lang w:eastAsia="pl-PL"/>
        </w:rPr>
        <w:t xml:space="preserve"> – 0 pkt</w:t>
      </w:r>
    </w:p>
    <w:p w14:paraId="7B2FB537" w14:textId="6338E105" w:rsidR="0093389E" w:rsidRPr="0093389E" w:rsidRDefault="0093389E" w:rsidP="0093389E">
      <w:pPr>
        <w:spacing w:after="120" w:line="276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 </w:t>
      </w:r>
      <w:r w:rsidR="00036D09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81D7381" wp14:editId="3CE4EAEA">
                <wp:extent cx="335280" cy="266700"/>
                <wp:effectExtent l="0" t="0" r="26670" b="19050"/>
                <wp:docPr id="29" name="Kanw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F245FE" id="Kanwa 29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powyżej 4,0 m/s – 1 pkt </w:t>
      </w:r>
    </w:p>
    <w:p w14:paraId="0EFC7DA4" w14:textId="38B3F43A" w:rsidR="00AE7367" w:rsidRPr="00F77B5D" w:rsidRDefault="0093389E" w:rsidP="00E0496D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8)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parametr: możliwość jednoczesnego (w czasie rzeczywistym) uzyskania dwóch spectrów przepływu z dwóch niezależnych bramek dopplerowskich (tzw. dual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doppler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) możliwe kombinacje: PW/PW, PW/TDI, TDI/TDI </w:t>
      </w:r>
      <w:r w:rsidR="00AE7367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AE7367">
        <w:rPr>
          <w:rFonts w:ascii="Calibri" w:eastAsia="Times New Roman" w:hAnsi="Calibri" w:cs="Times New Roman"/>
          <w:b/>
          <w:u w:val="single"/>
          <w:lang w:eastAsia="pl-PL"/>
        </w:rPr>
        <w:t>39</w:t>
      </w:r>
      <w:r w:rsidR="00AE7367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  <w:bookmarkStart w:id="4" w:name="_GoBack"/>
      <w:bookmarkEnd w:id="4"/>
    </w:p>
    <w:p w14:paraId="13C24F16" w14:textId="0507BE77" w:rsidR="0093389E" w:rsidRPr="0093389E" w:rsidRDefault="0093389E" w:rsidP="0093389E">
      <w:pPr>
        <w:spacing w:after="0" w:line="276" w:lineRule="auto"/>
        <w:ind w:left="426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036D09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5C95FA31" wp14:editId="00AC1075">
                <wp:extent cx="335280" cy="266700"/>
                <wp:effectExtent l="0" t="0" r="26670" b="19050"/>
                <wp:docPr id="30" name="Kanw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513176" id="Kanwa 3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NIE – 0 pkt </w:t>
      </w:r>
    </w:p>
    <w:p w14:paraId="2060ACA0" w14:textId="15228917" w:rsidR="0093389E" w:rsidRPr="0093389E" w:rsidRDefault="0093389E" w:rsidP="0093389E">
      <w:pPr>
        <w:spacing w:after="120" w:line="276" w:lineRule="auto"/>
        <w:ind w:left="426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036D09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7E1EBE6" wp14:editId="3123BE1B">
                <wp:extent cx="335280" cy="266700"/>
                <wp:effectExtent l="0" t="0" r="26670" b="19050"/>
                <wp:docPr id="31" name="Kanwa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2058C5" id="Kanwa 31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TAK – 1 pkt </w:t>
      </w:r>
    </w:p>
    <w:p w14:paraId="76DEA7B9" w14:textId="5D354EB3" w:rsidR="00482570" w:rsidRDefault="0093389E" w:rsidP="0030212F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9)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głowica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Convex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parametr:  obrazowanie harmoniczne </w:t>
      </w:r>
      <w:r w:rsidR="0030212F">
        <w:rPr>
          <w:rFonts w:ascii="Calibri" w:eastAsia="Times New Roman" w:hAnsi="Calibri" w:cs="Times New Roman"/>
          <w:b/>
          <w:u w:val="single"/>
          <w:lang w:eastAsia="pl-PL"/>
        </w:rPr>
        <w:t xml:space="preserve">minimum 10 pasm częstotliwości </w:t>
      </w:r>
      <w:r w:rsidR="00482570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482570">
        <w:rPr>
          <w:rFonts w:ascii="Calibri" w:eastAsia="Times New Roman" w:hAnsi="Calibri" w:cs="Times New Roman"/>
          <w:b/>
          <w:u w:val="single"/>
          <w:lang w:eastAsia="pl-PL"/>
        </w:rPr>
        <w:t>73</w:t>
      </w:r>
      <w:r w:rsidR="00482570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0504D965" w14:textId="259F9DF6" w:rsidR="00D6049B" w:rsidRPr="0093389E" w:rsidRDefault="00D6049B" w:rsidP="00D6049B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614BD74" wp14:editId="04B4C2BE">
                <wp:extent cx="335280" cy="266700"/>
                <wp:effectExtent l="0" t="0" r="26670" b="19050"/>
                <wp:docPr id="25" name="Kanw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4A25E03" id="Kanwa 25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10 pasm częstotliwości – 0 pkt </w:t>
      </w:r>
    </w:p>
    <w:p w14:paraId="3B260821" w14:textId="2D3E07A3" w:rsidR="0093389E" w:rsidRDefault="00036D09" w:rsidP="0093389E">
      <w:pPr>
        <w:spacing w:after="120" w:line="276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914119E" wp14:editId="31F4A5C7">
                <wp:extent cx="335280" cy="266700"/>
                <wp:effectExtent l="0" t="0" r="26670" b="19050"/>
                <wp:docPr id="33" name="Kanw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35537B" id="Kanwa 3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 powyżej 10 pasm częstotliwości – 1 pkt  </w:t>
      </w:r>
    </w:p>
    <w:p w14:paraId="3FB7D43A" w14:textId="0A559103" w:rsidR="00623681" w:rsidRDefault="00623681" w:rsidP="0093389E">
      <w:pPr>
        <w:spacing w:after="120" w:line="276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FA8CEB3" w14:textId="5A0E5BC1" w:rsidR="00623681" w:rsidRDefault="00623681" w:rsidP="0093389E">
      <w:pPr>
        <w:spacing w:after="120" w:line="276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3E2D3D3" w14:textId="77777777" w:rsidR="00623681" w:rsidRPr="0093389E" w:rsidRDefault="00623681" w:rsidP="0093389E">
      <w:pPr>
        <w:spacing w:after="120" w:line="276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DB95EEE" w14:textId="78A65F40" w:rsidR="00293487" w:rsidRDefault="0093389E" w:rsidP="00D52DC9">
      <w:pPr>
        <w:spacing w:after="0" w:line="276" w:lineRule="auto"/>
        <w:ind w:left="360" w:hanging="502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lastRenderedPageBreak/>
        <w:t xml:space="preserve">    10)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głowica liniowa parametr: obrazowanie harmoniczne </w:t>
      </w:r>
      <w:r w:rsidR="00EC0D6E">
        <w:rPr>
          <w:rFonts w:ascii="Calibri" w:eastAsia="Times New Roman" w:hAnsi="Calibri" w:cs="Times New Roman"/>
          <w:b/>
          <w:u w:val="single"/>
          <w:lang w:eastAsia="pl-PL"/>
        </w:rPr>
        <w:t xml:space="preserve">minimum 8 pasm częstotliwości </w:t>
      </w:r>
      <w:r w:rsidR="00293487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293487">
        <w:rPr>
          <w:rFonts w:ascii="Calibri" w:eastAsia="Times New Roman" w:hAnsi="Calibri" w:cs="Times New Roman"/>
          <w:b/>
          <w:u w:val="single"/>
          <w:lang w:eastAsia="pl-PL"/>
        </w:rPr>
        <w:t>79</w:t>
      </w:r>
      <w:r w:rsidR="00293487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3FD29709" w14:textId="5FE54840" w:rsidR="00EC0D6E" w:rsidRDefault="00EC0D6E" w:rsidP="00D52DC9">
      <w:pPr>
        <w:spacing w:after="0" w:line="276" w:lineRule="auto"/>
        <w:ind w:left="360" w:hanging="502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14:paraId="5256B2E3" w14:textId="2E389AD3" w:rsidR="00623681" w:rsidRPr="0093389E" w:rsidRDefault="00623681" w:rsidP="00623681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31989CD" wp14:editId="65C8676B">
                <wp:extent cx="335280" cy="266700"/>
                <wp:effectExtent l="0" t="0" r="26670" b="19050"/>
                <wp:docPr id="26" name="Kanw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ABA4018" id="Kanwa 26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8</w:t>
      </w:r>
      <w:r>
        <w:rPr>
          <w:rFonts w:ascii="Calibri" w:eastAsia="Times New Roman" w:hAnsi="Calibri" w:cs="Times New Roman"/>
          <w:b/>
          <w:lang w:eastAsia="pl-PL"/>
        </w:rPr>
        <w:t xml:space="preserve"> pasm częstotliwości – 0 pkt </w:t>
      </w:r>
    </w:p>
    <w:p w14:paraId="3E4B69EB" w14:textId="74B59DB3" w:rsidR="0093389E" w:rsidRPr="0093389E" w:rsidRDefault="0093389E" w:rsidP="0093389E">
      <w:pPr>
        <w:spacing w:after="120" w:line="276" w:lineRule="auto"/>
        <w:ind w:left="360" w:hanging="218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="001854A6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771DA07" wp14:editId="05C60162">
                <wp:extent cx="335280" cy="266700"/>
                <wp:effectExtent l="0" t="0" r="26670" b="19050"/>
                <wp:docPr id="36" name="Kanwa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9A89B0E" id="Kanwa 36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854A6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powyżej 8 pasm częstotliwości – 1 pkt  </w:t>
      </w:r>
    </w:p>
    <w:p w14:paraId="37C8C47F" w14:textId="076115FA" w:rsidR="00BD0C5B" w:rsidRPr="00F77B5D" w:rsidRDefault="0093389E" w:rsidP="00BD0C5B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11)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głowica liniowa parametr:  obrazowanie harmoniczne </w:t>
      </w:r>
      <w:r w:rsidR="007D3C79">
        <w:rPr>
          <w:rFonts w:ascii="Calibri" w:eastAsia="Times New Roman" w:hAnsi="Calibri" w:cs="Times New Roman"/>
          <w:b/>
          <w:u w:val="single"/>
          <w:lang w:eastAsia="pl-PL"/>
        </w:rPr>
        <w:t xml:space="preserve">minimum 8 pasm częstotliwości </w:t>
      </w:r>
      <w:r w:rsidR="00BD0C5B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BD0C5B">
        <w:rPr>
          <w:rFonts w:ascii="Calibri" w:eastAsia="Times New Roman" w:hAnsi="Calibri" w:cs="Times New Roman"/>
          <w:b/>
          <w:u w:val="single"/>
          <w:lang w:eastAsia="pl-PL"/>
        </w:rPr>
        <w:t>87</w:t>
      </w:r>
      <w:r w:rsidR="00BD0C5B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08DA3DAB" w14:textId="471AAC3E" w:rsidR="0093389E" w:rsidRDefault="0093389E" w:rsidP="0093389E">
      <w:pPr>
        <w:spacing w:after="0" w:line="276" w:lineRule="auto"/>
        <w:ind w:left="-142" w:firstLine="142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  </w:t>
      </w:r>
    </w:p>
    <w:p w14:paraId="19816E45" w14:textId="48F26051" w:rsidR="00D303F7" w:rsidRPr="0093389E" w:rsidRDefault="00D303F7" w:rsidP="00D303F7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57007BD" wp14:editId="05E599C2">
                <wp:extent cx="335280" cy="266700"/>
                <wp:effectExtent l="0" t="0" r="26670" b="19050"/>
                <wp:docPr id="28" name="Kanw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E5B80E9" id="Kanwa 28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8</w:t>
      </w:r>
      <w:r>
        <w:rPr>
          <w:rFonts w:ascii="Calibri" w:eastAsia="Times New Roman" w:hAnsi="Calibri" w:cs="Times New Roman"/>
          <w:b/>
          <w:lang w:eastAsia="pl-PL"/>
        </w:rPr>
        <w:t xml:space="preserve"> pasm częstotliwości – 0 pkt </w:t>
      </w:r>
    </w:p>
    <w:p w14:paraId="377C6C43" w14:textId="52E865A9" w:rsidR="0093389E" w:rsidRDefault="0093389E" w:rsidP="0093389E">
      <w:pPr>
        <w:spacing w:after="0" w:line="276" w:lineRule="auto"/>
        <w:ind w:left="-142" w:firstLine="142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  </w:t>
      </w:r>
      <w:r w:rsidR="001854A6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2CBC511" wp14:editId="7E53DEF6">
                <wp:extent cx="335280" cy="266700"/>
                <wp:effectExtent l="0" t="0" r="26670" b="19050"/>
                <wp:docPr id="38" name="Kanwa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5157A9" id="Kanwa 38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854A6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powyżej 8 pasm częstotliwości – 1 pkt  </w:t>
      </w:r>
    </w:p>
    <w:p w14:paraId="3890F72F" w14:textId="77777777" w:rsidR="007D3C79" w:rsidRPr="0093389E" w:rsidRDefault="007D3C79" w:rsidP="0093389E">
      <w:pPr>
        <w:spacing w:after="0" w:line="276" w:lineRule="auto"/>
        <w:ind w:left="-142" w:firstLine="142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7DAA440" w14:textId="6BD1B392" w:rsidR="00AB7687" w:rsidRDefault="0093389E" w:rsidP="00AB7687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12) 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głowica </w:t>
      </w:r>
      <w:proofErr w:type="spellStart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>MicroConvex</w:t>
      </w:r>
      <w:proofErr w:type="spellEnd"/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 parametr:  obrazowanie harmoniczne</w:t>
      </w:r>
      <w:r w:rsidR="004B686B">
        <w:rPr>
          <w:rFonts w:ascii="Calibri" w:eastAsia="Times New Roman" w:hAnsi="Calibri" w:cs="Times New Roman"/>
          <w:b/>
          <w:u w:val="single"/>
          <w:lang w:eastAsia="pl-PL"/>
        </w:rPr>
        <w:t xml:space="preserve"> minimum 6 pasm częstotliwości </w:t>
      </w:r>
      <w:r w:rsidRPr="0093389E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="00AB7687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AB7687">
        <w:rPr>
          <w:rFonts w:ascii="Calibri" w:eastAsia="Times New Roman" w:hAnsi="Calibri" w:cs="Times New Roman"/>
          <w:b/>
          <w:u w:val="single"/>
          <w:lang w:eastAsia="pl-PL"/>
        </w:rPr>
        <w:t>94</w:t>
      </w:r>
      <w:r w:rsidR="00AB7687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66E2D249" w14:textId="26AA2A3D" w:rsidR="00D74871" w:rsidRDefault="00D74871" w:rsidP="00AB7687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14:paraId="3C11E663" w14:textId="524B8E1D" w:rsidR="0093389E" w:rsidRPr="0093389E" w:rsidRDefault="00D74871" w:rsidP="00D74871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5246FC9B" wp14:editId="0855998F">
                <wp:extent cx="335280" cy="266700"/>
                <wp:effectExtent l="0" t="0" r="26670" b="19050"/>
                <wp:docPr id="793195200" name="Kanwa 793195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A46FA83" id="Kanwa 79319520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6</w:t>
      </w:r>
      <w:r>
        <w:rPr>
          <w:rFonts w:ascii="Calibri" w:eastAsia="Times New Roman" w:hAnsi="Calibri" w:cs="Times New Roman"/>
          <w:b/>
          <w:lang w:eastAsia="pl-PL"/>
        </w:rPr>
        <w:t xml:space="preserve"> pasm częstotliwości – 0 pkt </w:t>
      </w:r>
    </w:p>
    <w:p w14:paraId="15C0302B" w14:textId="6AE435F1" w:rsidR="0093389E" w:rsidRDefault="0093389E" w:rsidP="0093389E">
      <w:pPr>
        <w:spacing w:after="120" w:line="276" w:lineRule="auto"/>
        <w:ind w:left="360" w:hanging="218"/>
        <w:jc w:val="both"/>
        <w:rPr>
          <w:rFonts w:ascii="Calibri" w:eastAsia="Times New Roman" w:hAnsi="Calibri" w:cs="Times New Roman"/>
          <w:b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  </w:t>
      </w:r>
      <w:r w:rsidR="00E03F57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E2E2D51" wp14:editId="4C8D7A01">
                <wp:extent cx="335280" cy="266700"/>
                <wp:effectExtent l="0" t="0" r="26670" b="19050"/>
                <wp:docPr id="40" name="Kanwa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689C12" id="Kanwa 4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E03F57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powyżej 6 pasm częstotliwości – 1 pkt  </w:t>
      </w:r>
    </w:p>
    <w:p w14:paraId="4B0CBC14" w14:textId="0CBD67E5" w:rsidR="00916C20" w:rsidRPr="00F77B5D" w:rsidRDefault="0093389E" w:rsidP="002E2D7A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Calibri" w:hAnsi="Calibri" w:cs="Times New Roman"/>
          <w:b/>
          <w:bCs/>
        </w:rPr>
        <w:t>13)</w:t>
      </w:r>
      <w:r w:rsidRPr="0093389E">
        <w:rPr>
          <w:rFonts w:ascii="Calibri" w:eastAsia="Calibri" w:hAnsi="Calibri" w:cs="Times New Roman"/>
        </w:rPr>
        <w:t xml:space="preserve"> </w:t>
      </w:r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 xml:space="preserve">parametr: możliwość rozbudowy systemu o głowicę </w:t>
      </w:r>
      <w:proofErr w:type="spellStart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>Rectalną</w:t>
      </w:r>
      <w:proofErr w:type="spellEnd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 xml:space="preserve"> dwupłaszczyznową w układzie    </w:t>
      </w:r>
      <w:proofErr w:type="spellStart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>Convex</w:t>
      </w:r>
      <w:proofErr w:type="spellEnd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>/</w:t>
      </w:r>
      <w:proofErr w:type="spellStart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>Convex</w:t>
      </w:r>
      <w:proofErr w:type="spellEnd"/>
      <w:r w:rsidRPr="0093389E">
        <w:rPr>
          <w:rFonts w:ascii="Calibri" w:eastAsia="Times New Roman" w:hAnsi="Calibri" w:cs="Calibri"/>
          <w:b/>
          <w:bCs/>
          <w:u w:val="single"/>
          <w:lang w:eastAsia="ar-SA"/>
        </w:rPr>
        <w:t xml:space="preserve"> min. 4,0-8,0 MHz, min. 190 elementów, kąt skanowania min. 100/120 stopni, promień max. R10 mm, obrazowanie harmoniczne</w:t>
      </w: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916C20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916C20">
        <w:rPr>
          <w:rFonts w:ascii="Calibri" w:eastAsia="Times New Roman" w:hAnsi="Calibri" w:cs="Times New Roman"/>
          <w:b/>
          <w:u w:val="single"/>
          <w:lang w:eastAsia="pl-PL"/>
        </w:rPr>
        <w:t>97</w:t>
      </w:r>
      <w:r w:rsidR="00916C20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1408E185" w14:textId="249A3C10" w:rsidR="0093389E" w:rsidRPr="0093389E" w:rsidRDefault="0093389E" w:rsidP="0093389E">
      <w:pPr>
        <w:widowControl w:val="0"/>
        <w:spacing w:after="0" w:line="240" w:lineRule="auto"/>
        <w:ind w:left="426" w:hanging="426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   </w:t>
      </w:r>
      <w:r w:rsidR="0039703F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D249276" wp14:editId="4F137A21">
                <wp:extent cx="335280" cy="266700"/>
                <wp:effectExtent l="0" t="0" r="26670" b="19050"/>
                <wp:docPr id="41" name="Kanwa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5C0F703" id="Kanwa 41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39703F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NIE – 0 pkt</w:t>
      </w:r>
    </w:p>
    <w:p w14:paraId="33C05BB9" w14:textId="4BFEF672" w:rsidR="0093389E" w:rsidRPr="0093389E" w:rsidRDefault="0093389E" w:rsidP="0093389E">
      <w:pPr>
        <w:spacing w:after="120" w:line="240" w:lineRule="auto"/>
        <w:ind w:left="426" w:hanging="426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 </w:t>
      </w:r>
      <w:r w:rsidR="0039703F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39703F"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A61F670" wp14:editId="5B37F942">
                <wp:extent cx="335280" cy="266700"/>
                <wp:effectExtent l="0" t="0" r="26670" b="19050"/>
                <wp:docPr id="42" name="Kanwa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618BF4E" id="Kanwa 42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 TAK – 1 pkt</w:t>
      </w:r>
    </w:p>
    <w:p w14:paraId="01732178" w14:textId="5B69301C" w:rsidR="00C458EB" w:rsidRPr="00F77B5D" w:rsidRDefault="0093389E" w:rsidP="002E2D7A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14) </w:t>
      </w:r>
      <w:r w:rsidRPr="0093389E">
        <w:rPr>
          <w:rFonts w:ascii="Calibri" w:eastAsia="Times New Roman" w:hAnsi="Calibri" w:cs="Calibri"/>
          <w:b/>
          <w:u w:val="single"/>
          <w:lang w:eastAsia="pl-PL"/>
        </w:rPr>
        <w:t xml:space="preserve">parametr: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pl-PL"/>
        </w:rPr>
        <w:t>e</w:t>
      </w:r>
      <w:r w:rsidRPr="0093389E">
        <w:rPr>
          <w:rFonts w:ascii="Calibri" w:eastAsia="Times New Roman" w:hAnsi="Calibri" w:cs="Calibri"/>
          <w:b/>
          <w:u w:val="single"/>
          <w:lang w:eastAsia="ar-SA"/>
        </w:rPr>
        <w:t>lastografia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Shear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Wave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oraz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Elastografia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Strain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wykonywane jednocześnie w trybie Dual. Możliwość wykonania pomiarów SWM (min. prędkość, elastyczności i wartość tłumienia) jednocześnie z oceną elastyczności w trybie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Elastografi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Strain</w:t>
      </w:r>
      <w:proofErr w:type="spellEnd"/>
      <w:r w:rsidRPr="0093389E">
        <w:rPr>
          <w:rFonts w:ascii="Calibri" w:eastAsia="Times New Roman" w:hAnsi="Calibri" w:cs="Calibri"/>
          <w:b/>
          <w:u w:val="single"/>
          <w:lang w:eastAsia="ar-SA"/>
        </w:rPr>
        <w:t xml:space="preserve"> na głowicy </w:t>
      </w:r>
      <w:proofErr w:type="spellStart"/>
      <w:r w:rsidRPr="0093389E">
        <w:rPr>
          <w:rFonts w:ascii="Calibri" w:eastAsia="Times New Roman" w:hAnsi="Calibri" w:cs="Calibri"/>
          <w:b/>
          <w:u w:val="single"/>
          <w:lang w:eastAsia="ar-SA"/>
        </w:rPr>
        <w:t>Convex</w:t>
      </w:r>
      <w:proofErr w:type="spellEnd"/>
      <w:r w:rsidRPr="009338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ab/>
      </w:r>
      <w:r w:rsidR="00C458EB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C458EB">
        <w:rPr>
          <w:rFonts w:ascii="Calibri" w:eastAsia="Times New Roman" w:hAnsi="Calibri" w:cs="Times New Roman"/>
          <w:b/>
          <w:u w:val="single"/>
          <w:lang w:eastAsia="pl-PL"/>
        </w:rPr>
        <w:t>98</w:t>
      </w:r>
      <w:r w:rsidR="00C458EB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0508E3BF" w14:textId="00C1380C" w:rsidR="0093389E" w:rsidRPr="0093389E" w:rsidRDefault="00A67424" w:rsidP="0093389E">
      <w:pPr>
        <w:widowControl w:val="0"/>
        <w:suppressAutoHyphens/>
        <w:spacing w:after="0" w:line="240" w:lineRule="auto"/>
        <w:ind w:left="284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9F708B5" wp14:editId="0515DC94">
                <wp:extent cx="335280" cy="266700"/>
                <wp:effectExtent l="0" t="0" r="26670" b="19050"/>
                <wp:docPr id="43" name="Kanw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F69AC2" id="Kanwa 4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NIE – 0 pkt</w:t>
      </w:r>
    </w:p>
    <w:p w14:paraId="4115D540" w14:textId="0CADC091" w:rsidR="0093389E" w:rsidRPr="0093389E" w:rsidRDefault="00A67424" w:rsidP="0093389E">
      <w:pPr>
        <w:spacing w:after="120" w:line="240" w:lineRule="auto"/>
        <w:ind w:left="284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7DD4612" wp14:editId="1ED5EBFF">
                <wp:extent cx="335280" cy="266700"/>
                <wp:effectExtent l="0" t="0" r="26670" b="19050"/>
                <wp:docPr id="44" name="Kanwa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871A57" id="Kanwa 4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TAK – 1 pkt</w:t>
      </w:r>
    </w:p>
    <w:p w14:paraId="7D685EEA" w14:textId="2050D52F" w:rsidR="004003A2" w:rsidRPr="00F77B5D" w:rsidRDefault="0093389E" w:rsidP="002E2D7A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15) </w:t>
      </w:r>
      <w:r w:rsidRPr="009338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parametr: </w:t>
      </w:r>
      <w:r w:rsidRPr="0093389E">
        <w:rPr>
          <w:rFonts w:ascii="Calibri" w:eastAsia="Times New Roman" w:hAnsi="Calibri" w:cs="Calibri"/>
          <w:b/>
          <w:u w:val="single"/>
          <w:lang w:eastAsia="ar-SA"/>
        </w:rPr>
        <w:t>Możliwość rozbudowy o głowicę radialną 360 stopni tzw. Proktologiczną o częstotliwości min. 5,0 – 9,0 MHz, liczbie elementów min. 256 i promieniu max 7 mm</w:t>
      </w:r>
      <w:r w:rsidR="004003A2">
        <w:rPr>
          <w:rFonts w:ascii="Calibri" w:eastAsia="Times New Roman" w:hAnsi="Calibri" w:cs="Calibri"/>
          <w:b/>
          <w:u w:val="single"/>
          <w:lang w:eastAsia="ar-SA"/>
        </w:rPr>
        <w:t xml:space="preserve"> </w:t>
      </w:r>
      <w:r w:rsidR="004003A2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4003A2">
        <w:rPr>
          <w:rFonts w:ascii="Calibri" w:eastAsia="Times New Roman" w:hAnsi="Calibri" w:cs="Times New Roman"/>
          <w:b/>
          <w:u w:val="single"/>
          <w:lang w:eastAsia="pl-PL"/>
        </w:rPr>
        <w:t>100</w:t>
      </w:r>
      <w:r w:rsidR="004003A2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6CAA13C6" w14:textId="38043F1E" w:rsidR="0093389E" w:rsidRPr="0093389E" w:rsidRDefault="00F531FC" w:rsidP="0093389E">
      <w:pPr>
        <w:widowControl w:val="0"/>
        <w:suppressAutoHyphens/>
        <w:spacing w:after="0" w:line="240" w:lineRule="auto"/>
        <w:ind w:left="284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9F611B5" wp14:editId="40120E77">
                <wp:extent cx="335280" cy="266700"/>
                <wp:effectExtent l="0" t="0" r="26670" b="19050"/>
                <wp:docPr id="45" name="Kanwa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ADB45A" id="Kanwa 45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NIE – 0 pkt</w:t>
      </w:r>
    </w:p>
    <w:p w14:paraId="53C573D0" w14:textId="5F4B7791" w:rsidR="0093389E" w:rsidRPr="0093389E" w:rsidRDefault="00F531FC" w:rsidP="0093389E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lang w:eastAsia="pl-PL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55E13FA" wp14:editId="453127D9">
                <wp:extent cx="335280" cy="266700"/>
                <wp:effectExtent l="0" t="0" r="26670" b="19050"/>
                <wp:docPr id="46" name="Kanwa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643673" id="Kanwa 46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5115A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 </w: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T</w:t>
      </w:r>
      <w:r>
        <w:rPr>
          <w:rFonts w:ascii="Calibri" w:eastAsia="SimSun" w:hAnsi="Calibri" w:cs="Calibri"/>
          <w:b/>
          <w:bCs/>
          <w:kern w:val="1"/>
          <w:lang w:eastAsia="hi-IN" w:bidi="hi-IN"/>
        </w:rPr>
        <w:t>A</w: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K – 1 pkt </w:t>
      </w:r>
    </w:p>
    <w:p w14:paraId="1FF88938" w14:textId="13373384" w:rsidR="0087701B" w:rsidRPr="00F77B5D" w:rsidRDefault="0093389E" w:rsidP="0087701B">
      <w:pPr>
        <w:spacing w:after="0"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Calibri"/>
          <w:b/>
          <w:lang w:eastAsia="pl-PL"/>
        </w:rPr>
        <w:lastRenderedPageBreak/>
        <w:t xml:space="preserve">16)  </w:t>
      </w:r>
      <w:r w:rsidRPr="0093389E">
        <w:rPr>
          <w:rFonts w:ascii="Calibri" w:eastAsia="Times New Roman" w:hAnsi="Calibri" w:cs="Calibri"/>
          <w:b/>
          <w:u w:val="single"/>
          <w:lang w:eastAsia="pl-PL"/>
        </w:rPr>
        <w:t>parametr: możliwość rozbudowy systemu o obrazowanie panoramiczne</w:t>
      </w:r>
      <w:r w:rsidR="008A2206">
        <w:rPr>
          <w:rFonts w:ascii="Calibri" w:eastAsia="Times New Roman" w:hAnsi="Calibri" w:cs="Calibri"/>
          <w:b/>
          <w:u w:val="single"/>
          <w:lang w:eastAsia="pl-PL"/>
        </w:rPr>
        <w:t xml:space="preserve"> minimum 190 cm </w:t>
      </w:r>
      <w:r w:rsidRPr="0093389E">
        <w:rPr>
          <w:rFonts w:ascii="Calibri" w:eastAsia="Times New Roman" w:hAnsi="Calibri" w:cs="Calibri"/>
          <w:b/>
          <w:lang w:eastAsia="pl-PL"/>
        </w:rPr>
        <w:t xml:space="preserve"> </w:t>
      </w:r>
      <w:r w:rsidR="0087701B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87701B">
        <w:rPr>
          <w:rFonts w:ascii="Calibri" w:eastAsia="Times New Roman" w:hAnsi="Calibri" w:cs="Times New Roman"/>
          <w:b/>
          <w:u w:val="single"/>
          <w:lang w:eastAsia="pl-PL"/>
        </w:rPr>
        <w:t>101</w:t>
      </w:r>
      <w:r w:rsidR="0087701B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2CBFCA71" w14:textId="77777777" w:rsidR="00DD4BE3" w:rsidRDefault="0025115A" w:rsidP="0093389E">
      <w:pPr>
        <w:spacing w:after="0" w:line="276" w:lineRule="auto"/>
        <w:ind w:left="360" w:hanging="218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4AC4D737" w14:textId="663773A2" w:rsidR="00DD4BE3" w:rsidRPr="0093389E" w:rsidRDefault="00DD4BE3" w:rsidP="00DD4BE3">
      <w:pPr>
        <w:spacing w:line="240" w:lineRule="auto"/>
        <w:ind w:left="426" w:hanging="426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3E348F">
        <w:rPr>
          <w:rFonts w:ascii="Calibri" w:eastAsia="Times New Roman" w:hAnsi="Calibri" w:cs="Times New Roman"/>
          <w:b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C813477" wp14:editId="03C6B11F">
                <wp:extent cx="335280" cy="266700"/>
                <wp:effectExtent l="0" t="0" r="26670" b="19050"/>
                <wp:docPr id="793195201" name="Kanwa 793195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E798466" id="Kanwa 793195201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190 cm</w:t>
      </w:r>
      <w:r>
        <w:rPr>
          <w:rFonts w:ascii="Calibri" w:eastAsia="Times New Roman" w:hAnsi="Calibri" w:cs="Times New Roman"/>
          <w:b/>
          <w:lang w:eastAsia="pl-PL"/>
        </w:rPr>
        <w:t xml:space="preserve"> – 0 pkt </w:t>
      </w:r>
    </w:p>
    <w:p w14:paraId="3CAD2066" w14:textId="2ECF4F33" w:rsidR="0093389E" w:rsidRPr="0093389E" w:rsidRDefault="0025115A" w:rsidP="0093389E">
      <w:pPr>
        <w:spacing w:after="120" w:line="276" w:lineRule="auto"/>
        <w:ind w:left="360" w:hanging="218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4C3F4E2" wp14:editId="6C962D68">
                <wp:extent cx="335280" cy="266700"/>
                <wp:effectExtent l="0" t="0" r="26670" b="19050"/>
                <wp:docPr id="48" name="Kanw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6656E2" id="Kanwa 48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Times New Roman" w:hAnsi="Calibri" w:cs="Times New Roman"/>
          <w:b/>
          <w:lang w:eastAsia="pl-PL"/>
        </w:rPr>
        <w:t xml:space="preserve"> 200 cm i więcej – 1 pkt  </w:t>
      </w:r>
    </w:p>
    <w:p w14:paraId="0E1A4216" w14:textId="2AC82F39" w:rsidR="00E274DB" w:rsidRPr="00F77B5D" w:rsidRDefault="0093389E" w:rsidP="00ED2957">
      <w:pPr>
        <w:spacing w:line="276" w:lineRule="auto"/>
        <w:ind w:left="360" w:hanging="360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3389E">
        <w:rPr>
          <w:rFonts w:ascii="Calibri" w:eastAsia="Times New Roman" w:hAnsi="Calibri" w:cs="Times New Roman"/>
          <w:b/>
          <w:lang w:eastAsia="pl-PL"/>
        </w:rPr>
        <w:t xml:space="preserve">17) </w:t>
      </w:r>
      <w:r w:rsidRPr="009338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parametr: kompatybilność z posiadanymi przez Zamawiającego głowicami ultrasonograficznymi      </w:t>
      </w:r>
      <w:proofErr w:type="spellStart"/>
      <w:r w:rsidRPr="009338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>convex</w:t>
      </w:r>
      <w:proofErr w:type="spellEnd"/>
      <w:r w:rsidRPr="0093389E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 C251, liniową L441</w:t>
      </w:r>
      <w:r w:rsidR="00E274DB">
        <w:rPr>
          <w:rFonts w:ascii="Calibri" w:eastAsia="SimSun" w:hAnsi="Calibri" w:cs="Calibri"/>
          <w:b/>
          <w:bCs/>
          <w:kern w:val="1"/>
          <w:u w:val="single"/>
          <w:lang w:eastAsia="hi-IN" w:bidi="hi-IN"/>
        </w:rPr>
        <w:t xml:space="preserve"> </w:t>
      </w:r>
      <w:r w:rsidR="00E274DB" w:rsidRPr="00F77B5D">
        <w:rPr>
          <w:rFonts w:ascii="Calibri" w:eastAsia="Times New Roman" w:hAnsi="Calibri" w:cs="Times New Roman"/>
          <w:b/>
          <w:u w:val="single"/>
          <w:lang w:eastAsia="pl-PL"/>
        </w:rPr>
        <w:t>(Załącznik Nr 1 poz. 1.</w:t>
      </w:r>
      <w:r w:rsidR="00E274DB">
        <w:rPr>
          <w:rFonts w:ascii="Calibri" w:eastAsia="Times New Roman" w:hAnsi="Calibri" w:cs="Times New Roman"/>
          <w:b/>
          <w:u w:val="single"/>
          <w:lang w:eastAsia="pl-PL"/>
        </w:rPr>
        <w:t>96</w:t>
      </w:r>
      <w:r w:rsidR="00E274DB" w:rsidRPr="00F77B5D">
        <w:rPr>
          <w:rFonts w:ascii="Calibri" w:eastAsia="Times New Roman" w:hAnsi="Calibri" w:cs="Times New Roman"/>
          <w:b/>
          <w:u w:val="single"/>
          <w:lang w:eastAsia="pl-PL"/>
        </w:rPr>
        <w:t>)</w:t>
      </w:r>
    </w:p>
    <w:p w14:paraId="7615BBF4" w14:textId="00DA25C2" w:rsidR="0093389E" w:rsidRPr="0093389E" w:rsidRDefault="00A63793" w:rsidP="0093389E">
      <w:pPr>
        <w:widowControl w:val="0"/>
        <w:suppressAutoHyphens/>
        <w:spacing w:after="0" w:line="240" w:lineRule="auto"/>
        <w:ind w:left="284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BE7227F" wp14:editId="7D23439E">
                <wp:extent cx="335280" cy="266700"/>
                <wp:effectExtent l="0" t="0" r="26670" b="19050"/>
                <wp:docPr id="49" name="Kanwa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2391BF" id="Kanwa 49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>NIE – 0 pkt</w:t>
      </w:r>
    </w:p>
    <w:p w14:paraId="3AD888E9" w14:textId="7E9FEBDB" w:rsidR="0093389E" w:rsidRDefault="00A63793" w:rsidP="0093389E">
      <w:pPr>
        <w:spacing w:after="120" w:line="240" w:lineRule="auto"/>
        <w:ind w:left="284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58283C4C" wp14:editId="1A9E26AC">
                <wp:extent cx="335280" cy="266700"/>
                <wp:effectExtent l="0" t="0" r="26670" b="19050"/>
                <wp:docPr id="50" name="Kanw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0C99E5B" id="Kanwa 50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389E" w:rsidRPr="0093389E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TAK – 1 pkt </w:t>
      </w:r>
    </w:p>
    <w:p w14:paraId="6EB1EF58" w14:textId="77777777" w:rsidR="00933F6E" w:rsidRDefault="00933F6E" w:rsidP="0093389E">
      <w:pPr>
        <w:spacing w:after="120" w:line="240" w:lineRule="auto"/>
        <w:ind w:left="284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28F0BABD" w14:textId="62861AA4" w:rsidR="00933F6E" w:rsidRDefault="00933F6E" w:rsidP="0093389E">
      <w:pPr>
        <w:spacing w:after="120" w:line="240" w:lineRule="auto"/>
        <w:ind w:left="284"/>
        <w:jc w:val="both"/>
        <w:rPr>
          <w:rFonts w:ascii="Calibri" w:eastAsia="SimSun" w:hAnsi="Calibri" w:cs="Calibri"/>
          <w:b/>
          <w:bCs/>
          <w:kern w:val="1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lang w:eastAsia="hi-IN" w:bidi="hi-IN"/>
        </w:rPr>
        <w:t>Punktacja według deklaracji Wykonawcy, zgodnie ze wskazanymi parametrami jakościowymi:</w:t>
      </w:r>
    </w:p>
    <w:p w14:paraId="20B29388" w14:textId="1B7CDA8C" w:rsidR="00933F6E" w:rsidRPr="0093389E" w:rsidRDefault="00933F6E" w:rsidP="0093389E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SimSun" w:hAnsi="Calibri" w:cs="Calibri"/>
          <w:b/>
          <w:bCs/>
          <w:kern w:val="1"/>
          <w:lang w:eastAsia="hi-IN" w:bidi="hi-IN"/>
        </w:rPr>
        <w:t>…………… punktów</w:t>
      </w: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 xml:space="preserve">Oświadczamy, że ceny zawarte w </w:t>
      </w:r>
      <w:proofErr w:type="spellStart"/>
      <w:r w:rsidRPr="00CF254F">
        <w:rPr>
          <w:rFonts w:eastAsia="Times New Roman" w:cs="Arial"/>
          <w:lang w:eastAsia="pl-PL"/>
        </w:rPr>
        <w:t>ppkt</w:t>
      </w:r>
      <w:proofErr w:type="spellEnd"/>
      <w:r w:rsidRPr="00CF254F">
        <w:rPr>
          <w:rFonts w:eastAsia="Times New Roman" w:cs="Arial"/>
          <w:lang w:eastAsia="pl-PL"/>
        </w:rPr>
        <w:t xml:space="preserve">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lastRenderedPageBreak/>
        <w:t>Oświadczamy, że brak wskazania, w ofercie części zamówienia, rozumiane ma być jako wykonanie zamówienia bez udziału podwykonawców.</w:t>
      </w:r>
    </w:p>
    <w:p w14:paraId="1D138A19" w14:textId="75AC8A64" w:rsidR="00167F50" w:rsidRPr="00167F50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 : </w:t>
      </w:r>
      <w:r w:rsidRPr="00167F50">
        <w:rPr>
          <w:rFonts w:eastAsia="Calibri" w:cstheme="minorHAnsi"/>
          <w:b/>
          <w:bCs/>
        </w:rPr>
        <w:t xml:space="preserve">dostawa, montaż urządzeń i </w:t>
      </w:r>
      <w:r w:rsidRPr="00167F50">
        <w:rPr>
          <w:rFonts w:eastAsia="Calibri" w:cstheme="minorHAnsi"/>
          <w:b/>
          <w:bCs/>
          <w:color w:val="000000"/>
        </w:rPr>
        <w:t>uruchomienie urządzeń, szkolenie,</w:t>
      </w:r>
      <w:r w:rsidRPr="00167F50">
        <w:rPr>
          <w:rFonts w:eastAsia="Calibri" w:cstheme="minorHAnsi"/>
          <w:b/>
          <w:bCs/>
          <w:color w:val="FF0000"/>
        </w:rPr>
        <w:t xml:space="preserve"> </w:t>
      </w:r>
      <w:r w:rsidRPr="00167F50">
        <w:rPr>
          <w:rFonts w:eastAsia="Calibri" w:cstheme="minorHAnsi"/>
          <w:b/>
          <w:bCs/>
        </w:rPr>
        <w:t xml:space="preserve">w terminie do dnia </w:t>
      </w:r>
      <w:r>
        <w:rPr>
          <w:rFonts w:eastAsia="Calibri" w:cstheme="minorHAnsi"/>
          <w:b/>
          <w:bCs/>
        </w:rPr>
        <w:t>28.06</w:t>
      </w:r>
      <w:r w:rsidRPr="00167F50">
        <w:rPr>
          <w:rFonts w:eastAsia="Calibri" w:cstheme="minorHAnsi"/>
          <w:b/>
          <w:bCs/>
        </w:rPr>
        <w:t xml:space="preserve">.2024 r. </w:t>
      </w:r>
    </w:p>
    <w:p w14:paraId="11A5AF3C" w14:textId="619A372C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 24 miesięce),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2FE814AA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Pr="00D7524E">
        <w:rPr>
          <w:rFonts w:eastAsia="Calibri" w:cs="Times New Roman"/>
          <w:b/>
          <w:szCs w:val="24"/>
        </w:rPr>
        <w:t>60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68EE2C85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142ED23F" w14:textId="63446BE3" w:rsidR="006C6D9A" w:rsidRDefault="006C6D9A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</w:p>
    <w:p w14:paraId="52EBDBB9" w14:textId="3D593681" w:rsidR="006C6D9A" w:rsidRDefault="006C6D9A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</w:p>
    <w:p w14:paraId="228CB4BA" w14:textId="0AFE1073" w:rsidR="006C6D9A" w:rsidRDefault="006C6D9A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</w:p>
    <w:p w14:paraId="4FC9CD30" w14:textId="0BD19A3C" w:rsidR="006C6D9A" w:rsidRDefault="006C6D9A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</w:p>
    <w:p w14:paraId="0316A394" w14:textId="77777777" w:rsidR="006C6D9A" w:rsidRPr="00507DE7" w:rsidRDefault="006C6D9A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lastRenderedPageBreak/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8638CE">
      <w:pPr>
        <w:snapToGrid w:val="0"/>
        <w:spacing w:after="0" w:line="240" w:lineRule="auto"/>
        <w:jc w:val="both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B1D"/>
    <w:multiLevelType w:val="hybridMultilevel"/>
    <w:tmpl w:val="10ACF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410C"/>
    <w:rsid w:val="000946BA"/>
    <w:rsid w:val="000A4607"/>
    <w:rsid w:val="000B4853"/>
    <w:rsid w:val="000C2A9C"/>
    <w:rsid w:val="000E04F4"/>
    <w:rsid w:val="000E3994"/>
    <w:rsid w:val="000E5DAB"/>
    <w:rsid w:val="000F08B0"/>
    <w:rsid w:val="00101013"/>
    <w:rsid w:val="001147F6"/>
    <w:rsid w:val="00117898"/>
    <w:rsid w:val="001317AE"/>
    <w:rsid w:val="00132E55"/>
    <w:rsid w:val="0013621F"/>
    <w:rsid w:val="00144034"/>
    <w:rsid w:val="001442EE"/>
    <w:rsid w:val="0014572D"/>
    <w:rsid w:val="0015086C"/>
    <w:rsid w:val="00162283"/>
    <w:rsid w:val="0016456F"/>
    <w:rsid w:val="00167F50"/>
    <w:rsid w:val="00177164"/>
    <w:rsid w:val="001808D0"/>
    <w:rsid w:val="0018412E"/>
    <w:rsid w:val="001854A6"/>
    <w:rsid w:val="001862EF"/>
    <w:rsid w:val="00193CE3"/>
    <w:rsid w:val="001A33E8"/>
    <w:rsid w:val="001A7CE0"/>
    <w:rsid w:val="001C6F90"/>
    <w:rsid w:val="001D02D6"/>
    <w:rsid w:val="001F0C19"/>
    <w:rsid w:val="00212A47"/>
    <w:rsid w:val="0021445F"/>
    <w:rsid w:val="002153BA"/>
    <w:rsid w:val="0022052D"/>
    <w:rsid w:val="002209E5"/>
    <w:rsid w:val="0023037E"/>
    <w:rsid w:val="002319B7"/>
    <w:rsid w:val="002369F1"/>
    <w:rsid w:val="002407DA"/>
    <w:rsid w:val="00247827"/>
    <w:rsid w:val="0025115A"/>
    <w:rsid w:val="00257CF3"/>
    <w:rsid w:val="00261034"/>
    <w:rsid w:val="00261B3D"/>
    <w:rsid w:val="002714DF"/>
    <w:rsid w:val="00271DA2"/>
    <w:rsid w:val="00274406"/>
    <w:rsid w:val="00276A40"/>
    <w:rsid w:val="00287011"/>
    <w:rsid w:val="00290F56"/>
    <w:rsid w:val="00293487"/>
    <w:rsid w:val="002A6E76"/>
    <w:rsid w:val="002A6F60"/>
    <w:rsid w:val="002B1552"/>
    <w:rsid w:val="002B2AE0"/>
    <w:rsid w:val="002D323C"/>
    <w:rsid w:val="002E2D7A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73F83"/>
    <w:rsid w:val="00482570"/>
    <w:rsid w:val="004840A0"/>
    <w:rsid w:val="0048598A"/>
    <w:rsid w:val="004A231E"/>
    <w:rsid w:val="004B2AAD"/>
    <w:rsid w:val="004B686B"/>
    <w:rsid w:val="004B6DAD"/>
    <w:rsid w:val="004C2B90"/>
    <w:rsid w:val="004D55D6"/>
    <w:rsid w:val="00501DA9"/>
    <w:rsid w:val="00507DE7"/>
    <w:rsid w:val="0052321E"/>
    <w:rsid w:val="00523F78"/>
    <w:rsid w:val="00524504"/>
    <w:rsid w:val="00533B16"/>
    <w:rsid w:val="00536E1E"/>
    <w:rsid w:val="0053713F"/>
    <w:rsid w:val="0054104B"/>
    <w:rsid w:val="00553F86"/>
    <w:rsid w:val="00563C3C"/>
    <w:rsid w:val="005714B3"/>
    <w:rsid w:val="00572442"/>
    <w:rsid w:val="00590412"/>
    <w:rsid w:val="00593C6E"/>
    <w:rsid w:val="005B3960"/>
    <w:rsid w:val="005D1430"/>
    <w:rsid w:val="005D1652"/>
    <w:rsid w:val="005D19A8"/>
    <w:rsid w:val="005E6397"/>
    <w:rsid w:val="005F076C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400A6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C6D9A"/>
    <w:rsid w:val="006D0A5B"/>
    <w:rsid w:val="006D4221"/>
    <w:rsid w:val="006D70B6"/>
    <w:rsid w:val="00702E11"/>
    <w:rsid w:val="00715311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A38E8"/>
    <w:rsid w:val="007A5586"/>
    <w:rsid w:val="007B607E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822974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B2451"/>
    <w:rsid w:val="009C6ABE"/>
    <w:rsid w:val="009E339A"/>
    <w:rsid w:val="009E6310"/>
    <w:rsid w:val="009E6F13"/>
    <w:rsid w:val="009F68DD"/>
    <w:rsid w:val="00A07EF2"/>
    <w:rsid w:val="00A100AE"/>
    <w:rsid w:val="00A10287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3793"/>
    <w:rsid w:val="00A67424"/>
    <w:rsid w:val="00A72CFE"/>
    <w:rsid w:val="00A82E72"/>
    <w:rsid w:val="00A94887"/>
    <w:rsid w:val="00AA21EA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63ADC"/>
    <w:rsid w:val="00B8019F"/>
    <w:rsid w:val="00B94A41"/>
    <w:rsid w:val="00B963DD"/>
    <w:rsid w:val="00B96733"/>
    <w:rsid w:val="00BA01B7"/>
    <w:rsid w:val="00BA16A1"/>
    <w:rsid w:val="00BB4569"/>
    <w:rsid w:val="00BC766D"/>
    <w:rsid w:val="00BD09F5"/>
    <w:rsid w:val="00BD0C5B"/>
    <w:rsid w:val="00BE189F"/>
    <w:rsid w:val="00BE4A2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D0DA1"/>
    <w:rsid w:val="00CD203E"/>
    <w:rsid w:val="00CF018D"/>
    <w:rsid w:val="00CF254F"/>
    <w:rsid w:val="00CF4723"/>
    <w:rsid w:val="00D27519"/>
    <w:rsid w:val="00D303F7"/>
    <w:rsid w:val="00D4044E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A2E78"/>
    <w:rsid w:val="00EB19FB"/>
    <w:rsid w:val="00EC0D6E"/>
    <w:rsid w:val="00ED2957"/>
    <w:rsid w:val="00EE4F05"/>
    <w:rsid w:val="00F1108E"/>
    <w:rsid w:val="00F20E75"/>
    <w:rsid w:val="00F2549A"/>
    <w:rsid w:val="00F3225B"/>
    <w:rsid w:val="00F479E9"/>
    <w:rsid w:val="00F50398"/>
    <w:rsid w:val="00F531FC"/>
    <w:rsid w:val="00F53962"/>
    <w:rsid w:val="00F61742"/>
    <w:rsid w:val="00F73B60"/>
    <w:rsid w:val="00F74B5E"/>
    <w:rsid w:val="00F77147"/>
    <w:rsid w:val="00F77B5D"/>
    <w:rsid w:val="00F812B1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4397-CA13-4422-8E8A-94AC8217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219</cp:revision>
  <cp:lastPrinted>2023-10-12T07:53:00Z</cp:lastPrinted>
  <dcterms:created xsi:type="dcterms:W3CDTF">2022-05-29T11:35:00Z</dcterms:created>
  <dcterms:modified xsi:type="dcterms:W3CDTF">2024-03-06T10:13:00Z</dcterms:modified>
</cp:coreProperties>
</file>