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74" w:rsidRPr="00DE6F74" w:rsidRDefault="00DE6F74" w:rsidP="00DE6F74">
      <w:pPr>
        <w:keepNext/>
        <w:keepLines/>
        <w:spacing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DE6F74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11. Załącznik Nr 11 do SWZ – Oświadczenie wykonawcy dotyczące braku podstaw do wykluczenia (składane przed podpisaniem umowy)</w:t>
      </w:r>
    </w:p>
    <w:p w:rsidR="00DE6F74" w:rsidRPr="00DE6F74" w:rsidRDefault="00DE6F74" w:rsidP="00DE6F74">
      <w:pPr>
        <w:spacing w:after="160" w:line="259" w:lineRule="auto"/>
        <w:rPr>
          <w:rFonts w:ascii="Arial" w:eastAsia="Calibri" w:hAnsi="Arial" w:cs="Arial"/>
          <w:b/>
          <w:i/>
        </w:rPr>
      </w:pPr>
      <w:r w:rsidRPr="00DE6F74">
        <w:rPr>
          <w:rFonts w:ascii="Arial" w:eastAsia="Calibri" w:hAnsi="Arial" w:cs="Arial"/>
          <w:b/>
          <w:i/>
        </w:rPr>
        <w:t>Nr sprawy: WI.271.20.2022</w:t>
      </w:r>
    </w:p>
    <w:p w:rsidR="00DE6F74" w:rsidRPr="00DE6F74" w:rsidRDefault="00DE6F74" w:rsidP="00DE6F74">
      <w:pPr>
        <w:spacing w:after="160" w:line="259" w:lineRule="auto"/>
        <w:rPr>
          <w:rFonts w:ascii="Arial" w:eastAsia="Calibri" w:hAnsi="Arial" w:cs="Arial"/>
          <w:i/>
        </w:rPr>
      </w:pPr>
      <w:r w:rsidRPr="00DE6F74">
        <w:rPr>
          <w:rFonts w:ascii="Arial" w:eastAsia="Calibri" w:hAnsi="Arial" w:cs="Arial"/>
          <w:i/>
        </w:rPr>
        <w:t>Wykonawca:</w:t>
      </w:r>
    </w:p>
    <w:p w:rsidR="00DE6F74" w:rsidRPr="00DE6F74" w:rsidRDefault="00DE6F74" w:rsidP="00DE6F74">
      <w:pPr>
        <w:spacing w:after="160" w:line="259" w:lineRule="auto"/>
        <w:rPr>
          <w:rFonts w:ascii="Arial" w:eastAsia="Calibri" w:hAnsi="Arial" w:cs="Arial"/>
          <w:i/>
        </w:rPr>
      </w:pPr>
      <w:r w:rsidRPr="00DE6F74">
        <w:rPr>
          <w:rFonts w:ascii="Arial" w:eastAsia="Calibri" w:hAnsi="Arial" w:cs="Arial"/>
          <w:i/>
        </w:rPr>
        <w:t>………………………………</w:t>
      </w:r>
    </w:p>
    <w:p w:rsidR="00DE6F74" w:rsidRPr="00DE6F74" w:rsidRDefault="00DE6F74" w:rsidP="00DE6F74">
      <w:pPr>
        <w:spacing w:after="160" w:line="259" w:lineRule="auto"/>
        <w:rPr>
          <w:rFonts w:ascii="Arial" w:eastAsia="Calibri" w:hAnsi="Arial" w:cs="Arial"/>
          <w:i/>
        </w:rPr>
      </w:pPr>
      <w:r w:rsidRPr="00DE6F74">
        <w:rPr>
          <w:rFonts w:ascii="Arial" w:eastAsia="Calibri" w:hAnsi="Arial" w:cs="Arial"/>
          <w:i/>
        </w:rPr>
        <w:t>……………………………….</w:t>
      </w:r>
    </w:p>
    <w:p w:rsidR="00DE6F74" w:rsidRPr="00DE6F74" w:rsidRDefault="00DE6F74" w:rsidP="00DE6F74">
      <w:pPr>
        <w:spacing w:after="160" w:line="259" w:lineRule="auto"/>
        <w:rPr>
          <w:rFonts w:ascii="Arial" w:eastAsia="Calibri" w:hAnsi="Arial" w:cs="Arial"/>
          <w:i/>
        </w:rPr>
      </w:pPr>
      <w:r w:rsidRPr="00DE6F74">
        <w:rPr>
          <w:rFonts w:ascii="Arial" w:eastAsia="Calibri" w:hAnsi="Arial" w:cs="Arial"/>
          <w:i/>
        </w:rPr>
        <w:t>………………………………</w:t>
      </w:r>
    </w:p>
    <w:p w:rsidR="00DE6F74" w:rsidRPr="00DE6F74" w:rsidRDefault="00DE6F74" w:rsidP="00DE6F74">
      <w:pPr>
        <w:spacing w:after="160" w:line="259" w:lineRule="auto"/>
        <w:rPr>
          <w:rFonts w:ascii="Arial" w:eastAsia="Calibri" w:hAnsi="Arial" w:cs="Arial"/>
          <w:i/>
        </w:rPr>
      </w:pPr>
      <w:r w:rsidRPr="00DE6F74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DE6F74">
        <w:rPr>
          <w:rFonts w:ascii="Arial" w:eastAsia="Calibri" w:hAnsi="Arial" w:cs="Arial"/>
          <w:i/>
        </w:rPr>
        <w:t>CEiDG</w:t>
      </w:r>
      <w:proofErr w:type="spellEnd"/>
      <w:r w:rsidRPr="00DE6F74">
        <w:rPr>
          <w:rFonts w:ascii="Arial" w:eastAsia="Calibri" w:hAnsi="Arial" w:cs="Arial"/>
          <w:i/>
        </w:rPr>
        <w:t>)</w:t>
      </w:r>
    </w:p>
    <w:p w:rsidR="00DE6F74" w:rsidRPr="00DE6F74" w:rsidRDefault="00DE6F74" w:rsidP="00DE6F74">
      <w:pPr>
        <w:spacing w:after="160" w:line="259" w:lineRule="auto"/>
        <w:rPr>
          <w:rFonts w:ascii="Arial" w:eastAsia="Calibri" w:hAnsi="Arial" w:cs="Arial"/>
          <w:i/>
        </w:rPr>
      </w:pPr>
      <w:r w:rsidRPr="00DE6F74">
        <w:rPr>
          <w:rFonts w:ascii="Arial" w:eastAsia="Calibri" w:hAnsi="Arial" w:cs="Arial"/>
          <w:i/>
        </w:rPr>
        <w:t>reprezentowany przez:</w:t>
      </w:r>
    </w:p>
    <w:p w:rsidR="00DE6F74" w:rsidRPr="00DE6F74" w:rsidRDefault="00DE6F74" w:rsidP="00DE6F74">
      <w:pPr>
        <w:spacing w:after="160" w:line="259" w:lineRule="auto"/>
        <w:rPr>
          <w:rFonts w:ascii="Arial" w:eastAsia="Calibri" w:hAnsi="Arial" w:cs="Arial"/>
          <w:i/>
        </w:rPr>
      </w:pPr>
      <w:r w:rsidRPr="00DE6F74">
        <w:rPr>
          <w:rFonts w:ascii="Arial" w:eastAsia="Calibri" w:hAnsi="Arial" w:cs="Arial"/>
          <w:i/>
        </w:rPr>
        <w:t>……………………………………………………</w:t>
      </w:r>
    </w:p>
    <w:p w:rsidR="00DE6F74" w:rsidRPr="00DE6F74" w:rsidRDefault="00DE6F74" w:rsidP="00DE6F74">
      <w:pPr>
        <w:spacing w:after="160" w:line="259" w:lineRule="auto"/>
        <w:rPr>
          <w:rFonts w:ascii="Arial" w:eastAsia="Calibri" w:hAnsi="Arial" w:cs="Arial"/>
          <w:i/>
        </w:rPr>
      </w:pPr>
      <w:r w:rsidRPr="00DE6F74">
        <w:rPr>
          <w:rFonts w:ascii="Arial" w:eastAsia="Calibri" w:hAnsi="Arial" w:cs="Arial"/>
          <w:i/>
        </w:rPr>
        <w:t>………………………………</w:t>
      </w:r>
    </w:p>
    <w:p w:rsidR="00DE6F74" w:rsidRPr="00DE6F74" w:rsidRDefault="00DE6F74" w:rsidP="00DE6F74">
      <w:pPr>
        <w:spacing w:after="160" w:line="259" w:lineRule="auto"/>
        <w:rPr>
          <w:rFonts w:ascii="Arial" w:eastAsia="Calibri" w:hAnsi="Arial" w:cs="Arial"/>
          <w:i/>
        </w:rPr>
      </w:pPr>
      <w:r w:rsidRPr="00DE6F74">
        <w:rPr>
          <w:rFonts w:ascii="Arial" w:eastAsia="Calibri" w:hAnsi="Arial" w:cs="Arial"/>
          <w:i/>
        </w:rPr>
        <w:t>(imię, nazwisko, stanowisko/podstawa do reprezentacji)</w:t>
      </w:r>
    </w:p>
    <w:p w:rsidR="00DE6F74" w:rsidRPr="00DE6F74" w:rsidRDefault="00DE6F74" w:rsidP="00DE6F74">
      <w:pPr>
        <w:spacing w:after="160" w:line="259" w:lineRule="auto"/>
        <w:rPr>
          <w:rFonts w:ascii="Arial" w:eastAsia="Calibri" w:hAnsi="Arial" w:cs="Arial"/>
          <w:i/>
        </w:rPr>
      </w:pPr>
    </w:p>
    <w:p w:rsidR="00DE6F74" w:rsidRPr="00DE6F74" w:rsidRDefault="00DE6F74" w:rsidP="00DE6F74">
      <w:pPr>
        <w:spacing w:after="160" w:line="259" w:lineRule="auto"/>
        <w:rPr>
          <w:rFonts w:ascii="Arial" w:eastAsia="Calibri" w:hAnsi="Arial" w:cs="Arial"/>
          <w:i/>
        </w:rPr>
      </w:pPr>
      <w:r w:rsidRPr="00DE6F74">
        <w:rPr>
          <w:rFonts w:ascii="Arial" w:eastAsia="Calibri" w:hAnsi="Arial" w:cs="Arial"/>
          <w:i/>
        </w:rPr>
        <w:t>Na potrzeby realizacji zamówienia publicznego pn.</w:t>
      </w:r>
      <w:r w:rsidRPr="00DE6F74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DE6F74">
        <w:rPr>
          <w:rFonts w:ascii="Arial" w:eastAsia="Times New Roman" w:hAnsi="Arial" w:cs="Arial"/>
          <w:b/>
          <w:sz w:val="24"/>
          <w:szCs w:val="24"/>
          <w:lang w:eastAsia="pl-PL"/>
        </w:rPr>
        <w:t>Remont istniejących linii kablowych oświetlenia ulicznego wraz z zasilaniem istniejących słupów oświetleniowych w mieście Mińsk Mazowiecki</w:t>
      </w:r>
      <w:r w:rsidRPr="00DE6F74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:rsidR="00DE6F74" w:rsidRPr="00DE6F74" w:rsidRDefault="00DE6F74" w:rsidP="00DE6F74">
      <w:pPr>
        <w:spacing w:after="160" w:line="259" w:lineRule="auto"/>
        <w:rPr>
          <w:rFonts w:ascii="Arial" w:eastAsia="Calibri" w:hAnsi="Arial" w:cs="Arial"/>
          <w:i/>
        </w:rPr>
      </w:pPr>
      <w:r w:rsidRPr="00DE6F74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DE6F74" w:rsidRPr="00DE6F74" w:rsidRDefault="00DE6F74" w:rsidP="00DE6F74">
      <w:pPr>
        <w:tabs>
          <w:tab w:val="num" w:pos="2324"/>
        </w:tabs>
        <w:spacing w:after="0" w:line="259" w:lineRule="auto"/>
        <w:contextualSpacing/>
        <w:rPr>
          <w:rFonts w:ascii="Arial" w:eastAsia="Calibri" w:hAnsi="Arial" w:cs="Arial"/>
          <w:i/>
        </w:rPr>
      </w:pPr>
      <w:r w:rsidRPr="00DE6F74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DE6F74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DE6F74" w:rsidRPr="00DE6F74" w:rsidRDefault="00DE6F74" w:rsidP="00DE6F74">
      <w:pPr>
        <w:tabs>
          <w:tab w:val="num" w:pos="2324"/>
        </w:tabs>
        <w:spacing w:after="0" w:line="259" w:lineRule="auto"/>
        <w:contextualSpacing/>
        <w:rPr>
          <w:rFonts w:ascii="Arial" w:eastAsia="Calibri" w:hAnsi="Arial" w:cs="Arial"/>
          <w:i/>
        </w:rPr>
      </w:pPr>
    </w:p>
    <w:p w:rsidR="00DE6F74" w:rsidRPr="00DE6F74" w:rsidRDefault="00DE6F74" w:rsidP="00DE6F74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E6F74">
        <w:rPr>
          <w:rFonts w:ascii="Arial" w:eastAsia="Calibri" w:hAnsi="Arial" w:cs="Arial"/>
          <w:sz w:val="24"/>
          <w:szCs w:val="24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DE6F74" w:rsidRPr="00DE6F74" w:rsidRDefault="00DE6F74" w:rsidP="00DE6F74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E6F74">
        <w:rPr>
          <w:rFonts w:ascii="Arial" w:eastAsia="Calibri" w:hAnsi="Arial" w:cs="Arial"/>
          <w:sz w:val="24"/>
          <w:szCs w:val="24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E6F74" w:rsidRPr="00DE6F74" w:rsidRDefault="00DE6F74" w:rsidP="00DE6F74">
      <w:pPr>
        <w:spacing w:after="8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E6F74">
        <w:rPr>
          <w:rFonts w:ascii="Arial" w:eastAsia="Calibri" w:hAnsi="Arial" w:cs="Arial"/>
          <w:sz w:val="24"/>
          <w:szCs w:val="24"/>
        </w:rPr>
        <w:lastRenderedPageBreak/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E6F74" w:rsidRPr="00DE6F74" w:rsidRDefault="00DE6F74" w:rsidP="00DE6F74">
      <w:pPr>
        <w:spacing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E6F74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DE6F74" w:rsidRPr="00DE6F74" w:rsidRDefault="00DE6F74" w:rsidP="00DE6F74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E6F74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E6F74" w:rsidRPr="00DE6F74" w:rsidRDefault="00DE6F74" w:rsidP="00DE6F74">
      <w:pPr>
        <w:spacing w:after="160" w:line="259" w:lineRule="auto"/>
        <w:rPr>
          <w:rFonts w:ascii="Calibri" w:eastAsia="Calibri" w:hAnsi="Calibri" w:cs="Times New Roman"/>
        </w:rPr>
      </w:pPr>
    </w:p>
    <w:p w:rsidR="00DE6F74" w:rsidRPr="00DE6F74" w:rsidRDefault="00DE6F74" w:rsidP="00DE6F74">
      <w:pPr>
        <w:spacing w:after="160" w:line="259" w:lineRule="auto"/>
        <w:rPr>
          <w:rFonts w:ascii="Calibri" w:eastAsia="Calibri" w:hAnsi="Calibri" w:cs="Times New Roman"/>
        </w:rPr>
      </w:pPr>
    </w:p>
    <w:p w:rsidR="00A14381" w:rsidRDefault="00A14381">
      <w:bookmarkStart w:id="0" w:name="_GoBack"/>
      <w:bookmarkEnd w:id="0"/>
    </w:p>
    <w:sectPr w:rsidR="00A14381" w:rsidSect="00185227">
      <w:headerReference w:type="default" r:id="rId5"/>
      <w:footerReference w:type="default" r:id="rId6"/>
      <w:pgSz w:w="11906" w:h="16838"/>
      <w:pgMar w:top="1521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663421"/>
      <w:docPartObj>
        <w:docPartGallery w:val="Page Numbers (Bottom of Page)"/>
        <w:docPartUnique/>
      </w:docPartObj>
    </w:sdtPr>
    <w:sdtEndPr/>
    <w:sdtContent>
      <w:p w:rsidR="00E203A6" w:rsidRDefault="00DE6F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E6F74">
          <w:rPr>
            <w:noProof/>
            <w:lang w:val="pl-PL"/>
          </w:rPr>
          <w:t>1</w:t>
        </w:r>
        <w:r>
          <w:fldChar w:fldCharType="end"/>
        </w:r>
      </w:p>
    </w:sdtContent>
  </w:sdt>
  <w:p w:rsidR="00E203A6" w:rsidRDefault="00DE6F74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A6" w:rsidRDefault="00DE6F74" w:rsidP="00596268">
    <w:pPr>
      <w:pStyle w:val="Nagwek"/>
      <w:tabs>
        <w:tab w:val="clear" w:pos="4536"/>
        <w:tab w:val="clear" w:pos="9072"/>
        <w:tab w:val="left" w:pos="7200"/>
      </w:tabs>
      <w:ind w:left="6237" w:hanging="283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74"/>
    <w:rsid w:val="00A14381"/>
    <w:rsid w:val="00DE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6F7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E6F74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DE6F7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E6F74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6F7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E6F74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DE6F7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E6F7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2022-07-13T10:32:00Z</dcterms:created>
  <dcterms:modified xsi:type="dcterms:W3CDTF">2022-07-13T10:32:00Z</dcterms:modified>
</cp:coreProperties>
</file>