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AEE4" w14:textId="77777777" w:rsidR="000D7E30" w:rsidRPr="009F387A" w:rsidRDefault="000D7E30" w:rsidP="000D7E30">
      <w:pPr>
        <w:spacing w:line="276" w:lineRule="auto"/>
        <w:rPr>
          <w:rFonts w:ascii="Cambria" w:hAnsi="Cambria" w:cs="Arial"/>
          <w:b/>
          <w:caps/>
          <w:sz w:val="20"/>
          <w:szCs w:val="20"/>
        </w:rPr>
      </w:pPr>
    </w:p>
    <w:p w14:paraId="456C42FC"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ZAŁĄCZNIK NR 4</w:t>
      </w:r>
    </w:p>
    <w:p w14:paraId="65529570" w14:textId="77777777" w:rsidR="000D7E30" w:rsidRPr="004E23DD" w:rsidRDefault="000D7E30" w:rsidP="000D7E30">
      <w:pPr>
        <w:spacing w:after="160" w:line="259" w:lineRule="auto"/>
        <w:jc w:val="center"/>
        <w:rPr>
          <w:rFonts w:ascii="Cambria" w:eastAsia="Calibri" w:hAnsi="Cambria"/>
          <w:b/>
          <w:sz w:val="20"/>
          <w:szCs w:val="20"/>
          <w:lang w:eastAsia="en-US"/>
        </w:rPr>
      </w:pPr>
      <w:r w:rsidRPr="004E23DD">
        <w:rPr>
          <w:rFonts w:ascii="Cambria" w:eastAsia="Calibri" w:hAnsi="Cambria"/>
          <w:b/>
          <w:sz w:val="20"/>
          <w:szCs w:val="20"/>
          <w:lang w:eastAsia="en-US"/>
        </w:rPr>
        <w:t>WZÓR UMOWY</w:t>
      </w:r>
    </w:p>
    <w:p w14:paraId="2C3BC600" w14:textId="77777777" w:rsidR="000D7E30" w:rsidRPr="004E23DD" w:rsidRDefault="000D7E30" w:rsidP="000D7E30">
      <w:pPr>
        <w:spacing w:after="160" w:line="259" w:lineRule="auto"/>
        <w:rPr>
          <w:rFonts w:ascii="Cambria" w:eastAsia="Calibri" w:hAnsi="Cambria"/>
          <w:sz w:val="20"/>
          <w:szCs w:val="20"/>
          <w:lang w:eastAsia="en-US"/>
        </w:rPr>
      </w:pPr>
    </w:p>
    <w:p w14:paraId="0C27BF73" w14:textId="77777777" w:rsidR="000D7E30" w:rsidRPr="004E23DD" w:rsidRDefault="000D7E30" w:rsidP="000D7E30">
      <w:pPr>
        <w:spacing w:after="160" w:line="259" w:lineRule="auto"/>
        <w:jc w:val="center"/>
        <w:rPr>
          <w:rFonts w:ascii="Cambria" w:eastAsia="Calibri" w:hAnsi="Cambria"/>
          <w:sz w:val="20"/>
          <w:szCs w:val="20"/>
          <w:lang w:eastAsia="en-US"/>
        </w:rPr>
      </w:pPr>
      <w:r w:rsidRPr="004E23DD">
        <w:rPr>
          <w:rFonts w:ascii="Cambria" w:eastAsia="Calibri" w:hAnsi="Cambria"/>
          <w:sz w:val="20"/>
          <w:szCs w:val="20"/>
          <w:lang w:eastAsia="en-US"/>
        </w:rPr>
        <w:t>U M O W A  NR ………….………....</w:t>
      </w:r>
    </w:p>
    <w:p w14:paraId="6BE86342" w14:textId="77777777" w:rsidR="000D7E30" w:rsidRPr="004E23DD" w:rsidRDefault="000D7E30" w:rsidP="000D7E30">
      <w:pPr>
        <w:spacing w:after="160" w:line="259" w:lineRule="auto"/>
        <w:jc w:val="center"/>
        <w:rPr>
          <w:rFonts w:ascii="Cambria" w:eastAsia="Calibri" w:hAnsi="Cambria"/>
          <w:sz w:val="20"/>
          <w:szCs w:val="20"/>
          <w:lang w:eastAsia="en-US"/>
        </w:rPr>
      </w:pPr>
      <w:r w:rsidRPr="004E23DD">
        <w:rPr>
          <w:rFonts w:ascii="Cambria" w:eastAsia="Calibri" w:hAnsi="Cambria"/>
          <w:sz w:val="20"/>
          <w:szCs w:val="20"/>
          <w:lang w:eastAsia="en-US"/>
        </w:rPr>
        <w:t>zawarta w dniu ……………….. w Somoninie pomiędzy:</w:t>
      </w:r>
    </w:p>
    <w:p w14:paraId="4D34DBED" w14:textId="77777777" w:rsidR="000D7E30" w:rsidRPr="004E23DD" w:rsidRDefault="000D7E30" w:rsidP="000D7E30">
      <w:pPr>
        <w:spacing w:after="160" w:line="259" w:lineRule="auto"/>
        <w:rPr>
          <w:rFonts w:ascii="Cambria" w:eastAsia="Calibri" w:hAnsi="Cambria"/>
          <w:sz w:val="20"/>
          <w:szCs w:val="20"/>
          <w:lang w:eastAsia="en-US"/>
        </w:rPr>
      </w:pPr>
    </w:p>
    <w:p w14:paraId="7FE60429"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mającą swą siedzibę w ………………..………… ul. ……………………… Nr ……, </w:t>
      </w:r>
    </w:p>
    <w:p w14:paraId="363A9CC5"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zwaną  dalej Zamawiającym reprezentowanym przez: </w:t>
      </w:r>
    </w:p>
    <w:p w14:paraId="019CFF6C"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  -  ……………………………………..., </w:t>
      </w:r>
    </w:p>
    <w:p w14:paraId="7EFF7B24" w14:textId="77777777" w:rsidR="000D7E30" w:rsidRPr="004E23DD" w:rsidRDefault="000D7E30" w:rsidP="000D7E30">
      <w:pPr>
        <w:spacing w:after="360" w:line="259" w:lineRule="auto"/>
        <w:rPr>
          <w:rFonts w:ascii="Cambria" w:eastAsia="Calibri" w:hAnsi="Cambria"/>
          <w:sz w:val="20"/>
          <w:szCs w:val="20"/>
          <w:lang w:eastAsia="en-US"/>
        </w:rPr>
      </w:pPr>
      <w:r w:rsidRPr="004E23DD">
        <w:rPr>
          <w:rFonts w:ascii="Cambria" w:eastAsia="Calibri" w:hAnsi="Cambria"/>
          <w:sz w:val="20"/>
          <w:szCs w:val="20"/>
          <w:lang w:eastAsia="en-US"/>
        </w:rPr>
        <w:t>przy kontrasygnacie Pani ……………….…………….  –  ………………..………………….</w:t>
      </w:r>
    </w:p>
    <w:p w14:paraId="2A241B07"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a </w:t>
      </w:r>
    </w:p>
    <w:p w14:paraId="462D9FCD"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z/s w ..................................................…,  ul. ………………….….........., Nr ……. zwanym dalej Wykonawcą reprezentowanym przez: </w:t>
      </w:r>
    </w:p>
    <w:p w14:paraId="5F586785" w14:textId="77777777" w:rsidR="000D7E30" w:rsidRPr="004E23DD" w:rsidRDefault="000D7E30" w:rsidP="000D7E30">
      <w:pPr>
        <w:spacing w:after="360" w:line="259" w:lineRule="auto"/>
        <w:rPr>
          <w:rFonts w:ascii="Cambria" w:eastAsia="Calibri" w:hAnsi="Cambria"/>
          <w:sz w:val="20"/>
          <w:szCs w:val="20"/>
          <w:lang w:eastAsia="en-US"/>
        </w:rPr>
      </w:pPr>
      <w:r w:rsidRPr="004E23DD">
        <w:rPr>
          <w:rFonts w:ascii="Cambria" w:eastAsia="Calibri" w:hAnsi="Cambria"/>
          <w:sz w:val="20"/>
          <w:szCs w:val="20"/>
          <w:lang w:eastAsia="en-US"/>
        </w:rPr>
        <w:t>…………………..…………………..    - ……………………………..……….</w:t>
      </w:r>
    </w:p>
    <w:p w14:paraId="5D88304F" w14:textId="352A2464" w:rsidR="005065A2" w:rsidRPr="004E23DD" w:rsidRDefault="00094D58" w:rsidP="005065A2">
      <w:pPr>
        <w:spacing w:after="160" w:line="288" w:lineRule="auto"/>
        <w:jc w:val="both"/>
        <w:rPr>
          <w:rFonts w:ascii="Cambria" w:eastAsia="Calibri" w:hAnsi="Cambria"/>
          <w:sz w:val="20"/>
          <w:szCs w:val="20"/>
          <w:lang w:eastAsia="en-US"/>
        </w:rPr>
      </w:pPr>
      <w:r w:rsidRPr="004E23DD">
        <w:rPr>
          <w:rFonts w:ascii="Cambria" w:eastAsia="Calibri" w:hAnsi="Cambria"/>
          <w:sz w:val="20"/>
          <w:szCs w:val="20"/>
          <w:lang w:eastAsia="en-US"/>
        </w:rPr>
        <w:t>W wyniku przeprowadzonego postępowania o udzielenie zamówienia publicznego w trybie</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 xml:space="preserve">podstawowym bez negocjacji na podstawie art. </w:t>
      </w:r>
      <w:r w:rsidR="009946E3" w:rsidRPr="004E23DD">
        <w:rPr>
          <w:rFonts w:ascii="Cambria" w:eastAsia="Calibri" w:hAnsi="Cambria"/>
          <w:sz w:val="20"/>
          <w:szCs w:val="20"/>
          <w:lang w:eastAsia="en-US"/>
        </w:rPr>
        <w:t>275</w:t>
      </w:r>
      <w:r w:rsidRPr="004E23DD">
        <w:rPr>
          <w:rFonts w:ascii="Cambria" w:eastAsia="Calibri" w:hAnsi="Cambria"/>
          <w:sz w:val="20"/>
          <w:szCs w:val="20"/>
          <w:lang w:eastAsia="en-US"/>
        </w:rPr>
        <w:t xml:space="preserve"> pkt </w:t>
      </w:r>
      <w:r w:rsidR="009946E3" w:rsidRPr="004E23DD">
        <w:rPr>
          <w:rFonts w:ascii="Cambria" w:eastAsia="Calibri" w:hAnsi="Cambria"/>
          <w:sz w:val="20"/>
          <w:szCs w:val="20"/>
          <w:lang w:eastAsia="en-US"/>
        </w:rPr>
        <w:t>1</w:t>
      </w:r>
      <w:r w:rsidRPr="004E23DD">
        <w:rPr>
          <w:rFonts w:ascii="Cambria" w:eastAsia="Calibri" w:hAnsi="Cambria"/>
          <w:sz w:val="20"/>
          <w:szCs w:val="20"/>
          <w:lang w:eastAsia="en-US"/>
        </w:rPr>
        <w:t xml:space="preserve"> ustawy z dnia 11 września 2019r. -</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Prawo zamówień</w:t>
      </w:r>
      <w:r w:rsidR="00BA3244" w:rsidRPr="004E23DD">
        <w:rPr>
          <w:rFonts w:ascii="Cambria" w:eastAsia="Calibri" w:hAnsi="Cambria"/>
          <w:sz w:val="20"/>
          <w:szCs w:val="20"/>
          <w:lang w:eastAsia="en-US"/>
        </w:rPr>
        <w:t xml:space="preserve"> publicznych (</w:t>
      </w:r>
      <w:proofErr w:type="spellStart"/>
      <w:r w:rsidR="00BA3244" w:rsidRPr="004E23DD">
        <w:rPr>
          <w:rFonts w:ascii="Cambria" w:eastAsia="Calibri" w:hAnsi="Cambria"/>
          <w:sz w:val="20"/>
          <w:szCs w:val="20"/>
          <w:lang w:eastAsia="en-US"/>
        </w:rPr>
        <w:t>t.j</w:t>
      </w:r>
      <w:proofErr w:type="spellEnd"/>
      <w:r w:rsidR="00BA3244" w:rsidRPr="004E23DD">
        <w:rPr>
          <w:rFonts w:ascii="Cambria" w:eastAsia="Calibri" w:hAnsi="Cambria"/>
          <w:sz w:val="20"/>
          <w:szCs w:val="20"/>
          <w:lang w:eastAsia="en-US"/>
        </w:rPr>
        <w:t>. Dz. U. z 2023 r. poz. 1605</w:t>
      </w:r>
      <w:r w:rsidRPr="004E23DD">
        <w:rPr>
          <w:rFonts w:ascii="Cambria" w:eastAsia="Calibri" w:hAnsi="Cambria"/>
          <w:sz w:val="20"/>
          <w:szCs w:val="20"/>
          <w:lang w:eastAsia="en-US"/>
        </w:rPr>
        <w:t xml:space="preserve"> ze zm.) na wybór wykonawcy do</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wykonania zadania pn. „</w:t>
      </w:r>
      <w:r w:rsidR="00BA3244" w:rsidRPr="004E23DD">
        <w:rPr>
          <w:rFonts w:ascii="Cambria" w:eastAsia="Calibri" w:hAnsi="Cambria"/>
          <w:sz w:val="20"/>
          <w:szCs w:val="20"/>
          <w:lang w:eastAsia="en-US"/>
        </w:rPr>
        <w:t xml:space="preserve">Świadczenie usług pocztowych w obrocie krajowym i zagranicznym na potrzeby Urzędu Gminy Somonino w roku 2024” </w:t>
      </w:r>
      <w:r w:rsidR="00DC6754" w:rsidRPr="004E23DD">
        <w:rPr>
          <w:rFonts w:ascii="Cambria" w:eastAsia="Calibri" w:hAnsi="Cambria"/>
          <w:sz w:val="20"/>
          <w:szCs w:val="20"/>
          <w:lang w:eastAsia="en-US"/>
        </w:rPr>
        <w:t>w </w:t>
      </w:r>
      <w:r w:rsidRPr="004E23DD">
        <w:rPr>
          <w:rFonts w:ascii="Cambria" w:eastAsia="Calibri" w:hAnsi="Cambria"/>
          <w:sz w:val="20"/>
          <w:szCs w:val="20"/>
          <w:lang w:eastAsia="en-US"/>
        </w:rPr>
        <w:t>zakresie przyjmowania, przemieszczania i</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doręczania przesyłek oraz zwrotu przesyłek niedoręczonych w rozumieniu ustawy Prawo</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 xml:space="preserve">Pocztowe z dnia 23 listopada 2012r., </w:t>
      </w:r>
      <w:r w:rsidR="00BA3244" w:rsidRPr="004E23DD">
        <w:rPr>
          <w:rFonts w:ascii="Cambria" w:eastAsia="Calibri" w:hAnsi="Cambria"/>
          <w:sz w:val="20"/>
          <w:szCs w:val="20"/>
          <w:lang w:eastAsia="en-US"/>
        </w:rPr>
        <w:t>(</w:t>
      </w:r>
      <w:proofErr w:type="spellStart"/>
      <w:r w:rsidR="00BA3244" w:rsidRPr="004E23DD">
        <w:rPr>
          <w:rFonts w:ascii="Cambria" w:eastAsia="Calibri" w:hAnsi="Cambria"/>
          <w:sz w:val="20"/>
          <w:szCs w:val="20"/>
          <w:lang w:eastAsia="en-US"/>
        </w:rPr>
        <w:t>t.j</w:t>
      </w:r>
      <w:proofErr w:type="spellEnd"/>
      <w:r w:rsidR="00BA3244" w:rsidRPr="004E23DD">
        <w:rPr>
          <w:rFonts w:ascii="Cambria" w:eastAsia="Calibri" w:hAnsi="Cambria"/>
          <w:sz w:val="20"/>
          <w:szCs w:val="20"/>
          <w:lang w:eastAsia="en-US"/>
        </w:rPr>
        <w:t>. Dz. U. z 2023, poz. 1640</w:t>
      </w:r>
      <w:r w:rsidRPr="004E23DD">
        <w:rPr>
          <w:rFonts w:ascii="Cambria" w:eastAsia="Calibri" w:hAnsi="Cambria"/>
          <w:sz w:val="20"/>
          <w:szCs w:val="20"/>
          <w:lang w:eastAsia="en-US"/>
        </w:rPr>
        <w:t xml:space="preserve"> ze zm.)” zawiera się umowę</w:t>
      </w:r>
      <w:r w:rsidR="009C7596"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o następującej treści:</w:t>
      </w:r>
      <w:r w:rsidRPr="004E23DD">
        <w:rPr>
          <w:rFonts w:ascii="Cambria" w:eastAsia="Calibri" w:hAnsi="Cambria"/>
          <w:sz w:val="20"/>
          <w:szCs w:val="20"/>
          <w:lang w:eastAsia="en-US"/>
        </w:rPr>
        <w:cr/>
      </w:r>
    </w:p>
    <w:p w14:paraId="4CB21C1E" w14:textId="77777777" w:rsidR="005065A2" w:rsidRPr="004E23DD" w:rsidRDefault="000D7E30" w:rsidP="00BA3244">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w:t>
      </w:r>
    </w:p>
    <w:p w14:paraId="67ED876F" w14:textId="77777777" w:rsidR="00F80C18" w:rsidRPr="004E23DD" w:rsidRDefault="00F80C18" w:rsidP="00F80C18">
      <w:pPr>
        <w:numPr>
          <w:ilvl w:val="0"/>
          <w:numId w:val="26"/>
        </w:numPr>
        <w:tabs>
          <w:tab w:val="left" w:pos="426"/>
        </w:tabs>
        <w:autoSpaceDE w:val="0"/>
        <w:autoSpaceDN w:val="0"/>
        <w:adjustRightInd w:val="0"/>
        <w:spacing w:after="160" w:line="288" w:lineRule="auto"/>
        <w:ind w:left="142" w:hanging="426"/>
        <w:jc w:val="both"/>
        <w:rPr>
          <w:rFonts w:ascii="Cambria" w:eastAsia="Calibri" w:hAnsi="Cambria" w:cs="Calibri"/>
          <w:sz w:val="20"/>
          <w:szCs w:val="22"/>
          <w:lang w:eastAsia="en-US"/>
        </w:rPr>
      </w:pPr>
      <w:r w:rsidRPr="004E23DD">
        <w:rPr>
          <w:rFonts w:ascii="Cambria" w:eastAsia="Calibri" w:hAnsi="Cambria" w:cs="Calibri"/>
          <w:sz w:val="20"/>
          <w:szCs w:val="22"/>
          <w:lang w:eastAsia="en-US"/>
        </w:rPr>
        <w:t>Przedmiotem zamówienia jest świadczenie usług pocztowych w ob</w:t>
      </w:r>
      <w:r w:rsidR="00DC6754" w:rsidRPr="004E23DD">
        <w:rPr>
          <w:rFonts w:ascii="Cambria" w:eastAsia="Calibri" w:hAnsi="Cambria" w:cs="Calibri"/>
          <w:sz w:val="20"/>
          <w:szCs w:val="22"/>
          <w:lang w:eastAsia="en-US"/>
        </w:rPr>
        <w:t>rocie krajowym i zagranicznym w </w:t>
      </w:r>
      <w:r w:rsidRPr="004E23DD">
        <w:rPr>
          <w:rFonts w:ascii="Cambria" w:eastAsia="Calibri" w:hAnsi="Cambria" w:cs="Calibri"/>
          <w:sz w:val="20"/>
          <w:szCs w:val="22"/>
          <w:lang w:eastAsia="en-US"/>
        </w:rPr>
        <w:t>zakresie przyjmowania, przemieszczania i doręczania przesyłek pocztowych, oraz zwrot do Zamawiającego przesyłek po wyczerpaniu możliwości ich doręczenia w rozumien</w:t>
      </w:r>
      <w:r w:rsidR="00DC6754" w:rsidRPr="004E23DD">
        <w:rPr>
          <w:rFonts w:ascii="Cambria" w:eastAsia="Calibri" w:hAnsi="Cambria" w:cs="Calibri"/>
          <w:sz w:val="20"/>
          <w:szCs w:val="22"/>
          <w:lang w:eastAsia="en-US"/>
        </w:rPr>
        <w:t>iu ustawy z dnia 23 </w:t>
      </w:r>
      <w:r w:rsidRPr="004E23DD">
        <w:rPr>
          <w:rFonts w:ascii="Cambria" w:eastAsia="Calibri" w:hAnsi="Cambria" w:cs="Calibri"/>
          <w:sz w:val="20"/>
          <w:szCs w:val="22"/>
          <w:lang w:eastAsia="en-US"/>
        </w:rPr>
        <w:t xml:space="preserve">listopada 2012 r. - Prawo pocztowe (Dz. U. z 2023 r., poz. 1640). </w:t>
      </w:r>
    </w:p>
    <w:p w14:paraId="31D980FE" w14:textId="77777777" w:rsidR="005E68E8" w:rsidRPr="004E23DD" w:rsidRDefault="005E68E8" w:rsidP="005E68E8">
      <w:pPr>
        <w:pStyle w:val="Akapitzlist"/>
        <w:numPr>
          <w:ilvl w:val="0"/>
          <w:numId w:val="26"/>
        </w:numPr>
        <w:spacing w:after="160" w:line="288" w:lineRule="auto"/>
        <w:ind w:left="142" w:hanging="426"/>
        <w:jc w:val="both"/>
        <w:rPr>
          <w:rFonts w:ascii="Cambria" w:eastAsia="Calibri" w:hAnsi="Cambria"/>
          <w:sz w:val="20"/>
          <w:szCs w:val="20"/>
          <w:lang w:eastAsia="en-US"/>
        </w:rPr>
      </w:pPr>
      <w:r w:rsidRPr="004E23DD">
        <w:rPr>
          <w:rFonts w:ascii="Cambria" w:eastAsia="Calibri" w:hAnsi="Cambria"/>
          <w:sz w:val="20"/>
          <w:szCs w:val="20"/>
          <w:lang w:eastAsia="en-US"/>
        </w:rPr>
        <w:t>Wykonawca zobowiązany jest świadczyć usługi pocztowe zgodnie z powszechnie obowiązującymi przepisami prawa, w szczególności:</w:t>
      </w:r>
    </w:p>
    <w:p w14:paraId="003667B8"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a) ustawą z dnia 23 listopada 2012 r. – Prawo pocztowe;</w:t>
      </w:r>
    </w:p>
    <w:p w14:paraId="4235B058"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b) rozporządzeniem Ministra Administracji i Cyfryzacji z dnia 29 kwietnia 2013 r. w sprawie warunków wykonywania usług powszechnych przez operatora wyznaczonego;</w:t>
      </w:r>
    </w:p>
    <w:p w14:paraId="20BB0A25"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c) rozporządzeniem Ministra Administracji i Cyfryzacji z dnia 26 listopada 2013 r. w sprawie reklamacji i usługi pocztowej;</w:t>
      </w:r>
    </w:p>
    <w:p w14:paraId="4280FE10"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d) międzynarodowymi przepisami pocztowymi, o których mowa w ustawie z dnia 23 listopada 2012 r. - Prawo pocztowe (międzynarodowe przepisy pocztowe – wiążące Rzeczpospolitą Polską umowy międzynarodowe dotyczące świadczenia usług pocztowych oraz wiążące regulaminy Światowego Związku Pocztowego);</w:t>
      </w:r>
    </w:p>
    <w:p w14:paraId="699F96BC"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lastRenderedPageBreak/>
        <w:t>e) ustawą z dnia 14 czerwca 1960 r. - Kodeks postępowania administracyjnego regulującą tryb doręczania pism nadawczych w postępowaniu administracyjnym;</w:t>
      </w:r>
    </w:p>
    <w:p w14:paraId="2A668BDB"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f) ustawą z dnia 29 sierpnia 1997 r. Ordynacja podatkowa – regulującą tryb doręczania pism nadawczych w trybie ordynacji podatkowej;</w:t>
      </w:r>
    </w:p>
    <w:p w14:paraId="3B101711"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g) ustawą z dnia 17 listopada 1964 r. Kodeks postępowania cywilnego;</w:t>
      </w:r>
    </w:p>
    <w:p w14:paraId="7351BE17"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h) ustawą z dnia 10 maja 2018 r. o ochronie danych osobowych;</w:t>
      </w:r>
    </w:p>
    <w:p w14:paraId="21F66D2C" w14:textId="77777777" w:rsidR="005E68E8"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i) ustawą z dnia 23 kwietnia 1964 r. Kodeks cywilny;</w:t>
      </w:r>
    </w:p>
    <w:p w14:paraId="0636A669" w14:textId="05C6EB5B" w:rsidR="005065A2" w:rsidRPr="004E23DD" w:rsidRDefault="005E68E8" w:rsidP="005E68E8">
      <w:pPr>
        <w:pStyle w:val="Akapitzlist"/>
        <w:spacing w:after="160" w:line="288" w:lineRule="auto"/>
        <w:ind w:left="720"/>
        <w:jc w:val="both"/>
        <w:rPr>
          <w:rFonts w:ascii="Cambria" w:eastAsia="Calibri" w:hAnsi="Cambria"/>
          <w:sz w:val="20"/>
          <w:szCs w:val="20"/>
          <w:lang w:eastAsia="en-US"/>
        </w:rPr>
      </w:pPr>
      <w:r w:rsidRPr="004E23DD">
        <w:rPr>
          <w:rFonts w:ascii="Cambria" w:eastAsia="Calibri" w:hAnsi="Cambria"/>
          <w:sz w:val="20"/>
          <w:szCs w:val="20"/>
          <w:lang w:eastAsia="en-US"/>
        </w:rPr>
        <w:t>j) innymi powszechnie obowiązującymi przepisami oraz zgodnie z Regulaminem usług pocztowych Wykonawcy.</w:t>
      </w:r>
    </w:p>
    <w:p w14:paraId="799AAF88" w14:textId="77777777" w:rsidR="005065A2" w:rsidRPr="004E23DD" w:rsidRDefault="005065A2" w:rsidP="005065A2">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Szczegółowy zakres przedmiotu umowy stanowi Opis przedmiotu zamówienia – Załącznik nr 5 do SWZ, który stanowi jej integralną część.</w:t>
      </w:r>
    </w:p>
    <w:p w14:paraId="716EA7C6" w14:textId="77777777" w:rsidR="006E5478" w:rsidRPr="004E23DD" w:rsidRDefault="005065A2" w:rsidP="006E5478">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000D7E30" w:rsidRPr="004E23DD">
        <w:rPr>
          <w:rFonts w:ascii="Cambria" w:eastAsia="Calibri" w:hAnsi="Cambria"/>
          <w:b/>
          <w:sz w:val="20"/>
          <w:szCs w:val="20"/>
          <w:lang w:eastAsia="en-US"/>
        </w:rPr>
        <w:t>.</w:t>
      </w:r>
      <w:r w:rsidR="000D7E30" w:rsidRPr="004E23DD">
        <w:rPr>
          <w:rFonts w:ascii="Cambria" w:eastAsia="Calibri" w:hAnsi="Cambria"/>
          <w:sz w:val="20"/>
          <w:szCs w:val="20"/>
          <w:lang w:eastAsia="en-US"/>
        </w:rPr>
        <w:t xml:space="preserve"> </w:t>
      </w:r>
      <w:r w:rsidR="006E5478" w:rsidRPr="004E23DD">
        <w:rPr>
          <w:rFonts w:ascii="Cambria" w:eastAsia="Calibri" w:hAnsi="Cambria"/>
          <w:sz w:val="20"/>
          <w:szCs w:val="20"/>
          <w:lang w:eastAsia="en-US"/>
        </w:rPr>
        <w:t xml:space="preserve">Zamawiający stosownie do art. 95 ust. 1 ustawy </w:t>
      </w:r>
      <w:proofErr w:type="spellStart"/>
      <w:r w:rsidR="006E5478" w:rsidRPr="004E23DD">
        <w:rPr>
          <w:rFonts w:ascii="Cambria" w:eastAsia="Calibri" w:hAnsi="Cambria"/>
          <w:sz w:val="20"/>
          <w:szCs w:val="20"/>
          <w:lang w:eastAsia="en-US"/>
        </w:rPr>
        <w:t>Pzp</w:t>
      </w:r>
      <w:proofErr w:type="spellEnd"/>
      <w:r w:rsidR="006E5478" w:rsidRPr="004E23DD">
        <w:rPr>
          <w:rFonts w:ascii="Cambria" w:eastAsia="Calibri" w:hAnsi="Cambria"/>
          <w:sz w:val="20"/>
          <w:szCs w:val="20"/>
          <w:lang w:eastAsia="en-US"/>
        </w:rPr>
        <w:t xml:space="preserve">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Rodzaj czynności niezbędnych do realizacji zamówienia, których dotyczą wymagania zatrudnienia na podstawie umowy o pracę przez Wykonawcę lub Podwykonawcę osób wykonujących czynności w trakcie realizacji zamówienia w obrocie krajowym: </w:t>
      </w:r>
    </w:p>
    <w:p w14:paraId="3D273FD4" w14:textId="22856ECE" w:rsidR="006E5478" w:rsidRPr="004E23DD" w:rsidRDefault="006E5478" w:rsidP="006E5478">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a) bezpośrednie dostarczenia do siedziby Zamawiającego zwrotów przesyłek pocztowych; </w:t>
      </w:r>
    </w:p>
    <w:p w14:paraId="25C88D3F" w14:textId="25D43082" w:rsidR="006E5478" w:rsidRPr="004E23DD" w:rsidRDefault="006E5478" w:rsidP="006E5478">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b) przyjmowanie w punkcie nadawczym wskazanym przez Wykonawcę w ofercie, przesyłek nadawczych dostarczonych przez Zamawiającego; </w:t>
      </w:r>
    </w:p>
    <w:p w14:paraId="19DF6C93" w14:textId="0C7F96A9" w:rsidR="006E5478" w:rsidRPr="004E23DD" w:rsidRDefault="006E5478" w:rsidP="006E5478">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c) dostarczanie do adresatów przesyłek pocztowych; </w:t>
      </w:r>
    </w:p>
    <w:p w14:paraId="316FC346" w14:textId="1B141A31" w:rsidR="00F80C18" w:rsidRPr="004E23DD" w:rsidRDefault="006E5478" w:rsidP="006E5478">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d) przyjmowanie i wydawanie przesyłek, w tym awizowanych w placówkach pocztowych</w:t>
      </w:r>
      <w:r w:rsidR="00F80C18" w:rsidRPr="004E23DD">
        <w:rPr>
          <w:rFonts w:ascii="Cambria" w:eastAsia="Calibri" w:hAnsi="Cambria"/>
          <w:sz w:val="20"/>
          <w:szCs w:val="20"/>
          <w:lang w:eastAsia="en-US"/>
        </w:rPr>
        <w:t>.</w:t>
      </w:r>
    </w:p>
    <w:p w14:paraId="3124DA6E" w14:textId="5787A3D0" w:rsidR="009946E3" w:rsidRPr="004E23DD" w:rsidRDefault="00F80C18" w:rsidP="005065A2">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w:t>
      </w:r>
      <w:r w:rsidR="005065A2" w:rsidRPr="004E23DD">
        <w:rPr>
          <w:rFonts w:ascii="Cambria" w:eastAsia="Calibri" w:hAnsi="Cambria"/>
          <w:sz w:val="20"/>
          <w:szCs w:val="20"/>
          <w:lang w:eastAsia="en-US"/>
        </w:rPr>
        <w:t>Zatrudnienie na podstawie umowy o pracę powinno trwać nieprzerwanie przez cały okres realizacji umowy.</w:t>
      </w:r>
      <w:r w:rsidRPr="004E23DD">
        <w:rPr>
          <w:rFonts w:ascii="Cambria" w:eastAsia="Calibri" w:hAnsi="Cambria"/>
          <w:sz w:val="20"/>
          <w:szCs w:val="20"/>
          <w:lang w:eastAsia="en-US"/>
        </w:rPr>
        <w:t xml:space="preserve"> </w:t>
      </w:r>
      <w:r w:rsidR="005065A2" w:rsidRPr="004E23DD">
        <w:rPr>
          <w:rFonts w:ascii="Cambria" w:eastAsia="Calibri" w:hAnsi="Cambria"/>
          <w:sz w:val="20"/>
          <w:szCs w:val="20"/>
          <w:lang w:eastAsia="en-US"/>
        </w:rPr>
        <w:t>Zamawiający może w każdym czasie realizacji umowy zwrócić się do Wykonawcy o przedłożenie oświadczenia o zatrudnianiu na umowę o pracę pracowników, o których mowa w ust. 4. Wykonawca ma obowiązek przedłożyć wskazane oświadczenie Zamawiającemu w terminie 7 dni kalendarzowych od dnia otrzymania wezwania.</w:t>
      </w:r>
    </w:p>
    <w:p w14:paraId="3ADE3BF1"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2</w:t>
      </w:r>
    </w:p>
    <w:p w14:paraId="7AAE5B26" w14:textId="20396B63" w:rsidR="005065A2" w:rsidRPr="004E23DD" w:rsidRDefault="00BA3244" w:rsidP="005065A2">
      <w:pPr>
        <w:spacing w:after="160" w:line="288" w:lineRule="auto"/>
        <w:rPr>
          <w:rFonts w:ascii="Cambria" w:eastAsia="Calibri" w:hAnsi="Cambria"/>
          <w:sz w:val="20"/>
          <w:szCs w:val="20"/>
          <w:lang w:eastAsia="en-US"/>
        </w:rPr>
      </w:pPr>
      <w:r w:rsidRPr="004E23DD">
        <w:rPr>
          <w:rFonts w:ascii="Cambria" w:eastAsia="Calibri" w:hAnsi="Cambria"/>
          <w:b/>
          <w:sz w:val="20"/>
          <w:szCs w:val="20"/>
          <w:lang w:eastAsia="en-US"/>
        </w:rPr>
        <w:t xml:space="preserve">1. </w:t>
      </w:r>
      <w:r w:rsidR="005065A2" w:rsidRPr="004E23DD">
        <w:rPr>
          <w:rFonts w:ascii="Cambria" w:eastAsia="Calibri" w:hAnsi="Cambria"/>
          <w:sz w:val="20"/>
          <w:szCs w:val="20"/>
          <w:lang w:eastAsia="en-US"/>
        </w:rPr>
        <w:t xml:space="preserve">Zamawiający wymaga, aby przedmiot umowy został zrealizowany w terminie od </w:t>
      </w:r>
      <w:r w:rsidR="00F80C18" w:rsidRPr="004E23DD">
        <w:rPr>
          <w:rFonts w:ascii="Cambria" w:eastAsia="Calibri" w:hAnsi="Cambria"/>
          <w:sz w:val="20"/>
          <w:szCs w:val="20"/>
          <w:lang w:eastAsia="en-US"/>
        </w:rPr>
        <w:t>01.0</w:t>
      </w:r>
      <w:r w:rsidR="00A566F9" w:rsidRPr="004E23DD">
        <w:rPr>
          <w:rFonts w:ascii="Cambria" w:eastAsia="Calibri" w:hAnsi="Cambria"/>
          <w:sz w:val="20"/>
          <w:szCs w:val="20"/>
          <w:lang w:eastAsia="en-US"/>
        </w:rPr>
        <w:t>2</w:t>
      </w:r>
      <w:r w:rsidR="00F80C18" w:rsidRPr="004E23DD">
        <w:rPr>
          <w:rFonts w:ascii="Cambria" w:eastAsia="Calibri" w:hAnsi="Cambria"/>
          <w:sz w:val="20"/>
          <w:szCs w:val="20"/>
          <w:lang w:eastAsia="en-US"/>
        </w:rPr>
        <w:t>.2024 r.</w:t>
      </w:r>
      <w:r w:rsidR="005065A2" w:rsidRPr="004E23DD">
        <w:rPr>
          <w:rFonts w:ascii="Cambria" w:eastAsia="Calibri" w:hAnsi="Cambria"/>
          <w:sz w:val="20"/>
          <w:szCs w:val="20"/>
          <w:lang w:eastAsia="en-US"/>
        </w:rPr>
        <w:t xml:space="preserve"> do 31.12.2024 r.</w:t>
      </w:r>
    </w:p>
    <w:p w14:paraId="0DEBAF67" w14:textId="77777777" w:rsidR="000D7E30" w:rsidRPr="004E23DD" w:rsidRDefault="000D7E30" w:rsidP="00927D26">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3</w:t>
      </w:r>
    </w:p>
    <w:p w14:paraId="25B4B9CB" w14:textId="77777777" w:rsidR="005065A2" w:rsidRPr="004E23DD" w:rsidRDefault="005065A2" w:rsidP="005065A2">
      <w:pPr>
        <w:spacing w:after="160" w:line="288" w:lineRule="auto"/>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Do obowiązków Zamawiającego należ</w:t>
      </w:r>
      <w:r w:rsidR="00CA24D9" w:rsidRPr="004E23DD">
        <w:rPr>
          <w:rFonts w:ascii="Cambria" w:eastAsia="Calibri" w:hAnsi="Cambria"/>
          <w:sz w:val="20"/>
          <w:szCs w:val="20"/>
          <w:lang w:eastAsia="en-US"/>
        </w:rPr>
        <w:t>y</w:t>
      </w:r>
      <w:r w:rsidR="00646F4B" w:rsidRPr="004E23DD">
        <w:rPr>
          <w:rFonts w:ascii="Cambria" w:eastAsia="Calibri" w:hAnsi="Cambria"/>
          <w:sz w:val="20"/>
          <w:szCs w:val="20"/>
          <w:lang w:eastAsia="en-US"/>
        </w:rPr>
        <w:t xml:space="preserve"> w szczególności</w:t>
      </w:r>
      <w:r w:rsidRPr="004E23DD">
        <w:rPr>
          <w:rFonts w:ascii="Cambria" w:eastAsia="Calibri" w:hAnsi="Cambria"/>
          <w:sz w:val="20"/>
          <w:szCs w:val="20"/>
          <w:lang w:eastAsia="en-US"/>
        </w:rPr>
        <w:t xml:space="preserve">: </w:t>
      </w:r>
    </w:p>
    <w:p w14:paraId="21485D24" w14:textId="1C450741" w:rsidR="005065A2" w:rsidRPr="004E23DD" w:rsidRDefault="005065A2" w:rsidP="00DC6754">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1) </w:t>
      </w:r>
      <w:r w:rsidR="007B557F" w:rsidRPr="004E23DD">
        <w:rPr>
          <w:rFonts w:ascii="Cambria" w:eastAsia="Calibri" w:hAnsi="Cambria"/>
          <w:sz w:val="20"/>
          <w:szCs w:val="20"/>
          <w:lang w:eastAsia="en-US"/>
        </w:rPr>
        <w:t>dostarczanie codziennie przesyłek pocztowych wraz z dokumentami nadawczymi do placówek nadawczych Wykonawcy (w dniach i godzinach pracy placówki pocztowej). Nadanie przesyłek będących przedmiotem zamówienia następować będzie w dniu ich dostarczenia do wskazanego przez Wykonawcę punktu. Nadawanie przesyłek odbywać się będzie każdego dnia kalendarzowego, z wyłączeniem sobót i dni ustawowo wolnych od pracy</w:t>
      </w:r>
      <w:r w:rsidR="00CA24D9" w:rsidRPr="004E23DD">
        <w:rPr>
          <w:rFonts w:ascii="Cambria" w:eastAsia="Calibri" w:hAnsi="Cambria"/>
          <w:sz w:val="20"/>
          <w:szCs w:val="20"/>
          <w:lang w:eastAsia="en-US"/>
        </w:rPr>
        <w:t>;</w:t>
      </w:r>
    </w:p>
    <w:p w14:paraId="7029F0FD" w14:textId="77777777" w:rsidR="00CA24D9" w:rsidRPr="004E23DD" w:rsidRDefault="005065A2" w:rsidP="00DC6754">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2) </w:t>
      </w:r>
      <w:r w:rsidR="00CA24D9" w:rsidRPr="004E23DD">
        <w:rPr>
          <w:rFonts w:ascii="Cambria" w:eastAsia="Calibri" w:hAnsi="Cambria"/>
          <w:sz w:val="20"/>
          <w:szCs w:val="20"/>
          <w:lang w:eastAsia="en-US"/>
        </w:rPr>
        <w:t xml:space="preserve">właściwe przygotowanie przez Zamawiającego przesyłek do nadania oraz sporządzenie zestawienia ilościowego nadanych przesyłek nierejestrowanych oraz pocztowej książki nadawczej lub wydruku komputerowego dla przesyłek rejestrowanych. Zestawienie ilościowe oraz pocztowa książka </w:t>
      </w:r>
      <w:r w:rsidR="00CA24D9" w:rsidRPr="004E23DD">
        <w:rPr>
          <w:rFonts w:ascii="Cambria" w:eastAsia="Calibri" w:hAnsi="Cambria"/>
          <w:sz w:val="20"/>
          <w:szCs w:val="20"/>
          <w:lang w:eastAsia="en-US"/>
        </w:rPr>
        <w:lastRenderedPageBreak/>
        <w:t>nadawcza sporządzane będą w dwóch egzemplarzach, jeden dla Wykonawcy, drugi dla Zamawiającego;</w:t>
      </w:r>
    </w:p>
    <w:p w14:paraId="140EFB9F" w14:textId="77777777" w:rsidR="00CA24D9" w:rsidRPr="004E23DD" w:rsidRDefault="005065A2" w:rsidP="00DC6754">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3) </w:t>
      </w:r>
      <w:r w:rsidR="00CA24D9" w:rsidRPr="004E23DD">
        <w:rPr>
          <w:rFonts w:ascii="Cambria" w:eastAsia="Calibri" w:hAnsi="Cambria"/>
          <w:sz w:val="20"/>
          <w:szCs w:val="20"/>
          <w:lang w:eastAsia="en-US"/>
        </w:rPr>
        <w:t>nadawanie przesyłek w stanie uporządkowanym i zgodnym z zapisami w przygotowanych rejestrach i zestawieniach przesyłek przeznaczonych do wysłania;</w:t>
      </w:r>
    </w:p>
    <w:p w14:paraId="1DD7B0D8" w14:textId="77777777" w:rsidR="00CA24D9" w:rsidRPr="004E23DD" w:rsidRDefault="00CA24D9" w:rsidP="00DC6754">
      <w:pPr>
        <w:autoSpaceDE w:val="0"/>
        <w:autoSpaceDN w:val="0"/>
        <w:adjustRightInd w:val="0"/>
        <w:spacing w:after="160" w:line="288" w:lineRule="auto"/>
        <w:ind w:firstLine="426"/>
        <w:jc w:val="both"/>
        <w:rPr>
          <w:rFonts w:ascii="Cambria" w:eastAsia="Calibri" w:hAnsi="Cambria" w:cs="Calibri"/>
          <w:sz w:val="20"/>
          <w:szCs w:val="20"/>
          <w:lang w:eastAsia="en-US"/>
        </w:rPr>
      </w:pPr>
      <w:r w:rsidRPr="004E23DD">
        <w:rPr>
          <w:rFonts w:ascii="Cambria" w:eastAsia="Calibri" w:hAnsi="Cambria"/>
          <w:sz w:val="20"/>
          <w:szCs w:val="20"/>
          <w:lang w:eastAsia="en-US"/>
        </w:rPr>
        <w:t xml:space="preserve">4) </w:t>
      </w:r>
      <w:r w:rsidRPr="004E23DD">
        <w:rPr>
          <w:rFonts w:ascii="Cambria" w:eastAsia="Calibri" w:hAnsi="Cambria" w:cs="Calibri"/>
          <w:sz w:val="20"/>
          <w:szCs w:val="20"/>
          <w:lang w:eastAsia="en-US"/>
        </w:rPr>
        <w:t>właściwego przygotowania przesyłek oraz sporządzania zestawień dla przesyłek;</w:t>
      </w:r>
    </w:p>
    <w:p w14:paraId="76A81D24" w14:textId="77777777" w:rsidR="00CA24D9" w:rsidRPr="004E23DD" w:rsidRDefault="00CA24D9" w:rsidP="00DC6754">
      <w:pPr>
        <w:autoSpaceDE w:val="0"/>
        <w:autoSpaceDN w:val="0"/>
        <w:adjustRightInd w:val="0"/>
        <w:spacing w:after="160" w:line="288" w:lineRule="auto"/>
        <w:ind w:firstLine="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5) nadawania przesyłek w stanie uporządkowanym, przez co należy rozumieć:</w:t>
      </w:r>
    </w:p>
    <w:p w14:paraId="2A72E3A4" w14:textId="77777777" w:rsidR="00CA24D9" w:rsidRPr="004E23DD" w:rsidRDefault="00DD5024" w:rsidP="00CA24D9">
      <w:pPr>
        <w:autoSpaceDE w:val="0"/>
        <w:autoSpaceDN w:val="0"/>
        <w:adjustRightInd w:val="0"/>
        <w:spacing w:after="160" w:line="288" w:lineRule="auto"/>
        <w:ind w:left="993"/>
        <w:jc w:val="both"/>
        <w:rPr>
          <w:rFonts w:ascii="Cambria" w:eastAsia="Calibri" w:hAnsi="Cambria" w:cs="Calibri"/>
          <w:sz w:val="20"/>
          <w:szCs w:val="20"/>
          <w:lang w:eastAsia="en-US"/>
        </w:rPr>
      </w:pPr>
      <w:r w:rsidRPr="004E23DD">
        <w:rPr>
          <w:rFonts w:ascii="Cambria" w:eastAsia="Calibri" w:hAnsi="Cambria" w:cs="Calibri"/>
          <w:sz w:val="20"/>
          <w:szCs w:val="20"/>
          <w:lang w:eastAsia="en-US"/>
        </w:rPr>
        <w:t xml:space="preserve">a) </w:t>
      </w:r>
      <w:r w:rsidR="00CA24D9" w:rsidRPr="004E23DD">
        <w:rPr>
          <w:rFonts w:ascii="Cambria" w:eastAsia="Calibri" w:hAnsi="Cambria" w:cs="Calibri"/>
          <w:sz w:val="20"/>
          <w:szCs w:val="20"/>
          <w:lang w:eastAsia="en-US"/>
        </w:rPr>
        <w:t>dla przesyłek rejestrowanych – wpisanie każdej przesyłki do pocztowej książki nadawczej lub poprzez dołączenie zestawienia w dwóch egzemplarzach, z których oryginał będzie przeznaczony dla Wykonawcy w celach rozliczeniowych, a kopia stanowić będzie dla Zamawiającego potwierdzenie nadania danej partii przesyłek,</w:t>
      </w:r>
    </w:p>
    <w:p w14:paraId="1493E445" w14:textId="77777777" w:rsidR="00CA24D9" w:rsidRPr="004E23DD" w:rsidRDefault="00DD5024" w:rsidP="00CA24D9">
      <w:pPr>
        <w:autoSpaceDE w:val="0"/>
        <w:autoSpaceDN w:val="0"/>
        <w:adjustRightInd w:val="0"/>
        <w:spacing w:after="160" w:line="288" w:lineRule="auto"/>
        <w:ind w:left="993"/>
        <w:jc w:val="both"/>
        <w:rPr>
          <w:rFonts w:ascii="Cambria" w:eastAsia="Calibri" w:hAnsi="Cambria" w:cs="Calibri"/>
          <w:sz w:val="20"/>
          <w:szCs w:val="20"/>
          <w:lang w:eastAsia="en-US"/>
        </w:rPr>
      </w:pPr>
      <w:r w:rsidRPr="004E23DD">
        <w:rPr>
          <w:rFonts w:ascii="Cambria" w:eastAsia="Calibri" w:hAnsi="Cambria" w:cs="Calibri"/>
          <w:sz w:val="20"/>
          <w:szCs w:val="20"/>
          <w:lang w:eastAsia="en-US"/>
        </w:rPr>
        <w:t xml:space="preserve">b) </w:t>
      </w:r>
      <w:r w:rsidR="00CA24D9" w:rsidRPr="004E23DD">
        <w:rPr>
          <w:rFonts w:ascii="Cambria" w:eastAsia="Calibri" w:hAnsi="Cambria" w:cs="Calibri"/>
          <w:sz w:val="20"/>
          <w:szCs w:val="20"/>
          <w:lang w:eastAsia="en-US"/>
        </w:rPr>
        <w:t xml:space="preserve">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t>
      </w:r>
    </w:p>
    <w:p w14:paraId="08A8EECE" w14:textId="77777777" w:rsidR="00CA24D9" w:rsidRPr="004E23DD" w:rsidRDefault="00CA24D9" w:rsidP="00CA24D9">
      <w:pPr>
        <w:autoSpaceDE w:val="0"/>
        <w:autoSpaceDN w:val="0"/>
        <w:adjustRightInd w:val="0"/>
        <w:spacing w:after="16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6) odpowiedzialność za nadawanie przesyłek pocztowych w stanie umożliwiającym Wykonawcy doręczenie bez ubytku i uszkodzenia do miejsca zgodnie z adresem przeznaczenia;</w:t>
      </w:r>
    </w:p>
    <w:p w14:paraId="53DE101A" w14:textId="77777777" w:rsidR="00CA24D9" w:rsidRPr="004E23DD" w:rsidRDefault="00CA24D9" w:rsidP="00CA24D9">
      <w:pPr>
        <w:autoSpaceDE w:val="0"/>
        <w:autoSpaceDN w:val="0"/>
        <w:adjustRightInd w:val="0"/>
        <w:spacing w:after="16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7</w:t>
      </w:r>
      <w:r w:rsidR="00E00F2E" w:rsidRPr="004E23DD">
        <w:rPr>
          <w:rFonts w:ascii="Cambria" w:eastAsia="Calibri" w:hAnsi="Cambria" w:cs="Calibri"/>
          <w:sz w:val="20"/>
          <w:szCs w:val="20"/>
          <w:lang w:eastAsia="en-US"/>
        </w:rPr>
        <w:t>) nadawanie przesyłek pocztowych w stanie umożliwiającym Wy</w:t>
      </w:r>
      <w:r w:rsidR="00DC6754" w:rsidRPr="004E23DD">
        <w:rPr>
          <w:rFonts w:ascii="Cambria" w:eastAsia="Calibri" w:hAnsi="Cambria" w:cs="Calibri"/>
          <w:sz w:val="20"/>
          <w:szCs w:val="20"/>
          <w:lang w:eastAsia="en-US"/>
        </w:rPr>
        <w:t>konawcy doręczenie bez ubytku i </w:t>
      </w:r>
      <w:r w:rsidR="00E00F2E" w:rsidRPr="004E23DD">
        <w:rPr>
          <w:rFonts w:ascii="Cambria" w:eastAsia="Calibri" w:hAnsi="Cambria" w:cs="Calibri"/>
          <w:sz w:val="20"/>
          <w:szCs w:val="20"/>
          <w:lang w:eastAsia="en-US"/>
        </w:rPr>
        <w:t xml:space="preserve">uszkodzenia do miejsca zgodnie z adresem przeznaczenia; </w:t>
      </w:r>
    </w:p>
    <w:p w14:paraId="091CA94A" w14:textId="77777777" w:rsidR="00E00F2E" w:rsidRPr="004E23DD" w:rsidRDefault="00DD5024" w:rsidP="00DD5024">
      <w:pPr>
        <w:autoSpaceDE w:val="0"/>
        <w:autoSpaceDN w:val="0"/>
        <w:adjustRightInd w:val="0"/>
        <w:spacing w:after="160" w:line="288" w:lineRule="auto"/>
        <w:ind w:left="1134"/>
        <w:jc w:val="both"/>
        <w:rPr>
          <w:rFonts w:ascii="Cambria" w:eastAsia="Calibri" w:hAnsi="Cambria" w:cs="Calibri"/>
          <w:sz w:val="20"/>
          <w:szCs w:val="20"/>
          <w:lang w:eastAsia="en-US"/>
        </w:rPr>
      </w:pPr>
      <w:r w:rsidRPr="004E23DD">
        <w:rPr>
          <w:rFonts w:ascii="Cambria" w:eastAsia="Calibri" w:hAnsi="Cambria" w:cs="Calibri"/>
          <w:sz w:val="20"/>
          <w:szCs w:val="20"/>
          <w:lang w:eastAsia="en-US"/>
        </w:rPr>
        <w:t xml:space="preserve">a) </w:t>
      </w:r>
      <w:r w:rsidR="00E00F2E" w:rsidRPr="004E23DD">
        <w:rPr>
          <w:rFonts w:ascii="Cambria" w:eastAsia="Calibri" w:hAnsi="Cambria" w:cs="Calibri"/>
          <w:sz w:val="20"/>
          <w:szCs w:val="20"/>
          <w:lang w:eastAsia="en-US"/>
        </w:rPr>
        <w:t>opakowanie przesyłek listowych stanowi koperta Zamawiającego, odpowiednio zabezpieczona (zaklejona lub zalakowana);</w:t>
      </w:r>
    </w:p>
    <w:p w14:paraId="2B972851" w14:textId="77777777" w:rsidR="00E00F2E" w:rsidRPr="004E23DD" w:rsidRDefault="00E00F2E" w:rsidP="00CA24D9">
      <w:pPr>
        <w:autoSpaceDE w:val="0"/>
        <w:autoSpaceDN w:val="0"/>
        <w:adjustRightInd w:val="0"/>
        <w:spacing w:after="16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8) umieszczenia na przesyłce pocztowej lub paczce nazwy odbiorcy wraz z jego adresem (podany jednocześnie w pocztowej książce nadawczej), określając rodzaj przesyłki (zwykła, polecona, polecona ze zwrotnym potwierdzeniem odbioru, polecona-E, a w przypadku przesyłek będących przesyłkami najszybszej kategorii – odpowiedniego wyróżnika) oraz umieszczania na stronie adresowej każdej nadawanej przesyłki nadruku (pieczątki) określającej pełną nazwę i adres Zamawiającego. Brak określenia rodzaju przesyłki na kopercie oznacza przesyłkę zwykłą (nierejestrowaną);</w:t>
      </w:r>
    </w:p>
    <w:p w14:paraId="60F27A40" w14:textId="77777777" w:rsidR="00CA24D9" w:rsidRPr="004E23DD" w:rsidRDefault="00E00F2E" w:rsidP="00E00F2E">
      <w:pPr>
        <w:autoSpaceDE w:val="0"/>
        <w:autoSpaceDN w:val="0"/>
        <w:adjustRightInd w:val="0"/>
        <w:spacing w:after="160" w:line="288" w:lineRule="auto"/>
        <w:ind w:left="426"/>
        <w:jc w:val="both"/>
        <w:rPr>
          <w:rFonts w:ascii="Cambria" w:eastAsia="Calibri" w:hAnsi="Cambria" w:cs="Calibri"/>
          <w:sz w:val="20"/>
          <w:szCs w:val="20"/>
          <w:lang w:eastAsia="en-US"/>
        </w:rPr>
      </w:pPr>
      <w:r w:rsidRPr="004E23DD">
        <w:rPr>
          <w:rFonts w:ascii="Cambria" w:eastAsia="Calibri" w:hAnsi="Cambria" w:cs="Calibri"/>
          <w:sz w:val="20"/>
          <w:szCs w:val="20"/>
          <w:lang w:eastAsia="en-US"/>
        </w:rPr>
        <w:t>9) umieszczania na stronie adresowej przesyłki w miejscu przeznaczonym na znak opłaty pocztowej m.in.: napisu, odcisku maszyny frankującej, odcisku pieczęci lub nadruku o tr</w:t>
      </w:r>
      <w:r w:rsidR="00DC6754" w:rsidRPr="004E23DD">
        <w:rPr>
          <w:rFonts w:ascii="Cambria" w:eastAsia="Calibri" w:hAnsi="Cambria" w:cs="Calibri"/>
          <w:sz w:val="20"/>
          <w:szCs w:val="20"/>
          <w:lang w:eastAsia="en-US"/>
        </w:rPr>
        <w:t>eści uzgodnionej z </w:t>
      </w:r>
      <w:r w:rsidRPr="004E23DD">
        <w:rPr>
          <w:rFonts w:ascii="Cambria" w:eastAsia="Calibri" w:hAnsi="Cambria" w:cs="Calibri"/>
          <w:sz w:val="20"/>
          <w:szCs w:val="20"/>
          <w:lang w:eastAsia="en-US"/>
        </w:rPr>
        <w:t>Wykonawcą. Zamawiający przy nadawaniu przesyłek będzie korzystał z własnego opakowania – koperty odpowiednio zabezpieczonej (zaklejonej), opakowanie paczki powinno stanowić zabezpieczenie przed dostępem do zawartości oraz aby uniemożliwi</w:t>
      </w:r>
      <w:r w:rsidR="00DC6754" w:rsidRPr="004E23DD">
        <w:rPr>
          <w:rFonts w:ascii="Cambria" w:eastAsia="Calibri" w:hAnsi="Cambria" w:cs="Calibri"/>
          <w:sz w:val="20"/>
          <w:szCs w:val="20"/>
          <w:lang w:eastAsia="en-US"/>
        </w:rPr>
        <w:t>ało uszkodzenie przesyłki w </w:t>
      </w:r>
      <w:r w:rsidRPr="004E23DD">
        <w:rPr>
          <w:rFonts w:ascii="Cambria" w:eastAsia="Calibri" w:hAnsi="Cambria" w:cs="Calibri"/>
          <w:sz w:val="20"/>
          <w:szCs w:val="20"/>
          <w:lang w:eastAsia="en-US"/>
        </w:rPr>
        <w:t>czasie przemieszczania;</w:t>
      </w:r>
    </w:p>
    <w:p w14:paraId="5148C663" w14:textId="77777777" w:rsidR="005065A2" w:rsidRPr="004E23DD" w:rsidRDefault="00E00F2E" w:rsidP="00BA0796">
      <w:pPr>
        <w:spacing w:after="160" w:line="288" w:lineRule="auto"/>
        <w:ind w:left="426"/>
        <w:rPr>
          <w:rFonts w:ascii="Cambria" w:eastAsia="Calibri" w:hAnsi="Cambria"/>
          <w:sz w:val="20"/>
          <w:szCs w:val="20"/>
          <w:lang w:eastAsia="en-US"/>
        </w:rPr>
      </w:pPr>
      <w:r w:rsidRPr="004E23DD">
        <w:rPr>
          <w:rFonts w:ascii="Cambria" w:eastAsia="Calibri" w:hAnsi="Cambria"/>
          <w:sz w:val="20"/>
          <w:szCs w:val="20"/>
          <w:lang w:eastAsia="en-US"/>
        </w:rPr>
        <w:t>10</w:t>
      </w:r>
      <w:r w:rsidR="005065A2" w:rsidRPr="004E23DD">
        <w:rPr>
          <w:rFonts w:ascii="Cambria" w:eastAsia="Calibri" w:hAnsi="Cambria"/>
          <w:sz w:val="20"/>
          <w:szCs w:val="20"/>
          <w:lang w:eastAsia="en-US"/>
        </w:rPr>
        <w:t>) zapłata wynagrodzenia przysługującego Wykonawcy z tytu</w:t>
      </w:r>
      <w:r w:rsidRPr="004E23DD">
        <w:rPr>
          <w:rFonts w:ascii="Cambria" w:eastAsia="Calibri" w:hAnsi="Cambria"/>
          <w:sz w:val="20"/>
          <w:szCs w:val="20"/>
          <w:lang w:eastAsia="en-US"/>
        </w:rPr>
        <w:t>łu realizacji niniejszej umowy.</w:t>
      </w:r>
    </w:p>
    <w:p w14:paraId="6FEF9556" w14:textId="77777777" w:rsidR="00BA0796" w:rsidRPr="004E23DD" w:rsidRDefault="00BA0796" w:rsidP="00BA0796">
      <w:pPr>
        <w:spacing w:after="160" w:line="288" w:lineRule="auto"/>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Zamawiający nie dopuszcza: </w:t>
      </w:r>
    </w:p>
    <w:p w14:paraId="5540E81F" w14:textId="77777777" w:rsidR="00BA0796" w:rsidRPr="004E23DD" w:rsidRDefault="00BA0796" w:rsidP="00DC6754">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1) przy nadawaniu przesyłek listowych dołączania materiałów reklamowych Wykonawcy; </w:t>
      </w:r>
    </w:p>
    <w:p w14:paraId="3615CC0C" w14:textId="77777777" w:rsidR="00BA0796" w:rsidRPr="004E23DD" w:rsidRDefault="00BA0796" w:rsidP="00DC6754">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2) jakiejkolwiek ingerencji przez Wykonawcę w zewnętrzne opakowanie przesyłki mogące naruszyć jej pierwotny format, kształt lub wagę; </w:t>
      </w:r>
    </w:p>
    <w:p w14:paraId="7D41B994" w14:textId="77777777" w:rsidR="00BA0796" w:rsidRPr="004E23DD" w:rsidRDefault="00BA0796" w:rsidP="00DC6754">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3) możliwości, w której przesyłki zostaną nadane przez inny podmiot na rzecz i w imieniu Zamawiającego, w wyniku czego na dowodzie nadania przesyłki będzie figurował inny podmiot niż Zamawiający.</w:t>
      </w:r>
    </w:p>
    <w:p w14:paraId="5D795F12"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4</w:t>
      </w:r>
    </w:p>
    <w:p w14:paraId="14411C92" w14:textId="77777777" w:rsidR="00BA0796" w:rsidRPr="004E23DD" w:rsidRDefault="00BA0796" w:rsidP="00BA0796">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Do obowiązków Wykonawcy należy w szczególności: </w:t>
      </w:r>
    </w:p>
    <w:p w14:paraId="20F1B727" w14:textId="77777777" w:rsidR="00BA0796" w:rsidRPr="004E23DD" w:rsidRDefault="00BA0796" w:rsidP="00BA0796">
      <w:pPr>
        <w:spacing w:after="160" w:line="288" w:lineRule="auto"/>
        <w:ind w:left="709" w:hanging="284"/>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1) </w:t>
      </w:r>
      <w:r w:rsidR="00646F4B" w:rsidRPr="004E23DD">
        <w:rPr>
          <w:rFonts w:ascii="Cambria" w:eastAsia="Calibri" w:hAnsi="Cambria"/>
          <w:sz w:val="20"/>
          <w:szCs w:val="20"/>
          <w:lang w:eastAsia="en-US"/>
        </w:rPr>
        <w:t>świadczenie usług pocztowych dla Zamawiającego w zakresie przyjmowania przesyłek oraz wydawania przesyłek nierejestrowanych, awizowanych oraz zwrotów;</w:t>
      </w:r>
    </w:p>
    <w:p w14:paraId="740C09CA" w14:textId="27974685" w:rsidR="00BA0796" w:rsidRPr="004E23DD" w:rsidRDefault="00BA0796" w:rsidP="00BA0796">
      <w:pPr>
        <w:spacing w:after="160" w:line="288" w:lineRule="auto"/>
        <w:ind w:left="709" w:hanging="284"/>
        <w:jc w:val="both"/>
        <w:rPr>
          <w:rFonts w:ascii="Cambria" w:eastAsia="Calibri" w:hAnsi="Cambria"/>
          <w:sz w:val="20"/>
          <w:szCs w:val="20"/>
          <w:lang w:eastAsia="en-US"/>
        </w:rPr>
      </w:pPr>
      <w:r w:rsidRPr="004E23DD">
        <w:rPr>
          <w:rFonts w:ascii="Cambria" w:eastAsia="Calibri" w:hAnsi="Cambria"/>
          <w:sz w:val="20"/>
          <w:szCs w:val="20"/>
          <w:lang w:eastAsia="en-US"/>
        </w:rPr>
        <w:t xml:space="preserve">2) </w:t>
      </w:r>
      <w:r w:rsidR="00646F4B" w:rsidRPr="004E23DD">
        <w:rPr>
          <w:rFonts w:ascii="Cambria" w:eastAsia="Calibri" w:hAnsi="Cambria"/>
          <w:sz w:val="20"/>
          <w:szCs w:val="20"/>
          <w:lang w:eastAsia="en-US"/>
        </w:rPr>
        <w:t xml:space="preserve"> wyznaczenia placówki nadawczej, usytuowanej w odległości nie większej niż 1 km od siedziby przy ul. Ceynowy 21, 83-314 Somonino, czynnych w dniach: poniedziałek –piątek </w:t>
      </w:r>
    </w:p>
    <w:p w14:paraId="0CE0742F" w14:textId="77777777" w:rsidR="00646F4B" w:rsidRPr="004E23DD" w:rsidRDefault="00BA0796" w:rsidP="00646F4B">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3) </w:t>
      </w:r>
      <w:r w:rsidR="00646F4B" w:rsidRPr="004E23DD">
        <w:rPr>
          <w:rFonts w:ascii="Cambria" w:eastAsia="Calibri" w:hAnsi="Cambria"/>
          <w:sz w:val="20"/>
          <w:szCs w:val="20"/>
          <w:lang w:eastAsia="en-US"/>
        </w:rPr>
        <w:t xml:space="preserve">wszelkie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 </w:t>
      </w:r>
    </w:p>
    <w:p w14:paraId="19D5F4D6" w14:textId="77777777" w:rsidR="00646F4B" w:rsidRPr="004E23DD" w:rsidRDefault="00DD5024" w:rsidP="00646F4B">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 xml:space="preserve">a) </w:t>
      </w:r>
      <w:r w:rsidR="00646F4B" w:rsidRPr="004E23DD">
        <w:rPr>
          <w:rFonts w:ascii="Cambria" w:eastAsia="Calibri" w:hAnsi="Cambria"/>
          <w:sz w:val="20"/>
          <w:szCs w:val="20"/>
          <w:lang w:eastAsia="en-US"/>
        </w:rPr>
        <w:t>wymóg dostarczania druków potwierdzenia odbioru dotyczy druków do przesyłek nadawanych na zasadach ogólnych tzw. żółtych zwrotek. Druki potwierdzenia nadania do przesyłek nadanych na zasadach specjalnych Zamawiający zape</w:t>
      </w:r>
      <w:r w:rsidR="008F5DE1" w:rsidRPr="004E23DD">
        <w:rPr>
          <w:rFonts w:ascii="Cambria" w:eastAsia="Calibri" w:hAnsi="Cambria"/>
          <w:sz w:val="20"/>
          <w:szCs w:val="20"/>
          <w:lang w:eastAsia="en-US"/>
        </w:rPr>
        <w:t>wni sobie we własnym zakresie;</w:t>
      </w:r>
    </w:p>
    <w:p w14:paraId="401E6D57" w14:textId="77777777" w:rsidR="00646F4B" w:rsidRPr="004E23DD" w:rsidRDefault="00DD5024" w:rsidP="00646F4B">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b)</w:t>
      </w:r>
      <w:r w:rsidR="00646F4B" w:rsidRPr="004E23DD">
        <w:rPr>
          <w:rFonts w:ascii="Cambria" w:eastAsia="Calibri" w:hAnsi="Cambria"/>
          <w:sz w:val="20"/>
          <w:szCs w:val="20"/>
          <w:lang w:eastAsia="en-US"/>
        </w:rPr>
        <w:t xml:space="preserve"> w przypadku przesyłek nadawanych przez Zamawiającego na zasadach specjalnych tzn., których doręczenie następuje w trybie przewidzianych przez ustawy, odpowiednio: </w:t>
      </w:r>
      <w:proofErr w:type="spellStart"/>
      <w:r w:rsidR="00646F4B" w:rsidRPr="004E23DD">
        <w:rPr>
          <w:rFonts w:ascii="Cambria" w:eastAsia="Calibri" w:hAnsi="Cambria"/>
          <w:sz w:val="20"/>
          <w:szCs w:val="20"/>
          <w:lang w:eastAsia="en-US"/>
        </w:rPr>
        <w:t>kpc</w:t>
      </w:r>
      <w:proofErr w:type="spellEnd"/>
      <w:r w:rsidR="00646F4B" w:rsidRPr="004E23DD">
        <w:rPr>
          <w:rFonts w:ascii="Cambria" w:eastAsia="Calibri" w:hAnsi="Cambria"/>
          <w:sz w:val="20"/>
          <w:szCs w:val="20"/>
          <w:lang w:eastAsia="en-US"/>
        </w:rPr>
        <w:t xml:space="preserve">, </w:t>
      </w:r>
      <w:proofErr w:type="spellStart"/>
      <w:r w:rsidR="00646F4B" w:rsidRPr="004E23DD">
        <w:rPr>
          <w:rFonts w:ascii="Cambria" w:eastAsia="Calibri" w:hAnsi="Cambria"/>
          <w:sz w:val="20"/>
          <w:szCs w:val="20"/>
          <w:lang w:eastAsia="en-US"/>
        </w:rPr>
        <w:t>kpk</w:t>
      </w:r>
      <w:proofErr w:type="spellEnd"/>
      <w:r w:rsidR="00646F4B" w:rsidRPr="004E23DD">
        <w:rPr>
          <w:rFonts w:ascii="Cambria" w:eastAsia="Calibri" w:hAnsi="Cambria"/>
          <w:sz w:val="20"/>
          <w:szCs w:val="20"/>
          <w:lang w:eastAsia="en-US"/>
        </w:rPr>
        <w:t>, kpa i ordynację podatkową – Wykonawca jest obowiązany przyjąć do nadania oraz doręczyć przedmiotowe przesyłki w ww.</w:t>
      </w:r>
      <w:r w:rsidR="008F5DE1" w:rsidRPr="004E23DD">
        <w:rPr>
          <w:rFonts w:ascii="Cambria" w:eastAsia="Calibri" w:hAnsi="Cambria"/>
          <w:sz w:val="20"/>
          <w:szCs w:val="20"/>
          <w:lang w:eastAsia="en-US"/>
        </w:rPr>
        <w:t xml:space="preserve"> trybach, bez żadnych odstępstw;</w:t>
      </w:r>
    </w:p>
    <w:p w14:paraId="6A5573E7" w14:textId="77777777" w:rsidR="008F5DE1" w:rsidRPr="004E23DD" w:rsidRDefault="00DD5024"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c)</w:t>
      </w:r>
      <w:r w:rsidR="008F5DE1" w:rsidRPr="004E23DD">
        <w:rPr>
          <w:rFonts w:ascii="Cambria" w:eastAsia="Calibri" w:hAnsi="Cambria"/>
          <w:sz w:val="20"/>
          <w:szCs w:val="20"/>
          <w:lang w:eastAsia="en-US"/>
        </w:rPr>
        <w:t xml:space="preserve"> Zwrotne potwierdzenie odbioru (ZPO) może przybrać formę elektronicznego potwierdzenia odbioru (EPO). W przypadku nadawania przesyłki poleconej z EPO, Zamawiający zobowiązany będzie do umieszczenia na przesyłce wyróżnika „POLECONA-E”.  Przesyłki z EPO nadawane będą przy wykorzystaniu Aplikacji Wykonawcy;</w:t>
      </w:r>
    </w:p>
    <w:p w14:paraId="6B4C41D4" w14:textId="77777777" w:rsidR="008F5DE1" w:rsidRPr="004E23DD" w:rsidRDefault="00DD5024"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 xml:space="preserve">d) </w:t>
      </w:r>
      <w:r w:rsidR="008F5DE1" w:rsidRPr="004E23DD">
        <w:rPr>
          <w:rFonts w:ascii="Cambria" w:eastAsia="Calibri" w:hAnsi="Cambria"/>
          <w:sz w:val="20"/>
          <w:szCs w:val="20"/>
          <w:lang w:eastAsia="en-US"/>
        </w:rPr>
        <w:t>Elektroniczne potwierdzenie odbioru (EPO) polega na doręczeniu przesyłki na podstawie zapisu w systemie teleinformatycznym oraz złożeniu podpisu przez adresata na urządzeniu mobilnym (np. tablecie), w który wyposażony jest doręczyciel;</w:t>
      </w:r>
    </w:p>
    <w:p w14:paraId="678644D8" w14:textId="77777777" w:rsidR="008F5DE1" w:rsidRPr="004E23DD" w:rsidRDefault="00DD5024"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 xml:space="preserve">e) </w:t>
      </w:r>
      <w:r w:rsidR="008F5DE1" w:rsidRPr="004E23DD">
        <w:rPr>
          <w:rFonts w:ascii="Cambria" w:eastAsia="Calibri" w:hAnsi="Cambria"/>
          <w:sz w:val="20"/>
          <w:szCs w:val="20"/>
          <w:lang w:eastAsia="en-US"/>
        </w:rPr>
        <w:t>EPO powinno zawierać informacje pozwalające na identyfikację doręczanej przesyłki, podpis odbierającego przesyłkę wraz ze wskazaniem czy potwierdzający odbiór przesyłki jest adresatem, dorosłym domownikiem czy też pełnomocnikiem oraz datę doręczenia;</w:t>
      </w:r>
    </w:p>
    <w:p w14:paraId="250C02CA" w14:textId="77777777" w:rsidR="008F5DE1" w:rsidRPr="004E23DD" w:rsidRDefault="00DD5024" w:rsidP="008F5DE1">
      <w:pPr>
        <w:autoSpaceDE w:val="0"/>
        <w:autoSpaceDN w:val="0"/>
        <w:adjustRightInd w:val="0"/>
        <w:spacing w:after="160" w:line="288" w:lineRule="auto"/>
        <w:ind w:left="714" w:firstLine="279"/>
        <w:jc w:val="both"/>
        <w:rPr>
          <w:rFonts w:ascii="Cambria" w:eastAsia="Calibri" w:hAnsi="Cambria" w:cs="Calibri"/>
          <w:sz w:val="20"/>
          <w:szCs w:val="22"/>
          <w:lang w:eastAsia="en-US"/>
        </w:rPr>
      </w:pPr>
      <w:r w:rsidRPr="004E23DD">
        <w:rPr>
          <w:rFonts w:ascii="Cambria" w:eastAsia="Calibri" w:hAnsi="Cambria"/>
          <w:sz w:val="20"/>
          <w:szCs w:val="20"/>
          <w:lang w:eastAsia="en-US"/>
        </w:rPr>
        <w:t xml:space="preserve">f) </w:t>
      </w:r>
      <w:r w:rsidR="008F5DE1" w:rsidRPr="004E23DD">
        <w:rPr>
          <w:rFonts w:ascii="Cambria" w:eastAsia="Calibri" w:hAnsi="Cambria" w:cs="Calibri"/>
          <w:sz w:val="20"/>
          <w:szCs w:val="22"/>
          <w:lang w:eastAsia="en-US"/>
        </w:rPr>
        <w:t>EPO (elektroniczne potwierdzenie odbioru) stanowi oryginał dowodu doręczenia przesyłki;</w:t>
      </w:r>
    </w:p>
    <w:p w14:paraId="58D3BD92" w14:textId="77777777" w:rsidR="008F5DE1" w:rsidRPr="004E23DD" w:rsidRDefault="00DD5024"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 xml:space="preserve">g) </w:t>
      </w:r>
      <w:r w:rsidR="008F5DE1" w:rsidRPr="004E23DD">
        <w:rPr>
          <w:rFonts w:ascii="Cambria" w:eastAsia="Calibri" w:hAnsi="Cambria"/>
          <w:sz w:val="20"/>
          <w:szCs w:val="20"/>
          <w:lang w:eastAsia="en-US"/>
        </w:rPr>
        <w:t>Zasady realizacji usługi Elektroniczne Potwierdzenie Odbioru w obrocie krajowym zostaną załączone do umowy z Wykonawcą;</w:t>
      </w:r>
    </w:p>
    <w:p w14:paraId="4E1C8119" w14:textId="77777777" w:rsidR="00BA0796" w:rsidRPr="004E23DD" w:rsidRDefault="00BA0796" w:rsidP="00646F4B">
      <w:pPr>
        <w:spacing w:after="160" w:line="288" w:lineRule="auto"/>
        <w:ind w:left="426"/>
        <w:jc w:val="both"/>
        <w:rPr>
          <w:rFonts w:ascii="Cambria" w:eastAsia="Calibri" w:hAnsi="Cambria"/>
          <w:b/>
          <w:sz w:val="20"/>
          <w:szCs w:val="20"/>
          <w:lang w:eastAsia="en-US"/>
        </w:rPr>
      </w:pPr>
      <w:r w:rsidRPr="004E23DD">
        <w:rPr>
          <w:rFonts w:ascii="Cambria" w:eastAsia="Calibri" w:hAnsi="Cambria"/>
          <w:sz w:val="20"/>
          <w:szCs w:val="20"/>
          <w:lang w:eastAsia="en-US"/>
        </w:rPr>
        <w:t xml:space="preserve">4) </w:t>
      </w:r>
      <w:r w:rsidR="00646F4B" w:rsidRPr="004E23DD">
        <w:rPr>
          <w:rFonts w:ascii="Cambria" w:eastAsia="Calibri" w:hAnsi="Cambria"/>
          <w:sz w:val="20"/>
          <w:szCs w:val="20"/>
          <w:lang w:eastAsia="en-US"/>
        </w:rPr>
        <w:t xml:space="preserve">zwrotu Zamawiającemu Potwierdzone Pocztowe Książki Nadawcze i zestawienia ilościowo-kwotowe w dniu nadania przesyłek, </w:t>
      </w:r>
      <w:r w:rsidR="00646F4B" w:rsidRPr="004E23DD">
        <w:rPr>
          <w:rFonts w:ascii="Cambria" w:eastAsia="Calibri" w:hAnsi="Cambria"/>
          <w:b/>
          <w:sz w:val="20"/>
          <w:szCs w:val="20"/>
          <w:lang w:eastAsia="en-US"/>
        </w:rPr>
        <w:t>a najpóźniej w następnym dniu podczas nadawania przesyłek przez Zamawiającego;</w:t>
      </w:r>
    </w:p>
    <w:p w14:paraId="36918DF9" w14:textId="77777777" w:rsidR="00BA0796" w:rsidRPr="004E23DD" w:rsidRDefault="00BA0796" w:rsidP="00BA0796">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5) </w:t>
      </w:r>
      <w:r w:rsidR="00646F4B" w:rsidRPr="004E23DD">
        <w:rPr>
          <w:rFonts w:ascii="Cambria" w:eastAsia="Calibri" w:hAnsi="Cambria"/>
          <w:sz w:val="20"/>
          <w:szCs w:val="20"/>
          <w:lang w:eastAsia="en-US"/>
        </w:rPr>
        <w:t>potwierdzenia realizowanej usługi w książce nadawczej poprzez wpisanie nr przesyłki rejestrowanej. Wykonawca zapewni opcję śledzenia online przesyłek rejestrowanych w obrocie krajowym bez ponoszenia dodatkowych kosztów z tym związanych przez Zamawiającego (usługa powinna być ogólnie dostępna dla Zamawiającego bez konieczności zakupu dodatkowego sprzętu, oprogramowania, uprawnień itp.);</w:t>
      </w:r>
    </w:p>
    <w:p w14:paraId="090066E5" w14:textId="77777777" w:rsidR="00E00F2E" w:rsidRPr="004E23DD" w:rsidRDefault="00E00F2E" w:rsidP="00E00F2E">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6)</w:t>
      </w:r>
      <w:r w:rsidRPr="004E23DD">
        <w:rPr>
          <w:rFonts w:ascii="Cambria" w:eastAsia="Calibri" w:hAnsi="Cambria"/>
          <w:b/>
          <w:sz w:val="20"/>
          <w:szCs w:val="20"/>
          <w:lang w:eastAsia="en-US"/>
        </w:rPr>
        <w:t xml:space="preserve"> </w:t>
      </w:r>
      <w:r w:rsidRPr="004E23DD">
        <w:rPr>
          <w:rFonts w:ascii="Cambria" w:eastAsia="Calibri" w:hAnsi="Cambria"/>
          <w:sz w:val="20"/>
          <w:szCs w:val="20"/>
          <w:lang w:eastAsia="en-US"/>
        </w:rPr>
        <w:t xml:space="preserve">umieszczenie odcisku datownika placówki nadawczej na przesyłkach oraz na dowodzie ich nadania (w pocztowej książce nadawczej) oraz by nadanie przesyłki w danym dniu w placówce pocztowej Wykonawcy gwarantowała Zamawiającemu zachowanie terminów wynikających z przepisów powszechnie obowiązującego prawa (w tym było równoznaczne z wniesieniem pisma procesowego do sądu), a w szczególności wynikających z następujących przepisów: </w:t>
      </w:r>
    </w:p>
    <w:p w14:paraId="6F782612" w14:textId="77777777" w:rsidR="00E00F2E" w:rsidRPr="004E23DD" w:rsidRDefault="00410F6B" w:rsidP="00E00F2E">
      <w:pPr>
        <w:spacing w:after="160" w:line="288" w:lineRule="auto"/>
        <w:ind w:left="1843"/>
        <w:jc w:val="both"/>
        <w:rPr>
          <w:rFonts w:ascii="Cambria" w:eastAsia="Calibri" w:hAnsi="Cambria"/>
          <w:sz w:val="20"/>
          <w:szCs w:val="20"/>
          <w:lang w:eastAsia="en-US"/>
        </w:rPr>
      </w:pPr>
      <w:r w:rsidRPr="004E23DD">
        <w:rPr>
          <w:rFonts w:ascii="Cambria" w:eastAsia="Calibri" w:hAnsi="Cambria"/>
          <w:sz w:val="20"/>
          <w:szCs w:val="20"/>
          <w:lang w:eastAsia="en-US"/>
        </w:rPr>
        <w:t>a)</w:t>
      </w:r>
      <w:r w:rsidR="00E00F2E" w:rsidRPr="004E23DD">
        <w:rPr>
          <w:rFonts w:ascii="Cambria" w:eastAsia="Calibri" w:hAnsi="Cambria"/>
          <w:sz w:val="20"/>
          <w:szCs w:val="20"/>
          <w:lang w:eastAsia="en-US"/>
        </w:rPr>
        <w:tab/>
        <w:t xml:space="preserve">Kodeksu postępowania cywilnego, </w:t>
      </w:r>
    </w:p>
    <w:p w14:paraId="6F597A4C" w14:textId="77777777" w:rsidR="00E00F2E" w:rsidRPr="004E23DD" w:rsidRDefault="00410F6B" w:rsidP="00E00F2E">
      <w:pPr>
        <w:spacing w:after="160" w:line="288" w:lineRule="auto"/>
        <w:ind w:left="1843"/>
        <w:jc w:val="both"/>
        <w:rPr>
          <w:rFonts w:ascii="Cambria" w:eastAsia="Calibri" w:hAnsi="Cambria"/>
          <w:sz w:val="20"/>
          <w:szCs w:val="20"/>
          <w:lang w:eastAsia="en-US"/>
        </w:rPr>
      </w:pPr>
      <w:r w:rsidRPr="004E23DD">
        <w:rPr>
          <w:rFonts w:ascii="Cambria" w:eastAsia="Calibri" w:hAnsi="Cambria"/>
          <w:sz w:val="20"/>
          <w:szCs w:val="20"/>
          <w:lang w:eastAsia="en-US"/>
        </w:rPr>
        <w:t>b)</w:t>
      </w:r>
      <w:r w:rsidR="00E00F2E" w:rsidRPr="004E23DD">
        <w:rPr>
          <w:rFonts w:ascii="Cambria" w:eastAsia="Calibri" w:hAnsi="Cambria"/>
          <w:sz w:val="20"/>
          <w:szCs w:val="20"/>
          <w:lang w:eastAsia="en-US"/>
        </w:rPr>
        <w:tab/>
        <w:t xml:space="preserve">Kodeksu postępowania administracyjnego, </w:t>
      </w:r>
    </w:p>
    <w:p w14:paraId="56B595E4" w14:textId="77777777" w:rsidR="00E00F2E" w:rsidRPr="004E23DD" w:rsidRDefault="00410F6B" w:rsidP="00E00F2E">
      <w:pPr>
        <w:spacing w:after="160" w:line="288" w:lineRule="auto"/>
        <w:ind w:left="1843"/>
        <w:jc w:val="both"/>
        <w:rPr>
          <w:rFonts w:ascii="Cambria" w:eastAsia="Calibri" w:hAnsi="Cambria"/>
          <w:sz w:val="20"/>
          <w:szCs w:val="20"/>
          <w:lang w:eastAsia="en-US"/>
        </w:rPr>
      </w:pPr>
      <w:r w:rsidRPr="004E23DD">
        <w:rPr>
          <w:rFonts w:ascii="Cambria" w:eastAsia="Calibri" w:hAnsi="Cambria"/>
          <w:sz w:val="20"/>
          <w:szCs w:val="20"/>
          <w:lang w:eastAsia="en-US"/>
        </w:rPr>
        <w:lastRenderedPageBreak/>
        <w:t>c)</w:t>
      </w:r>
      <w:r w:rsidR="00E00F2E" w:rsidRPr="004E23DD">
        <w:rPr>
          <w:rFonts w:ascii="Cambria" w:eastAsia="Calibri" w:hAnsi="Cambria"/>
          <w:sz w:val="20"/>
          <w:szCs w:val="20"/>
          <w:lang w:eastAsia="en-US"/>
        </w:rPr>
        <w:tab/>
        <w:t>Ordynacji podatkowej.</w:t>
      </w:r>
    </w:p>
    <w:p w14:paraId="0F443568" w14:textId="77777777" w:rsidR="00BA0796" w:rsidRPr="004E23DD" w:rsidRDefault="00DD5024" w:rsidP="00BA0796">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7</w:t>
      </w:r>
      <w:r w:rsidR="00BA0796" w:rsidRPr="004E23DD">
        <w:rPr>
          <w:rFonts w:ascii="Cambria" w:eastAsia="Calibri" w:hAnsi="Cambria"/>
          <w:sz w:val="20"/>
          <w:szCs w:val="20"/>
          <w:lang w:eastAsia="en-US"/>
        </w:rPr>
        <w:t xml:space="preserve">) </w:t>
      </w:r>
      <w:r w:rsidR="00646F4B" w:rsidRPr="004E23DD">
        <w:rPr>
          <w:rFonts w:ascii="Cambria" w:eastAsia="Calibri" w:hAnsi="Cambria"/>
          <w:sz w:val="20"/>
          <w:szCs w:val="20"/>
          <w:lang w:eastAsia="en-US"/>
        </w:rPr>
        <w:t>świadczenie usługi doręczenia przesyłek do każdego wskazane</w:t>
      </w:r>
      <w:r w:rsidR="00DC6754" w:rsidRPr="004E23DD">
        <w:rPr>
          <w:rFonts w:ascii="Cambria" w:eastAsia="Calibri" w:hAnsi="Cambria"/>
          <w:sz w:val="20"/>
          <w:szCs w:val="20"/>
          <w:lang w:eastAsia="en-US"/>
        </w:rPr>
        <w:t>go przez Zamawiającego adresu w </w:t>
      </w:r>
      <w:r w:rsidR="00646F4B" w:rsidRPr="004E23DD">
        <w:rPr>
          <w:rFonts w:ascii="Cambria" w:eastAsia="Calibri" w:hAnsi="Cambria"/>
          <w:sz w:val="20"/>
          <w:szCs w:val="20"/>
          <w:lang w:eastAsia="en-US"/>
        </w:rPr>
        <w:t>Polsce i poza granicami kraju objętego Porozumieniem ze Ś</w:t>
      </w:r>
      <w:r w:rsidR="00DC6754" w:rsidRPr="004E23DD">
        <w:rPr>
          <w:rFonts w:ascii="Cambria" w:eastAsia="Calibri" w:hAnsi="Cambria"/>
          <w:sz w:val="20"/>
          <w:szCs w:val="20"/>
          <w:lang w:eastAsia="en-US"/>
        </w:rPr>
        <w:t>wiatowym Związkiem Pocztowym, z </w:t>
      </w:r>
      <w:r w:rsidR="00646F4B" w:rsidRPr="004E23DD">
        <w:rPr>
          <w:rFonts w:ascii="Cambria" w:eastAsia="Calibri" w:hAnsi="Cambria"/>
          <w:sz w:val="20"/>
          <w:szCs w:val="20"/>
          <w:lang w:eastAsia="en-US"/>
        </w:rPr>
        <w:t>uwzględnieniem wszelkich ograniczeń, zawieszenia wymiany międzynarodowej ze względu na stan pandemii, wojny oraz pozostałych czynników siły wyższej;</w:t>
      </w:r>
    </w:p>
    <w:p w14:paraId="46C187A2" w14:textId="77777777" w:rsidR="008F5DE1" w:rsidRPr="004E23DD" w:rsidRDefault="00410F6B"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a)</w:t>
      </w:r>
      <w:r w:rsidR="008F5DE1" w:rsidRPr="004E23DD">
        <w:rPr>
          <w:rFonts w:ascii="Cambria" w:eastAsia="Calibri" w:hAnsi="Cambria"/>
          <w:sz w:val="20"/>
          <w:szCs w:val="20"/>
          <w:lang w:eastAsia="en-US"/>
        </w:rPr>
        <w:t xml:space="preserve"> Przewidywany czas doręczania przesyłek pocztowych za wyjątkiem przesyłek zagranicznych winien być zgodny z Rozporządzeniem Ministra Administracji i Cyfryzacji z dnia 29 kwietnia 2013 r. w sprawie warunków wykonywania usług powszechnych przez operatora wyznaczonego;</w:t>
      </w:r>
    </w:p>
    <w:p w14:paraId="097D3C2E" w14:textId="77777777" w:rsidR="008F5DE1" w:rsidRPr="004E23DD" w:rsidRDefault="00410F6B"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b)</w:t>
      </w:r>
      <w:r w:rsidR="008F5DE1" w:rsidRPr="004E23DD">
        <w:rPr>
          <w:rFonts w:ascii="Cambria" w:eastAsia="Calibri" w:hAnsi="Cambria"/>
          <w:sz w:val="20"/>
          <w:szCs w:val="20"/>
          <w:lang w:eastAsia="en-US"/>
        </w:rPr>
        <w:t xml:space="preserve"> W sytuacji, kiedy Wykonawca w regulaminie świadczenia usług pocztowych określił korzystniejsze wskaźniki terminowości doręczeń (terminy doręczeń), stosuje się postanowienia tego regulaminu. </w:t>
      </w:r>
    </w:p>
    <w:p w14:paraId="247A5A86" w14:textId="77777777" w:rsidR="008F5DE1" w:rsidRPr="004E23DD" w:rsidRDefault="00410F6B"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c)</w:t>
      </w:r>
      <w:r w:rsidR="008F5DE1" w:rsidRPr="004E23DD">
        <w:rPr>
          <w:rFonts w:ascii="Cambria" w:eastAsia="Calibri" w:hAnsi="Cambria"/>
          <w:sz w:val="20"/>
          <w:szCs w:val="20"/>
          <w:lang w:eastAsia="en-US"/>
        </w:rPr>
        <w:t xml:space="preserve"> Przesyłki pocztowe zagraniczne powinny być niezwłocznie przekazane do doręczenia odpowiednim operatorom zagranicznym.</w:t>
      </w:r>
    </w:p>
    <w:p w14:paraId="04EF87CC" w14:textId="77777777" w:rsidR="008F5DE1" w:rsidRPr="004E23DD" w:rsidRDefault="00410F6B"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d)</w:t>
      </w:r>
      <w:r w:rsidR="008F5DE1" w:rsidRPr="004E23DD">
        <w:rPr>
          <w:rFonts w:ascii="Cambria" w:eastAsia="Calibri" w:hAnsi="Cambria"/>
          <w:sz w:val="20"/>
          <w:szCs w:val="20"/>
          <w:lang w:eastAsia="en-US"/>
        </w:rPr>
        <w:t xml:space="preserve"> Placówki Wykonawcy, które doręczają adresatom przesyłki pocztowe, winne być czynne we wszystkie dni robocze, z wyjątkiem sobót, co najmniej 5 dni w tygodniu, a jeżeli w tygodniu przypada dzień ustawowo wolny od pracy, liczba ta może być odpowiednio niższa.</w:t>
      </w:r>
    </w:p>
    <w:p w14:paraId="74394AAA" w14:textId="77777777" w:rsidR="008F5DE1" w:rsidRPr="004E23DD" w:rsidRDefault="00410F6B"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 xml:space="preserve">e) </w:t>
      </w:r>
      <w:r w:rsidR="008F5DE1" w:rsidRPr="004E23DD">
        <w:rPr>
          <w:rFonts w:ascii="Cambria" w:eastAsia="Calibri" w:hAnsi="Cambria"/>
          <w:sz w:val="20"/>
          <w:szCs w:val="20"/>
          <w:lang w:eastAsia="en-US"/>
        </w:rPr>
        <w:t>W przypadku przesyłek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54F24661" w14:textId="1AEBAC4F" w:rsidR="008F5DE1" w:rsidRPr="004E23DD" w:rsidRDefault="00410F6B" w:rsidP="008F5DE1">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f)</w:t>
      </w:r>
      <w:r w:rsidR="008F5DE1" w:rsidRPr="004E23DD">
        <w:rPr>
          <w:rFonts w:ascii="Cambria" w:eastAsia="Calibri" w:hAnsi="Cambria"/>
          <w:sz w:val="20"/>
          <w:szCs w:val="20"/>
          <w:lang w:eastAsia="en-US"/>
        </w:rPr>
        <w:t xml:space="preserve"> </w:t>
      </w:r>
      <w:r w:rsidR="00B62EF1" w:rsidRPr="004E23DD">
        <w:rPr>
          <w:rFonts w:ascii="Cambria" w:eastAsia="Calibri" w:hAnsi="Cambria"/>
          <w:sz w:val="20"/>
          <w:szCs w:val="20"/>
          <w:lang w:eastAsia="en-US"/>
        </w:rPr>
        <w:t>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powtórnie (w obrocie krajowym). Po upływie terminu odbioru przesyłka zwracana jest Zamawiającemu wraz z podaniem przyczyny nie odebrania jej przez adresata. W przypadku przesyłek nadawanych na zasadach specjalnych zastosowanie mają przepisy wskazane we właściwych Rozporządzeniach. W przypadku kierowanie przesyłek do kraju, w którym nie jest realizowana usługa zwrotnego potwierdzenia odbioru, Zamawiający nie będzie korzystał z takiej usługi</w:t>
      </w:r>
      <w:r w:rsidR="008F5DE1" w:rsidRPr="004E23DD">
        <w:rPr>
          <w:rFonts w:ascii="Cambria" w:eastAsia="Calibri" w:hAnsi="Cambria"/>
          <w:sz w:val="20"/>
          <w:szCs w:val="20"/>
          <w:lang w:eastAsia="en-US"/>
        </w:rPr>
        <w:t>.</w:t>
      </w:r>
    </w:p>
    <w:p w14:paraId="6D82E35B" w14:textId="77777777" w:rsidR="00BA0796" w:rsidRPr="004E23DD" w:rsidRDefault="00DD5024" w:rsidP="00BA0796">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8</w:t>
      </w:r>
      <w:r w:rsidR="00BA0796"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świadczenie usług pocztowych poprzez sieć placówek oddawczo-awizacyjnych w celu odbioru awizowanej przesyłki, zlokalizowanych na terenie całego kraju – minimum po jednej placówce na terenie każdej Gminy lub Powiatu.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r w:rsidR="00BA0796" w:rsidRPr="004E23DD">
        <w:rPr>
          <w:rFonts w:ascii="Cambria" w:eastAsia="Calibri" w:hAnsi="Cambria"/>
          <w:sz w:val="20"/>
          <w:szCs w:val="20"/>
          <w:lang w:eastAsia="en-US"/>
        </w:rPr>
        <w:t xml:space="preserve">; </w:t>
      </w:r>
    </w:p>
    <w:p w14:paraId="51591E62" w14:textId="77777777" w:rsidR="00BA0796" w:rsidRPr="004E23DD" w:rsidRDefault="00DD5024" w:rsidP="00BA0796">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lastRenderedPageBreak/>
        <w:t>9</w:t>
      </w:r>
      <w:r w:rsidR="00BA0796" w:rsidRPr="004E23DD">
        <w:rPr>
          <w:rFonts w:ascii="Cambria" w:eastAsia="Calibri" w:hAnsi="Cambria"/>
          <w:sz w:val="20"/>
          <w:szCs w:val="20"/>
          <w:lang w:eastAsia="en-US"/>
        </w:rPr>
        <w:t xml:space="preserve">) </w:t>
      </w:r>
      <w:r w:rsidR="008F5DE1" w:rsidRPr="004E23DD">
        <w:rPr>
          <w:rFonts w:ascii="Cambria" w:eastAsia="Calibri" w:hAnsi="Cambria"/>
          <w:sz w:val="20"/>
          <w:szCs w:val="20"/>
          <w:lang w:eastAsia="en-US"/>
        </w:rPr>
        <w:t>w przypadku utraty, ubytku, uszkodzenia przesyłki bądź niewykonania lub nienależytego wykonania przedmiotu zamówienia Wykonawca zapłaci Zamawi</w:t>
      </w:r>
      <w:r w:rsidR="00DC6754" w:rsidRPr="004E23DD">
        <w:rPr>
          <w:rFonts w:ascii="Cambria" w:eastAsia="Calibri" w:hAnsi="Cambria"/>
          <w:sz w:val="20"/>
          <w:szCs w:val="20"/>
          <w:lang w:eastAsia="en-US"/>
        </w:rPr>
        <w:t>ającemu należne odszkodowanie i </w:t>
      </w:r>
      <w:r w:rsidR="008F5DE1" w:rsidRPr="004E23DD">
        <w:rPr>
          <w:rFonts w:ascii="Cambria" w:eastAsia="Calibri" w:hAnsi="Cambria"/>
          <w:sz w:val="20"/>
          <w:szCs w:val="20"/>
          <w:lang w:eastAsia="en-US"/>
        </w:rPr>
        <w:t>inne roszczenia, zgodne z rozporządzeniem Ministra Administracji i Cyfryzacji z dnia 26 listopada 2013 r. w sprawie reklamacji usługi pocztowej (Dz.U. z 2019 r., poz. 474 ze zm.) oraz powszechnie obowiązującymi przepisami prawa;</w:t>
      </w:r>
    </w:p>
    <w:p w14:paraId="62EF670C" w14:textId="77777777" w:rsidR="00BA0796" w:rsidRPr="004E23DD" w:rsidRDefault="00BA0796" w:rsidP="008F5DE1">
      <w:pPr>
        <w:spacing w:after="160" w:line="288" w:lineRule="auto"/>
        <w:jc w:val="both"/>
        <w:rPr>
          <w:rFonts w:ascii="Cambria" w:eastAsia="Calibri" w:hAnsi="Cambria"/>
          <w:sz w:val="20"/>
          <w:szCs w:val="20"/>
          <w:lang w:eastAsia="en-US"/>
        </w:rPr>
      </w:pPr>
    </w:p>
    <w:p w14:paraId="15512236"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5</w:t>
      </w:r>
    </w:p>
    <w:p w14:paraId="649A25D7" w14:textId="77777777" w:rsidR="00BA0796" w:rsidRPr="004E23DD" w:rsidRDefault="00BA0796" w:rsidP="00BA0796">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Wykonawca w czasie realizacji umowy, może zlecić wykonanie części określonych w umowie usług Podwykonawcy. W takim przypadku Wykonawca zobowiązany jest w terminie 7 dni od daty zawarcia umowy z Podwykonawcą, pisemnie powiadomić Zamawiającego o nazwie i adresie Podwykonawcy oraz zakresie usług powierzonych temu Podwykonawcy. </w:t>
      </w:r>
    </w:p>
    <w:p w14:paraId="08AA9A1A" w14:textId="77777777" w:rsidR="00BA0796" w:rsidRPr="004E23DD" w:rsidRDefault="00BA0796" w:rsidP="00BA0796">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2.</w:t>
      </w:r>
      <w:r w:rsidR="00BA3244" w:rsidRPr="004E23DD">
        <w:rPr>
          <w:rFonts w:ascii="Cambria" w:eastAsia="Calibri" w:hAnsi="Cambria"/>
          <w:sz w:val="20"/>
          <w:szCs w:val="20"/>
          <w:lang w:eastAsia="en-US"/>
        </w:rPr>
        <w:t xml:space="preserve"> </w:t>
      </w:r>
      <w:r w:rsidRPr="004E23DD">
        <w:rPr>
          <w:rFonts w:ascii="Cambria" w:eastAsia="Calibri" w:hAnsi="Cambria"/>
          <w:sz w:val="20"/>
          <w:szCs w:val="20"/>
          <w:lang w:eastAsia="en-US"/>
        </w:rPr>
        <w:t xml:space="preserve">Podwykonawcy lub dalsi Podwykonawcy będą realizowali następujące części zamówienia: ………………………………………… ……………………………………………………….. nazwa Podwykonawcy nazwa części zamówienia </w:t>
      </w:r>
    </w:p>
    <w:p w14:paraId="13E687A1" w14:textId="77777777" w:rsidR="00BA0796" w:rsidRPr="004E23DD" w:rsidRDefault="00BA0796" w:rsidP="00BA0796">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Wykonawca będzie ponosił pełną odpowiedzialność wobec Zamawiającego lub osób trzecich za usługi wykonane przez Podwykonawców.</w:t>
      </w:r>
    </w:p>
    <w:p w14:paraId="0DEDD71A" w14:textId="77777777" w:rsidR="00BA0796" w:rsidRPr="004E23DD" w:rsidRDefault="00BA0796" w:rsidP="00BA0796">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Niewykonanie lub nienależyte wykonanie przez Podwykonawców zobowiązań związanych z realizacją przedmiotu Umowy będzie traktowane jako niewykonanie lub nienależyte wykonanie zobowiązań związanych z realizacją Umowy z przyczyn leżących po stronie Wykonawcy.</w:t>
      </w:r>
    </w:p>
    <w:p w14:paraId="7861A8FA"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6</w:t>
      </w:r>
    </w:p>
    <w:p w14:paraId="559C8949" w14:textId="31FDD553" w:rsidR="00181F2F" w:rsidRPr="004E23DD" w:rsidRDefault="00181F2F"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t>
      </w:r>
      <w:r w:rsidR="00B62EF1" w:rsidRPr="004E23DD">
        <w:rPr>
          <w:rFonts w:ascii="Cambria" w:eastAsia="Calibri" w:hAnsi="Cambria"/>
          <w:sz w:val="20"/>
          <w:szCs w:val="20"/>
          <w:lang w:eastAsia="en-US"/>
        </w:rPr>
        <w:t>Strony ustalają, że za wykonanie przedmiotu umowy, zgodnie ze złożoną ofertą przysługuje wynagrodzenie szacunkowe brutto w oparciu o złożoną ofertę w wysokości: …………………….. zł; (słownie: ………………………. …………………………złotych), wraz z podatkiem VAT, które stanowi jednocześnie maksymalne wynagrodzenie Wykonawcy</w:t>
      </w:r>
      <w:r w:rsidR="00BA0796" w:rsidRPr="004E23DD">
        <w:rPr>
          <w:rFonts w:ascii="Cambria" w:eastAsia="Calibri" w:hAnsi="Cambria"/>
          <w:sz w:val="20"/>
          <w:szCs w:val="20"/>
          <w:lang w:eastAsia="en-US"/>
        </w:rPr>
        <w:t xml:space="preserve">. </w:t>
      </w:r>
    </w:p>
    <w:p w14:paraId="714BA922"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Wynagrodzenie, o którym mowa w ust. 1 obejmuje wszystkie koszty niezbędne do zrealizowania przedmiotu umowy, których konieczność wykonania Wykonawca mógł przewidzieć na etapie składania ofert, a bez których nie można wykonać przedmiotu umowy. Wykonawca ponosi ryzyko oszacowania wszelkich kosztów związanych z realizacją przedmiotu umowy. Niedoszacowanie, pominięcie oraz brak rozpoznania zakresu przedmiotu umowy nie może być podstawą do żądania zmiany wynagrodzenia. </w:t>
      </w:r>
    </w:p>
    <w:p w14:paraId="7EA4619A"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Za okres rozliczeniowy przyjmuje się okres od pierwszego do ostatniego dnia danego miesiąca kalendarzowego. </w:t>
      </w:r>
    </w:p>
    <w:p w14:paraId="034152A6" w14:textId="3EA0F7AB"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w:t>
      </w:r>
      <w:r w:rsidR="0003092A" w:rsidRPr="004E23DD">
        <w:rPr>
          <w:rFonts w:ascii="Cambria" w:eastAsia="Calibri" w:hAnsi="Cambria"/>
          <w:sz w:val="20"/>
          <w:szCs w:val="20"/>
          <w:lang w:eastAsia="en-US"/>
        </w:rPr>
        <w:t>Faktury z tytułu należności wynikających z realizacji Umowy, wystawiane będą w terminie do 7 dnia następnego miesiąca oraz będą płatne na rachunek bankowy Wykonawcy. Wykonawca będzie wystawiał fakturę wraz ze specyfikacją wykonanych usług, która powinna zawierać szczegółową informację dotyczącą ilości nadanych przesyłek i ich zwrotów, ilości nadanych druków bezadresowych oraz parametrów różnicujących cenę, np. rodzaj, przedział wagowy</w:t>
      </w:r>
      <w:r w:rsidRPr="004E23DD">
        <w:rPr>
          <w:rFonts w:ascii="Cambria" w:eastAsia="Calibri" w:hAnsi="Cambria"/>
          <w:sz w:val="20"/>
          <w:szCs w:val="20"/>
          <w:lang w:eastAsia="en-US"/>
        </w:rPr>
        <w:t xml:space="preserve">. </w:t>
      </w:r>
    </w:p>
    <w:p w14:paraId="7C0C6DF6" w14:textId="4349FCCF"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w:t>
      </w:r>
      <w:r w:rsidR="00911950" w:rsidRPr="004E23DD">
        <w:rPr>
          <w:rFonts w:ascii="Cambria" w:eastAsia="Calibri" w:hAnsi="Cambria"/>
          <w:sz w:val="20"/>
          <w:szCs w:val="20"/>
          <w:lang w:eastAsia="en-US"/>
        </w:rPr>
        <w:t>Podstawę rozliczeń finansowych stanowi suma opłat za nadane i zwrócone przesyłki stwierdzona na podstawie dokumentów nadawczych i oddawczych. Przy czym obowiązywać będą ceny jednostkowe podane w Formularzu ofertowym stanowiącym załącznik do Umowy, jednakże w przypadku cen powszechnych usług pocztowych ceny te mogą ulec zmianie w przypadku zmiany cennika zaakceptowanego przez Prezesa Urzędu Komunikacji Elektronicznej. Ceny określone w Formularzu ofertowym zawierają wszystkie koszty Wykonawcy związane ze świadczeniem przedmiotu zamówienia.</w:t>
      </w:r>
      <w:r w:rsidRPr="004E23DD">
        <w:rPr>
          <w:rFonts w:ascii="Cambria" w:eastAsia="Calibri" w:hAnsi="Cambria"/>
          <w:sz w:val="20"/>
          <w:szCs w:val="20"/>
          <w:lang w:eastAsia="en-US"/>
        </w:rPr>
        <w:t xml:space="preserve"> </w:t>
      </w:r>
    </w:p>
    <w:p w14:paraId="03E37766"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lastRenderedPageBreak/>
        <w:t>6.</w:t>
      </w:r>
      <w:r w:rsidRPr="004E23DD">
        <w:rPr>
          <w:rFonts w:ascii="Cambria" w:eastAsia="Calibri" w:hAnsi="Cambria"/>
          <w:sz w:val="20"/>
          <w:szCs w:val="20"/>
          <w:lang w:eastAsia="en-US"/>
        </w:rPr>
        <w:t xml:space="preserve"> Podstawą obliczenia wynagrodzenia jest suma opłat za przesyłki faktycznie nadane przez Zamawiającego lub zwrócone do Zamawiającego z powodu braku możliwości ich doręczenia w miesięcznym okresie rozliczeniowym. </w:t>
      </w:r>
    </w:p>
    <w:p w14:paraId="4868465E" w14:textId="6C79FA3F"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7.</w:t>
      </w:r>
      <w:r w:rsidRPr="004E23DD">
        <w:rPr>
          <w:rFonts w:ascii="Cambria" w:eastAsia="Calibri" w:hAnsi="Cambria"/>
          <w:sz w:val="20"/>
          <w:szCs w:val="20"/>
          <w:lang w:eastAsia="en-US"/>
        </w:rPr>
        <w:t xml:space="preserve"> </w:t>
      </w:r>
      <w:r w:rsidR="00505A9C" w:rsidRPr="004E23DD">
        <w:rPr>
          <w:rFonts w:ascii="Cambria" w:eastAsia="Calibri" w:hAnsi="Cambria"/>
          <w:sz w:val="20"/>
          <w:szCs w:val="20"/>
          <w:lang w:eastAsia="en-US"/>
        </w:rPr>
        <w:t>W przypadku niezrealizowania usługi potwierdzenia odbioru, opłata za tę usługę będzie zwrócona Zamawiającemu poprzez pomniejszenie opłaty za zwrot przesyłki o kwotę opłaty za niezrealizowaną usługę „Potwierdzenie odbioru”</w:t>
      </w:r>
      <w:r w:rsidRPr="004E23DD">
        <w:rPr>
          <w:rFonts w:ascii="Cambria" w:eastAsia="Calibri" w:hAnsi="Cambria"/>
          <w:sz w:val="20"/>
          <w:szCs w:val="20"/>
          <w:lang w:eastAsia="en-US"/>
        </w:rPr>
        <w:t xml:space="preserve">. </w:t>
      </w:r>
    </w:p>
    <w:p w14:paraId="63605478"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8.</w:t>
      </w:r>
      <w:r w:rsidRPr="004E23DD">
        <w:rPr>
          <w:rFonts w:ascii="Cambria" w:eastAsia="Calibri" w:hAnsi="Cambria"/>
          <w:sz w:val="20"/>
          <w:szCs w:val="20"/>
          <w:lang w:eastAsia="en-US"/>
        </w:rPr>
        <w:t xml:space="preserve"> Wykonawca otrzyma wynagrodzenie za rzeczywistą ilość usług przyjętych do realizacji oraz za zwroty przesyłek niedoręczonych po wyczerpaniu możliwości ich doręczenia, określoną na podstawie ceny jednostkowej za dany rodzaj przesyłki zawartej w formularzu ofertowym. </w:t>
      </w:r>
    </w:p>
    <w:p w14:paraId="01957503" w14:textId="29B79936"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9.</w:t>
      </w:r>
      <w:r w:rsidRPr="004E23DD">
        <w:rPr>
          <w:rFonts w:ascii="Cambria" w:eastAsia="Calibri" w:hAnsi="Cambria"/>
          <w:sz w:val="20"/>
          <w:szCs w:val="20"/>
          <w:lang w:eastAsia="en-US"/>
        </w:rPr>
        <w:t xml:space="preserve"> </w:t>
      </w:r>
      <w:r w:rsidR="00505A9C" w:rsidRPr="004E23DD">
        <w:rPr>
          <w:rFonts w:ascii="Cambria" w:eastAsia="Calibri" w:hAnsi="Cambria"/>
          <w:sz w:val="20"/>
          <w:szCs w:val="20"/>
          <w:lang w:eastAsia="en-US"/>
        </w:rPr>
        <w:t>Zapłata za wykonanie przedmiotu umowy nastąpi przelewem w terminie do 21 dni kalendarzowych od dnia wystawienia faktury Zamawiającemu, na rachunek bankowy Wykonawcy podany na fakturze</w:t>
      </w:r>
      <w:r w:rsidRPr="004E23DD">
        <w:rPr>
          <w:rFonts w:ascii="Cambria" w:eastAsia="Calibri" w:hAnsi="Cambria"/>
          <w:sz w:val="20"/>
          <w:szCs w:val="20"/>
          <w:lang w:eastAsia="en-US"/>
        </w:rPr>
        <w:t xml:space="preserve">. </w:t>
      </w:r>
    </w:p>
    <w:p w14:paraId="5DB69967"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10.</w:t>
      </w:r>
      <w:r w:rsidRPr="004E23DD">
        <w:rPr>
          <w:rFonts w:ascii="Cambria" w:eastAsia="Calibri" w:hAnsi="Cambria"/>
          <w:sz w:val="20"/>
          <w:szCs w:val="20"/>
          <w:lang w:eastAsia="en-US"/>
        </w:rPr>
        <w:t xml:space="preserve"> W przypadku skorzystania z prawa wznowienia wypłata wynagrodzenia realizowana będzie na dotychczasowych zasadach. </w:t>
      </w:r>
    </w:p>
    <w:p w14:paraId="4127EFCB"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11.</w:t>
      </w:r>
      <w:r w:rsidRPr="004E23DD">
        <w:rPr>
          <w:rFonts w:ascii="Cambria" w:eastAsia="Calibri" w:hAnsi="Cambria"/>
          <w:sz w:val="20"/>
          <w:szCs w:val="20"/>
          <w:lang w:eastAsia="en-US"/>
        </w:rPr>
        <w:t xml:space="preserve"> Faktury za wykonane usługi wystawione będą na: </w:t>
      </w:r>
    </w:p>
    <w:p w14:paraId="342708DA" w14:textId="77777777" w:rsidR="00181F2F" w:rsidRPr="004E23DD" w:rsidRDefault="00181F2F" w:rsidP="00BA0796">
      <w:pPr>
        <w:spacing w:after="160" w:line="288" w:lineRule="auto"/>
        <w:jc w:val="both"/>
        <w:rPr>
          <w:rFonts w:ascii="Cambria" w:eastAsia="Calibri" w:hAnsi="Cambria"/>
          <w:sz w:val="20"/>
          <w:szCs w:val="20"/>
          <w:lang w:eastAsia="en-US"/>
        </w:rPr>
      </w:pPr>
      <w:r w:rsidRPr="004E23DD">
        <w:rPr>
          <w:rFonts w:ascii="Cambria" w:eastAsia="Calibri" w:hAnsi="Cambria"/>
          <w:sz w:val="20"/>
          <w:szCs w:val="20"/>
          <w:lang w:eastAsia="en-US"/>
        </w:rPr>
        <w:tab/>
      </w:r>
      <w:r w:rsidRPr="004E23DD">
        <w:rPr>
          <w:rFonts w:ascii="Cambria" w:eastAsia="Calibri" w:hAnsi="Cambria"/>
          <w:sz w:val="20"/>
          <w:szCs w:val="20"/>
          <w:lang w:eastAsia="en-US"/>
        </w:rPr>
        <w:tab/>
      </w:r>
      <w:r w:rsidRPr="004E23DD">
        <w:rPr>
          <w:rFonts w:ascii="Cambria" w:eastAsia="Calibri" w:hAnsi="Cambria"/>
          <w:b/>
          <w:sz w:val="20"/>
          <w:szCs w:val="20"/>
          <w:lang w:eastAsia="en-US"/>
        </w:rPr>
        <w:t xml:space="preserve">Nabywca: </w:t>
      </w:r>
      <w:r w:rsidRPr="004E23DD">
        <w:rPr>
          <w:rFonts w:ascii="Cambria" w:eastAsia="Calibri" w:hAnsi="Cambria"/>
          <w:sz w:val="20"/>
          <w:szCs w:val="20"/>
          <w:lang w:eastAsia="en-US"/>
        </w:rPr>
        <w:t>Gmina Somonino, ul. Ceynowy 21, 83-314 Somonino, NIP: 589-10-31-191</w:t>
      </w:r>
    </w:p>
    <w:p w14:paraId="588B5F52" w14:textId="77777777" w:rsidR="00181F2F" w:rsidRPr="004E23DD" w:rsidRDefault="00181F2F" w:rsidP="00BA0796">
      <w:pPr>
        <w:spacing w:after="160" w:line="288" w:lineRule="auto"/>
        <w:jc w:val="both"/>
        <w:rPr>
          <w:rFonts w:ascii="Cambria" w:eastAsia="Calibri" w:hAnsi="Cambria"/>
          <w:sz w:val="20"/>
          <w:szCs w:val="20"/>
          <w:lang w:eastAsia="en-US"/>
        </w:rPr>
      </w:pPr>
      <w:r w:rsidRPr="004E23DD">
        <w:rPr>
          <w:rFonts w:ascii="Cambria" w:eastAsia="Calibri" w:hAnsi="Cambria"/>
          <w:sz w:val="20"/>
          <w:szCs w:val="20"/>
          <w:lang w:eastAsia="en-US"/>
        </w:rPr>
        <w:tab/>
      </w:r>
      <w:r w:rsidRPr="004E23DD">
        <w:rPr>
          <w:rFonts w:ascii="Cambria" w:eastAsia="Calibri" w:hAnsi="Cambria"/>
          <w:sz w:val="20"/>
          <w:szCs w:val="20"/>
          <w:lang w:eastAsia="en-US"/>
        </w:rPr>
        <w:tab/>
      </w:r>
      <w:r w:rsidRPr="004E23DD">
        <w:rPr>
          <w:rFonts w:ascii="Cambria" w:eastAsia="Calibri" w:hAnsi="Cambria"/>
          <w:b/>
          <w:sz w:val="20"/>
          <w:szCs w:val="20"/>
          <w:lang w:eastAsia="en-US"/>
        </w:rPr>
        <w:t xml:space="preserve">Odbiorca: </w:t>
      </w:r>
      <w:r w:rsidRPr="004E23DD">
        <w:rPr>
          <w:rFonts w:ascii="Cambria" w:eastAsia="Calibri" w:hAnsi="Cambria"/>
          <w:sz w:val="20"/>
          <w:szCs w:val="20"/>
          <w:lang w:eastAsia="en-US"/>
        </w:rPr>
        <w:t>Urząd Gminy Somonino, ul. Ceynowy 21, 83-314 Somonino</w:t>
      </w:r>
    </w:p>
    <w:p w14:paraId="75D4BB9B" w14:textId="63BB4172"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12</w:t>
      </w:r>
      <w:r w:rsidRPr="004E23DD">
        <w:rPr>
          <w:rFonts w:ascii="Cambria" w:eastAsia="Calibri" w:hAnsi="Cambria"/>
          <w:sz w:val="20"/>
          <w:szCs w:val="20"/>
          <w:lang w:eastAsia="en-US"/>
        </w:rPr>
        <w:t xml:space="preserve">. </w:t>
      </w:r>
      <w:r w:rsidR="00D10475" w:rsidRPr="004E23DD">
        <w:rPr>
          <w:rFonts w:ascii="Cambria" w:eastAsia="Calibri" w:hAnsi="Cambria"/>
          <w:sz w:val="20"/>
          <w:szCs w:val="20"/>
          <w:lang w:eastAsia="en-US"/>
        </w:rPr>
        <w:t>W przypadku przedstawienia przez Wykonawcę nieprawidłowej faktury, niewłaściwie wystawiona faktura zostanie skorygowana zgodnie z zapisami ustawy o podatku od towarów i usług</w:t>
      </w:r>
      <w:r w:rsidRPr="004E23DD">
        <w:rPr>
          <w:rFonts w:ascii="Cambria" w:eastAsia="Calibri" w:hAnsi="Cambria"/>
          <w:sz w:val="20"/>
          <w:szCs w:val="20"/>
          <w:lang w:eastAsia="en-US"/>
        </w:rPr>
        <w:t xml:space="preserve">. </w:t>
      </w:r>
    </w:p>
    <w:p w14:paraId="7D2E1BF2"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13.</w:t>
      </w:r>
      <w:r w:rsidRPr="004E23DD">
        <w:rPr>
          <w:rFonts w:ascii="Cambria" w:eastAsia="Calibri" w:hAnsi="Cambria"/>
          <w:sz w:val="20"/>
          <w:szCs w:val="20"/>
          <w:lang w:eastAsia="en-US"/>
        </w:rPr>
        <w:t xml:space="preserve"> </w:t>
      </w:r>
      <w:r w:rsidRPr="004E23DD">
        <w:rPr>
          <w:rFonts w:ascii="Cambria" w:eastAsia="Calibri" w:hAnsi="Cambria"/>
          <w:strike/>
          <w:sz w:val="20"/>
          <w:szCs w:val="20"/>
          <w:lang w:eastAsia="en-US"/>
        </w:rPr>
        <w:t xml:space="preserve">Podstawę do wystawienia faktury stanowi oświadczenie Wykonawcy, że wszelkie wymagalne i bezsporne należności na rzecz Podwykonawców, o których mowa w § 5, wynikające z zawartych z nimi umów związanych z daną częścią prac, na dzień składania oświadczenia, zostały zapłacone wraz z załączeniem stosownych oświadczeń Podwykonawców. W </w:t>
      </w:r>
      <w:r w:rsidR="00181F2F" w:rsidRPr="004E23DD">
        <w:rPr>
          <w:rFonts w:ascii="Cambria" w:eastAsia="Calibri" w:hAnsi="Cambria"/>
          <w:strike/>
          <w:sz w:val="20"/>
          <w:szCs w:val="20"/>
          <w:lang w:eastAsia="en-US"/>
        </w:rPr>
        <w:t>przypadku, gdy</w:t>
      </w:r>
      <w:r w:rsidRPr="004E23DD">
        <w:rPr>
          <w:rFonts w:ascii="Cambria" w:eastAsia="Calibri" w:hAnsi="Cambria"/>
          <w:strike/>
          <w:sz w:val="20"/>
          <w:szCs w:val="20"/>
          <w:lang w:eastAsia="en-US"/>
        </w:rPr>
        <w:t xml:space="preserve"> Wykonawca nie zatrudniał Podwykonawców składa stosowne oświadczenie o zrealizowaniu przedmiotu umowy bez udziału Podwykonawców.</w:t>
      </w:r>
      <w:r w:rsidRPr="004E23DD">
        <w:rPr>
          <w:rFonts w:ascii="Cambria" w:eastAsia="Calibri" w:hAnsi="Cambria"/>
          <w:sz w:val="20"/>
          <w:szCs w:val="20"/>
          <w:lang w:eastAsia="en-US"/>
        </w:rPr>
        <w:t xml:space="preserve"> </w:t>
      </w:r>
    </w:p>
    <w:p w14:paraId="6CF30FD1" w14:textId="77777777" w:rsidR="00181F2F" w:rsidRPr="004E23DD" w:rsidRDefault="00BA0796"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14</w:t>
      </w:r>
      <w:r w:rsidRPr="004E23DD">
        <w:rPr>
          <w:rFonts w:ascii="Cambria" w:eastAsia="Calibri" w:hAnsi="Cambria"/>
          <w:sz w:val="20"/>
          <w:szCs w:val="20"/>
          <w:lang w:eastAsia="en-US"/>
        </w:rPr>
        <w:t>. W przypadku braku dokumentów, o których mowa w ust. 13,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w:t>
      </w:r>
      <w:r w:rsidR="00181F2F" w:rsidRPr="004E23DD">
        <w:t xml:space="preserve"> </w:t>
      </w:r>
      <w:r w:rsidR="00181F2F" w:rsidRPr="004E23DD">
        <w:rPr>
          <w:rFonts w:ascii="Cambria" w:eastAsia="Calibri" w:hAnsi="Cambria"/>
          <w:sz w:val="20"/>
          <w:szCs w:val="20"/>
          <w:lang w:eastAsia="en-US"/>
        </w:rPr>
        <w:t xml:space="preserve">zaspokojone albo oddalone przez odpowiedni sąd lub arbitraż albo Podwykonawca zrzeknie się roszczenia. </w:t>
      </w:r>
    </w:p>
    <w:p w14:paraId="43B2BD56" w14:textId="77777777" w:rsidR="00BA0796" w:rsidRPr="004E23DD" w:rsidRDefault="00181F2F"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15.</w:t>
      </w:r>
      <w:r w:rsidRPr="004E23DD">
        <w:rPr>
          <w:rFonts w:ascii="Cambria" w:eastAsia="Calibri" w:hAnsi="Cambria"/>
          <w:sz w:val="20"/>
          <w:szCs w:val="20"/>
          <w:lang w:eastAsia="en-US"/>
        </w:rPr>
        <w:t xml:space="preserve"> Wykonawca nie może wierzytelności wynikającej z niniejszej umowy przelewać na rzecz osób trzecich bez zgody Zamawiającego.</w:t>
      </w:r>
    </w:p>
    <w:p w14:paraId="486EAA07" w14:textId="7FAD96F6" w:rsidR="002204FA" w:rsidRPr="004E23DD" w:rsidRDefault="002204FA"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bCs/>
          <w:sz w:val="20"/>
          <w:szCs w:val="20"/>
          <w:lang w:eastAsia="en-US"/>
        </w:rPr>
        <w:t>16.</w:t>
      </w:r>
      <w:r w:rsidRPr="004E23DD">
        <w:rPr>
          <w:rFonts w:ascii="Cambria" w:eastAsia="Calibri" w:hAnsi="Cambria"/>
          <w:sz w:val="20"/>
          <w:szCs w:val="20"/>
          <w:lang w:eastAsia="en-US"/>
        </w:rPr>
        <w:t xml:space="preserve"> Zamawiający zastrzega sobie prawo zamówienia większych ilości </w:t>
      </w:r>
      <w:r w:rsidR="00746DF6" w:rsidRPr="004E23DD">
        <w:rPr>
          <w:rFonts w:ascii="Cambria" w:eastAsia="Calibri" w:hAnsi="Cambria"/>
          <w:sz w:val="20"/>
          <w:szCs w:val="20"/>
          <w:lang w:eastAsia="en-US"/>
        </w:rPr>
        <w:t>usług pocztowych</w:t>
      </w:r>
      <w:r w:rsidRPr="004E23DD">
        <w:rPr>
          <w:rFonts w:ascii="Cambria" w:eastAsia="Calibri" w:hAnsi="Cambria"/>
          <w:sz w:val="20"/>
          <w:szCs w:val="20"/>
          <w:lang w:eastAsia="en-US"/>
        </w:rPr>
        <w:t xml:space="preserve">, w stosunku do ilości ujętych w załącznikach do umowy, z zastrzeżeniem iż w zamian zostanie zamówiona mniejsza ilość innych </w:t>
      </w:r>
      <w:r w:rsidR="00746DF6" w:rsidRPr="004E23DD">
        <w:rPr>
          <w:rFonts w:ascii="Cambria" w:eastAsia="Calibri" w:hAnsi="Cambria"/>
          <w:sz w:val="20"/>
          <w:szCs w:val="20"/>
          <w:lang w:eastAsia="en-US"/>
        </w:rPr>
        <w:t>usług pocztowych</w:t>
      </w:r>
      <w:r w:rsidRPr="004E23DD">
        <w:rPr>
          <w:rFonts w:ascii="Cambria" w:eastAsia="Calibri" w:hAnsi="Cambria"/>
          <w:sz w:val="20"/>
          <w:szCs w:val="20"/>
          <w:lang w:eastAsia="en-US"/>
        </w:rPr>
        <w:t>. Łączna wartość zamówionych wszystkich usług pocztowych nie może przekroczyć wartości umowy.</w:t>
      </w:r>
    </w:p>
    <w:p w14:paraId="0CE67325" w14:textId="77777777" w:rsidR="00B62EF1" w:rsidRPr="004E23DD" w:rsidRDefault="00B62EF1" w:rsidP="00B62EF1">
      <w:pPr>
        <w:spacing w:after="160" w:line="288" w:lineRule="auto"/>
        <w:ind w:left="-142"/>
        <w:jc w:val="both"/>
        <w:rPr>
          <w:rFonts w:ascii="Cambria" w:eastAsia="Calibri" w:hAnsi="Cambria"/>
          <w:sz w:val="20"/>
          <w:szCs w:val="20"/>
          <w:lang w:eastAsia="en-US"/>
        </w:rPr>
      </w:pPr>
      <w:r w:rsidRPr="004E23DD">
        <w:rPr>
          <w:rFonts w:ascii="Cambria" w:eastAsia="Calibri" w:hAnsi="Cambria"/>
          <w:b/>
          <w:bCs/>
          <w:sz w:val="20"/>
          <w:szCs w:val="20"/>
          <w:lang w:eastAsia="en-US"/>
        </w:rPr>
        <w:t>17.</w:t>
      </w:r>
      <w:r w:rsidRPr="004E23DD">
        <w:rPr>
          <w:rFonts w:ascii="Cambria" w:eastAsia="Calibri" w:hAnsi="Cambria"/>
          <w:sz w:val="20"/>
          <w:szCs w:val="20"/>
          <w:lang w:eastAsia="en-US"/>
        </w:rPr>
        <w:t xml:space="preserve"> Zamawiający wyraża zgodę na wystawienie faktur VAT w formie elektronicznej (PDF) i przesyłanie ich na adresy poczty elektronicznej wskazane przez Zamawiającego oraz obowiązuje się: </w:t>
      </w:r>
    </w:p>
    <w:p w14:paraId="7FDBFD86" w14:textId="77777777" w:rsidR="00B62EF1" w:rsidRPr="004E23DD" w:rsidRDefault="00B62EF1" w:rsidP="00B62EF1">
      <w:pPr>
        <w:spacing w:after="160" w:line="288" w:lineRule="auto"/>
        <w:ind w:left="-142"/>
        <w:jc w:val="both"/>
        <w:rPr>
          <w:rFonts w:ascii="Cambria" w:eastAsia="Calibri" w:hAnsi="Cambria"/>
          <w:sz w:val="20"/>
          <w:szCs w:val="20"/>
          <w:lang w:eastAsia="en-US"/>
        </w:rPr>
      </w:pPr>
      <w:r w:rsidRPr="004E23DD">
        <w:rPr>
          <w:rFonts w:ascii="Cambria" w:eastAsia="Calibri" w:hAnsi="Cambria"/>
          <w:sz w:val="20"/>
          <w:szCs w:val="20"/>
          <w:lang w:eastAsia="en-US"/>
        </w:rPr>
        <w:t xml:space="preserve">- do aktywowania funkcji generowania informacji zwrotnych w postaci </w:t>
      </w:r>
      <w:proofErr w:type="spellStart"/>
      <w:r w:rsidRPr="004E23DD">
        <w:rPr>
          <w:rFonts w:ascii="Cambria" w:eastAsia="Calibri" w:hAnsi="Cambria"/>
          <w:sz w:val="20"/>
          <w:szCs w:val="20"/>
          <w:lang w:eastAsia="en-US"/>
        </w:rPr>
        <w:t>autorespondera</w:t>
      </w:r>
      <w:proofErr w:type="spellEnd"/>
      <w:r w:rsidRPr="004E23DD">
        <w:rPr>
          <w:rFonts w:ascii="Cambria" w:eastAsia="Calibri" w:hAnsi="Cambria"/>
          <w:sz w:val="20"/>
          <w:szCs w:val="20"/>
          <w:lang w:eastAsia="en-US"/>
        </w:rPr>
        <w:t xml:space="preserve"> i każdorazowego automatycznego potwierdzania otrzymania wiadomości z wykorzystaniem tej funkcji, lub - przekazywania każdorazowo na adres Wykonawcy.....@..... informacji zwrotnej potwierdzającej odbiór faktury. Informacja zwrotna potwierdzająca odbiór faktury, będzie zawierała datę otrzymania faktury przez Odbiorcę, przez którą rozumieć należy datę wpływu faktury na adres skrzynki pocztowej Odbiorcy. </w:t>
      </w:r>
    </w:p>
    <w:p w14:paraId="37A61297" w14:textId="3599E887" w:rsidR="00B62EF1" w:rsidRPr="004E23DD" w:rsidRDefault="00B62EF1" w:rsidP="00B62EF1">
      <w:pPr>
        <w:spacing w:after="160" w:line="288" w:lineRule="auto"/>
        <w:ind w:left="-142"/>
        <w:jc w:val="both"/>
        <w:rPr>
          <w:rFonts w:ascii="Cambria" w:eastAsia="Calibri" w:hAnsi="Cambria"/>
          <w:sz w:val="20"/>
          <w:szCs w:val="20"/>
          <w:lang w:eastAsia="en-US"/>
        </w:rPr>
      </w:pPr>
      <w:r w:rsidRPr="004E23DD">
        <w:rPr>
          <w:rFonts w:ascii="Cambria" w:eastAsia="Calibri" w:hAnsi="Cambria"/>
          <w:sz w:val="20"/>
          <w:szCs w:val="20"/>
          <w:lang w:eastAsia="en-US"/>
        </w:rPr>
        <w:lastRenderedPageBreak/>
        <w:t>Zamawiający jest uprawniony do cofnięcia zgody na przesyłanie przez Wykonawcę faktur w formie elektronicznej. W przypadku cofnięcia zgody, kolejne faktury będą wystawiane przez Wykonawcę w formie papierowej, poczynając od 1 dnia miesiąca następującego po miesiącu, w którym Wykonawca otrzyma oświadczenie o cofnięciu zgody na otrzymywanie faktur w formie elektronicznej. Zapisy oświadczenia nie wyłączają prawa Wykonawcy do wystawiania i przesyłania faktur w formie papierowej w przypadku, gdy konieczność taka wynikać będzie z braku możliwości przesłania faktur w formie elektronicznej.</w:t>
      </w:r>
    </w:p>
    <w:p w14:paraId="3B166230"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7</w:t>
      </w:r>
    </w:p>
    <w:p w14:paraId="64C18C06" w14:textId="77777777" w:rsidR="00181F2F" w:rsidRPr="004E23DD" w:rsidRDefault="00181F2F" w:rsidP="00DD5024">
      <w:pPr>
        <w:spacing w:after="160" w:line="288" w:lineRule="auto"/>
        <w:ind w:left="-142"/>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 trakcie realizacji umowy w imieniu Zamawiającego występują: </w:t>
      </w:r>
    </w:p>
    <w:p w14:paraId="7025B20C"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 – email:…........................, tel. ………………………. </w:t>
      </w:r>
    </w:p>
    <w:p w14:paraId="712C5777"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 – email:…........................, tel. ………………………. </w:t>
      </w:r>
    </w:p>
    <w:p w14:paraId="4D2459A7"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Wykonawca upoważnia do kontaktów z Zamawiającym : </w:t>
      </w:r>
    </w:p>
    <w:p w14:paraId="06904B64"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 </w:t>
      </w:r>
    </w:p>
    <w:p w14:paraId="68A8E822"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 </w:t>
      </w:r>
    </w:p>
    <w:p w14:paraId="32DE5205" w14:textId="1AB949B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w:t>
      </w:r>
      <w:r w:rsidR="005A0370" w:rsidRPr="004E23DD">
        <w:rPr>
          <w:sz w:val="20"/>
          <w:szCs w:val="20"/>
        </w:rPr>
        <w:t xml:space="preserve">Osoby wyznaczone przez Wykonawcę są zobowiązane do ścisłej współpracy z Zamawiającym w celu realizacji przedmiotu Umowy. Zamawiający wymaga, aby osoby wskazane przez Wykonawcę w umowie jako upoważnione do kontaktu z Zamawiającym, odpowiadały na kontakt ze strony Zamawiającego (nieudany telefoniczny lub mailowy – zgodnie z zapisami w umowie) w czasie nie dłuższym niż 6 godzin od kontaktu ze strony Zamawiającego, w dni robocze 8.00-16.00. </w:t>
      </w:r>
      <w:r w:rsidR="005A0370" w:rsidRPr="004E23DD">
        <w:rPr>
          <w:b/>
          <w:bCs/>
          <w:sz w:val="20"/>
          <w:szCs w:val="20"/>
        </w:rPr>
        <w:t>Bieg terminu „</w:t>
      </w:r>
      <w:r w:rsidR="005A0370" w:rsidRPr="004E23DD">
        <w:rPr>
          <w:sz w:val="20"/>
          <w:szCs w:val="20"/>
        </w:rPr>
        <w:t xml:space="preserve">6 godzin od kontaktu ze strony Zamawiającego” </w:t>
      </w:r>
      <w:r w:rsidR="005A0370" w:rsidRPr="004E23DD">
        <w:rPr>
          <w:b/>
          <w:bCs/>
          <w:sz w:val="20"/>
          <w:szCs w:val="20"/>
        </w:rPr>
        <w:t xml:space="preserve">przerywa się od godziny 16:00 danego dnia roboczego do godziny 8:00 następnego dnia roboczego. Przed dni robocze rozumie się dni od poniedziałku do piątku z wyłączeniem dnia ustawowo wolnych od pracy w Polsce. </w:t>
      </w:r>
      <w:r w:rsidR="005A0370" w:rsidRPr="004E23DD">
        <w:rPr>
          <w:sz w:val="20"/>
          <w:szCs w:val="20"/>
        </w:rPr>
        <w:t>Zamawiający pod pojęciem „odpowiedzi na kontakt ze strony Zamawiającego” oczekuje stałej współpracy osób wyznaczonych do kontaktu z obu Stron i załatwienia spraw w możliwie najkrótszym terminie</w:t>
      </w:r>
      <w:r w:rsidR="00DC6754" w:rsidRPr="004E23DD">
        <w:rPr>
          <w:rFonts w:ascii="Cambria" w:eastAsia="Calibri" w:hAnsi="Cambria"/>
          <w:sz w:val="20"/>
          <w:szCs w:val="20"/>
          <w:lang w:eastAsia="en-US"/>
        </w:rPr>
        <w:t>.</w:t>
      </w:r>
    </w:p>
    <w:p w14:paraId="15FD525A"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Zamawiający dopuszcza możliwość zmiany postanowień zawartej umowy w zakresie zmian osób reprezentujących, pod warunkiem wcześniejszego powiadomienia drugiej strony, w następujących przypadkach: </w:t>
      </w:r>
    </w:p>
    <w:p w14:paraId="324CF394"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1) śmierci, choroby lub innych zdarzeń losowych,</w:t>
      </w:r>
    </w:p>
    <w:p w14:paraId="4D294709"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niewywiązywania się z obowiązków wynikających z umowy, </w:t>
      </w:r>
    </w:p>
    <w:p w14:paraId="43970F0B"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3) zmiany zakresu obowiązków wyznaczonego pracownika, </w:t>
      </w:r>
    </w:p>
    <w:p w14:paraId="1528EC9E" w14:textId="77777777" w:rsidR="00181F2F" w:rsidRPr="004E23DD" w:rsidRDefault="00181F2F" w:rsidP="00DD5024">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4) jeżeli zmiana stanie się konieczna z jakichkolwiek innych przyczyn niezależnych od Zamawiającego lub Wykonawcy np. rezygnacji. </w:t>
      </w:r>
    </w:p>
    <w:p w14:paraId="5E0A3826"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Zmiany, o których mowa w ust. 4 mogą być pisemnie notyfikowane prze</w:t>
      </w:r>
      <w:r w:rsidR="00DC6754" w:rsidRPr="004E23DD">
        <w:rPr>
          <w:rFonts w:ascii="Cambria" w:eastAsia="Calibri" w:hAnsi="Cambria"/>
          <w:sz w:val="20"/>
          <w:szCs w:val="20"/>
          <w:lang w:eastAsia="en-US"/>
        </w:rPr>
        <w:t>z Stronę, której one dotyczą, w </w:t>
      </w:r>
      <w:r w:rsidRPr="004E23DD">
        <w:rPr>
          <w:rFonts w:ascii="Cambria" w:eastAsia="Calibri" w:hAnsi="Cambria"/>
          <w:sz w:val="20"/>
          <w:szCs w:val="20"/>
          <w:lang w:eastAsia="en-US"/>
        </w:rPr>
        <w:t xml:space="preserve">odrębnym oświadczeniu, pisemnie tylko poświadczonym przez drugą Stronę. </w:t>
      </w:r>
    </w:p>
    <w:p w14:paraId="4918DFF9"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6.</w:t>
      </w:r>
      <w:r w:rsidRPr="004E23DD">
        <w:rPr>
          <w:rFonts w:ascii="Cambria" w:eastAsia="Calibri" w:hAnsi="Cambria"/>
          <w:sz w:val="20"/>
          <w:szCs w:val="20"/>
          <w:lang w:eastAsia="en-US"/>
        </w:rPr>
        <w:t xml:space="preserve"> Wykonawca i Zamawiający może wskazać inne osoby nadzorujące realizację przedmiotu umowy lub odpowiedzialne za wykonanie przedmiotu umowy. O takiej zmianie, pod rygorem nieważności, Strony informują na piśmie, co nie wymaga formy aneksu do umowy. </w:t>
      </w:r>
    </w:p>
    <w:p w14:paraId="5A5528F3"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7.</w:t>
      </w:r>
      <w:r w:rsidRPr="004E23DD">
        <w:rPr>
          <w:rFonts w:ascii="Cambria" w:eastAsia="Calibri" w:hAnsi="Cambria"/>
          <w:sz w:val="20"/>
          <w:szCs w:val="20"/>
          <w:lang w:eastAsia="en-US"/>
        </w:rPr>
        <w:t xml:space="preserve"> Wykonawca zobowiązuje się poinformować wyznaczone przez siebie osoby kontaktowe o tym, że: </w:t>
      </w:r>
    </w:p>
    <w:p w14:paraId="1010D5C9"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1) Zamawiający będzie administratorem danych tych osób w postaci: imienia, nazwiska, adresu e-mail oraz numeru telefonu oraz o tym, że wyżej wymienione dane będą przetwarzane przez Zamawiającego przez okres trwania umowy w celu jej realizacji,</w:t>
      </w:r>
    </w:p>
    <w:p w14:paraId="70E63BE2"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o prawie żądania dostępu do danych, sprostowania, usunięcia, ograniczenia przetwarzania oraz prawie do wniesienia sprzeciwu na przetwarzanie i prawie skargi do organu nadrzędnego, </w:t>
      </w:r>
    </w:p>
    <w:p w14:paraId="4B945253" w14:textId="77777777" w:rsidR="00181F2F" w:rsidRPr="004E23DD" w:rsidRDefault="00181F2F"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3) o tym, że Zamawiający wyznaczył inspektora ochrony danych, z którym można się skontaktować poprzez email: iod@somonino.pl lub pisemnie na adres siedziby Zamawiającego. </w:t>
      </w:r>
    </w:p>
    <w:p w14:paraId="1427127F"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8</w:t>
      </w:r>
    </w:p>
    <w:p w14:paraId="39FD4B88" w14:textId="56EF1AE9"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t>
      </w:r>
      <w:r w:rsidR="005A0370" w:rsidRPr="004E23DD">
        <w:rPr>
          <w:rFonts w:ascii="Cambria" w:eastAsia="Calibri" w:hAnsi="Cambria"/>
          <w:sz w:val="20"/>
          <w:szCs w:val="20"/>
          <w:lang w:eastAsia="en-US"/>
        </w:rPr>
        <w:t>Zamawiającemu przysługuje prawo do naliczenia Wykonawcy kar umownych albo żądania odszkodowań, zgodnie z pkt 1-3 poniżej:</w:t>
      </w:r>
    </w:p>
    <w:p w14:paraId="62F2CB81" w14:textId="332777BE" w:rsidR="00181F2F" w:rsidRPr="004E23DD" w:rsidRDefault="00181F2F" w:rsidP="002F4A1E">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w przypadku bezzasadnego odstąpienia przez Wykonawcę albo zasadnego odstąpienia przez Zamawiającego od umowy z powodu okoliczności, za które odpowiada Wykonawca na zasadzie winy - w wysokości 10% wynagrodzenia brutto, określonego w § 6 ust. 1,  </w:t>
      </w:r>
    </w:p>
    <w:p w14:paraId="1775FFB0" w14:textId="2E208C65" w:rsidR="00181F2F" w:rsidRPr="004E23DD" w:rsidRDefault="002F4A1E"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2</w:t>
      </w:r>
      <w:r w:rsidR="00181F2F" w:rsidRPr="004E23DD">
        <w:rPr>
          <w:rFonts w:ascii="Cambria" w:eastAsia="Calibri" w:hAnsi="Cambria"/>
          <w:sz w:val="20"/>
          <w:szCs w:val="20"/>
          <w:lang w:eastAsia="en-US"/>
        </w:rPr>
        <w:t xml:space="preserve">) w przypadku utraty, ubytku, uszkodzenia przesyłki lub paczki bądź niewykonania lub nienależytego wykonania przedmiotu umowy, Wykonawca zapłaci Zamawiającemu należne odszkodowanie, zgodnie z przepisami rozdziału 8 ustawy - Prawo pocztowe. </w:t>
      </w:r>
    </w:p>
    <w:p w14:paraId="5B2EB7ED" w14:textId="121686E4" w:rsidR="009C1F90" w:rsidRPr="004E23DD" w:rsidRDefault="009C1F90" w:rsidP="00181F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3) w wysokości 1,0% całkowitego wynagrodzenia brutto określonego w § 6 ust. </w:t>
      </w:r>
      <w:r w:rsidR="003465A0" w:rsidRPr="004E23DD">
        <w:rPr>
          <w:rFonts w:ascii="Cambria" w:eastAsia="Calibri" w:hAnsi="Cambria"/>
          <w:sz w:val="20"/>
          <w:szCs w:val="20"/>
          <w:lang w:eastAsia="en-US"/>
        </w:rPr>
        <w:t>1</w:t>
      </w:r>
      <w:r w:rsidRPr="004E23DD">
        <w:rPr>
          <w:rFonts w:ascii="Cambria" w:eastAsia="Calibri" w:hAnsi="Cambria"/>
          <w:sz w:val="20"/>
          <w:szCs w:val="20"/>
          <w:lang w:eastAsia="en-US"/>
        </w:rPr>
        <w:t xml:space="preserve"> za każde stwierdzone tego rodzaju zdarzenie z tytułu braku zapłaty lub nieterminowej zapłaty wynagrodzenia należnego podwykonawcom z tytułu zmiany wysokości wynagrodzenia, o której mowa w art. 439 ust. 5 PZP</w:t>
      </w:r>
    </w:p>
    <w:p w14:paraId="24DEC507"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Maksymalną łączna wysokość kar umownych strony ustalają w wysokości 30% wynagrodzenia ryczałtowego określonego w § 6 ust. 1 umowy. </w:t>
      </w:r>
    </w:p>
    <w:p w14:paraId="113958F7"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Zapłacenie odszkodowania i kar umownych nie zwalnia Wykonawcy z obowiązku zakończenia przedmiotu umowy i z jakichkolwiek innych zobowiązań wynikających z warunków umowy. </w:t>
      </w:r>
    </w:p>
    <w:p w14:paraId="6016B0C7" w14:textId="1F68324D"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w:t>
      </w:r>
      <w:r w:rsidR="00F5463A" w:rsidRPr="004E23DD">
        <w:rPr>
          <w:rFonts w:ascii="Cambria" w:eastAsia="Calibri" w:hAnsi="Cambria"/>
          <w:sz w:val="20"/>
          <w:szCs w:val="20"/>
          <w:lang w:eastAsia="en-US"/>
        </w:rPr>
        <w:t>Kary umowne będą płatne przez Wykonawcę po przeprowadzeniu, analogicznie do postanowień § 12 ust. 1, postępowania reklamacyjnego/wyjaśniającego, na podstawie wezwania do zapłaty (nota) z 14 dniowym terminem płatności. W przypadku braku zapłaty należnej kary umownej Wykonawca wyraża zgodę na potrącanie naliczonych kar umownych bezpośrednio z wynagrodzenia lub z zabezpieczenia należytego wykonania umowy, według wyboru Zamawiającego. O wysokości kar oraz sposobie potrącania Zamawiający poinformuje Wykonawcę w formie pisemnej</w:t>
      </w:r>
      <w:r w:rsidRPr="004E23DD">
        <w:rPr>
          <w:rFonts w:ascii="Cambria" w:eastAsia="Calibri" w:hAnsi="Cambria"/>
          <w:sz w:val="20"/>
          <w:szCs w:val="20"/>
          <w:lang w:eastAsia="en-US"/>
        </w:rPr>
        <w:t xml:space="preserve">. </w:t>
      </w:r>
    </w:p>
    <w:p w14:paraId="6188B335"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Strony zastrzegają sobie prawo do odszkodowania uzupełniającego zgodnie z zasadami ogólnymi Kodeksu cywilnego, przenoszącego wysokość kar umownych do wysokości rzeczywiście poniesionej szkody.</w:t>
      </w:r>
    </w:p>
    <w:p w14:paraId="544FEE31"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9</w:t>
      </w:r>
    </w:p>
    <w:p w14:paraId="1971A3E5" w14:textId="77777777"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Zmiana postanowień niniejszej umowy wymaga zgody obu Stron wyrażonej na piśmie pod rygorem nieważności. </w:t>
      </w:r>
    </w:p>
    <w:p w14:paraId="37A956B8" w14:textId="77777777"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Dopuszczalna jest zmiana umowy bez przeprowadzenia nowego postępowania o udzielenie zamówienia: </w:t>
      </w:r>
    </w:p>
    <w:p w14:paraId="7670921A" w14:textId="77777777" w:rsidR="00181F2F" w:rsidRPr="004E23DD" w:rsidRDefault="00181F2F" w:rsidP="00B43E2F">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1) Jeżeli dotyczy realizacji, przez dotychczasowego Wykonawcę, dodatkowych usług, których nie uwzględniono w zamówieniu podstawowym, o ile stały się niezbędne i zostały spełnione łącznie następujące warunki: </w:t>
      </w:r>
    </w:p>
    <w:p w14:paraId="57A1F7AA" w14:textId="77777777" w:rsidR="00181F2F" w:rsidRPr="004E23DD" w:rsidRDefault="00181F2F" w:rsidP="00B43E2F">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 xml:space="preserve">a) zmiana Wykonawcy nie może zostać dokonana z powodów ekonomicznych lub technicznych, w szczególności dotyczących zamienności lub interoperacyjności sprzętu, usług lub instalacji, zamówionych w ramach zamówienia podstawowego, </w:t>
      </w:r>
    </w:p>
    <w:p w14:paraId="54354640" w14:textId="5483D0A4" w:rsidR="00181F2F" w:rsidRPr="004E23DD" w:rsidRDefault="00181F2F" w:rsidP="002F4A1E">
      <w:pPr>
        <w:spacing w:after="160" w:line="288" w:lineRule="auto"/>
        <w:ind w:left="993"/>
        <w:jc w:val="both"/>
        <w:rPr>
          <w:rFonts w:ascii="Cambria" w:eastAsia="Calibri" w:hAnsi="Cambria"/>
          <w:sz w:val="20"/>
          <w:szCs w:val="20"/>
          <w:lang w:eastAsia="en-US"/>
        </w:rPr>
      </w:pPr>
      <w:r w:rsidRPr="004E23DD">
        <w:rPr>
          <w:rFonts w:ascii="Cambria" w:eastAsia="Calibri" w:hAnsi="Cambria"/>
          <w:sz w:val="20"/>
          <w:szCs w:val="20"/>
          <w:lang w:eastAsia="en-US"/>
        </w:rPr>
        <w:t xml:space="preserve">b) zmiana Wykonawcy spowodowałaby istotną niedogodność lub znaczne zwiększenie kosztów dla Zamawiającego,  </w:t>
      </w:r>
    </w:p>
    <w:p w14:paraId="1AD4F379" w14:textId="0CE3E69A" w:rsidR="00181F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Zamawiający dopuszcza możliwość zmiany postanowień zawartej umowy w zakresie: </w:t>
      </w:r>
    </w:p>
    <w:p w14:paraId="768D23D9"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1) cen świadczonych usług - gdy ceny zawarte w formularzu ofertowym, który będzie stanowić załącznik do Umowy ulegną zmniejszeniu w stosunku do cen usług pocztowych obowiązujących na rynku krajowym wskazanych w cenniku Wykonawcy; </w:t>
      </w:r>
    </w:p>
    <w:p w14:paraId="1FA53332"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2) aktualizacji danych Wykonawcy poprzez zmianę nazwy firmy, zmianę adresu siedziby, zmianę formy prawnej Wykonawcy itp.; </w:t>
      </w:r>
    </w:p>
    <w:p w14:paraId="1FA9C647"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3) wprowadzenia przez Wykonawcę korzystnych dla Zamawiającego zmian w cennikach usług, polegających na obniżeniu cen, wprowadzenia rabatów itp.; </w:t>
      </w:r>
    </w:p>
    <w:p w14:paraId="4F2865B6"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4) wprowadzenia przez Wykonawcę nowych usług, będących usługami pocztowymi niewykraczającymi poza przedmiot zamówienia, korzystnych dla Za</w:t>
      </w:r>
      <w:r w:rsidR="00DC6754" w:rsidRPr="004E23DD">
        <w:rPr>
          <w:rFonts w:ascii="Cambria" w:eastAsia="Calibri" w:hAnsi="Cambria"/>
          <w:sz w:val="20"/>
          <w:szCs w:val="20"/>
          <w:lang w:eastAsia="en-US"/>
        </w:rPr>
        <w:t>mawiającego i nieistniejących w </w:t>
      </w:r>
      <w:r w:rsidRPr="004E23DD">
        <w:rPr>
          <w:rFonts w:ascii="Cambria" w:eastAsia="Calibri" w:hAnsi="Cambria"/>
          <w:sz w:val="20"/>
          <w:szCs w:val="20"/>
          <w:lang w:eastAsia="en-US"/>
        </w:rPr>
        <w:t xml:space="preserve">dniu zawarcia Umowy (np. przesyłka ze zwrotnym potwierdzeniem odbioru w formie elektronicznej, spełniającym wymogi zawarte w przepisach Kpa); </w:t>
      </w:r>
    </w:p>
    <w:p w14:paraId="5BD2E1BD"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5) zmiany godzin urzędowania placówek nadawczych Wykonawcy,</w:t>
      </w:r>
      <w:r w:rsidR="00DC6754" w:rsidRPr="004E23DD">
        <w:rPr>
          <w:rFonts w:ascii="Cambria" w:eastAsia="Calibri" w:hAnsi="Cambria"/>
          <w:sz w:val="20"/>
          <w:szCs w:val="20"/>
          <w:lang w:eastAsia="en-US"/>
        </w:rPr>
        <w:t xml:space="preserve"> o których mowa w załączniku do </w:t>
      </w:r>
      <w:r w:rsidRPr="004E23DD">
        <w:rPr>
          <w:rFonts w:ascii="Cambria" w:eastAsia="Calibri" w:hAnsi="Cambria"/>
          <w:sz w:val="20"/>
          <w:szCs w:val="20"/>
          <w:lang w:eastAsia="en-US"/>
        </w:rPr>
        <w:t xml:space="preserve">Umowy, z zachowaniem 6 godzinnego czasu pracy od poniedziałku do piątku; </w:t>
      </w:r>
    </w:p>
    <w:p w14:paraId="442AFBB5"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6) zmiany placówki nadawczej Wykonawcy, o której mowa w formularzu ofertowym, ze względów organizacyjnych lub przyczyn losowych; </w:t>
      </w:r>
    </w:p>
    <w:p w14:paraId="400725BF"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7) zmiany placówki pocztowej na inną, z przyczyn niezależnych od Wykonawcy, gdy nie będzie możliwości utrzymania placówki pocztowej w danej miejscowości, Wykonawca zgłosi pisemnie ten fakt Zamawiającemu, informując o terminie planowanego zamknięcia placówki. Zamawiający pozostanie w kontakcie z Wykonawcą w zakresie najbliższej placówki wyznaczonej do obsługi na czas pozyskania nowej placówki; w chwili pozyskania nowej placówki Zamawiający zostanie poinformowany przez Wykonawcę na piśmie; </w:t>
      </w:r>
    </w:p>
    <w:p w14:paraId="6D3FE5CD"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8) zmiany numeru rachunku bankowego Wykonawcy;</w:t>
      </w:r>
    </w:p>
    <w:p w14:paraId="475FEC5F"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9) zmiany zakresu świadczenia lub sposobu realizacji Umowy, w przypadku zmian przepisów prawa lub pojawienia się nowych interpretacji, wytycznych dotyczących przepisów związanych z realizacją Umowy, w tym dotyczących ochrony danych osobowych; </w:t>
      </w:r>
    </w:p>
    <w:p w14:paraId="45FBDEF0"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10) wszelkich zmian umowy, o ile konieczność ich wprowadz</w:t>
      </w:r>
      <w:r w:rsidR="00DC6754" w:rsidRPr="004E23DD">
        <w:rPr>
          <w:rFonts w:ascii="Cambria" w:eastAsia="Calibri" w:hAnsi="Cambria"/>
          <w:sz w:val="20"/>
          <w:szCs w:val="20"/>
          <w:lang w:eastAsia="en-US"/>
        </w:rPr>
        <w:t>enia będzie wynikała ze zmian w </w:t>
      </w:r>
      <w:r w:rsidRPr="004E23DD">
        <w:rPr>
          <w:rFonts w:ascii="Cambria" w:eastAsia="Calibri" w:hAnsi="Cambria"/>
          <w:sz w:val="20"/>
          <w:szCs w:val="20"/>
          <w:lang w:eastAsia="en-US"/>
        </w:rPr>
        <w:t xml:space="preserve">obowiązujących przepisach prawa, </w:t>
      </w:r>
    </w:p>
    <w:p w14:paraId="6AA482A3"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11) części zamówienia realizowanej przez Podwykonawcę, po</w:t>
      </w:r>
      <w:r w:rsidR="00DD5024" w:rsidRPr="004E23DD">
        <w:rPr>
          <w:rFonts w:ascii="Cambria" w:eastAsia="Calibri" w:hAnsi="Cambria"/>
          <w:sz w:val="20"/>
          <w:szCs w:val="20"/>
          <w:lang w:eastAsia="en-US"/>
        </w:rPr>
        <w:t>d warunkiem, że zmiana wynika z </w:t>
      </w:r>
      <w:r w:rsidRPr="004E23DD">
        <w:rPr>
          <w:rFonts w:ascii="Cambria" w:eastAsia="Calibri" w:hAnsi="Cambria"/>
          <w:sz w:val="20"/>
          <w:szCs w:val="20"/>
          <w:lang w:eastAsia="en-US"/>
        </w:rPr>
        <w:t xml:space="preserve">okoliczności, których nie można było przewidzieć w chwili zawarcia umowy, </w:t>
      </w:r>
    </w:p>
    <w:p w14:paraId="4434A52B"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12) 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ustawie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2B1496D"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13) zmian teleadresowych stron umowy, przy czym w razi</w:t>
      </w:r>
      <w:r w:rsidR="00DD5024" w:rsidRPr="004E23DD">
        <w:rPr>
          <w:rFonts w:ascii="Cambria" w:eastAsia="Calibri" w:hAnsi="Cambria"/>
          <w:sz w:val="20"/>
          <w:szCs w:val="20"/>
          <w:lang w:eastAsia="en-US"/>
        </w:rPr>
        <w:t>e zmian zapisanych wyłącznie w </w:t>
      </w:r>
      <w:r w:rsidRPr="004E23DD">
        <w:rPr>
          <w:rFonts w:ascii="Cambria" w:eastAsia="Calibri" w:hAnsi="Cambria"/>
          <w:sz w:val="20"/>
          <w:szCs w:val="20"/>
          <w:lang w:eastAsia="en-US"/>
        </w:rPr>
        <w:t xml:space="preserve">preambule umowy, nowe dane teleadresowe mogą być pisemnie notyfikowane przez stronę, której one dotyczą, w odrębnym oświadczeniu, pisemnie tylko poświadczonym przez drugą stronę, </w:t>
      </w:r>
    </w:p>
    <w:p w14:paraId="565A962A"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14) wystąpienia konieczności wprowadzenia zmiany sposobu rozliczania umowy lub dokonywania płatności na rzecz Wykonawcy. </w:t>
      </w:r>
    </w:p>
    <w:p w14:paraId="6C3FB29B" w14:textId="421E8DFD" w:rsidR="00181F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6</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Zamawiający dopuszcza zmianę terminu realizacji umowy, o którym mowa w § 2, w przypadku: </w:t>
      </w:r>
    </w:p>
    <w:p w14:paraId="62B3CCFB"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1) wystąpienia siły wyższej w rozumieniu Kodeksu cywilnego; </w:t>
      </w:r>
    </w:p>
    <w:p w14:paraId="26CBAFF2"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2) wystąpienia okoliczności, których strony umowy nie były w stanie przewidzieć, pomimo zachowania należytej staranności. </w:t>
      </w:r>
    </w:p>
    <w:p w14:paraId="6F29ACEE" w14:textId="333185F0" w:rsidR="00181F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7</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Strony przewidują zmianę wysokości wynagrodzenia Wykonawcy w przypadku zmiany: </w:t>
      </w:r>
    </w:p>
    <w:p w14:paraId="2CDC1462"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a) stawki podatku od towarów i usług oraz podatku akcyzowego, </w:t>
      </w:r>
    </w:p>
    <w:p w14:paraId="1206B910" w14:textId="6F35F193"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b) wysokości minimalnego wynagrodzenia za pracę lub minimalnej stawki godzinowej, ustalonych na podstawie ustawy z dnia 10 października 2002r. o minimalnym wynagrodzeniu za pracę, </w:t>
      </w:r>
    </w:p>
    <w:p w14:paraId="26F65CE7"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c) zasad podlegania ubezpieczeniom społecznym lub ubezpieczeniu zdrowotnemu lub wysokości stawki składki na ubezpieczenia społeczne lub zdrowotne, </w:t>
      </w:r>
    </w:p>
    <w:p w14:paraId="5456C556"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d) zasad gromadzenia i wysokości wpłat do pracowniczych planów kapitałowych, o których mowa w ustawie z dnia 4 października 2018 r. o pracowniczych planach kapitałowych, </w:t>
      </w:r>
    </w:p>
    <w:p w14:paraId="1FDD4FA8" w14:textId="77777777" w:rsidR="00181F2F" w:rsidRPr="004E23DD" w:rsidRDefault="00181F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e) w okresie realizacji umowy, dopuszcza się możliwość jednokrotnej waloryzacji wynagrodzenia Wykonawcy określonego w § 6 ust. 1, gdy wskaźnik cen towarów i usług konsumpcyjnych ogłoszony w ostatnim komunikacie Prezesa Głównego Urzędu Statystycznego popr</w:t>
      </w:r>
      <w:r w:rsidR="00DD5024" w:rsidRPr="004E23DD">
        <w:rPr>
          <w:rFonts w:ascii="Cambria" w:eastAsia="Calibri" w:hAnsi="Cambria"/>
          <w:sz w:val="20"/>
          <w:szCs w:val="20"/>
          <w:lang w:eastAsia="en-US"/>
        </w:rPr>
        <w:t>zedzającym wniosek o </w:t>
      </w:r>
      <w:r w:rsidRPr="004E23DD">
        <w:rPr>
          <w:rFonts w:ascii="Cambria" w:eastAsia="Calibri" w:hAnsi="Cambria"/>
          <w:sz w:val="20"/>
          <w:szCs w:val="20"/>
          <w:lang w:eastAsia="en-US"/>
        </w:rPr>
        <w:t xml:space="preserve">waloryzację, wzrośnie/spadnie o co najmniej 3 % w stosunku do wysokości tego wskaźnika w miesiącu zawarcia Umowy oraz jednokrotnej waloryzacji wynagrodzenia Wykonawcy określonego w § 6 ust. 1, gdy wskaźnik cen towarów i usług konsumpcyjnych ogłoszony w ostatnim komunikacie Prezesa Głównego Urzędu Statystycznego poprzedzającym wniosek o waloryzację, wzrośnie/spadnie o co najmniej 3 % w stosunku do wysokości tego wskaźnika w miesiącu wznowienia Umowy na zasadach i w sposób określony w ust. 8-22, jeżeli zmiany te będą miały wpływ ma koszty wykonywania umowy przez Wykonawcę. Waloryzacja możliwa jest po upływie 6 miesięcy od dnia zawarcia Umowy oraz po upływie 6 miesięcy od dnia wznowienia Umowy. </w:t>
      </w:r>
    </w:p>
    <w:p w14:paraId="0845AA97" w14:textId="33FC9995" w:rsidR="00181F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8</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Zmiana wysokości wynagrodzenia należnego Wykonawcy w przypadku zaistnienia przesłanki, o której mowa w ust. 7 lit. a), będzie odnosić się wyłącznie do części przedmiot</w:t>
      </w:r>
      <w:r w:rsidR="00DD5024" w:rsidRPr="004E23DD">
        <w:rPr>
          <w:rFonts w:ascii="Cambria" w:eastAsia="Calibri" w:hAnsi="Cambria"/>
          <w:sz w:val="20"/>
          <w:szCs w:val="20"/>
          <w:lang w:eastAsia="en-US"/>
        </w:rPr>
        <w:t>u umowy realizowanej, zgodnie z </w:t>
      </w:r>
      <w:r w:rsidR="00181F2F" w:rsidRPr="004E23DD">
        <w:rPr>
          <w:rFonts w:ascii="Cambria" w:eastAsia="Calibri" w:hAnsi="Cambria"/>
          <w:sz w:val="20"/>
          <w:szCs w:val="20"/>
          <w:lang w:eastAsia="en-US"/>
        </w:rPr>
        <w:t xml:space="preserve">terminami ustalonymi umową, po dniu wejścia w życie przepisów zmieniających stawkę podatku od towarów i usług oraz wyłącznie do części przedmiotu umowy, do której zastosowanie znajdzie zmiana stawki podatku od towarów i usług, </w:t>
      </w:r>
    </w:p>
    <w:p w14:paraId="73AE0C10" w14:textId="233B896D" w:rsidR="00181F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9</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W przypadku zmiany, o której mowa w ust. 7 lit. a), wartość wynagrodzenia netto nie zmieni się, a wartość wynagrodzenia brutto zostanie wyliczona na podstawie nowych przepisów. </w:t>
      </w:r>
    </w:p>
    <w:p w14:paraId="7711BE44" w14:textId="76CE36DC" w:rsidR="00181F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10</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Zmiana wysokości wynagrodzenia w przypadku zaistnienia przesłanki, o której mowa w ust. 7 lit. b) lub c), będzie obejmować wyłącznie część wynagrodzenia należytego Wykonawcy, w odniesieniu do której nastąpiła zmiana wysokości kosztów wykonania umowy przez Wykonawcę, w związku z wejściem w życie przepisów odpowiednio zmieniających wysokość minimalnego wynagrodzenia za pracę lub dokonujących zmian w zakresie podlegania ubezpieczeniom społecznym lub ubezpieczeniu zdrowotnemu, lub w zakresie wysokości stawki na ubezpieczenia społeczne lub zdrowotne. </w:t>
      </w:r>
    </w:p>
    <w:p w14:paraId="7EBD2BAA" w14:textId="26748D41" w:rsidR="00181F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11</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W przypadku zmiany, o której mowa w ust. 7 lit. b), wynagrodzenie Wykonawcy ulegnie zmianie o kwotę odpowiadającą wzrostowi kosztu Wykonawcy w związku ze zwiększeniem wysokości wynagrodzeń pracowników świadczących prace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A41076D" w14:textId="38B2B95B"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2</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przypadku zmiany, o której mowa w ust. 7 lit. c), wynagrodzenie Wykonawcy ulegnie zmianie o kwotę odpowiadającą zmianie kosztu Wykonawcy ponoszonego w związku z wypłatą wynagrodzenia </w:t>
      </w:r>
      <w:r w:rsidRPr="004E23DD">
        <w:rPr>
          <w:rFonts w:ascii="Cambria" w:eastAsia="Calibri" w:hAnsi="Cambria"/>
          <w:sz w:val="20"/>
          <w:szCs w:val="20"/>
          <w:lang w:eastAsia="en-US"/>
        </w:rPr>
        <w:lastRenderedPageBreak/>
        <w:t>pracownikom świadczącym prace. Kwota odpowiadająca zmianie kosztu Wykonawcy będzie odnosić się wyłącznie do części wynagrodzenia pracowników świadczących prace, o których mowa w zdaniu poprzedzającym, odpowiadającej zakresowi, w jakim wykonują on</w:t>
      </w:r>
      <w:r w:rsidR="00DD5024" w:rsidRPr="004E23DD">
        <w:rPr>
          <w:rFonts w:ascii="Cambria" w:eastAsia="Calibri" w:hAnsi="Cambria"/>
          <w:sz w:val="20"/>
          <w:szCs w:val="20"/>
          <w:lang w:eastAsia="en-US"/>
        </w:rPr>
        <w:t>i prace bezpośrednio związane z </w:t>
      </w:r>
      <w:r w:rsidRPr="004E23DD">
        <w:rPr>
          <w:rFonts w:ascii="Cambria" w:eastAsia="Calibri" w:hAnsi="Cambria"/>
          <w:sz w:val="20"/>
          <w:szCs w:val="20"/>
          <w:lang w:eastAsia="en-US"/>
        </w:rPr>
        <w:t xml:space="preserve">realizacją przedmiotu umowy. </w:t>
      </w:r>
    </w:p>
    <w:p w14:paraId="6BC6C560" w14:textId="5D0539EB"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3</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celu dokonania zmian, o których mowa w ust. 7, każda ze stron może w terminie 30 dni od dnia wejścia w życie przepisów dokonujących zmian, o których mowa w ust. </w:t>
      </w:r>
      <w:r w:rsidR="00DD5024" w:rsidRPr="004E23DD">
        <w:rPr>
          <w:rFonts w:ascii="Cambria" w:eastAsia="Calibri" w:hAnsi="Cambria"/>
          <w:sz w:val="20"/>
          <w:szCs w:val="20"/>
          <w:lang w:eastAsia="en-US"/>
        </w:rPr>
        <w:t>7, wystąpić do drugiej Strony z </w:t>
      </w:r>
      <w:r w:rsidRPr="004E23DD">
        <w:rPr>
          <w:rFonts w:ascii="Cambria" w:eastAsia="Calibri" w:hAnsi="Cambria"/>
          <w:sz w:val="20"/>
          <w:szCs w:val="20"/>
          <w:lang w:eastAsia="en-US"/>
        </w:rPr>
        <w:t xml:space="preserve">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38ED97A" w14:textId="0CE8ED22"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4</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przypadku zmian, o których mowa w ust. 7 lit. b) i c), o dokonanie których z wnioskiem występuje Wykonawca, jest on zobowiązany dołączyć do wniosku dokumenty, z których będzie jednoznacznie wynikać, w jakim zakresie zmiany te mają wpływ na koszty wykonania umowy, w szczególności: </w:t>
      </w:r>
    </w:p>
    <w:p w14:paraId="5A3A02D9" w14:textId="77777777" w:rsidR="00181F2F" w:rsidRPr="004E23DD" w:rsidRDefault="00181F2F" w:rsidP="00B43E2F">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a) pisemne zestawienie wynagrodzeń (zarówno przed jak i po zmianie) pracowników świadczących prace wraz z określeniem zakresu (części etatu), w jakim wykonują oni prace bezpośrednio związane z realizacją przedmiotu umowy, oraz części wynagrodzenia od</w:t>
      </w:r>
      <w:r w:rsidR="00DD5024" w:rsidRPr="004E23DD">
        <w:rPr>
          <w:rFonts w:ascii="Cambria" w:eastAsia="Calibri" w:hAnsi="Cambria"/>
          <w:sz w:val="20"/>
          <w:szCs w:val="20"/>
          <w:lang w:eastAsia="en-US"/>
        </w:rPr>
        <w:t>powiadającej temu zakresowi – w </w:t>
      </w:r>
      <w:r w:rsidRPr="004E23DD">
        <w:rPr>
          <w:rFonts w:ascii="Cambria" w:eastAsia="Calibri" w:hAnsi="Cambria"/>
          <w:sz w:val="20"/>
          <w:szCs w:val="20"/>
          <w:lang w:eastAsia="en-US"/>
        </w:rPr>
        <w:t xml:space="preserve">przypadku zmiany, o której mowa w ust. 7 lit. b), lub </w:t>
      </w:r>
    </w:p>
    <w:p w14:paraId="7E8C1D63" w14:textId="77777777" w:rsidR="00181F2F" w:rsidRPr="004E23DD" w:rsidRDefault="00181F2F" w:rsidP="00B43E2F">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b) pisemne zestawienie wynagrodzeń (zarówno przed jak i po zmianie) pracowników świadczących prace, wraz z kwotami składek uiszczonych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zamiany, o której mowa w ust. 7 lit. c), </w:t>
      </w:r>
    </w:p>
    <w:p w14:paraId="60506802" w14:textId="77777777" w:rsidR="00181F2F" w:rsidRPr="004E23DD" w:rsidRDefault="00181F2F" w:rsidP="00B43E2F">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c) pisemne zestawienie wynagrodzeń (zarówno przed jak i po zmianie) pracowników świadczących prace, wraz z kwotami odprowadzanymi do PPK, w części </w:t>
      </w:r>
      <w:r w:rsidR="00DD5024" w:rsidRPr="004E23DD">
        <w:rPr>
          <w:rFonts w:ascii="Cambria" w:eastAsia="Calibri" w:hAnsi="Cambria"/>
          <w:sz w:val="20"/>
          <w:szCs w:val="20"/>
          <w:lang w:eastAsia="en-US"/>
        </w:rPr>
        <w:t>finansowanej przez Wykonawcę, z </w:t>
      </w:r>
      <w:r w:rsidRPr="004E23DD">
        <w:rPr>
          <w:rFonts w:ascii="Cambria" w:eastAsia="Calibri" w:hAnsi="Cambria"/>
          <w:sz w:val="20"/>
          <w:szCs w:val="20"/>
          <w:lang w:eastAsia="en-US"/>
        </w:rPr>
        <w:t xml:space="preserve">określeniem zakresu (części etatu), w jakim wykonują oni prace bezpośrednio związane z realizacją przedmiotu umowy, oraz części wynagrodzenia odpowiadającej temu zakresowi – w przypadku zmiany, o której mowa w ust. 7 lit. d). </w:t>
      </w:r>
    </w:p>
    <w:p w14:paraId="07B2F71C" w14:textId="01726CC3"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5</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terminie 21 dni roboczych od dnia przekazania wniosku, o którym mowa w ust. 14 Strona, która otrzyma wniosek, przekaże drugiej Stronie informację o zakresie, w jakim zatwierdza wniosek oraz wskaże kwotę, o którą wynagrodzenie należne Wykonawcy powinno </w:t>
      </w:r>
      <w:r w:rsidR="00DD5024" w:rsidRPr="004E23DD">
        <w:rPr>
          <w:rFonts w:ascii="Cambria" w:eastAsia="Calibri" w:hAnsi="Cambria"/>
          <w:sz w:val="20"/>
          <w:szCs w:val="20"/>
          <w:lang w:eastAsia="en-US"/>
        </w:rPr>
        <w:t>ulec zmianie, albo informację o </w:t>
      </w:r>
      <w:r w:rsidRPr="004E23DD">
        <w:rPr>
          <w:rFonts w:ascii="Cambria" w:eastAsia="Calibri" w:hAnsi="Cambria"/>
          <w:sz w:val="20"/>
          <w:szCs w:val="20"/>
          <w:lang w:eastAsia="en-US"/>
        </w:rPr>
        <w:t xml:space="preserve">niezatwierdzeniu wniosku. Informacje o niezatwierdzeniu wniosku lub jego częściowym zatwierdzeniu każdorazowo będzie przekazywane wraz z uzasadnieniem. </w:t>
      </w:r>
    </w:p>
    <w:p w14:paraId="77BEB39A" w14:textId="613F507F"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6</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przypadku otrzymania przez Stronę informacji o niezatwierdzeniu wniosku lub częściowym zatwierdzeniu wniosku, Strona ta może ponownie wystąpić z wnioskiem, o którym mowa w ust. 14. W takim przypadku przepisy ust. 15 oraz 16 stosuje się odpowiednio.</w:t>
      </w:r>
    </w:p>
    <w:p w14:paraId="69FD1141" w14:textId="059EFC2C"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7</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Zawarcie aneksu w sprawie zmiany w ust. 7 lit. a) do d), wysokości wynagrodzenia Wykonawcy nastąpi nie później niż w terminie 14 dni roboczych od dnia zatwierdzenia wniosku o dokonanie zmiany wysokości wynagrodzenia należnego Wykonawcy. </w:t>
      </w:r>
    </w:p>
    <w:p w14:paraId="2C8BE3A0" w14:textId="1E280443"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8</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przypadku zmiany, o której mowa w ust. 7 lit. e) Zamawiający dokona zmiany wysokości wynagrodzenia należnego Wykonawcy na zasadach przewidzianych w ust. 19-22. </w:t>
      </w:r>
    </w:p>
    <w:p w14:paraId="0DA83204" w14:textId="0A9C0568"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00063BF4" w:rsidRPr="004E23DD">
        <w:rPr>
          <w:rFonts w:ascii="Cambria" w:eastAsia="Calibri" w:hAnsi="Cambria"/>
          <w:b/>
          <w:sz w:val="20"/>
          <w:szCs w:val="20"/>
          <w:lang w:eastAsia="en-US"/>
        </w:rPr>
        <w:t>9</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 celu zawarcia aneksu, każda ze Stron może wystąpić do drugiej Strony z wnioskiem o dokonanie zmiany wysokości wynagrodzenia należnego Wykonawcy wraz z uzasadnieniem wskazującym na wystąpienie okoliczności, o których mowa w ust. 18 powyżej. </w:t>
      </w:r>
    </w:p>
    <w:p w14:paraId="08938279" w14:textId="4CE099C4" w:rsidR="00DD5024"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lastRenderedPageBreak/>
        <w:t>20</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Jeżeli z wnioskiem występuje Wykonawca, jest on zobowiązany d</w:t>
      </w:r>
      <w:r w:rsidR="00DD5024" w:rsidRPr="004E23DD">
        <w:rPr>
          <w:rFonts w:ascii="Cambria" w:eastAsia="Calibri" w:hAnsi="Cambria"/>
          <w:sz w:val="20"/>
          <w:szCs w:val="20"/>
          <w:lang w:eastAsia="en-US"/>
        </w:rPr>
        <w:t>ołączyć do wniosku dokumenty, z </w:t>
      </w:r>
      <w:r w:rsidR="00181F2F" w:rsidRPr="004E23DD">
        <w:rPr>
          <w:rFonts w:ascii="Cambria" w:eastAsia="Calibri" w:hAnsi="Cambria"/>
          <w:sz w:val="20"/>
          <w:szCs w:val="20"/>
          <w:lang w:eastAsia="en-US"/>
        </w:rPr>
        <w:t xml:space="preserve">których będzie wynikać zmiana na cen określonym poziomie, w szczególności: </w:t>
      </w:r>
    </w:p>
    <w:p w14:paraId="1E010638" w14:textId="77777777" w:rsidR="00DD5024" w:rsidRPr="004E23DD" w:rsidRDefault="00181F2F" w:rsidP="00DD5024">
      <w:pPr>
        <w:spacing w:after="160" w:line="288" w:lineRule="auto"/>
        <w:ind w:left="1134"/>
        <w:jc w:val="both"/>
        <w:rPr>
          <w:rFonts w:ascii="Cambria" w:eastAsia="Calibri" w:hAnsi="Cambria"/>
          <w:sz w:val="20"/>
          <w:szCs w:val="20"/>
          <w:lang w:eastAsia="en-US"/>
        </w:rPr>
      </w:pPr>
      <w:r w:rsidRPr="004E23DD">
        <w:rPr>
          <w:rFonts w:ascii="Cambria" w:eastAsia="Calibri" w:hAnsi="Cambria"/>
          <w:sz w:val="20"/>
          <w:szCs w:val="20"/>
          <w:lang w:eastAsia="en-US"/>
        </w:rPr>
        <w:t xml:space="preserve">1) pisemny wykaz cen artykułów żywnościowych będących przedmiotem umowy lub kosztów związanych z jego realizacją; </w:t>
      </w:r>
    </w:p>
    <w:p w14:paraId="285856E8" w14:textId="77777777" w:rsidR="00B43E2F" w:rsidRPr="004E23DD" w:rsidRDefault="00181F2F" w:rsidP="00DD5024">
      <w:pPr>
        <w:spacing w:after="160" w:line="288" w:lineRule="auto"/>
        <w:ind w:left="1134"/>
        <w:jc w:val="both"/>
        <w:rPr>
          <w:rFonts w:ascii="Cambria" w:eastAsia="Calibri" w:hAnsi="Cambria"/>
          <w:sz w:val="20"/>
          <w:szCs w:val="20"/>
          <w:lang w:eastAsia="en-US"/>
        </w:rPr>
      </w:pPr>
      <w:r w:rsidRPr="004E23DD">
        <w:rPr>
          <w:rFonts w:ascii="Cambria" w:eastAsia="Calibri" w:hAnsi="Cambria"/>
          <w:sz w:val="20"/>
          <w:szCs w:val="20"/>
          <w:lang w:eastAsia="en-US"/>
        </w:rPr>
        <w:t xml:space="preserve">2) inne dokumenty lub dowody na poparcie na potwierdzenie wystąpienia przesłanek ustawowych uzasadniających wprowadzenie postulowanych zmian. </w:t>
      </w:r>
    </w:p>
    <w:p w14:paraId="600ABD79" w14:textId="36F31FE0" w:rsidR="00B43E2F" w:rsidRPr="004E23DD" w:rsidRDefault="00063BF4"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21</w:t>
      </w:r>
      <w:r w:rsidR="00181F2F" w:rsidRPr="004E23DD">
        <w:rPr>
          <w:rFonts w:ascii="Cambria" w:eastAsia="Calibri" w:hAnsi="Cambria"/>
          <w:b/>
          <w:sz w:val="20"/>
          <w:szCs w:val="20"/>
          <w:lang w:eastAsia="en-US"/>
        </w:rPr>
        <w:t>.</w:t>
      </w:r>
      <w:r w:rsidR="00181F2F" w:rsidRPr="004E23DD">
        <w:rPr>
          <w:rFonts w:ascii="Cambria" w:eastAsia="Calibri" w:hAnsi="Cambria"/>
          <w:sz w:val="20"/>
          <w:szCs w:val="20"/>
          <w:lang w:eastAsia="en-US"/>
        </w:rPr>
        <w:t xml:space="preserve"> Jeżeli z wnioskiem występuje Zamawiający, jest on uprawniony do zobowiązania Wykonawcy do przedstawienia w wyznaczonym terminie, nie krótszym niż 7 dni roboczych, dokumentów, z których będzie wynikać, w jakim zakresie zmiana ta ma wpływ na koszty związane z realizacją zamówienia. </w:t>
      </w:r>
    </w:p>
    <w:p w14:paraId="1713B7D5" w14:textId="1F8C68D5"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063BF4" w:rsidRPr="004E23DD">
        <w:rPr>
          <w:rFonts w:ascii="Cambria" w:eastAsia="Calibri" w:hAnsi="Cambria"/>
          <w:b/>
          <w:sz w:val="20"/>
          <w:szCs w:val="20"/>
          <w:lang w:eastAsia="en-US"/>
        </w:rPr>
        <w:t>2</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Zawarcie aneksu nastąpi nie później niż w terminie 7 dni roboczych od dnia zatwier</w:t>
      </w:r>
      <w:r w:rsidR="00DD5024" w:rsidRPr="004E23DD">
        <w:rPr>
          <w:rFonts w:ascii="Cambria" w:eastAsia="Calibri" w:hAnsi="Cambria"/>
          <w:sz w:val="20"/>
          <w:szCs w:val="20"/>
          <w:lang w:eastAsia="en-US"/>
        </w:rPr>
        <w:t>dzenia wniosku o </w:t>
      </w:r>
      <w:r w:rsidRPr="004E23DD">
        <w:rPr>
          <w:rFonts w:ascii="Cambria" w:eastAsia="Calibri" w:hAnsi="Cambria"/>
          <w:sz w:val="20"/>
          <w:szCs w:val="20"/>
          <w:lang w:eastAsia="en-US"/>
        </w:rPr>
        <w:t xml:space="preserve">dokonanie zmiany wysokości Wynagrodzenia umownego należnego Wykonawcy. </w:t>
      </w:r>
    </w:p>
    <w:p w14:paraId="6A8016EE" w14:textId="210D6386"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063BF4" w:rsidRPr="004E23DD">
        <w:rPr>
          <w:rFonts w:ascii="Cambria" w:eastAsia="Calibri" w:hAnsi="Cambria"/>
          <w:b/>
          <w:sz w:val="20"/>
          <w:szCs w:val="20"/>
          <w:lang w:eastAsia="en-US"/>
        </w:rPr>
        <w:t>3</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Zmiana umowy dokonana z naruszeniem zapisów niniejszego paragrafu jest nieważna. </w:t>
      </w:r>
    </w:p>
    <w:p w14:paraId="4EFC9D46" w14:textId="09BA8B60"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063BF4" w:rsidRPr="004E23DD">
        <w:rPr>
          <w:rFonts w:ascii="Cambria" w:eastAsia="Calibri" w:hAnsi="Cambria"/>
          <w:b/>
          <w:sz w:val="20"/>
          <w:szCs w:val="20"/>
          <w:lang w:eastAsia="en-US"/>
        </w:rPr>
        <w:t>4</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Wszelkie zmiany do umowy wymagają pisemnego aneksu podpisanego przez obie Strony. </w:t>
      </w:r>
    </w:p>
    <w:p w14:paraId="4C2A6716" w14:textId="09BBB5D6" w:rsidR="00B43E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063BF4"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Żadna zmiana nie może odnosić się do zdarzeń uprzednio dokonanych, a skuteczność zmiany nie ma mocy wstecznej. </w:t>
      </w:r>
    </w:p>
    <w:p w14:paraId="11C19CF9" w14:textId="65A9CC38" w:rsidR="00181F2F" w:rsidRPr="004E23DD" w:rsidRDefault="00181F2F" w:rsidP="00181F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00063BF4" w:rsidRPr="004E23DD">
        <w:rPr>
          <w:rFonts w:ascii="Cambria" w:eastAsia="Calibri" w:hAnsi="Cambria"/>
          <w:b/>
          <w:sz w:val="20"/>
          <w:szCs w:val="20"/>
          <w:lang w:eastAsia="en-US"/>
        </w:rPr>
        <w:t>6</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Wszelkie zmiany do niniejszej umowy wymagają pisemnego aneksu podpisanego przez Strony. Przewidziane w niniejszej umowie zmiany nie stanowią jednocześnie zobowiązania Zamawiającego do wyrażenia na nie zgody. W przypadku każdej </w:t>
      </w:r>
      <w:r w:rsidR="00DD5024" w:rsidRPr="004E23DD">
        <w:rPr>
          <w:rFonts w:ascii="Cambria" w:eastAsia="Calibri" w:hAnsi="Cambria"/>
          <w:sz w:val="20"/>
          <w:szCs w:val="20"/>
          <w:lang w:eastAsia="en-US"/>
        </w:rPr>
        <w:t>zmiany, o której</w:t>
      </w:r>
      <w:r w:rsidRPr="004E23DD">
        <w:rPr>
          <w:rFonts w:ascii="Cambria" w:eastAsia="Calibri" w:hAnsi="Cambria"/>
          <w:sz w:val="20"/>
          <w:szCs w:val="20"/>
          <w:lang w:eastAsia="en-US"/>
        </w:rPr>
        <w:t xml:space="preserve"> mowa powyżej po stronie wnoszącego propozycję zmian leży uzasadnienie powstałej okoliczności.</w:t>
      </w:r>
    </w:p>
    <w:p w14:paraId="4BAFB819"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10</w:t>
      </w:r>
    </w:p>
    <w:p w14:paraId="2F368767"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Zamawiający może odstąpić od umowy: </w:t>
      </w:r>
    </w:p>
    <w:p w14:paraId="59F5389B" w14:textId="77777777" w:rsidR="00B43E2F" w:rsidRPr="004E23DD" w:rsidRDefault="00B43E2F" w:rsidP="00B43E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F89895F" w14:textId="77777777" w:rsidR="00B43E2F" w:rsidRPr="004E23DD" w:rsidRDefault="00B43E2F" w:rsidP="00B43E2F">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2) jeżeli zachodzi co najmniej jedna z następujących okoliczności: </w:t>
      </w:r>
    </w:p>
    <w:p w14:paraId="4A67CD0A" w14:textId="77777777" w:rsidR="00B43E2F" w:rsidRPr="004E23DD" w:rsidRDefault="00B43E2F" w:rsidP="00B43E2F">
      <w:pPr>
        <w:spacing w:after="160" w:line="288" w:lineRule="auto"/>
        <w:ind w:left="709"/>
        <w:jc w:val="both"/>
        <w:rPr>
          <w:rFonts w:ascii="Cambria" w:eastAsia="Calibri" w:hAnsi="Cambria"/>
          <w:sz w:val="20"/>
          <w:szCs w:val="20"/>
          <w:lang w:eastAsia="en-US"/>
        </w:rPr>
      </w:pPr>
      <w:r w:rsidRPr="004E23DD">
        <w:rPr>
          <w:rFonts w:ascii="Cambria" w:eastAsia="Calibri" w:hAnsi="Cambria"/>
          <w:sz w:val="20"/>
          <w:szCs w:val="20"/>
          <w:lang w:eastAsia="en-US"/>
        </w:rPr>
        <w:t xml:space="preserve">a) dokonano zmiany umowy z naruszeniem art. 454 i art. 455 ustawy </w:t>
      </w:r>
      <w:proofErr w:type="spellStart"/>
      <w:r w:rsidRPr="004E23DD">
        <w:rPr>
          <w:rFonts w:ascii="Cambria" w:eastAsia="Calibri" w:hAnsi="Cambria"/>
          <w:sz w:val="20"/>
          <w:szCs w:val="20"/>
          <w:lang w:eastAsia="en-US"/>
        </w:rPr>
        <w:t>Pzp</w:t>
      </w:r>
      <w:proofErr w:type="spellEnd"/>
      <w:r w:rsidRPr="004E23DD">
        <w:rPr>
          <w:rFonts w:ascii="Cambria" w:eastAsia="Calibri" w:hAnsi="Cambria"/>
          <w:sz w:val="20"/>
          <w:szCs w:val="20"/>
          <w:lang w:eastAsia="en-US"/>
        </w:rPr>
        <w:t xml:space="preserve">, </w:t>
      </w:r>
    </w:p>
    <w:p w14:paraId="0B31D612" w14:textId="77777777" w:rsidR="00B43E2F" w:rsidRPr="004E23DD" w:rsidRDefault="00B43E2F" w:rsidP="00B43E2F">
      <w:pPr>
        <w:spacing w:after="160" w:line="288" w:lineRule="auto"/>
        <w:ind w:left="709"/>
        <w:jc w:val="both"/>
        <w:rPr>
          <w:rFonts w:ascii="Cambria" w:eastAsia="Calibri" w:hAnsi="Cambria"/>
          <w:sz w:val="20"/>
          <w:szCs w:val="20"/>
          <w:lang w:eastAsia="en-US"/>
        </w:rPr>
      </w:pPr>
      <w:r w:rsidRPr="004E23DD">
        <w:rPr>
          <w:rFonts w:ascii="Cambria" w:eastAsia="Calibri" w:hAnsi="Cambria"/>
          <w:sz w:val="20"/>
          <w:szCs w:val="20"/>
          <w:lang w:eastAsia="en-US"/>
        </w:rPr>
        <w:t xml:space="preserve">b) Wykonawca w chwili zawarcia umowy podlegał wykluczeniu na podstawie art. 108 ustawy </w:t>
      </w:r>
      <w:proofErr w:type="spellStart"/>
      <w:r w:rsidRPr="004E23DD">
        <w:rPr>
          <w:rFonts w:ascii="Cambria" w:eastAsia="Calibri" w:hAnsi="Cambria"/>
          <w:sz w:val="20"/>
          <w:szCs w:val="20"/>
          <w:lang w:eastAsia="en-US"/>
        </w:rPr>
        <w:t>Pzp</w:t>
      </w:r>
      <w:proofErr w:type="spellEnd"/>
      <w:r w:rsidRPr="004E23DD">
        <w:rPr>
          <w:rFonts w:ascii="Cambria" w:eastAsia="Calibri" w:hAnsi="Cambria"/>
          <w:sz w:val="20"/>
          <w:szCs w:val="20"/>
          <w:lang w:eastAsia="en-US"/>
        </w:rPr>
        <w:t xml:space="preserve">, </w:t>
      </w:r>
    </w:p>
    <w:p w14:paraId="11EE376D" w14:textId="77777777" w:rsidR="00B43E2F" w:rsidRPr="004E23DD" w:rsidRDefault="00B43E2F" w:rsidP="00B43E2F">
      <w:pPr>
        <w:spacing w:after="160" w:line="288" w:lineRule="auto"/>
        <w:ind w:left="709"/>
        <w:jc w:val="both"/>
        <w:rPr>
          <w:rFonts w:ascii="Cambria" w:eastAsia="Calibri" w:hAnsi="Cambria"/>
          <w:sz w:val="20"/>
          <w:szCs w:val="20"/>
          <w:lang w:eastAsia="en-US"/>
        </w:rPr>
      </w:pPr>
      <w:r w:rsidRPr="004E23DD">
        <w:rPr>
          <w:rFonts w:ascii="Cambria" w:eastAsia="Calibri" w:hAnsi="Cambria"/>
          <w:sz w:val="20"/>
          <w:szCs w:val="20"/>
          <w:lang w:eastAsia="en-US"/>
        </w:rPr>
        <w:t>c) Trybunał Sprawiedliwości Unii Europejskiej stwierdził, w r</w:t>
      </w:r>
      <w:r w:rsidR="00DD5024" w:rsidRPr="004E23DD">
        <w:rPr>
          <w:rFonts w:ascii="Cambria" w:eastAsia="Calibri" w:hAnsi="Cambria"/>
          <w:sz w:val="20"/>
          <w:szCs w:val="20"/>
          <w:lang w:eastAsia="en-US"/>
        </w:rPr>
        <w:t>amach procedury przewidzianej w </w:t>
      </w:r>
      <w:r w:rsidRPr="004E23DD">
        <w:rPr>
          <w:rFonts w:ascii="Cambria" w:eastAsia="Calibri" w:hAnsi="Cambria"/>
          <w:sz w:val="20"/>
          <w:szCs w:val="20"/>
          <w:lang w:eastAsia="en-US"/>
        </w:rPr>
        <w:t>art. 258 Traktatu o funkcjonowaniu Unii Europejskiej, że Rzeczpospolita Polska uchybiła zobowiązaniom, które ciążą na niej na mocy Traktatów, dyrektywy 2014/24/UE, dyrektywy 2014/25/UE i dyrektywy 2009/81/WE, z uwagi na to, że Za</w:t>
      </w:r>
      <w:r w:rsidR="00DD5024" w:rsidRPr="004E23DD">
        <w:rPr>
          <w:rFonts w:ascii="Cambria" w:eastAsia="Calibri" w:hAnsi="Cambria"/>
          <w:sz w:val="20"/>
          <w:szCs w:val="20"/>
          <w:lang w:eastAsia="en-US"/>
        </w:rPr>
        <w:t>mawiający udzielił zamówienia z </w:t>
      </w:r>
      <w:r w:rsidRPr="004E23DD">
        <w:rPr>
          <w:rFonts w:ascii="Cambria" w:eastAsia="Calibri" w:hAnsi="Cambria"/>
          <w:sz w:val="20"/>
          <w:szCs w:val="20"/>
          <w:lang w:eastAsia="en-US"/>
        </w:rPr>
        <w:t xml:space="preserve">naruszeniem prawa Unii Europejskiej. </w:t>
      </w:r>
    </w:p>
    <w:p w14:paraId="7AD0FDA0"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 przypadku, o którym mowa w ust. 1 pkt 2) lit. a), Zamawiający odstępuje od umowy w części, której zmiana dotyczy. </w:t>
      </w:r>
    </w:p>
    <w:p w14:paraId="3E9EE9B2"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3.</w:t>
      </w:r>
      <w:r w:rsidRPr="004E23DD">
        <w:rPr>
          <w:rFonts w:ascii="Cambria" w:eastAsia="Calibri" w:hAnsi="Cambria"/>
          <w:sz w:val="20"/>
          <w:szCs w:val="20"/>
          <w:lang w:eastAsia="en-US"/>
        </w:rPr>
        <w:t xml:space="preserve"> Zamawiający może odstąpić od umowy w następujących przypadkach: </w:t>
      </w:r>
    </w:p>
    <w:p w14:paraId="71783431" w14:textId="77777777" w:rsidR="00B43E2F" w:rsidRPr="004E23DD" w:rsidRDefault="00B43E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a) zaistnienia okoliczności ustawowych warunkujących i poprzedzających ogłoszenie upadłości Wykonawcy lub złożenie wniosku dotyczącego układu Wykonawcy z jego wierzycielami lub Wykonawca utraci zdolność finansowania przedmiotu umowy, </w:t>
      </w:r>
    </w:p>
    <w:p w14:paraId="2B773689" w14:textId="77777777" w:rsidR="00B43E2F" w:rsidRPr="004E23DD" w:rsidRDefault="00B43E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b) stwierdzenia niewykonywania lub niewłaściwego wykonywania przedmiotu umowy przez Wykonawcę, </w:t>
      </w:r>
    </w:p>
    <w:p w14:paraId="1773EDA1" w14:textId="77777777" w:rsidR="00B43E2F" w:rsidRPr="004E23DD" w:rsidRDefault="00B43E2F" w:rsidP="00B43E2F">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lastRenderedPageBreak/>
        <w:t xml:space="preserve">c) konieczności wielokrotnego dokonywania bezpośredniej zapłaty Podwykonawcy lub dalszemu Podwykonawcy, o których mowa w § 5, lub w przypadkach konieczności dokonania bezpośrednich zapłat na sumę większą niż 5 % wynagrodzenia ryczałtowego brutto, określonego w § 6 ust. 1. </w:t>
      </w:r>
    </w:p>
    <w:p w14:paraId="556FF462"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Odstąpienie od umowy musi nastąpić w formie pisemnej z podaniem uzasadnienia.</w:t>
      </w:r>
    </w:p>
    <w:p w14:paraId="42FF2499"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xml:space="preserve"> Odstąpienie od umowy może nastąpić w terminie do 30 dni od powzięcia wiadomości o okolicznościach określonych w ust. 1 pkt 2 i ust. 3. </w:t>
      </w:r>
    </w:p>
    <w:p w14:paraId="512BE8FB"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6</w:t>
      </w:r>
      <w:r w:rsidRPr="004E23DD">
        <w:rPr>
          <w:rFonts w:ascii="Cambria" w:eastAsia="Calibri" w:hAnsi="Cambria"/>
          <w:sz w:val="20"/>
          <w:szCs w:val="20"/>
          <w:lang w:eastAsia="en-US"/>
        </w:rPr>
        <w:t>. W przypadkach odstąpienia od umowy, o którym mowa w ust. 1 i 3, Wykonawca ma prawo żądać wynagrodzenia należnego za zakres prac należycie wykonanych do dnia odstąpienia lub do dnia zaistnienia okoliczności wymienionych w ust. 3. Podstawą do określenia ww. wynagrodzenia będzie protokół odbioru prac należycie wykonanych do dnia odstąpienia od umowy.</w:t>
      </w:r>
    </w:p>
    <w:p w14:paraId="1C95D880" w14:textId="77777777" w:rsidR="000D7E30" w:rsidRPr="004E23DD" w:rsidRDefault="000D7E30" w:rsidP="000D7E30">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11</w:t>
      </w:r>
    </w:p>
    <w:p w14:paraId="3B9F6EE2"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Zamawiający zastrzega sobie możliwość skorzystania ze wznowienia określonego w art. 31 ust. 2 ustawy </w:t>
      </w:r>
      <w:proofErr w:type="spellStart"/>
      <w:r w:rsidRPr="004E23DD">
        <w:rPr>
          <w:rFonts w:ascii="Cambria" w:eastAsia="Calibri" w:hAnsi="Cambria"/>
          <w:sz w:val="20"/>
          <w:szCs w:val="20"/>
          <w:lang w:eastAsia="en-US"/>
        </w:rPr>
        <w:t>Pzp</w:t>
      </w:r>
      <w:proofErr w:type="spellEnd"/>
      <w:r w:rsidRPr="004E23DD">
        <w:rPr>
          <w:rFonts w:ascii="Cambria" w:eastAsia="Calibri" w:hAnsi="Cambria"/>
          <w:sz w:val="20"/>
          <w:szCs w:val="20"/>
          <w:lang w:eastAsia="en-US"/>
        </w:rPr>
        <w:t xml:space="preserve">. Realizacja polegać będzie na ewentualnym powierzeniu realizacji przedmiotu zamówienia dotychczasowemu Wykonawcy, na okres kolejnych 12 miesięcy po zakończeniu realizacji usługi. </w:t>
      </w:r>
    </w:p>
    <w:p w14:paraId="6E6D9968"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2.</w:t>
      </w:r>
      <w:r w:rsidRPr="004E23DD">
        <w:rPr>
          <w:rFonts w:ascii="Cambria" w:eastAsia="Calibri" w:hAnsi="Cambria"/>
          <w:sz w:val="20"/>
          <w:szCs w:val="20"/>
          <w:lang w:eastAsia="en-US"/>
        </w:rPr>
        <w:t xml:space="preserve"> W przypadku nie skorzystania ze wznowienia, Wykonawcy nie przysługują żadne roszczenia z tego tytułu. 3. Zamawiający określa warunki realizacji wznowienia: </w:t>
      </w:r>
    </w:p>
    <w:p w14:paraId="7DA32BA8" w14:textId="77777777" w:rsidR="00B43E2F" w:rsidRPr="004E23DD" w:rsidRDefault="00B43E2F" w:rsidP="00B43E2F">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a) wznowienie realizowane będzie na takich samych warunkach jak dotychczasowa usługa; </w:t>
      </w:r>
    </w:p>
    <w:p w14:paraId="77CEB60D" w14:textId="77777777" w:rsidR="00B43E2F" w:rsidRPr="004E23DD" w:rsidRDefault="00B43E2F" w:rsidP="00B43E2F">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 xml:space="preserve">b) ceny objęte wznowieniem będą takie same, jak określone w ofercie Wykonawcy; </w:t>
      </w:r>
    </w:p>
    <w:p w14:paraId="502B11D3" w14:textId="77777777" w:rsidR="00B43E2F" w:rsidRPr="004E23DD" w:rsidRDefault="00B43E2F" w:rsidP="00B43E2F">
      <w:pPr>
        <w:spacing w:after="160" w:line="288" w:lineRule="auto"/>
        <w:ind w:left="426"/>
        <w:jc w:val="both"/>
        <w:rPr>
          <w:rFonts w:ascii="Cambria" w:eastAsia="Calibri" w:hAnsi="Cambria"/>
          <w:sz w:val="20"/>
          <w:szCs w:val="20"/>
          <w:lang w:eastAsia="en-US"/>
        </w:rPr>
      </w:pPr>
      <w:r w:rsidRPr="004E23DD">
        <w:rPr>
          <w:rFonts w:ascii="Cambria" w:eastAsia="Calibri" w:hAnsi="Cambria"/>
          <w:sz w:val="20"/>
          <w:szCs w:val="20"/>
          <w:lang w:eastAsia="en-US"/>
        </w:rPr>
        <w:t>c) warunkiem skorzystania ze wznowienia będzie złożenie przez Za</w:t>
      </w:r>
      <w:r w:rsidR="00DD5024" w:rsidRPr="004E23DD">
        <w:rPr>
          <w:rFonts w:ascii="Cambria" w:eastAsia="Calibri" w:hAnsi="Cambria"/>
          <w:sz w:val="20"/>
          <w:szCs w:val="20"/>
          <w:lang w:eastAsia="en-US"/>
        </w:rPr>
        <w:t>mawiającego oświadczenia woli o </w:t>
      </w:r>
      <w:r w:rsidRPr="004E23DD">
        <w:rPr>
          <w:rFonts w:ascii="Cambria" w:eastAsia="Calibri" w:hAnsi="Cambria"/>
          <w:sz w:val="20"/>
          <w:szCs w:val="20"/>
          <w:lang w:eastAsia="en-US"/>
        </w:rPr>
        <w:t xml:space="preserve">skorzystaniu ze wznowienia. </w:t>
      </w:r>
    </w:p>
    <w:p w14:paraId="1F57A44B"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Pr="004E23DD">
        <w:rPr>
          <w:rFonts w:ascii="Cambria" w:eastAsia="Calibri" w:hAnsi="Cambria"/>
          <w:sz w:val="20"/>
          <w:szCs w:val="20"/>
          <w:lang w:eastAsia="en-US"/>
        </w:rPr>
        <w:t xml:space="preserve"> Decyzja o wznowieniu jest jednostronnym uprawnieniem Zamawiającego. </w:t>
      </w:r>
    </w:p>
    <w:p w14:paraId="0046A685" w14:textId="77777777"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5</w:t>
      </w:r>
      <w:r w:rsidRPr="004E23DD">
        <w:rPr>
          <w:rFonts w:ascii="Cambria" w:eastAsia="Calibri" w:hAnsi="Cambria"/>
          <w:sz w:val="20"/>
          <w:szCs w:val="20"/>
          <w:lang w:eastAsia="en-US"/>
        </w:rPr>
        <w:t>. Do wznowionego zamówienia mają zastosowanie wszystkie postanowienia niniejszej Umowy.</w:t>
      </w:r>
    </w:p>
    <w:p w14:paraId="316EE48E" w14:textId="77777777" w:rsidR="00B43E2F" w:rsidRPr="004E23DD" w:rsidRDefault="00B43E2F" w:rsidP="00B43E2F">
      <w:pPr>
        <w:spacing w:after="160" w:line="288" w:lineRule="auto"/>
        <w:jc w:val="center"/>
        <w:rPr>
          <w:rFonts w:ascii="Cambria" w:eastAsia="Calibri" w:hAnsi="Cambria"/>
          <w:b/>
          <w:sz w:val="20"/>
          <w:szCs w:val="20"/>
          <w:lang w:eastAsia="en-US"/>
        </w:rPr>
      </w:pPr>
      <w:r w:rsidRPr="004E23DD">
        <w:rPr>
          <w:rFonts w:ascii="Cambria" w:eastAsia="Calibri" w:hAnsi="Cambria"/>
          <w:b/>
          <w:sz w:val="20"/>
          <w:szCs w:val="20"/>
          <w:lang w:eastAsia="en-US"/>
        </w:rPr>
        <w:t>§ 12</w:t>
      </w:r>
    </w:p>
    <w:p w14:paraId="4F2AB50C" w14:textId="4DB39299" w:rsidR="00B43E2F" w:rsidRPr="004E23DD" w:rsidRDefault="00B43E2F"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1.</w:t>
      </w:r>
      <w:r w:rsidRPr="004E23DD">
        <w:rPr>
          <w:rFonts w:ascii="Cambria" w:eastAsia="Calibri" w:hAnsi="Cambria"/>
          <w:sz w:val="20"/>
          <w:szCs w:val="20"/>
          <w:lang w:eastAsia="en-US"/>
        </w:rPr>
        <w:t xml:space="preserve"> W razie powstania sporu na tle wykonania niniejszej umowy strony zobowiązane są do wyczerpania postępowania reklamacyjnego. </w:t>
      </w:r>
    </w:p>
    <w:p w14:paraId="525F98F8" w14:textId="4AEF1C94" w:rsidR="009C7DC9" w:rsidRPr="004E23DD" w:rsidRDefault="001806B9" w:rsidP="009C7DC9">
      <w:pPr>
        <w:autoSpaceDE w:val="0"/>
        <w:autoSpaceDN w:val="0"/>
        <w:adjustRightInd w:val="0"/>
        <w:jc w:val="both"/>
        <w:rPr>
          <w:rFonts w:ascii="Cambria" w:eastAsiaTheme="minorHAnsi" w:hAnsi="Cambria" w:cs="Arial"/>
          <w:sz w:val="20"/>
          <w:szCs w:val="20"/>
          <w:lang w:eastAsia="en-US"/>
        </w:rPr>
      </w:pPr>
      <w:r w:rsidRPr="004E23DD">
        <w:rPr>
          <w:rFonts w:ascii="Cambria" w:eastAsia="Calibri" w:hAnsi="Cambria"/>
          <w:sz w:val="20"/>
          <w:szCs w:val="20"/>
          <w:lang w:eastAsia="en-US"/>
        </w:rPr>
        <w:t>2</w:t>
      </w:r>
      <w:r w:rsidR="009C7DC9" w:rsidRPr="004E23DD">
        <w:rPr>
          <w:rFonts w:ascii="Cambria" w:eastAsia="Calibri" w:hAnsi="Cambria"/>
          <w:sz w:val="20"/>
          <w:szCs w:val="20"/>
          <w:lang w:eastAsia="en-US"/>
        </w:rPr>
        <w:t xml:space="preserve">. </w:t>
      </w:r>
      <w:r w:rsidR="009C7DC9" w:rsidRPr="004E23DD">
        <w:rPr>
          <w:rFonts w:ascii="Cambria" w:eastAsiaTheme="minorHAnsi" w:hAnsi="Cambria" w:cs="Arial"/>
          <w:sz w:val="20"/>
          <w:szCs w:val="20"/>
          <w:lang w:eastAsia="en-US"/>
        </w:rPr>
        <w:t xml:space="preserve">Wybór formy reklamacji należy każdorazowo do Zamawiającego, spośród poniższych trzech kanałów zgłoszeń reklamacji: </w:t>
      </w:r>
    </w:p>
    <w:p w14:paraId="387C5077" w14:textId="77777777" w:rsidR="009C7DC9" w:rsidRPr="004E23DD" w:rsidRDefault="009C7DC9" w:rsidP="009C7DC9">
      <w:pPr>
        <w:autoSpaceDE w:val="0"/>
        <w:autoSpaceDN w:val="0"/>
        <w:adjustRightInd w:val="0"/>
        <w:spacing w:after="11"/>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 xml:space="preserve">1) bezpłatna elektroniczna aplikacja oferowana przez Wykonawcę, w przypadku korzystania z tej aplikacji przez Zamawiającego (kanał podstawowy) </w:t>
      </w:r>
    </w:p>
    <w:p w14:paraId="1427AE10" w14:textId="77777777" w:rsidR="009C7DC9" w:rsidRPr="004E23DD" w:rsidRDefault="009C7DC9" w:rsidP="009C7DC9">
      <w:pPr>
        <w:autoSpaceDE w:val="0"/>
        <w:autoSpaceDN w:val="0"/>
        <w:adjustRightInd w:val="0"/>
        <w:spacing w:after="11"/>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 xml:space="preserve">2) e-formularz – aktywna formatka do wnoszenia reklamacji na stronie internetowej Wykonawcy, </w:t>
      </w:r>
    </w:p>
    <w:p w14:paraId="514D6491" w14:textId="77777777" w:rsidR="009C7DC9" w:rsidRPr="004E23DD" w:rsidRDefault="009C7DC9" w:rsidP="009C7DC9">
      <w:pPr>
        <w:autoSpaceDE w:val="0"/>
        <w:autoSpaceDN w:val="0"/>
        <w:adjustRightInd w:val="0"/>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 xml:space="preserve">3) wersja papierowa, w tym na druku nakładu Wykonawcy. </w:t>
      </w:r>
    </w:p>
    <w:p w14:paraId="2117F6D4" w14:textId="77777777" w:rsidR="009C7DC9" w:rsidRPr="004E23DD" w:rsidRDefault="009C7DC9" w:rsidP="009C7DC9">
      <w:pPr>
        <w:autoSpaceDE w:val="0"/>
        <w:autoSpaceDN w:val="0"/>
        <w:adjustRightInd w:val="0"/>
        <w:jc w:val="both"/>
        <w:rPr>
          <w:rFonts w:ascii="Cambria" w:eastAsiaTheme="minorHAnsi" w:hAnsi="Cambria" w:cs="Arial"/>
          <w:sz w:val="20"/>
          <w:szCs w:val="20"/>
          <w:lang w:eastAsia="en-US"/>
        </w:rPr>
      </w:pPr>
    </w:p>
    <w:p w14:paraId="3DCD4448" w14:textId="2F64E8ED" w:rsidR="009C7DC9" w:rsidRPr="004E23DD" w:rsidRDefault="009C7DC9" w:rsidP="009C7DC9">
      <w:pPr>
        <w:spacing w:after="160" w:line="288" w:lineRule="auto"/>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Zakres odpowiedzialności z tytułu niewykonania lub nienależytego wykonania usług pocztowych – zgodnie z ustawą z dnia 23 listopada 2012 r. Prawo pocztowe (tekst jedn. Dz.U. z 2023 r. poz. 1640) i obowiązującymi regulaminami usług.</w:t>
      </w:r>
    </w:p>
    <w:p w14:paraId="19BCA47B" w14:textId="68FAADE1" w:rsidR="009C7DC9" w:rsidRPr="004E23DD" w:rsidRDefault="001806B9" w:rsidP="009C7DC9">
      <w:pPr>
        <w:spacing w:after="160" w:line="288" w:lineRule="auto"/>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3</w:t>
      </w:r>
      <w:r w:rsidR="009C7DC9" w:rsidRPr="004E23DD">
        <w:rPr>
          <w:rFonts w:ascii="Cambria" w:eastAsiaTheme="minorHAnsi" w:hAnsi="Cambria" w:cs="Arial"/>
          <w:sz w:val="20"/>
          <w:szCs w:val="20"/>
          <w:lang w:eastAsia="en-US"/>
        </w:rPr>
        <w:t xml:space="preserve">. Tryb reklamacyjny musi być zgodny z rozporządzeniem Ministra Administracji i Cyfryzacji w sprawie reklamacji usługi pocztowej (tekst jedn. Dz. U. z 2019 r., Poz. 474 ze zm.): </w:t>
      </w:r>
    </w:p>
    <w:p w14:paraId="74FEC72A" w14:textId="77777777" w:rsidR="009C7DC9" w:rsidRPr="004E23DD" w:rsidRDefault="009C7DC9" w:rsidP="009C7DC9">
      <w:pPr>
        <w:spacing w:after="160" w:line="288" w:lineRule="auto"/>
        <w:jc w:val="both"/>
        <w:rPr>
          <w:rFonts w:ascii="Cambria" w:eastAsiaTheme="minorHAnsi" w:hAnsi="Cambria" w:cs="Arial"/>
          <w:sz w:val="20"/>
          <w:szCs w:val="20"/>
          <w:lang w:eastAsia="en-US"/>
        </w:rPr>
      </w:pPr>
      <w:r w:rsidRPr="004E23DD">
        <w:rPr>
          <w:rFonts w:ascii="Cambria" w:eastAsiaTheme="minorHAnsi" w:hAnsi="Cambria" w:cs="Arial"/>
          <w:sz w:val="20"/>
          <w:szCs w:val="20"/>
          <w:lang w:eastAsia="en-US"/>
        </w:rPr>
        <w:t>•</w:t>
      </w:r>
      <w:r w:rsidRPr="004E23DD">
        <w:rPr>
          <w:rFonts w:ascii="Cambria" w:eastAsiaTheme="minorHAnsi" w:hAnsi="Cambria" w:cs="Arial"/>
          <w:sz w:val="20"/>
          <w:szCs w:val="20"/>
          <w:lang w:eastAsia="en-US"/>
        </w:rPr>
        <w:tab/>
        <w:t xml:space="preserve">Termin rozpatrzenia reklamacji na przesyłkę w obrocie krajowym – 30 dni </w:t>
      </w:r>
    </w:p>
    <w:p w14:paraId="34706B52" w14:textId="19971575" w:rsidR="00B43E2F" w:rsidRPr="004E23DD" w:rsidRDefault="009C7DC9" w:rsidP="00B43E2F">
      <w:pPr>
        <w:spacing w:after="160" w:line="288" w:lineRule="auto"/>
        <w:jc w:val="both"/>
        <w:rPr>
          <w:rFonts w:ascii="Cambria" w:eastAsia="Calibri" w:hAnsi="Cambria"/>
          <w:b/>
          <w:sz w:val="20"/>
          <w:szCs w:val="20"/>
          <w:lang w:eastAsia="en-US"/>
        </w:rPr>
      </w:pPr>
      <w:r w:rsidRPr="004E23DD">
        <w:rPr>
          <w:rFonts w:ascii="Cambria" w:eastAsiaTheme="minorHAnsi" w:hAnsi="Cambria" w:cs="Arial"/>
          <w:sz w:val="20"/>
          <w:szCs w:val="20"/>
          <w:lang w:eastAsia="en-US"/>
        </w:rPr>
        <w:t>•</w:t>
      </w:r>
      <w:r w:rsidRPr="004E23DD">
        <w:rPr>
          <w:rFonts w:ascii="Cambria" w:eastAsiaTheme="minorHAnsi" w:hAnsi="Cambria" w:cs="Arial"/>
          <w:sz w:val="20"/>
          <w:szCs w:val="20"/>
          <w:lang w:eastAsia="en-US"/>
        </w:rPr>
        <w:tab/>
        <w:t>Termin rozpatrzenia reklamacji na przesyłki zagraniczne do 3 miesięcy, z zastrzeżeniem odrębnych uregulowań ujętych w Regulaminach usług i przepisach międzynarodowych.</w:t>
      </w:r>
    </w:p>
    <w:p w14:paraId="57D1FA16" w14:textId="78072B73" w:rsidR="00B43E2F" w:rsidRPr="004E23DD" w:rsidRDefault="001806B9"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4</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W razie odmowy przez stronę uznania roszczenia, względnie nie udzielenia odpowiedzi na roszczenie w terminie, o którym mowa w ust. 3, strona przeciwna może wystąpić na drogę sądową. </w:t>
      </w:r>
    </w:p>
    <w:p w14:paraId="2D73FAE8" w14:textId="0DBD330A" w:rsidR="00B43E2F" w:rsidRPr="004E23DD" w:rsidRDefault="001806B9"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lastRenderedPageBreak/>
        <w:t>5</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Dokumenty wytworzone w związku z realizacją Umowy, w szczególności o charakterze powiadomień, informacji, poleceń i zatwierdzeń, Strony będą przekazywać sobie w formie pisemnej i dostarczać osobiście (za pokwitowaniem) bądź poprzez pocztę lub kuriera (za potwierdzeniem odbioru). Strony dopuszczają przekazywanie dokumentów, o których mowa w zdaniu pierwszym również w formie elektronicznej i dokumentowej. </w:t>
      </w:r>
    </w:p>
    <w:p w14:paraId="556D52BF" w14:textId="11332802" w:rsidR="00B43E2F" w:rsidRPr="004E23DD" w:rsidRDefault="001806B9"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6</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Dokumenty, o których mowa w ust. 5 i oświadczenia woli przekazywane są, z uwzględnieniem zasad określonych w ust. 5 na następujące adresy Stron: </w:t>
      </w:r>
    </w:p>
    <w:p w14:paraId="5E0C59A1" w14:textId="77777777" w:rsidR="00B43E2F" w:rsidRPr="004E23DD" w:rsidRDefault="00B43E2F" w:rsidP="009A5C05">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1) Zamawiający: </w:t>
      </w:r>
      <w:r w:rsidR="009A5C05" w:rsidRPr="004E23DD">
        <w:rPr>
          <w:rFonts w:ascii="Cambria" w:eastAsia="Calibri" w:hAnsi="Cambria"/>
          <w:sz w:val="20"/>
          <w:szCs w:val="20"/>
          <w:lang w:eastAsia="en-US"/>
        </w:rPr>
        <w:t>Gmina Somonino, ul. Ceynowy 21, 83-314 Somonino, e-mail: ug@somonino.pl</w:t>
      </w:r>
      <w:r w:rsidRPr="004E23DD">
        <w:rPr>
          <w:rFonts w:ascii="Cambria" w:eastAsia="Calibri" w:hAnsi="Cambria"/>
          <w:sz w:val="20"/>
          <w:szCs w:val="20"/>
          <w:lang w:eastAsia="en-US"/>
        </w:rPr>
        <w:t xml:space="preserve"> </w:t>
      </w:r>
    </w:p>
    <w:p w14:paraId="1AD75314" w14:textId="77777777" w:rsidR="00B43E2F" w:rsidRPr="004E23DD" w:rsidRDefault="00B43E2F" w:rsidP="009A5C05">
      <w:pPr>
        <w:spacing w:after="160" w:line="288" w:lineRule="auto"/>
        <w:ind w:left="567"/>
        <w:jc w:val="both"/>
        <w:rPr>
          <w:rFonts w:ascii="Cambria" w:eastAsia="Calibri" w:hAnsi="Cambria"/>
          <w:sz w:val="20"/>
          <w:szCs w:val="20"/>
          <w:lang w:eastAsia="en-US"/>
        </w:rPr>
      </w:pPr>
      <w:r w:rsidRPr="004E23DD">
        <w:rPr>
          <w:rFonts w:ascii="Cambria" w:eastAsia="Calibri" w:hAnsi="Cambria"/>
          <w:sz w:val="20"/>
          <w:szCs w:val="20"/>
          <w:lang w:eastAsia="en-US"/>
        </w:rPr>
        <w:t xml:space="preserve">2) Wykonawca: ......................., ulica: ......................, kod ....... miejscowość: ..................... </w:t>
      </w:r>
    </w:p>
    <w:p w14:paraId="519AD4B8" w14:textId="7D5743D7" w:rsidR="009A5C05" w:rsidRPr="004E23DD" w:rsidRDefault="001806B9"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7</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Każda ze Stron zobowiązuje się do niezwłocznego, pisemnego</w:t>
      </w:r>
      <w:r w:rsidR="00DD5024" w:rsidRPr="004E23DD">
        <w:rPr>
          <w:rFonts w:ascii="Cambria" w:eastAsia="Calibri" w:hAnsi="Cambria"/>
          <w:sz w:val="20"/>
          <w:szCs w:val="20"/>
          <w:lang w:eastAsia="en-US"/>
        </w:rPr>
        <w:t xml:space="preserve"> powiadomienia drugiej strony o </w:t>
      </w:r>
      <w:r w:rsidR="00B43E2F" w:rsidRPr="004E23DD">
        <w:rPr>
          <w:rFonts w:ascii="Cambria" w:eastAsia="Calibri" w:hAnsi="Cambria"/>
          <w:sz w:val="20"/>
          <w:szCs w:val="20"/>
          <w:lang w:eastAsia="en-US"/>
        </w:rPr>
        <w:t xml:space="preserve">każdorazowej zmianie siedzib lub nazw firm, osób reprezentujących, numerów telefonów. W przypadku niezrealizowania zobowiązania wskazanego w zdaniu poprzednim, pisma dostarczone pod adres wskazany w niniejszej umowie uważa się za dostarczone. </w:t>
      </w:r>
    </w:p>
    <w:p w14:paraId="3BDF885C" w14:textId="02BCA7DE" w:rsidR="009A5C05" w:rsidRPr="004E23DD" w:rsidRDefault="001806B9"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8</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Ewentualne spory wynikłe na tle realizacji niniejszej umowy rozstrzygane będą przez sąd właściwy dla siedziby Zamawiającego.</w:t>
      </w:r>
    </w:p>
    <w:p w14:paraId="097F1262" w14:textId="51051692" w:rsidR="009A5C05" w:rsidRPr="004E23DD" w:rsidRDefault="001806B9" w:rsidP="00B43E2F">
      <w:pPr>
        <w:spacing w:after="160" w:line="288" w:lineRule="auto"/>
        <w:jc w:val="both"/>
        <w:rPr>
          <w:rFonts w:ascii="Cambria" w:eastAsia="Calibri" w:hAnsi="Cambria"/>
          <w:sz w:val="20"/>
          <w:szCs w:val="20"/>
          <w:lang w:eastAsia="en-US"/>
        </w:rPr>
      </w:pPr>
      <w:r w:rsidRPr="004E23DD">
        <w:rPr>
          <w:rFonts w:ascii="Cambria" w:eastAsia="Calibri" w:hAnsi="Cambria"/>
          <w:b/>
          <w:sz w:val="20"/>
          <w:szCs w:val="20"/>
          <w:lang w:eastAsia="en-US"/>
        </w:rPr>
        <w:t>9</w:t>
      </w:r>
      <w:r w:rsidR="00B43E2F" w:rsidRPr="004E23DD">
        <w:rPr>
          <w:rFonts w:ascii="Cambria" w:eastAsia="Calibri" w:hAnsi="Cambria"/>
          <w:b/>
          <w:sz w:val="20"/>
          <w:szCs w:val="20"/>
          <w:lang w:eastAsia="en-US"/>
        </w:rPr>
        <w:t>.</w:t>
      </w:r>
      <w:r w:rsidR="00B43E2F" w:rsidRPr="004E23DD">
        <w:rPr>
          <w:rFonts w:ascii="Cambria" w:eastAsia="Calibri" w:hAnsi="Cambria"/>
          <w:sz w:val="20"/>
          <w:szCs w:val="20"/>
          <w:lang w:eastAsia="en-US"/>
        </w:rPr>
        <w:t xml:space="preserve"> W sprawach nieuregulowanych w niniejszej umowie będą miały zastosowanie obowiązujące przepisy prawa, a w szczególności ustawy Prawo zamówień publicznych przepisy Kodeksu cywilnego. </w:t>
      </w:r>
    </w:p>
    <w:p w14:paraId="6AF0EEB9" w14:textId="66F4DDC9" w:rsidR="000D7E30" w:rsidRPr="004E23DD" w:rsidRDefault="00B43E2F" w:rsidP="000D7E30">
      <w:pPr>
        <w:spacing w:after="160" w:line="288" w:lineRule="auto"/>
        <w:jc w:val="both"/>
        <w:rPr>
          <w:rFonts w:ascii="Cambria" w:eastAsia="Calibri" w:hAnsi="Cambria"/>
          <w:b/>
          <w:sz w:val="20"/>
          <w:szCs w:val="20"/>
          <w:lang w:eastAsia="en-US"/>
        </w:rPr>
      </w:pPr>
      <w:r w:rsidRPr="004E23DD">
        <w:rPr>
          <w:rFonts w:ascii="Cambria" w:eastAsia="Calibri" w:hAnsi="Cambria"/>
          <w:b/>
          <w:sz w:val="20"/>
          <w:szCs w:val="20"/>
          <w:lang w:eastAsia="en-US"/>
        </w:rPr>
        <w:t>1</w:t>
      </w:r>
      <w:r w:rsidR="001806B9" w:rsidRPr="004E23DD">
        <w:rPr>
          <w:rFonts w:ascii="Cambria" w:eastAsia="Calibri" w:hAnsi="Cambria"/>
          <w:b/>
          <w:sz w:val="20"/>
          <w:szCs w:val="20"/>
          <w:lang w:eastAsia="en-US"/>
        </w:rPr>
        <w:t>0</w:t>
      </w:r>
      <w:r w:rsidRPr="004E23DD">
        <w:rPr>
          <w:rFonts w:ascii="Cambria" w:eastAsia="Calibri" w:hAnsi="Cambria"/>
          <w:b/>
          <w:sz w:val="20"/>
          <w:szCs w:val="20"/>
          <w:lang w:eastAsia="en-US"/>
        </w:rPr>
        <w:t>.</w:t>
      </w:r>
      <w:r w:rsidRPr="004E23DD">
        <w:rPr>
          <w:rFonts w:ascii="Cambria" w:eastAsia="Calibri" w:hAnsi="Cambria"/>
          <w:sz w:val="20"/>
          <w:szCs w:val="20"/>
          <w:lang w:eastAsia="en-US"/>
        </w:rPr>
        <w:t xml:space="preserve"> </w:t>
      </w:r>
      <w:r w:rsidR="000D7E30" w:rsidRPr="004E23DD">
        <w:rPr>
          <w:rFonts w:ascii="Cambria" w:eastAsia="Calibri" w:hAnsi="Cambria"/>
          <w:sz w:val="20"/>
          <w:szCs w:val="20"/>
          <w:lang w:eastAsia="en-US"/>
        </w:rPr>
        <w:t>Umowę niniejszą sporządzono w 3-ech jednobrzmiących egzemplarzach.</w:t>
      </w:r>
    </w:p>
    <w:p w14:paraId="38032718" w14:textId="77777777" w:rsidR="000D7E30" w:rsidRPr="004E23DD" w:rsidRDefault="000D7E30" w:rsidP="000D7E30">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a) 2 egz. dla Zamawiającego,</w:t>
      </w:r>
    </w:p>
    <w:p w14:paraId="6BFF8F2B" w14:textId="77777777" w:rsidR="000D7E30" w:rsidRPr="004E23DD" w:rsidRDefault="000D7E30" w:rsidP="000D7E30">
      <w:pPr>
        <w:spacing w:after="160" w:line="288" w:lineRule="auto"/>
        <w:ind w:left="284"/>
        <w:jc w:val="both"/>
        <w:rPr>
          <w:rFonts w:ascii="Cambria" w:eastAsia="Calibri" w:hAnsi="Cambria"/>
          <w:sz w:val="20"/>
          <w:szCs w:val="20"/>
          <w:lang w:eastAsia="en-US"/>
        </w:rPr>
      </w:pPr>
      <w:r w:rsidRPr="004E23DD">
        <w:rPr>
          <w:rFonts w:ascii="Cambria" w:eastAsia="Calibri" w:hAnsi="Cambria"/>
          <w:sz w:val="20"/>
          <w:szCs w:val="20"/>
          <w:lang w:eastAsia="en-US"/>
        </w:rPr>
        <w:t xml:space="preserve">b) 1 egz. dla Wykonawcy  </w:t>
      </w:r>
    </w:p>
    <w:p w14:paraId="46246174" w14:textId="77777777" w:rsidR="000D7E30" w:rsidRPr="004E23DD" w:rsidRDefault="000D7E30" w:rsidP="000D7E30">
      <w:pPr>
        <w:spacing w:after="160" w:line="259" w:lineRule="auto"/>
        <w:rPr>
          <w:rFonts w:ascii="Cambria" w:eastAsia="Calibri" w:hAnsi="Cambria"/>
          <w:sz w:val="20"/>
          <w:szCs w:val="20"/>
          <w:lang w:eastAsia="en-US"/>
        </w:rPr>
      </w:pPr>
    </w:p>
    <w:p w14:paraId="7CBB6A4A" w14:textId="77777777" w:rsidR="000D7E30" w:rsidRPr="004E23DD" w:rsidRDefault="000D7E30" w:rsidP="000D7E30">
      <w:pPr>
        <w:spacing w:after="160" w:line="259" w:lineRule="auto"/>
        <w:rPr>
          <w:rFonts w:ascii="Cambria" w:eastAsia="Calibri" w:hAnsi="Cambria"/>
          <w:sz w:val="20"/>
          <w:szCs w:val="20"/>
          <w:lang w:eastAsia="en-US"/>
        </w:rPr>
      </w:pPr>
    </w:p>
    <w:p w14:paraId="3CE9A034" w14:textId="77777777" w:rsidR="000D7E30" w:rsidRPr="004E23DD" w:rsidRDefault="000D7E30" w:rsidP="000D7E30">
      <w:pPr>
        <w:spacing w:after="160" w:line="259" w:lineRule="auto"/>
        <w:rPr>
          <w:rFonts w:ascii="Cambria" w:eastAsia="Calibri" w:hAnsi="Cambria"/>
          <w:sz w:val="20"/>
          <w:szCs w:val="20"/>
          <w:lang w:eastAsia="en-US"/>
        </w:rPr>
      </w:pPr>
    </w:p>
    <w:p w14:paraId="69B3C687" w14:textId="77777777" w:rsidR="000D7E30" w:rsidRPr="004E23DD" w:rsidRDefault="000D7E30" w:rsidP="000D7E30">
      <w:pPr>
        <w:spacing w:after="160" w:line="259" w:lineRule="auto"/>
        <w:rPr>
          <w:rFonts w:ascii="Cambria" w:eastAsia="Calibri" w:hAnsi="Cambria"/>
          <w:sz w:val="20"/>
          <w:szCs w:val="20"/>
          <w:lang w:eastAsia="en-US"/>
        </w:rPr>
      </w:pPr>
      <w:r w:rsidRPr="004E23DD">
        <w:rPr>
          <w:rFonts w:ascii="Cambria" w:eastAsia="Calibri" w:hAnsi="Cambria"/>
          <w:sz w:val="20"/>
          <w:szCs w:val="20"/>
          <w:lang w:eastAsia="en-US"/>
        </w:rPr>
        <w:t xml:space="preserve">                   WYKONAWCA                                                                                                                     ZAMAWIAJĄCY</w:t>
      </w:r>
    </w:p>
    <w:p w14:paraId="30D40881" w14:textId="77777777" w:rsidR="000D7E30" w:rsidRPr="004E23DD" w:rsidRDefault="000D7E30" w:rsidP="000D7E30">
      <w:pPr>
        <w:spacing w:after="160" w:line="259" w:lineRule="auto"/>
        <w:rPr>
          <w:rFonts w:ascii="Cambria" w:eastAsia="Calibri" w:hAnsi="Cambria"/>
          <w:sz w:val="20"/>
          <w:szCs w:val="20"/>
          <w:lang w:eastAsia="en-US"/>
        </w:rPr>
      </w:pPr>
    </w:p>
    <w:p w14:paraId="101DF04D" w14:textId="77777777" w:rsidR="002F4A1E" w:rsidRPr="004E23DD" w:rsidRDefault="002F4A1E" w:rsidP="000D7E30">
      <w:pPr>
        <w:spacing w:after="160" w:line="259" w:lineRule="auto"/>
        <w:rPr>
          <w:rFonts w:ascii="Cambria" w:eastAsia="Calibri" w:hAnsi="Cambria"/>
          <w:sz w:val="20"/>
          <w:szCs w:val="20"/>
          <w:lang w:eastAsia="en-US"/>
        </w:rPr>
      </w:pPr>
    </w:p>
    <w:p w14:paraId="5E46DF77" w14:textId="77777777" w:rsidR="002F4A1E" w:rsidRPr="004E23DD" w:rsidRDefault="002F4A1E" w:rsidP="000D7E30">
      <w:pPr>
        <w:spacing w:after="160" w:line="259" w:lineRule="auto"/>
        <w:rPr>
          <w:rFonts w:ascii="Cambria" w:eastAsia="Calibri" w:hAnsi="Cambria"/>
          <w:sz w:val="20"/>
          <w:szCs w:val="20"/>
          <w:lang w:eastAsia="en-US"/>
        </w:rPr>
      </w:pPr>
    </w:p>
    <w:p w14:paraId="3D8B21CC" w14:textId="77777777" w:rsidR="002F4A1E" w:rsidRPr="004E23DD" w:rsidRDefault="002F4A1E" w:rsidP="000D7E30">
      <w:pPr>
        <w:spacing w:after="160" w:line="259" w:lineRule="auto"/>
        <w:rPr>
          <w:rFonts w:ascii="Cambria" w:eastAsia="Calibri" w:hAnsi="Cambria"/>
          <w:sz w:val="20"/>
          <w:szCs w:val="20"/>
          <w:lang w:eastAsia="en-US"/>
        </w:rPr>
      </w:pPr>
    </w:p>
    <w:p w14:paraId="1295D96C" w14:textId="77777777" w:rsidR="002F4A1E" w:rsidRPr="004E23DD" w:rsidRDefault="002F4A1E" w:rsidP="000D7E30">
      <w:pPr>
        <w:spacing w:after="160" w:line="259" w:lineRule="auto"/>
        <w:rPr>
          <w:rFonts w:ascii="Cambria" w:eastAsia="Calibri" w:hAnsi="Cambria"/>
          <w:sz w:val="20"/>
          <w:szCs w:val="20"/>
          <w:lang w:eastAsia="en-US"/>
        </w:rPr>
      </w:pPr>
    </w:p>
    <w:p w14:paraId="5D061EB0" w14:textId="77777777" w:rsidR="002F4A1E" w:rsidRPr="004E23DD" w:rsidRDefault="002F4A1E" w:rsidP="000D7E30">
      <w:pPr>
        <w:spacing w:after="160" w:line="259" w:lineRule="auto"/>
        <w:rPr>
          <w:rFonts w:ascii="Cambria" w:eastAsia="Calibri" w:hAnsi="Cambria"/>
          <w:sz w:val="20"/>
          <w:szCs w:val="20"/>
          <w:lang w:eastAsia="en-US"/>
        </w:rPr>
      </w:pPr>
    </w:p>
    <w:p w14:paraId="11AAB01F" w14:textId="77777777" w:rsidR="000D7E30" w:rsidRPr="004E23DD" w:rsidRDefault="000D7E30" w:rsidP="000D7E30">
      <w:pPr>
        <w:spacing w:after="160" w:line="259" w:lineRule="auto"/>
        <w:rPr>
          <w:rFonts w:ascii="Cambria" w:eastAsia="Calibri" w:hAnsi="Cambria"/>
          <w:sz w:val="20"/>
          <w:szCs w:val="20"/>
          <w:u w:val="single"/>
          <w:lang w:eastAsia="en-US"/>
        </w:rPr>
      </w:pPr>
    </w:p>
    <w:p w14:paraId="5C335938" w14:textId="77777777" w:rsidR="000D7E30" w:rsidRPr="004E23DD" w:rsidRDefault="000D7E30" w:rsidP="000D7E30">
      <w:pPr>
        <w:spacing w:after="160" w:line="259" w:lineRule="auto"/>
        <w:rPr>
          <w:rFonts w:ascii="Cambria" w:eastAsia="Calibri" w:hAnsi="Cambria"/>
          <w:sz w:val="20"/>
          <w:szCs w:val="20"/>
          <w:u w:val="single"/>
          <w:lang w:eastAsia="en-US"/>
        </w:rPr>
      </w:pPr>
      <w:r w:rsidRPr="004E23DD">
        <w:rPr>
          <w:rFonts w:ascii="Cambria" w:eastAsia="Calibri" w:hAnsi="Cambria"/>
          <w:sz w:val="20"/>
          <w:szCs w:val="20"/>
          <w:u w:val="single"/>
          <w:lang w:eastAsia="en-US"/>
        </w:rPr>
        <w:t>Załączniki do umowy:</w:t>
      </w:r>
    </w:p>
    <w:p w14:paraId="38F2AFE2" w14:textId="77777777" w:rsidR="000D7E30" w:rsidRPr="004E23DD" w:rsidRDefault="000D7E30" w:rsidP="000D7E30">
      <w:pPr>
        <w:spacing w:after="160" w:line="259" w:lineRule="auto"/>
        <w:ind w:left="142"/>
        <w:rPr>
          <w:rFonts w:ascii="Cambria" w:eastAsia="Calibri" w:hAnsi="Cambria"/>
          <w:sz w:val="20"/>
          <w:szCs w:val="20"/>
          <w:lang w:eastAsia="en-US"/>
        </w:rPr>
      </w:pPr>
      <w:r w:rsidRPr="004E23DD">
        <w:rPr>
          <w:rFonts w:ascii="Cambria" w:eastAsia="Calibri" w:hAnsi="Cambria"/>
          <w:sz w:val="20"/>
          <w:szCs w:val="20"/>
          <w:lang w:eastAsia="en-US"/>
        </w:rPr>
        <w:t>1.</w:t>
      </w:r>
      <w:r w:rsidRPr="004E23DD">
        <w:rPr>
          <w:rFonts w:ascii="Cambria" w:eastAsia="Calibri" w:hAnsi="Cambria"/>
          <w:sz w:val="20"/>
          <w:szCs w:val="20"/>
          <w:lang w:eastAsia="en-US"/>
        </w:rPr>
        <w:tab/>
      </w:r>
      <w:r w:rsidR="00864D38" w:rsidRPr="004E23DD">
        <w:rPr>
          <w:rFonts w:ascii="Cambria" w:eastAsia="Calibri" w:hAnsi="Cambria"/>
          <w:sz w:val="20"/>
          <w:szCs w:val="20"/>
          <w:lang w:eastAsia="en-US"/>
        </w:rPr>
        <w:t>Opis przedmiotu zamówienia;</w:t>
      </w:r>
    </w:p>
    <w:p w14:paraId="51523237" w14:textId="77777777" w:rsidR="000D7E30" w:rsidRPr="004E23DD" w:rsidRDefault="000D7E30" w:rsidP="000D7E30">
      <w:pPr>
        <w:spacing w:after="160" w:line="259" w:lineRule="auto"/>
        <w:ind w:left="142"/>
        <w:rPr>
          <w:rFonts w:ascii="Cambria" w:eastAsia="Calibri" w:hAnsi="Cambria"/>
          <w:sz w:val="20"/>
          <w:szCs w:val="20"/>
          <w:lang w:eastAsia="en-US"/>
        </w:rPr>
      </w:pPr>
      <w:r w:rsidRPr="004E23DD">
        <w:rPr>
          <w:rFonts w:ascii="Cambria" w:eastAsia="Calibri" w:hAnsi="Cambria"/>
          <w:sz w:val="20"/>
          <w:szCs w:val="20"/>
          <w:lang w:eastAsia="en-US"/>
        </w:rPr>
        <w:t>2.</w:t>
      </w:r>
      <w:r w:rsidRPr="004E23DD">
        <w:rPr>
          <w:rFonts w:ascii="Cambria" w:eastAsia="Calibri" w:hAnsi="Cambria"/>
          <w:sz w:val="20"/>
          <w:szCs w:val="20"/>
          <w:lang w:eastAsia="en-US"/>
        </w:rPr>
        <w:tab/>
      </w:r>
      <w:r w:rsidR="00864D38" w:rsidRPr="004E23DD">
        <w:rPr>
          <w:rFonts w:ascii="Cambria" w:eastAsia="Calibri" w:hAnsi="Cambria"/>
          <w:sz w:val="20"/>
          <w:szCs w:val="20"/>
          <w:lang w:eastAsia="en-US"/>
        </w:rPr>
        <w:t>Formularz ofertowy;</w:t>
      </w:r>
    </w:p>
    <w:p w14:paraId="595D3BE6" w14:textId="77777777" w:rsidR="00864D38" w:rsidRPr="00EF3DA7" w:rsidRDefault="00864D38" w:rsidP="000D7E30">
      <w:pPr>
        <w:spacing w:after="160" w:line="259" w:lineRule="auto"/>
        <w:ind w:left="142"/>
        <w:rPr>
          <w:rFonts w:ascii="Cambria" w:eastAsia="Calibri" w:hAnsi="Cambria"/>
          <w:sz w:val="20"/>
          <w:szCs w:val="20"/>
          <w:lang w:eastAsia="en-US"/>
        </w:rPr>
      </w:pPr>
    </w:p>
    <w:p w14:paraId="68CFD12D" w14:textId="77777777" w:rsidR="000D7E30" w:rsidRPr="00AF65A3" w:rsidRDefault="000D7E30" w:rsidP="000D7E30">
      <w:pPr>
        <w:overflowPunct w:val="0"/>
        <w:autoSpaceDE w:val="0"/>
        <w:autoSpaceDN w:val="0"/>
        <w:adjustRightInd w:val="0"/>
        <w:spacing w:before="120" w:after="120" w:line="276" w:lineRule="auto"/>
        <w:ind w:left="425"/>
        <w:jc w:val="center"/>
        <w:textAlignment w:val="baseline"/>
        <w:rPr>
          <w:rFonts w:ascii="Cambria" w:hAnsi="Cambria" w:cs="Verdana"/>
          <w:b/>
          <w:bCs/>
          <w:sz w:val="18"/>
          <w:szCs w:val="20"/>
        </w:rPr>
      </w:pPr>
    </w:p>
    <w:p w14:paraId="07989766" w14:textId="77777777" w:rsidR="000D7E30" w:rsidRPr="00AF65A3" w:rsidRDefault="000D7E30" w:rsidP="000D7E30">
      <w:pPr>
        <w:overflowPunct w:val="0"/>
        <w:autoSpaceDE w:val="0"/>
        <w:autoSpaceDN w:val="0"/>
        <w:adjustRightInd w:val="0"/>
        <w:spacing w:before="120" w:after="120" w:line="276" w:lineRule="auto"/>
        <w:ind w:left="425"/>
        <w:jc w:val="center"/>
        <w:textAlignment w:val="baseline"/>
        <w:rPr>
          <w:rFonts w:ascii="Cambria" w:hAnsi="Cambria" w:cs="Verdana"/>
          <w:b/>
          <w:bCs/>
          <w:sz w:val="18"/>
          <w:szCs w:val="20"/>
        </w:rPr>
      </w:pPr>
    </w:p>
    <w:p w14:paraId="629012FE" w14:textId="1A6CEA8C" w:rsidR="000D7E30" w:rsidRPr="00864D38" w:rsidRDefault="000D7E30" w:rsidP="00864D38">
      <w:pPr>
        <w:spacing w:line="276" w:lineRule="auto"/>
        <w:jc w:val="both"/>
        <w:rPr>
          <w:rFonts w:ascii="Cambria" w:hAnsi="Cambria" w:cs="Calibri"/>
          <w:sz w:val="20"/>
          <w:szCs w:val="20"/>
        </w:rPr>
        <w:sectPr w:rsidR="000D7E30" w:rsidRPr="00864D38" w:rsidSect="00D61500">
          <w:headerReference w:type="default" r:id="rId8"/>
          <w:footerReference w:type="default" r:id="rId9"/>
          <w:headerReference w:type="first" r:id="rId10"/>
          <w:pgSz w:w="11906" w:h="16838"/>
          <w:pgMar w:top="97" w:right="1417" w:bottom="1417" w:left="1417" w:header="0"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sidRPr="00DC5E8C">
        <w:rPr>
          <w:rFonts w:ascii="Cambria" w:hAnsi="Cambria" w:cs="Calibri"/>
          <w:sz w:val="20"/>
          <w:szCs w:val="20"/>
        </w:rPr>
        <w:t xml:space="preserve">                </w:t>
      </w:r>
      <w:r w:rsidR="00864D38">
        <w:rPr>
          <w:rFonts w:ascii="Cambria" w:hAnsi="Cambria" w:cs="Calibri"/>
          <w:sz w:val="20"/>
          <w:szCs w:val="20"/>
        </w:rPr>
        <w:t xml:space="preserve">                              </w:t>
      </w:r>
    </w:p>
    <w:p w14:paraId="4C3576CF" w14:textId="77777777" w:rsidR="00227C97" w:rsidRDefault="00227C97" w:rsidP="000D7E30"/>
    <w:sectPr w:rsidR="00227C97">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48F1" w14:textId="77777777" w:rsidR="00D61500" w:rsidRDefault="00D61500">
      <w:r>
        <w:separator/>
      </w:r>
    </w:p>
  </w:endnote>
  <w:endnote w:type="continuationSeparator" w:id="0">
    <w:p w14:paraId="0B02E899" w14:textId="77777777" w:rsidR="00D61500" w:rsidRDefault="00D6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8320" w14:textId="77777777" w:rsidR="00227C97" w:rsidRPr="007B17EA" w:rsidRDefault="000D7E3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410F6B">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410F6B">
      <w:rPr>
        <w:rFonts w:ascii="Arial" w:hAnsi="Arial" w:cs="Arial"/>
        <w:b/>
        <w:bCs/>
        <w:noProof/>
        <w:sz w:val="16"/>
        <w:szCs w:val="16"/>
      </w:rPr>
      <w:t>16</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3864" w14:textId="77777777" w:rsidR="000D7E30" w:rsidRPr="007B17EA" w:rsidRDefault="000D7E3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D5024">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D5024">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2283" w14:textId="77777777" w:rsidR="00D61500" w:rsidRDefault="00D61500">
      <w:r>
        <w:separator/>
      </w:r>
    </w:p>
  </w:footnote>
  <w:footnote w:type="continuationSeparator" w:id="0">
    <w:p w14:paraId="0B2B21A6" w14:textId="77777777" w:rsidR="00D61500" w:rsidRDefault="00D6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FFF4" w14:textId="77777777" w:rsidR="00227C97" w:rsidRDefault="000D7E30" w:rsidP="009F572B">
    <w:pPr>
      <w:pStyle w:val="Nagwek"/>
      <w:tabs>
        <w:tab w:val="clear" w:pos="4536"/>
        <w:tab w:val="clear" w:pos="9072"/>
      </w:tabs>
      <w:ind w:firstLine="2127"/>
      <w:rPr>
        <w:noProof/>
        <w:lang w:eastAsia="x-none"/>
      </w:rPr>
    </w:pPr>
    <w:r>
      <w:rPr>
        <w:rFonts w:ascii="Arial" w:hAnsi="Arial" w:cs="Arial"/>
        <w:sz w:val="16"/>
        <w:szCs w:val="16"/>
      </w:rPr>
      <w:tab/>
    </w:r>
  </w:p>
  <w:p w14:paraId="0B37F5F5" w14:textId="77777777" w:rsidR="00227C97" w:rsidRDefault="00227C97" w:rsidP="009F572B">
    <w:pPr>
      <w:pStyle w:val="Nagwek"/>
      <w:tabs>
        <w:tab w:val="clear" w:pos="4536"/>
        <w:tab w:val="clear" w:pos="9072"/>
      </w:tabs>
      <w:ind w:firstLine="2127"/>
      <w:rPr>
        <w:noProof/>
        <w:lang w:eastAsia="x-none"/>
      </w:rPr>
    </w:pPr>
  </w:p>
  <w:p w14:paraId="7CE361F6" w14:textId="77777777" w:rsidR="00227C97" w:rsidRPr="00457068" w:rsidRDefault="00227C97" w:rsidP="009F572B">
    <w:pPr>
      <w:pStyle w:val="Nagwek"/>
      <w:tabs>
        <w:tab w:val="clear" w:pos="4536"/>
        <w:tab w:val="clear" w:pos="9072"/>
      </w:tabs>
      <w:ind w:firstLine="2127"/>
      <w:rPr>
        <w:rFonts w:ascii="Arial" w:hAnsi="Arial" w:cs="Arial"/>
        <w:sz w:val="16"/>
        <w:szCs w:val="16"/>
      </w:rPr>
    </w:pPr>
  </w:p>
  <w:p w14:paraId="3A320FC8" w14:textId="77777777" w:rsidR="00227C97" w:rsidRPr="00DC1FAC" w:rsidRDefault="00227C97" w:rsidP="006204E8">
    <w:pPr>
      <w:pStyle w:val="Nagwek"/>
      <w:jc w:val="both"/>
      <w:rPr>
        <w:rFonts w:ascii="Arial" w:hAnsi="Arial" w:cs="Arial"/>
        <w:sz w:val="1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E8F5" w14:textId="77777777" w:rsidR="00227C97" w:rsidRDefault="00227C97" w:rsidP="009F572B">
    <w:pPr>
      <w:tabs>
        <w:tab w:val="center" w:pos="4536"/>
        <w:tab w:val="right" w:pos="9072"/>
      </w:tabs>
      <w:ind w:firstLine="2127"/>
      <w:rPr>
        <w:noProof/>
        <w:lang w:eastAsia="x-none"/>
      </w:rPr>
    </w:pPr>
  </w:p>
  <w:p w14:paraId="7798FB02" w14:textId="77777777" w:rsidR="00227C97" w:rsidRDefault="00227C97" w:rsidP="009F572B">
    <w:pPr>
      <w:tabs>
        <w:tab w:val="center" w:pos="4536"/>
        <w:tab w:val="right" w:pos="9072"/>
      </w:tabs>
      <w:ind w:firstLine="2127"/>
      <w:rPr>
        <w:noProof/>
        <w:lang w:eastAsia="x-none"/>
      </w:rPr>
    </w:pPr>
  </w:p>
  <w:p w14:paraId="42E26D2B" w14:textId="77777777" w:rsidR="00227C97" w:rsidRPr="00FD1558" w:rsidRDefault="00227C97" w:rsidP="00FD1558">
    <w:pPr>
      <w:tabs>
        <w:tab w:val="center" w:pos="4536"/>
        <w:tab w:val="right" w:pos="9072"/>
      </w:tabs>
      <w:ind w:firstLine="2127"/>
      <w:rPr>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D405" w14:textId="77777777" w:rsidR="000D7E30" w:rsidRDefault="000D7E30" w:rsidP="009F572B">
    <w:pPr>
      <w:pStyle w:val="Nagwek"/>
      <w:tabs>
        <w:tab w:val="clear" w:pos="4536"/>
        <w:tab w:val="clear" w:pos="9072"/>
      </w:tabs>
      <w:ind w:firstLine="2127"/>
      <w:rPr>
        <w:noProof/>
        <w:lang w:eastAsia="x-none"/>
      </w:rPr>
    </w:pPr>
    <w:r>
      <w:rPr>
        <w:rFonts w:ascii="Arial" w:hAnsi="Arial" w:cs="Arial"/>
        <w:sz w:val="16"/>
        <w:szCs w:val="16"/>
      </w:rPr>
      <w:tab/>
    </w:r>
  </w:p>
  <w:p w14:paraId="3568B316" w14:textId="77777777" w:rsidR="000D7E30" w:rsidRDefault="000D7E30" w:rsidP="009F572B">
    <w:pPr>
      <w:pStyle w:val="Nagwek"/>
      <w:tabs>
        <w:tab w:val="clear" w:pos="4536"/>
        <w:tab w:val="clear" w:pos="9072"/>
      </w:tabs>
      <w:ind w:firstLine="2127"/>
      <w:rPr>
        <w:noProof/>
        <w:lang w:eastAsia="x-none"/>
      </w:rPr>
    </w:pPr>
  </w:p>
  <w:p w14:paraId="0CAB22B8" w14:textId="77777777" w:rsidR="000D7E30" w:rsidRPr="00457068" w:rsidRDefault="000D7E30" w:rsidP="009F572B">
    <w:pPr>
      <w:pStyle w:val="Nagwek"/>
      <w:tabs>
        <w:tab w:val="clear" w:pos="4536"/>
        <w:tab w:val="clear" w:pos="9072"/>
      </w:tabs>
      <w:ind w:firstLine="2127"/>
      <w:rPr>
        <w:rFonts w:ascii="Arial" w:hAnsi="Arial" w:cs="Arial"/>
        <w:sz w:val="16"/>
        <w:szCs w:val="16"/>
      </w:rPr>
    </w:pPr>
  </w:p>
  <w:p w14:paraId="1C5FAA83" w14:textId="77777777" w:rsidR="000D7E30" w:rsidRPr="00DC1FAC" w:rsidRDefault="000D7E30" w:rsidP="006204E8">
    <w:pPr>
      <w:pStyle w:val="Nagwek"/>
      <w:jc w:val="both"/>
      <w:rPr>
        <w:rFonts w:ascii="Arial" w:hAnsi="Arial" w:cs="Arial"/>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99D5" w14:textId="77777777" w:rsidR="000D7E30" w:rsidRDefault="000D7E30" w:rsidP="009F572B">
    <w:pPr>
      <w:tabs>
        <w:tab w:val="center" w:pos="4536"/>
        <w:tab w:val="right" w:pos="9072"/>
      </w:tabs>
      <w:ind w:firstLine="2127"/>
      <w:rPr>
        <w:noProof/>
        <w:lang w:eastAsia="x-none"/>
      </w:rPr>
    </w:pPr>
  </w:p>
  <w:p w14:paraId="1BAF3B33" w14:textId="77777777" w:rsidR="000D7E30" w:rsidRDefault="000D7E30" w:rsidP="009F572B">
    <w:pPr>
      <w:tabs>
        <w:tab w:val="center" w:pos="4536"/>
        <w:tab w:val="right" w:pos="9072"/>
      </w:tabs>
      <w:ind w:firstLine="2127"/>
      <w:rPr>
        <w:noProof/>
        <w:lang w:eastAsia="x-none"/>
      </w:rPr>
    </w:pPr>
  </w:p>
  <w:p w14:paraId="2C7EDD8F" w14:textId="77777777" w:rsidR="000D7E30" w:rsidRPr="00FD1558" w:rsidRDefault="000D7E30" w:rsidP="00FD1558">
    <w:pPr>
      <w:tabs>
        <w:tab w:val="center" w:pos="4536"/>
        <w:tab w:val="right" w:pos="9072"/>
      </w:tabs>
      <w:ind w:firstLine="2127"/>
      <w:rPr>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3EC"/>
    <w:multiLevelType w:val="hybridMultilevel"/>
    <w:tmpl w:val="3E9A0214"/>
    <w:lvl w:ilvl="0" w:tplc="E8E42AA2">
      <w:start w:val="1"/>
      <w:numFmt w:val="decimal"/>
      <w:lvlText w:val="%1."/>
      <w:lvlJc w:val="left"/>
      <w:pPr>
        <w:ind w:left="72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5360A"/>
    <w:multiLevelType w:val="hybridMultilevel"/>
    <w:tmpl w:val="FF74BD94"/>
    <w:lvl w:ilvl="0" w:tplc="E8E42AA2">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DC44933"/>
    <w:multiLevelType w:val="hybridMultilevel"/>
    <w:tmpl w:val="1A4E7772"/>
    <w:lvl w:ilvl="0" w:tplc="F60007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30666"/>
    <w:multiLevelType w:val="hybridMultilevel"/>
    <w:tmpl w:val="4502C11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17EF515F"/>
    <w:multiLevelType w:val="hybridMultilevel"/>
    <w:tmpl w:val="29423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512AB"/>
    <w:multiLevelType w:val="hybridMultilevel"/>
    <w:tmpl w:val="CC4E5448"/>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F23CA"/>
    <w:multiLevelType w:val="hybridMultilevel"/>
    <w:tmpl w:val="65526E4E"/>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29748A"/>
    <w:multiLevelType w:val="hybridMultilevel"/>
    <w:tmpl w:val="EEDAA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B511C"/>
    <w:multiLevelType w:val="hybridMultilevel"/>
    <w:tmpl w:val="A57CF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97187"/>
    <w:multiLevelType w:val="hybridMultilevel"/>
    <w:tmpl w:val="8876A452"/>
    <w:lvl w:ilvl="0" w:tplc="5FA8370C">
      <w:start w:val="21"/>
      <w:numFmt w:val="decimal"/>
      <w:lvlText w:val="%1."/>
      <w:lvlJc w:val="left"/>
      <w:pPr>
        <w:ind w:left="778" w:hanging="360"/>
      </w:pPr>
      <w:rPr>
        <w:rFonts w:hint="default"/>
        <w:b/>
        <w:sz w:val="18"/>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 w15:restartNumberingAfterBreak="0">
    <w:nsid w:val="229C78CB"/>
    <w:multiLevelType w:val="hybridMultilevel"/>
    <w:tmpl w:val="8CCE6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A1D90"/>
    <w:multiLevelType w:val="hybridMultilevel"/>
    <w:tmpl w:val="CEFE80F2"/>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A0943"/>
    <w:multiLevelType w:val="hybridMultilevel"/>
    <w:tmpl w:val="AD10D91C"/>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302D3"/>
    <w:multiLevelType w:val="hybridMultilevel"/>
    <w:tmpl w:val="0AA4931C"/>
    <w:lvl w:ilvl="0" w:tplc="04150017">
      <w:start w:val="1"/>
      <w:numFmt w:val="lowerLetter"/>
      <w:lvlText w:val="%1)"/>
      <w:lvlJc w:val="left"/>
      <w:pPr>
        <w:ind w:left="2565" w:hanging="360"/>
      </w:pPr>
    </w:lvl>
    <w:lvl w:ilvl="1" w:tplc="04150019" w:tentative="1">
      <w:start w:val="1"/>
      <w:numFmt w:val="lowerLetter"/>
      <w:lvlText w:val="%2."/>
      <w:lvlJc w:val="left"/>
      <w:pPr>
        <w:ind w:left="3285" w:hanging="360"/>
      </w:pPr>
    </w:lvl>
    <w:lvl w:ilvl="2" w:tplc="0415001B" w:tentative="1">
      <w:start w:val="1"/>
      <w:numFmt w:val="lowerRoman"/>
      <w:lvlText w:val="%3."/>
      <w:lvlJc w:val="right"/>
      <w:pPr>
        <w:ind w:left="4005" w:hanging="180"/>
      </w:pPr>
    </w:lvl>
    <w:lvl w:ilvl="3" w:tplc="0415000F" w:tentative="1">
      <w:start w:val="1"/>
      <w:numFmt w:val="decimal"/>
      <w:lvlText w:val="%4."/>
      <w:lvlJc w:val="left"/>
      <w:pPr>
        <w:ind w:left="4725" w:hanging="360"/>
      </w:pPr>
    </w:lvl>
    <w:lvl w:ilvl="4" w:tplc="04150019" w:tentative="1">
      <w:start w:val="1"/>
      <w:numFmt w:val="lowerLetter"/>
      <w:lvlText w:val="%5."/>
      <w:lvlJc w:val="left"/>
      <w:pPr>
        <w:ind w:left="5445" w:hanging="360"/>
      </w:pPr>
    </w:lvl>
    <w:lvl w:ilvl="5" w:tplc="0415001B" w:tentative="1">
      <w:start w:val="1"/>
      <w:numFmt w:val="lowerRoman"/>
      <w:lvlText w:val="%6."/>
      <w:lvlJc w:val="right"/>
      <w:pPr>
        <w:ind w:left="6165" w:hanging="180"/>
      </w:pPr>
    </w:lvl>
    <w:lvl w:ilvl="6" w:tplc="0415000F" w:tentative="1">
      <w:start w:val="1"/>
      <w:numFmt w:val="decimal"/>
      <w:lvlText w:val="%7."/>
      <w:lvlJc w:val="left"/>
      <w:pPr>
        <w:ind w:left="6885" w:hanging="360"/>
      </w:pPr>
    </w:lvl>
    <w:lvl w:ilvl="7" w:tplc="04150019" w:tentative="1">
      <w:start w:val="1"/>
      <w:numFmt w:val="lowerLetter"/>
      <w:lvlText w:val="%8."/>
      <w:lvlJc w:val="left"/>
      <w:pPr>
        <w:ind w:left="7605" w:hanging="360"/>
      </w:pPr>
    </w:lvl>
    <w:lvl w:ilvl="8" w:tplc="0415001B" w:tentative="1">
      <w:start w:val="1"/>
      <w:numFmt w:val="lowerRoman"/>
      <w:lvlText w:val="%9."/>
      <w:lvlJc w:val="right"/>
      <w:pPr>
        <w:ind w:left="8325" w:hanging="180"/>
      </w:pPr>
    </w:lvl>
  </w:abstractNum>
  <w:abstractNum w:abstractNumId="14" w15:restartNumberingAfterBreak="0">
    <w:nsid w:val="346F51F5"/>
    <w:multiLevelType w:val="hybridMultilevel"/>
    <w:tmpl w:val="E8767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E3D81"/>
    <w:multiLevelType w:val="hybridMultilevel"/>
    <w:tmpl w:val="7B68E7A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6" w15:restartNumberingAfterBreak="0">
    <w:nsid w:val="3A0F185E"/>
    <w:multiLevelType w:val="hybridMultilevel"/>
    <w:tmpl w:val="42B0EB04"/>
    <w:lvl w:ilvl="0" w:tplc="79088BCE">
      <w:start w:val="4"/>
      <w:numFmt w:val="decimal"/>
      <w:lvlText w:val="%1."/>
      <w:lvlJc w:val="left"/>
      <w:pPr>
        <w:ind w:left="72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6870EF"/>
    <w:multiLevelType w:val="hybridMultilevel"/>
    <w:tmpl w:val="929AA2B0"/>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CD6A25"/>
    <w:multiLevelType w:val="hybridMultilevel"/>
    <w:tmpl w:val="BC520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55465D"/>
    <w:multiLevelType w:val="hybridMultilevel"/>
    <w:tmpl w:val="296ED93C"/>
    <w:lvl w:ilvl="0" w:tplc="04150011">
      <w:start w:val="1"/>
      <w:numFmt w:val="decimal"/>
      <w:lvlText w:val="%1)"/>
      <w:lvlJc w:val="left"/>
      <w:pPr>
        <w:ind w:left="1561" w:hanging="360"/>
      </w:pPr>
    </w:lvl>
    <w:lvl w:ilvl="1" w:tplc="04150019" w:tentative="1">
      <w:start w:val="1"/>
      <w:numFmt w:val="lowerLetter"/>
      <w:lvlText w:val="%2."/>
      <w:lvlJc w:val="left"/>
      <w:pPr>
        <w:ind w:left="2281" w:hanging="360"/>
      </w:pPr>
    </w:lvl>
    <w:lvl w:ilvl="2" w:tplc="0415001B" w:tentative="1">
      <w:start w:val="1"/>
      <w:numFmt w:val="lowerRoman"/>
      <w:lvlText w:val="%3."/>
      <w:lvlJc w:val="right"/>
      <w:pPr>
        <w:ind w:left="3001" w:hanging="180"/>
      </w:pPr>
    </w:lvl>
    <w:lvl w:ilvl="3" w:tplc="0415000F" w:tentative="1">
      <w:start w:val="1"/>
      <w:numFmt w:val="decimal"/>
      <w:lvlText w:val="%4."/>
      <w:lvlJc w:val="left"/>
      <w:pPr>
        <w:ind w:left="3721" w:hanging="360"/>
      </w:pPr>
    </w:lvl>
    <w:lvl w:ilvl="4" w:tplc="04150019" w:tentative="1">
      <w:start w:val="1"/>
      <w:numFmt w:val="lowerLetter"/>
      <w:lvlText w:val="%5."/>
      <w:lvlJc w:val="left"/>
      <w:pPr>
        <w:ind w:left="4441" w:hanging="360"/>
      </w:pPr>
    </w:lvl>
    <w:lvl w:ilvl="5" w:tplc="0415001B" w:tentative="1">
      <w:start w:val="1"/>
      <w:numFmt w:val="lowerRoman"/>
      <w:lvlText w:val="%6."/>
      <w:lvlJc w:val="right"/>
      <w:pPr>
        <w:ind w:left="5161" w:hanging="180"/>
      </w:pPr>
    </w:lvl>
    <w:lvl w:ilvl="6" w:tplc="0415000F" w:tentative="1">
      <w:start w:val="1"/>
      <w:numFmt w:val="decimal"/>
      <w:lvlText w:val="%7."/>
      <w:lvlJc w:val="left"/>
      <w:pPr>
        <w:ind w:left="5881" w:hanging="360"/>
      </w:pPr>
    </w:lvl>
    <w:lvl w:ilvl="7" w:tplc="04150019" w:tentative="1">
      <w:start w:val="1"/>
      <w:numFmt w:val="lowerLetter"/>
      <w:lvlText w:val="%8."/>
      <w:lvlJc w:val="left"/>
      <w:pPr>
        <w:ind w:left="6601" w:hanging="360"/>
      </w:pPr>
    </w:lvl>
    <w:lvl w:ilvl="8" w:tplc="0415001B" w:tentative="1">
      <w:start w:val="1"/>
      <w:numFmt w:val="lowerRoman"/>
      <w:lvlText w:val="%9."/>
      <w:lvlJc w:val="right"/>
      <w:pPr>
        <w:ind w:left="7321" w:hanging="180"/>
      </w:pPr>
    </w:lvl>
  </w:abstractNum>
  <w:abstractNum w:abstractNumId="20" w15:restartNumberingAfterBreak="0">
    <w:nsid w:val="4656249E"/>
    <w:multiLevelType w:val="hybridMultilevel"/>
    <w:tmpl w:val="FC529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60904"/>
    <w:multiLevelType w:val="hybridMultilevel"/>
    <w:tmpl w:val="69A0B35E"/>
    <w:lvl w:ilvl="0" w:tplc="B3C631C0">
      <w:start w:val="1"/>
      <w:numFmt w:val="decimal"/>
      <w:lvlText w:val="%1."/>
      <w:lvlJc w:val="left"/>
      <w:pPr>
        <w:ind w:left="780" w:hanging="360"/>
      </w:pPr>
      <w:rPr>
        <w:b/>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E4B3B48"/>
    <w:multiLevelType w:val="hybridMultilevel"/>
    <w:tmpl w:val="871A8C9C"/>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3" w15:restartNumberingAfterBreak="0">
    <w:nsid w:val="62DF3FF1"/>
    <w:multiLevelType w:val="hybridMultilevel"/>
    <w:tmpl w:val="2530038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4" w15:restartNumberingAfterBreak="0">
    <w:nsid w:val="630F14CB"/>
    <w:multiLevelType w:val="hybridMultilevel"/>
    <w:tmpl w:val="7FFC6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3130AA"/>
    <w:multiLevelType w:val="hybridMultilevel"/>
    <w:tmpl w:val="A25E9834"/>
    <w:lvl w:ilvl="0" w:tplc="AA9810FE">
      <w:start w:val="19"/>
      <w:numFmt w:val="decimal"/>
      <w:lvlText w:val="%1."/>
      <w:lvlJc w:val="left"/>
      <w:pPr>
        <w:ind w:left="1506" w:hanging="360"/>
      </w:pPr>
      <w:rPr>
        <w:rFonts w:hint="default"/>
        <w:b/>
        <w:sz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6A730ACA"/>
    <w:multiLevelType w:val="hybridMultilevel"/>
    <w:tmpl w:val="56685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1128A0"/>
    <w:multiLevelType w:val="hybridMultilevel"/>
    <w:tmpl w:val="B5146A24"/>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28" w15:restartNumberingAfterBreak="0">
    <w:nsid w:val="6CFE2D9B"/>
    <w:multiLevelType w:val="hybridMultilevel"/>
    <w:tmpl w:val="945E4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43553"/>
    <w:multiLevelType w:val="hybridMultilevel"/>
    <w:tmpl w:val="A3B01ACA"/>
    <w:lvl w:ilvl="0" w:tplc="E8E42AA2">
      <w:start w:val="1"/>
      <w:numFmt w:val="decimal"/>
      <w:lvlText w:val="%1."/>
      <w:lvlJc w:val="left"/>
      <w:pPr>
        <w:ind w:left="720" w:hanging="360"/>
      </w:pPr>
      <w:rPr>
        <w:rFonts w:hint="default"/>
        <w:b/>
      </w:rPr>
    </w:lvl>
    <w:lvl w:ilvl="1" w:tplc="7A86E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B698D"/>
    <w:multiLevelType w:val="hybridMultilevel"/>
    <w:tmpl w:val="19E6006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4AC44AA"/>
    <w:multiLevelType w:val="hybridMultilevel"/>
    <w:tmpl w:val="2530038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2" w15:restartNumberingAfterBreak="0">
    <w:nsid w:val="76770A62"/>
    <w:multiLevelType w:val="hybridMultilevel"/>
    <w:tmpl w:val="FDFC38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8BC06F3"/>
    <w:multiLevelType w:val="hybridMultilevel"/>
    <w:tmpl w:val="797AB0BA"/>
    <w:lvl w:ilvl="0" w:tplc="E8E42A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546FA"/>
    <w:multiLevelType w:val="hybridMultilevel"/>
    <w:tmpl w:val="31C49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2294500">
    <w:abstractNumId w:val="4"/>
  </w:num>
  <w:num w:numId="2" w16cid:durableId="722213040">
    <w:abstractNumId w:val="7"/>
  </w:num>
  <w:num w:numId="3" w16cid:durableId="1901594961">
    <w:abstractNumId w:val="20"/>
  </w:num>
  <w:num w:numId="4" w16cid:durableId="1365011710">
    <w:abstractNumId w:val="3"/>
  </w:num>
  <w:num w:numId="5" w16cid:durableId="1509104134">
    <w:abstractNumId w:val="30"/>
  </w:num>
  <w:num w:numId="6" w16cid:durableId="1569917440">
    <w:abstractNumId w:val="18"/>
  </w:num>
  <w:num w:numId="7" w16cid:durableId="1197698584">
    <w:abstractNumId w:val="26"/>
  </w:num>
  <w:num w:numId="8" w16cid:durableId="470824603">
    <w:abstractNumId w:val="12"/>
  </w:num>
  <w:num w:numId="9" w16cid:durableId="550263687">
    <w:abstractNumId w:val="8"/>
  </w:num>
  <w:num w:numId="10" w16cid:durableId="887763690">
    <w:abstractNumId w:val="5"/>
  </w:num>
  <w:num w:numId="11" w16cid:durableId="762993399">
    <w:abstractNumId w:val="1"/>
  </w:num>
  <w:num w:numId="12" w16cid:durableId="1283459669">
    <w:abstractNumId w:val="32"/>
  </w:num>
  <w:num w:numId="13" w16cid:durableId="1334605233">
    <w:abstractNumId w:val="23"/>
  </w:num>
  <w:num w:numId="14" w16cid:durableId="1889992841">
    <w:abstractNumId w:val="27"/>
  </w:num>
  <w:num w:numId="15" w16cid:durableId="1548370918">
    <w:abstractNumId w:val="13"/>
  </w:num>
  <w:num w:numId="16" w16cid:durableId="1482691911">
    <w:abstractNumId w:val="34"/>
  </w:num>
  <w:num w:numId="17" w16cid:durableId="1588878512">
    <w:abstractNumId w:val="15"/>
  </w:num>
  <w:num w:numId="18" w16cid:durableId="314846589">
    <w:abstractNumId w:val="14"/>
  </w:num>
  <w:num w:numId="19" w16cid:durableId="899822475">
    <w:abstractNumId w:val="22"/>
  </w:num>
  <w:num w:numId="20" w16cid:durableId="484586758">
    <w:abstractNumId w:val="10"/>
  </w:num>
  <w:num w:numId="21" w16cid:durableId="1835142129">
    <w:abstractNumId w:val="2"/>
  </w:num>
  <w:num w:numId="22" w16cid:durableId="1603610635">
    <w:abstractNumId w:val="31"/>
  </w:num>
  <w:num w:numId="23" w16cid:durableId="4871065">
    <w:abstractNumId w:val="33"/>
  </w:num>
  <w:num w:numId="24" w16cid:durableId="86116401">
    <w:abstractNumId w:val="17"/>
  </w:num>
  <w:num w:numId="25" w16cid:durableId="407459112">
    <w:abstractNumId w:val="6"/>
  </w:num>
  <w:num w:numId="26" w16cid:durableId="1240485484">
    <w:abstractNumId w:val="29"/>
  </w:num>
  <w:num w:numId="27" w16cid:durableId="1304774878">
    <w:abstractNumId w:val="0"/>
  </w:num>
  <w:num w:numId="28" w16cid:durableId="510879451">
    <w:abstractNumId w:val="28"/>
  </w:num>
  <w:num w:numId="29" w16cid:durableId="409304774">
    <w:abstractNumId w:val="24"/>
  </w:num>
  <w:num w:numId="30" w16cid:durableId="1958365014">
    <w:abstractNumId w:val="11"/>
  </w:num>
  <w:num w:numId="31" w16cid:durableId="1761022579">
    <w:abstractNumId w:val="21"/>
  </w:num>
  <w:num w:numId="32" w16cid:durableId="1587496812">
    <w:abstractNumId w:val="16"/>
  </w:num>
  <w:num w:numId="33" w16cid:durableId="1907185022">
    <w:abstractNumId w:val="9"/>
  </w:num>
  <w:num w:numId="34" w16cid:durableId="2012826926">
    <w:abstractNumId w:val="25"/>
  </w:num>
  <w:num w:numId="35" w16cid:durableId="1281061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30"/>
    <w:rsid w:val="0003092A"/>
    <w:rsid w:val="00052404"/>
    <w:rsid w:val="00063BF4"/>
    <w:rsid w:val="00065F99"/>
    <w:rsid w:val="00094D58"/>
    <w:rsid w:val="000D7E30"/>
    <w:rsid w:val="000E21BF"/>
    <w:rsid w:val="00107B98"/>
    <w:rsid w:val="00116836"/>
    <w:rsid w:val="001806B9"/>
    <w:rsid w:val="00181F2F"/>
    <w:rsid w:val="00196AC4"/>
    <w:rsid w:val="002204FA"/>
    <w:rsid w:val="00227C97"/>
    <w:rsid w:val="002F4A1E"/>
    <w:rsid w:val="00306972"/>
    <w:rsid w:val="003465A0"/>
    <w:rsid w:val="003F3120"/>
    <w:rsid w:val="00410F6B"/>
    <w:rsid w:val="00460E98"/>
    <w:rsid w:val="00466610"/>
    <w:rsid w:val="004E23DD"/>
    <w:rsid w:val="00505A9C"/>
    <w:rsid w:val="005065A2"/>
    <w:rsid w:val="00554129"/>
    <w:rsid w:val="00592A82"/>
    <w:rsid w:val="005A0370"/>
    <w:rsid w:val="005E68E8"/>
    <w:rsid w:val="005F721C"/>
    <w:rsid w:val="0063798C"/>
    <w:rsid w:val="00646F4B"/>
    <w:rsid w:val="006E5478"/>
    <w:rsid w:val="00746DF6"/>
    <w:rsid w:val="007844D2"/>
    <w:rsid w:val="007B557F"/>
    <w:rsid w:val="007C3838"/>
    <w:rsid w:val="00864D38"/>
    <w:rsid w:val="008E39EF"/>
    <w:rsid w:val="008F5DE1"/>
    <w:rsid w:val="009071ED"/>
    <w:rsid w:val="00911950"/>
    <w:rsid w:val="00927D26"/>
    <w:rsid w:val="009946E3"/>
    <w:rsid w:val="009A5C05"/>
    <w:rsid w:val="009C1F90"/>
    <w:rsid w:val="009C7596"/>
    <w:rsid w:val="009C7DC9"/>
    <w:rsid w:val="009F0CED"/>
    <w:rsid w:val="00A566F9"/>
    <w:rsid w:val="00AD060B"/>
    <w:rsid w:val="00B22798"/>
    <w:rsid w:val="00B43E2F"/>
    <w:rsid w:val="00B62EF1"/>
    <w:rsid w:val="00BA0796"/>
    <w:rsid w:val="00BA2192"/>
    <w:rsid w:val="00BA3244"/>
    <w:rsid w:val="00BA3D02"/>
    <w:rsid w:val="00BB7F54"/>
    <w:rsid w:val="00BC3E2E"/>
    <w:rsid w:val="00C403A0"/>
    <w:rsid w:val="00C557D9"/>
    <w:rsid w:val="00C90C8B"/>
    <w:rsid w:val="00CA24D9"/>
    <w:rsid w:val="00CA32E6"/>
    <w:rsid w:val="00D10475"/>
    <w:rsid w:val="00D26588"/>
    <w:rsid w:val="00D43517"/>
    <w:rsid w:val="00D47A0D"/>
    <w:rsid w:val="00D61500"/>
    <w:rsid w:val="00DC6754"/>
    <w:rsid w:val="00DD18CB"/>
    <w:rsid w:val="00DD5024"/>
    <w:rsid w:val="00E00F2E"/>
    <w:rsid w:val="00E07C31"/>
    <w:rsid w:val="00EE4F8E"/>
    <w:rsid w:val="00F5463A"/>
    <w:rsid w:val="00F80C18"/>
    <w:rsid w:val="00FE5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6795"/>
  <w15:chartTrackingRefBased/>
  <w15:docId w15:val="{505E4466-C1B2-4F49-B953-202B5B68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E3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D7E30"/>
    <w:pPr>
      <w:jc w:val="center"/>
    </w:pPr>
    <w:rPr>
      <w:rFonts w:ascii="Arial" w:hAnsi="Arial"/>
      <w:b/>
      <w:sz w:val="22"/>
      <w:szCs w:val="20"/>
    </w:rPr>
  </w:style>
  <w:style w:type="character" w:customStyle="1" w:styleId="TytuZnak">
    <w:name w:val="Tytuł Znak"/>
    <w:basedOn w:val="Domylnaczcionkaakapitu"/>
    <w:link w:val="Tytu"/>
    <w:rsid w:val="000D7E30"/>
    <w:rPr>
      <w:rFonts w:ascii="Arial" w:eastAsia="Times New Roman" w:hAnsi="Arial" w:cs="Times New Roman"/>
      <w:b/>
      <w:szCs w:val="20"/>
      <w:lang w:eastAsia="pl-PL"/>
    </w:rPr>
  </w:style>
  <w:style w:type="paragraph" w:styleId="Stopka">
    <w:name w:val="footer"/>
    <w:basedOn w:val="Normalny"/>
    <w:link w:val="StopkaZnak"/>
    <w:uiPriority w:val="99"/>
    <w:rsid w:val="000D7E3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D7E30"/>
    <w:rPr>
      <w:rFonts w:ascii="Tahoma" w:eastAsia="Times New Roman" w:hAnsi="Tahoma" w:cs="Times New Roman"/>
      <w:sz w:val="20"/>
      <w:szCs w:val="20"/>
      <w:lang w:eastAsia="pl-PL"/>
    </w:rPr>
  </w:style>
  <w:style w:type="paragraph" w:styleId="Nagwek">
    <w:name w:val="header"/>
    <w:basedOn w:val="Normalny"/>
    <w:link w:val="NagwekZnak"/>
    <w:rsid w:val="000D7E30"/>
    <w:pPr>
      <w:tabs>
        <w:tab w:val="center" w:pos="4536"/>
        <w:tab w:val="right" w:pos="9072"/>
      </w:tabs>
    </w:pPr>
  </w:style>
  <w:style w:type="character" w:customStyle="1" w:styleId="NagwekZnak">
    <w:name w:val="Nagłówek Znak"/>
    <w:basedOn w:val="Domylnaczcionkaakapitu"/>
    <w:link w:val="Nagwek"/>
    <w:rsid w:val="000D7E30"/>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0D7E30"/>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D7E3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81F2F"/>
    <w:rPr>
      <w:color w:val="0563C1" w:themeColor="hyperlink"/>
      <w:u w:val="single"/>
    </w:rPr>
  </w:style>
  <w:style w:type="character" w:styleId="Odwoaniedokomentarza">
    <w:name w:val="annotation reference"/>
    <w:basedOn w:val="Domylnaczcionkaakapitu"/>
    <w:uiPriority w:val="99"/>
    <w:semiHidden/>
    <w:unhideWhenUsed/>
    <w:rsid w:val="00B22798"/>
    <w:rPr>
      <w:sz w:val="16"/>
      <w:szCs w:val="16"/>
    </w:rPr>
  </w:style>
  <w:style w:type="paragraph" w:styleId="Tekstkomentarza">
    <w:name w:val="annotation text"/>
    <w:basedOn w:val="Normalny"/>
    <w:link w:val="TekstkomentarzaZnak"/>
    <w:uiPriority w:val="99"/>
    <w:semiHidden/>
    <w:unhideWhenUsed/>
    <w:rsid w:val="00B22798"/>
    <w:rPr>
      <w:sz w:val="20"/>
      <w:szCs w:val="20"/>
    </w:rPr>
  </w:style>
  <w:style w:type="character" w:customStyle="1" w:styleId="TekstkomentarzaZnak">
    <w:name w:val="Tekst komentarza Znak"/>
    <w:basedOn w:val="Domylnaczcionkaakapitu"/>
    <w:link w:val="Tekstkomentarza"/>
    <w:uiPriority w:val="99"/>
    <w:semiHidden/>
    <w:rsid w:val="00B227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798"/>
    <w:rPr>
      <w:b/>
      <w:bCs/>
    </w:rPr>
  </w:style>
  <w:style w:type="character" w:customStyle="1" w:styleId="TematkomentarzaZnak">
    <w:name w:val="Temat komentarza Znak"/>
    <w:basedOn w:val="TekstkomentarzaZnak"/>
    <w:link w:val="Tematkomentarza"/>
    <w:uiPriority w:val="99"/>
    <w:semiHidden/>
    <w:rsid w:val="00B2279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998D-9608-4234-BA53-838F92BB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6759</Words>
  <Characters>40555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Gliwa</dc:creator>
  <cp:keywords/>
  <dc:description/>
  <cp:lastModifiedBy>Justyna Brylowska</cp:lastModifiedBy>
  <cp:revision>18</cp:revision>
  <cp:lastPrinted>2024-01-17T13:47:00Z</cp:lastPrinted>
  <dcterms:created xsi:type="dcterms:W3CDTF">2023-12-12T05:22:00Z</dcterms:created>
  <dcterms:modified xsi:type="dcterms:W3CDTF">2024-01-18T12:13:00Z</dcterms:modified>
</cp:coreProperties>
</file>