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122A931F" w:rsidR="00C07789" w:rsidRPr="00CB1DB3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CB1DB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B25A18" w:rsidRPr="00CB1D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6F28069" w14:textId="70A0F7BF" w:rsidR="00CB1DB3" w:rsidRPr="00CB1DB3" w:rsidRDefault="00CB1DB3" w:rsidP="00CB1DB3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8361704"/>
      <w:r w:rsidRPr="00CB1DB3">
        <w:rPr>
          <w:rFonts w:asciiTheme="minorHAnsi" w:hAnsiTheme="minorHAnsi" w:cstheme="minorHAnsi"/>
          <w:b/>
          <w:bCs/>
          <w:sz w:val="22"/>
          <w:szCs w:val="22"/>
        </w:rPr>
        <w:t>Nr postępowania</w:t>
      </w:r>
      <w:bookmarkStart w:id="1" w:name="_Hlk118793815"/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E7109D">
        <w:rPr>
          <w:rFonts w:asciiTheme="minorHAnsi" w:hAnsiTheme="minorHAnsi" w:cstheme="minorHAnsi"/>
          <w:b/>
          <w:bCs/>
          <w:sz w:val="22"/>
          <w:szCs w:val="22"/>
        </w:rPr>
        <w:t>182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>/2024/PN/DZP</w:t>
      </w:r>
    </w:p>
    <w:bookmarkEnd w:id="0"/>
    <w:p w14:paraId="4835C3EE" w14:textId="77777777" w:rsidR="00551AC2" w:rsidRPr="00AB790B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033FB0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7AF2324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ab/>
      </w:r>
    </w:p>
    <w:p w14:paraId="14E424FA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F6B38E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</w:p>
    <w:p w14:paraId="1F72C49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0ECCA6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AB790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AB790B">
        <w:rPr>
          <w:rFonts w:asciiTheme="minorHAnsi" w:hAnsiTheme="minorHAnsi" w:cstheme="minorHAnsi"/>
          <w:i/>
          <w:sz w:val="22"/>
          <w:szCs w:val="22"/>
        </w:rPr>
        <w:t>)</w:t>
      </w:r>
    </w:p>
    <w:p w14:paraId="671E447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362C2E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AB79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C49A01A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F8FD28D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6B8D1B2D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F5870C8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EEB5DA2" w14:textId="77777777" w:rsidR="00AB790B" w:rsidRPr="00AB790B" w:rsidRDefault="00AB790B" w:rsidP="00AB790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834361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BCDC52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3E02729C" w14:textId="52268570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Ustawy z dnia z dnia 11 września 2019 r. Prawo zamówień publicznych (Dz. U. z 2023 r. poz. 1605), zwanej dalej ustawą </w:t>
      </w:r>
      <w:proofErr w:type="spellStart"/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7EF3AAA7" w14:textId="77777777" w:rsidR="00AB790B" w:rsidRPr="00AB790B" w:rsidRDefault="00AB790B" w:rsidP="00AB790B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E6BCA8" w14:textId="7469D43B" w:rsidR="00AB790B" w:rsidRPr="00AB790B" w:rsidRDefault="00AB790B" w:rsidP="00CB1DB3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5A2593" w:rsidRPr="005A2593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Dostawa aparatury </w:t>
      </w:r>
      <w:r w:rsidR="00114F29" w:rsidRPr="00114F29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laboratoryjnej i</w:t>
      </w:r>
      <w:r w:rsidR="00114F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A2593" w:rsidRPr="005A2593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badawczej na potrzeby jednostek organizacyjnych Uniwersytetu Warmińsko-Mazurskiego w Olsztynie</w:t>
      </w:r>
      <w:r w:rsidRPr="00AB790B">
        <w:rPr>
          <w:rFonts w:asciiTheme="minorHAnsi" w:eastAsia="Calibri" w:hAnsiTheme="minorHAnsi" w:cstheme="minorHAnsi"/>
          <w:sz w:val="22"/>
          <w:szCs w:val="22"/>
        </w:rPr>
        <w:t>, oświadczam, że nie podlegam wykluczeniu z postępowania na podstawie:</w:t>
      </w:r>
    </w:p>
    <w:p w14:paraId="02E059C5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E07AC8" w14:textId="04F903E2" w:rsidR="00AB790B" w:rsidRPr="00AB790B" w:rsidRDefault="00AB790B" w:rsidP="00B772AD">
      <w:pPr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1686FB9E" w14:textId="62B24BE4" w:rsidR="00AB790B" w:rsidRPr="00AB790B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28E48C7C" w14:textId="4CE9E91C" w:rsidR="00AB790B" w:rsidRPr="00CD70EA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6796DC59" w14:textId="2F28DE5F" w:rsidR="00AB790B" w:rsidRPr="00CD70EA" w:rsidRDefault="00AB790B" w:rsidP="00B772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art. 108 ust. 1 pkt 6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21901EB9" w14:textId="77777777" w:rsidR="00AB790B" w:rsidRPr="00AB790B" w:rsidRDefault="00AB790B" w:rsidP="00AB790B">
      <w:pPr>
        <w:autoSpaceDE w:val="0"/>
        <w:spacing w:after="200" w:line="240" w:lineRule="auto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1AF537B5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66CF5A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F2D9D2B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3F33C8F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czynności:</w:t>
      </w:r>
    </w:p>
    <w:p w14:paraId="15670DCC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D89086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142138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4B5E54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6E6F1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DA8B67E" w14:textId="1C1374F5" w:rsidR="00AB790B" w:rsidRPr="00AB790B" w:rsidRDefault="00287D25" w:rsidP="00287D25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38B99AFA" w14:textId="77777777" w:rsidR="00287D25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64E3A666" w14:textId="437B4163" w:rsidR="00AB790B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0C737B89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5570080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35BAFE26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1B4D4DD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7157130D" w14:textId="77777777" w:rsidR="00AB790B" w:rsidRPr="00AB790B" w:rsidRDefault="00AB790B" w:rsidP="00AB790B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05C6876F" w14:textId="77777777" w:rsidR="00AB790B" w:rsidRPr="00AB790B" w:rsidRDefault="00AB790B" w:rsidP="00CD70E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AB790B" w:rsidRPr="00AB790B" w:rsidSect="00CA7F04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1276" w14:textId="77777777" w:rsidR="00CA7F04" w:rsidRDefault="00CA7F04">
      <w:r>
        <w:separator/>
      </w:r>
    </w:p>
  </w:endnote>
  <w:endnote w:type="continuationSeparator" w:id="0">
    <w:p w14:paraId="2409FBF2" w14:textId="77777777" w:rsidR="00CA7F04" w:rsidRDefault="00C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10C6" w14:textId="77777777" w:rsidR="007D3E8C" w:rsidRDefault="007D3E8C" w:rsidP="007D3E8C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2CD4BE0" w14:textId="77777777" w:rsidR="007D3E8C" w:rsidRDefault="00114F29" w:rsidP="007D3E8C">
    <w:pPr>
      <w:pStyle w:val="Stopka"/>
      <w:spacing w:line="240" w:lineRule="auto"/>
      <w:jc w:val="center"/>
    </w:pPr>
    <w:hyperlink r:id="rId1">
      <w:r w:rsidR="007D3E8C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7D3E8C">
      <w:rPr>
        <w:rFonts w:ascii="Calibri" w:hAnsi="Calibri"/>
        <w:sz w:val="22"/>
        <w:szCs w:val="22"/>
      </w:rPr>
      <w:t xml:space="preserve"> </w:t>
    </w:r>
  </w:p>
  <w:p w14:paraId="40681FF5" w14:textId="77777777" w:rsidR="007D3E8C" w:rsidRDefault="007D3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D788" w14:textId="77777777" w:rsidR="00CA7F04" w:rsidRDefault="00CA7F04">
      <w:r>
        <w:separator/>
      </w:r>
    </w:p>
  </w:footnote>
  <w:footnote w:type="continuationSeparator" w:id="0">
    <w:p w14:paraId="139ADCA4" w14:textId="77777777" w:rsidR="00CA7F04" w:rsidRDefault="00C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45D1" w14:textId="77777777" w:rsidR="00E7109D" w:rsidRPr="00314C44" w:rsidRDefault="00E7109D" w:rsidP="00E7109D">
    <w:pPr>
      <w:pBdr>
        <w:bottom w:val="single" w:sz="4" w:space="0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bookmarkStart w:id="6" w:name="_Hlk151555093"/>
    <w:bookmarkStart w:id="7" w:name="_Hlk151555094"/>
    <w:bookmarkStart w:id="8" w:name="_Hlk151555095"/>
    <w:bookmarkStart w:id="9" w:name="_Hlk151555096"/>
    <w:bookmarkStart w:id="10" w:name="_Hlk158361620"/>
    <w:bookmarkStart w:id="11" w:name="_Hlk158361621"/>
    <w:bookmarkStart w:id="12" w:name="_Hlk158361622"/>
    <w:bookmarkStart w:id="13" w:name="_Hlk158361623"/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AB23F17" wp14:editId="632B18DD">
          <wp:simplePos x="0" y="0"/>
          <wp:positionH relativeFrom="column">
            <wp:posOffset>4558030</wp:posOffset>
          </wp:positionH>
          <wp:positionV relativeFrom="paragraph">
            <wp:posOffset>-149860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0765C961" wp14:editId="66EB41B6">
          <wp:simplePos x="0" y="0"/>
          <wp:positionH relativeFrom="margin">
            <wp:posOffset>3105150</wp:posOffset>
          </wp:positionH>
          <wp:positionV relativeFrom="paragraph">
            <wp:posOffset>-283845</wp:posOffset>
          </wp:positionV>
          <wp:extent cx="1666875" cy="819150"/>
          <wp:effectExtent l="0" t="0" r="0" b="0"/>
          <wp:wrapTopAndBottom/>
          <wp:docPr id="163593708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A44DB26" wp14:editId="6E98408E">
          <wp:simplePos x="0" y="0"/>
          <wp:positionH relativeFrom="column">
            <wp:posOffset>1699260</wp:posOffset>
          </wp:positionH>
          <wp:positionV relativeFrom="paragraph">
            <wp:posOffset>-97155</wp:posOffset>
          </wp:positionV>
          <wp:extent cx="1400175" cy="314325"/>
          <wp:effectExtent l="0" t="0" r="9525" b="9525"/>
          <wp:wrapTight wrapText="bothSides">
            <wp:wrapPolygon edited="0">
              <wp:start x="0" y="0"/>
              <wp:lineTo x="0" y="20945"/>
              <wp:lineTo x="21453" y="20945"/>
              <wp:lineTo x="21453" y="0"/>
              <wp:lineTo x="0" y="0"/>
            </wp:wrapPolygon>
          </wp:wrapTight>
          <wp:docPr id="21260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1F17C2C" wp14:editId="0835961B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4" w:name="_Hlk125975313"/>
    <w:bookmarkStart w:id="15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4F29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1965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A5C80"/>
    <w:rsid w:val="001B0B15"/>
    <w:rsid w:val="001C088E"/>
    <w:rsid w:val="001C6F7E"/>
    <w:rsid w:val="001D36B2"/>
    <w:rsid w:val="001E4B60"/>
    <w:rsid w:val="001E7D1D"/>
    <w:rsid w:val="002027EA"/>
    <w:rsid w:val="00204B62"/>
    <w:rsid w:val="002074A5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87D25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51E0"/>
    <w:rsid w:val="002D7A61"/>
    <w:rsid w:val="002E3B20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2C63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35693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4F555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440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593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69DD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3E8C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C6314"/>
    <w:rsid w:val="008E188D"/>
    <w:rsid w:val="008E381F"/>
    <w:rsid w:val="008F010B"/>
    <w:rsid w:val="008F2174"/>
    <w:rsid w:val="008F767A"/>
    <w:rsid w:val="009017FD"/>
    <w:rsid w:val="00904064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3B60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772AD"/>
    <w:rsid w:val="00B80419"/>
    <w:rsid w:val="00B81555"/>
    <w:rsid w:val="00B81CB7"/>
    <w:rsid w:val="00B94A5F"/>
    <w:rsid w:val="00B955CA"/>
    <w:rsid w:val="00B97C9C"/>
    <w:rsid w:val="00BA4DCE"/>
    <w:rsid w:val="00BA5882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07E77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A7F04"/>
    <w:rsid w:val="00CB174A"/>
    <w:rsid w:val="00CB1DB3"/>
    <w:rsid w:val="00CB25DE"/>
    <w:rsid w:val="00CB3535"/>
    <w:rsid w:val="00CB6DDD"/>
    <w:rsid w:val="00CC2CE3"/>
    <w:rsid w:val="00CC5B88"/>
    <w:rsid w:val="00CC7D6C"/>
    <w:rsid w:val="00CD5976"/>
    <w:rsid w:val="00CD6CCD"/>
    <w:rsid w:val="00CD70EA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72A1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63D41"/>
    <w:rsid w:val="00E7109D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20B8B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1AED"/>
    <w:rsid w:val="00F939AE"/>
    <w:rsid w:val="00F96864"/>
    <w:rsid w:val="00FA7891"/>
    <w:rsid w:val="00FB6A93"/>
    <w:rsid w:val="00FB7BD6"/>
    <w:rsid w:val="00FD630D"/>
    <w:rsid w:val="00FE4BA7"/>
    <w:rsid w:val="00FE4D6B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3682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7</cp:revision>
  <cp:lastPrinted>2023-04-20T12:55:00Z</cp:lastPrinted>
  <dcterms:created xsi:type="dcterms:W3CDTF">2024-04-16T11:16:00Z</dcterms:created>
  <dcterms:modified xsi:type="dcterms:W3CDTF">2024-06-04T08:05:00Z</dcterms:modified>
</cp:coreProperties>
</file>