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B961D" w14:textId="77EF816A" w:rsidR="00A646BF" w:rsidRPr="00682BFD" w:rsidRDefault="00A646BF" w:rsidP="00682BFD">
      <w:pPr>
        <w:pStyle w:val="pkt"/>
        <w:spacing w:before="0" w:after="0" w:line="276" w:lineRule="auto"/>
        <w:ind w:left="0" w:firstLine="0"/>
        <w:jc w:val="center"/>
        <w:rPr>
          <w:rFonts w:ascii="Calibri" w:hAnsi="Calibri" w:cs="Calibri"/>
          <w:sz w:val="22"/>
          <w:szCs w:val="22"/>
        </w:rPr>
      </w:pPr>
      <w:r w:rsidRPr="00682BFD">
        <w:rPr>
          <w:rFonts w:ascii="Calibri" w:eastAsia="Calibri" w:hAnsi="Calibri" w:cs="Calibri"/>
          <w:sz w:val="22"/>
          <w:szCs w:val="22"/>
        </w:rPr>
        <w:t xml:space="preserve">Dotyczy: </w:t>
      </w:r>
      <w:r w:rsidR="003D4A26" w:rsidRPr="00682BFD">
        <w:rPr>
          <w:rFonts w:ascii="Calibri" w:hAnsi="Calibri" w:cs="Calibri"/>
          <w:sz w:val="22"/>
          <w:szCs w:val="22"/>
        </w:rPr>
        <w:t>p</w:t>
      </w:r>
      <w:r w:rsidRPr="00682BFD">
        <w:rPr>
          <w:rFonts w:ascii="Calibri" w:hAnsi="Calibri" w:cs="Calibri"/>
          <w:sz w:val="22"/>
          <w:szCs w:val="22"/>
        </w:rPr>
        <w:t>ostępowanie o udzielenie zamówienia publicznego o nazwie:</w:t>
      </w:r>
    </w:p>
    <w:p w14:paraId="2F4A0159" w14:textId="7E06FBD7" w:rsidR="002C6850" w:rsidRPr="00682BFD" w:rsidRDefault="002C6B40" w:rsidP="00682BFD">
      <w:pPr>
        <w:pStyle w:val="pkt"/>
        <w:spacing w:before="0" w:after="0" w:line="276" w:lineRule="auto"/>
        <w:ind w:left="0" w:firstLine="0"/>
        <w:jc w:val="center"/>
        <w:rPr>
          <w:rFonts w:ascii="Calibri" w:hAnsi="Calibri" w:cs="Calibri"/>
          <w:b/>
          <w:sz w:val="22"/>
          <w:szCs w:val="22"/>
          <w:lang w:eastAsia="en-US"/>
        </w:rPr>
      </w:pPr>
      <w:r w:rsidRPr="00682BFD">
        <w:rPr>
          <w:rFonts w:ascii="Calibri" w:hAnsi="Calibri" w:cs="Calibri"/>
          <w:b/>
          <w:sz w:val="22"/>
          <w:szCs w:val="22"/>
          <w:lang w:eastAsia="en-US"/>
        </w:rPr>
        <w:t xml:space="preserve">„Zakup uzupełniający posiadanej infrastruktury obliczeniowej i symulacyjnej dla środowisk obliczeniowych” </w:t>
      </w:r>
      <w:r w:rsidR="00CB55C5" w:rsidRPr="00682BFD">
        <w:rPr>
          <w:rFonts w:ascii="Calibri" w:hAnsi="Calibri" w:cs="Calibri"/>
          <w:b/>
          <w:sz w:val="22"/>
          <w:szCs w:val="22"/>
          <w:lang w:eastAsia="en-US"/>
        </w:rPr>
        <w:t xml:space="preserve"> – numer postępowania: FH/</w:t>
      </w:r>
      <w:r w:rsidR="00E973F6" w:rsidRPr="00682BFD">
        <w:rPr>
          <w:rFonts w:ascii="Calibri" w:hAnsi="Calibri" w:cs="Calibri"/>
          <w:b/>
          <w:sz w:val="22"/>
          <w:szCs w:val="22"/>
          <w:lang w:eastAsia="en-US"/>
        </w:rPr>
        <w:t>0</w:t>
      </w:r>
      <w:r w:rsidR="00BD0619">
        <w:rPr>
          <w:rFonts w:ascii="Calibri" w:hAnsi="Calibri" w:cs="Calibri"/>
          <w:b/>
          <w:sz w:val="22"/>
          <w:szCs w:val="22"/>
          <w:lang w:eastAsia="en-US"/>
        </w:rPr>
        <w:t>1</w:t>
      </w:r>
      <w:r w:rsidRPr="00682BFD">
        <w:rPr>
          <w:rFonts w:ascii="Calibri" w:hAnsi="Calibri" w:cs="Calibri"/>
          <w:b/>
          <w:sz w:val="22"/>
          <w:szCs w:val="22"/>
          <w:lang w:eastAsia="en-US"/>
        </w:rPr>
        <w:t>/0</w:t>
      </w:r>
      <w:r w:rsidR="00BD0619">
        <w:rPr>
          <w:rFonts w:ascii="Calibri" w:hAnsi="Calibri" w:cs="Calibri"/>
          <w:b/>
          <w:sz w:val="22"/>
          <w:szCs w:val="22"/>
          <w:lang w:eastAsia="en-US"/>
        </w:rPr>
        <w:t>7</w:t>
      </w:r>
      <w:r w:rsidRPr="00682BFD">
        <w:rPr>
          <w:rFonts w:ascii="Calibri" w:hAnsi="Calibri" w:cs="Calibri"/>
          <w:b/>
          <w:sz w:val="22"/>
          <w:szCs w:val="22"/>
          <w:lang w:eastAsia="en-US"/>
        </w:rPr>
        <w:t>/24</w:t>
      </w:r>
    </w:p>
    <w:p w14:paraId="33E34B88" w14:textId="77777777" w:rsidR="00DC3E6B" w:rsidRPr="00682BFD" w:rsidRDefault="00DC3E6B" w:rsidP="00682BFD">
      <w:pPr>
        <w:pStyle w:val="pkt"/>
        <w:spacing w:before="0" w:after="0" w:line="276" w:lineRule="auto"/>
        <w:ind w:left="284" w:firstLine="0"/>
        <w:rPr>
          <w:rFonts w:ascii="Calibri" w:hAnsi="Calibri" w:cs="Calibri"/>
          <w:b/>
          <w:sz w:val="22"/>
          <w:szCs w:val="22"/>
          <w:lang w:eastAsia="en-US"/>
        </w:rPr>
      </w:pPr>
    </w:p>
    <w:p w14:paraId="5A4C5A1F" w14:textId="76EC43EF" w:rsidR="00E30793" w:rsidRPr="00682BFD" w:rsidRDefault="006B6CD3" w:rsidP="00682BFD">
      <w:pPr>
        <w:spacing w:after="0"/>
        <w:jc w:val="center"/>
        <w:rPr>
          <w:rFonts w:ascii="Calibri" w:hAnsi="Calibri" w:cs="Calibri"/>
          <w:b/>
        </w:rPr>
      </w:pPr>
      <w:r w:rsidRPr="00682BFD">
        <w:rPr>
          <w:rFonts w:ascii="Calibri" w:hAnsi="Calibri" w:cs="Calibri"/>
          <w:b/>
        </w:rPr>
        <w:t>O</w:t>
      </w:r>
      <w:r w:rsidR="00B4100E" w:rsidRPr="00682BFD">
        <w:rPr>
          <w:rFonts w:ascii="Calibri" w:hAnsi="Calibri" w:cs="Calibri"/>
          <w:b/>
        </w:rPr>
        <w:t xml:space="preserve">PIS </w:t>
      </w:r>
      <w:r w:rsidR="00A31B7E" w:rsidRPr="00682BFD">
        <w:rPr>
          <w:rFonts w:ascii="Calibri" w:hAnsi="Calibri" w:cs="Calibri"/>
          <w:b/>
        </w:rPr>
        <w:t>PRZEDMIOTU ZAMÓWIENIA</w:t>
      </w:r>
    </w:p>
    <w:p w14:paraId="403EE942" w14:textId="77777777" w:rsidR="00985947" w:rsidRPr="00682BFD" w:rsidRDefault="00985947" w:rsidP="00682BFD">
      <w:pPr>
        <w:tabs>
          <w:tab w:val="left" w:pos="284"/>
        </w:tabs>
        <w:autoSpaceDE w:val="0"/>
        <w:autoSpaceDN w:val="0"/>
        <w:adjustRightInd w:val="0"/>
        <w:spacing w:after="0"/>
        <w:jc w:val="both"/>
        <w:rPr>
          <w:rFonts w:ascii="Calibri" w:hAnsi="Calibri" w:cs="Calibri"/>
        </w:rPr>
      </w:pPr>
    </w:p>
    <w:p w14:paraId="61CE89C4" w14:textId="006FB187" w:rsidR="00E973F6" w:rsidRPr="00682BFD" w:rsidRDefault="00740320" w:rsidP="00682BFD">
      <w:pPr>
        <w:tabs>
          <w:tab w:val="left" w:pos="284"/>
        </w:tabs>
        <w:autoSpaceDE w:val="0"/>
        <w:autoSpaceDN w:val="0"/>
        <w:adjustRightInd w:val="0"/>
        <w:spacing w:after="0"/>
        <w:jc w:val="both"/>
        <w:rPr>
          <w:rFonts w:ascii="Calibri" w:hAnsi="Calibri" w:cs="Calibri"/>
        </w:rPr>
      </w:pPr>
      <w:r w:rsidRPr="00682BFD">
        <w:rPr>
          <w:rFonts w:ascii="Calibri" w:hAnsi="Calibri" w:cs="Calibri"/>
        </w:rPr>
        <w:t xml:space="preserve">Przedmiotem zamówienia jest </w:t>
      </w:r>
      <w:r w:rsidR="002C6B40" w:rsidRPr="00682BFD">
        <w:rPr>
          <w:rFonts w:ascii="Calibri" w:hAnsi="Calibri" w:cs="Calibri"/>
        </w:rPr>
        <w:t xml:space="preserve">zakup uzupełniający posiadanej infrastruktury obliczeniowej </w:t>
      </w:r>
      <w:r w:rsidR="00F2359C">
        <w:rPr>
          <w:rFonts w:ascii="Calibri" w:hAnsi="Calibri" w:cs="Calibri"/>
        </w:rPr>
        <w:br/>
      </w:r>
      <w:r w:rsidR="002C6B40" w:rsidRPr="00682BFD">
        <w:rPr>
          <w:rFonts w:ascii="Calibri" w:hAnsi="Calibri" w:cs="Calibri"/>
        </w:rPr>
        <w:t>i symulacyjnej dla środowisk obliczeniowych</w:t>
      </w:r>
      <w:r w:rsidR="00E973F6" w:rsidRPr="00682BFD">
        <w:rPr>
          <w:rFonts w:ascii="Calibri" w:hAnsi="Calibri" w:cs="Calibri"/>
        </w:rPr>
        <w:t>.</w:t>
      </w:r>
      <w:r w:rsidR="00985947" w:rsidRPr="00682BFD">
        <w:rPr>
          <w:rFonts w:ascii="Calibri" w:hAnsi="Calibri" w:cs="Calibri"/>
        </w:rPr>
        <w:t xml:space="preserve"> </w:t>
      </w:r>
      <w:r w:rsidR="00E973F6" w:rsidRPr="00682BFD">
        <w:rPr>
          <w:rFonts w:ascii="Calibri" w:hAnsi="Calibri" w:cs="Calibri"/>
        </w:rPr>
        <w:t xml:space="preserve">Zamówienie zostało podzielone na </w:t>
      </w:r>
      <w:r w:rsidR="002C6B40" w:rsidRPr="00682BFD">
        <w:rPr>
          <w:rFonts w:ascii="Calibri" w:hAnsi="Calibri" w:cs="Calibri"/>
        </w:rPr>
        <w:t>3</w:t>
      </w:r>
      <w:r w:rsidR="00E973F6" w:rsidRPr="00682BFD">
        <w:rPr>
          <w:rFonts w:ascii="Calibri" w:hAnsi="Calibri" w:cs="Calibri"/>
        </w:rPr>
        <w:t xml:space="preserve"> części:</w:t>
      </w:r>
    </w:p>
    <w:p w14:paraId="328E33B3" w14:textId="77777777" w:rsidR="00985947" w:rsidRPr="00682BFD" w:rsidRDefault="00985947" w:rsidP="00682BFD">
      <w:pPr>
        <w:spacing w:after="0"/>
        <w:jc w:val="both"/>
        <w:rPr>
          <w:rFonts w:ascii="Calibri" w:eastAsia="Times New Roman" w:hAnsi="Calibri" w:cs="Calibri"/>
          <w:bCs/>
          <w:lang w:eastAsia="pl-PL"/>
        </w:rPr>
      </w:pPr>
    </w:p>
    <w:p w14:paraId="31DF634E" w14:textId="77777777" w:rsidR="00BD0619" w:rsidRPr="00F77233" w:rsidRDefault="00BD0619" w:rsidP="00BD0619">
      <w:pPr>
        <w:spacing w:after="0"/>
        <w:ind w:left="426"/>
        <w:jc w:val="both"/>
        <w:rPr>
          <w:rFonts w:ascii="Calibri" w:eastAsia="Times New Roman" w:hAnsi="Calibri" w:cs="Calibri"/>
          <w:b/>
          <w:lang w:eastAsia="pl-PL"/>
        </w:rPr>
      </w:pPr>
      <w:r w:rsidRPr="00F77233">
        <w:rPr>
          <w:rFonts w:ascii="Calibri" w:eastAsia="Times New Roman" w:hAnsi="Calibri" w:cs="Calibri"/>
          <w:b/>
          <w:lang w:eastAsia="pl-PL"/>
        </w:rPr>
        <w:t xml:space="preserve">Część nr 1 - Główne przełączniki sieciowe z kartami sieciowymi do serwerów (3 </w:t>
      </w:r>
      <w:proofErr w:type="spellStart"/>
      <w:r w:rsidRPr="00F77233">
        <w:rPr>
          <w:rFonts w:ascii="Calibri" w:eastAsia="Times New Roman" w:hAnsi="Calibri" w:cs="Calibri"/>
          <w:b/>
          <w:lang w:eastAsia="pl-PL"/>
        </w:rPr>
        <w:t>szt</w:t>
      </w:r>
      <w:proofErr w:type="spellEnd"/>
      <w:r w:rsidRPr="00F77233">
        <w:rPr>
          <w:rFonts w:ascii="Calibri" w:eastAsia="Times New Roman" w:hAnsi="Calibri" w:cs="Calibri"/>
          <w:b/>
          <w:lang w:eastAsia="pl-PL"/>
        </w:rPr>
        <w:t>)</w:t>
      </w:r>
    </w:p>
    <w:p w14:paraId="61F179C1" w14:textId="77777777" w:rsidR="00BD0619" w:rsidRPr="00F77233" w:rsidRDefault="00BD0619" w:rsidP="00BD0619">
      <w:pPr>
        <w:spacing w:after="0"/>
        <w:rPr>
          <w:rFonts w:ascii="Calibri" w:eastAsia="DengXian" w:hAnsi="Calibri" w:cs="Calibri"/>
          <w:kern w:val="2"/>
          <w:lang w:eastAsia="zh-CN"/>
          <w14:ligatures w14:val="standardContextual"/>
        </w:rPr>
      </w:pPr>
      <w:r w:rsidRPr="00F77233">
        <w:rPr>
          <w:rFonts w:ascii="Calibri" w:eastAsia="DengXian" w:hAnsi="Calibri" w:cs="Calibri"/>
          <w:kern w:val="2"/>
          <w:lang w:eastAsia="zh-CN"/>
          <w14:ligatures w14:val="standardContextual"/>
        </w:rPr>
        <w:t>Trzy główne przełączniki sieciowe z kartami sieciowymi do serwerów o poniższych parametrach:</w:t>
      </w:r>
    </w:p>
    <w:tbl>
      <w:tblPr>
        <w:tblStyle w:val="Tabela-Siatka2"/>
        <w:tblW w:w="10931" w:type="dxa"/>
        <w:jc w:val="center"/>
        <w:tblInd w:w="0" w:type="dxa"/>
        <w:tblLook w:val="04A0" w:firstRow="1" w:lastRow="0" w:firstColumn="1" w:lastColumn="0" w:noHBand="0" w:noVBand="1"/>
      </w:tblPr>
      <w:tblGrid>
        <w:gridCol w:w="1737"/>
        <w:gridCol w:w="9194"/>
      </w:tblGrid>
      <w:tr w:rsidR="00BD0619" w:rsidRPr="00F77233" w14:paraId="3A63E568"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7D8D9D4" w14:textId="77777777" w:rsidR="00BD0619" w:rsidRPr="00F77233" w:rsidRDefault="00BD0619" w:rsidP="00412660">
            <w:pPr>
              <w:jc w:val="center"/>
              <w:rPr>
                <w:rFonts w:eastAsia="Times New Roman" w:cs="Calibri"/>
                <w:color w:val="FFFFFF"/>
              </w:rPr>
            </w:pPr>
            <w:proofErr w:type="spellStart"/>
            <w:r w:rsidRPr="00F77233">
              <w:rPr>
                <w:rFonts w:cs="Calibri"/>
                <w:color w:val="FFFFFF"/>
              </w:rPr>
              <w:t>Komponent</w:t>
            </w:r>
            <w:proofErr w:type="spellEnd"/>
          </w:p>
        </w:tc>
        <w:tc>
          <w:tcPr>
            <w:tcW w:w="9194"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25293F08" w14:textId="77777777" w:rsidR="00BD0619" w:rsidRPr="00F77233" w:rsidRDefault="00BD0619" w:rsidP="00412660">
            <w:pPr>
              <w:jc w:val="center"/>
              <w:rPr>
                <w:rFonts w:cs="Calibri"/>
                <w:color w:val="FFFFFF"/>
              </w:rPr>
            </w:pPr>
            <w:proofErr w:type="spellStart"/>
            <w:r w:rsidRPr="00F77233">
              <w:rPr>
                <w:rFonts w:cs="Calibri"/>
                <w:color w:val="FFFFFF"/>
              </w:rPr>
              <w:t>Minimalne</w:t>
            </w:r>
            <w:proofErr w:type="spellEnd"/>
            <w:r w:rsidRPr="00F77233">
              <w:rPr>
                <w:rFonts w:cs="Calibri"/>
                <w:color w:val="FFFFFF"/>
              </w:rPr>
              <w:t xml:space="preserve"> </w:t>
            </w:r>
            <w:proofErr w:type="spellStart"/>
            <w:r w:rsidRPr="00F77233">
              <w:rPr>
                <w:rFonts w:cs="Calibri"/>
                <w:color w:val="FFFFFF"/>
              </w:rPr>
              <w:t>wymagania</w:t>
            </w:r>
            <w:proofErr w:type="spellEnd"/>
          </w:p>
        </w:tc>
      </w:tr>
      <w:tr w:rsidR="00BD0619" w:rsidRPr="00F77233" w14:paraId="563C9368"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256495E8" w14:textId="77777777" w:rsidR="00BD0619" w:rsidRPr="00F77233" w:rsidRDefault="00BD0619" w:rsidP="00412660">
            <w:pPr>
              <w:jc w:val="center"/>
              <w:rPr>
                <w:rFonts w:cs="Calibri"/>
                <w:b/>
                <w:bCs/>
                <w:color w:val="000000"/>
              </w:rPr>
            </w:pPr>
            <w:r w:rsidRPr="00F77233">
              <w:rPr>
                <w:rFonts w:cs="Calibri"/>
                <w:b/>
                <w:bCs/>
                <w:color w:val="000000"/>
              </w:rPr>
              <w:t>Porty</w:t>
            </w:r>
          </w:p>
        </w:tc>
        <w:tc>
          <w:tcPr>
            <w:tcW w:w="9194" w:type="dxa"/>
            <w:tcBorders>
              <w:top w:val="single" w:sz="4" w:space="0" w:color="auto"/>
              <w:left w:val="single" w:sz="4" w:space="0" w:color="auto"/>
              <w:bottom w:val="single" w:sz="4" w:space="0" w:color="auto"/>
              <w:right w:val="single" w:sz="4" w:space="0" w:color="auto"/>
            </w:tcBorders>
          </w:tcPr>
          <w:p w14:paraId="1ED7B7EE" w14:textId="77777777" w:rsidR="00BD0619" w:rsidRPr="00F77233" w:rsidRDefault="00BD0619" w:rsidP="00412660">
            <w:pPr>
              <w:rPr>
                <w:rFonts w:cs="Calibri"/>
                <w:color w:val="000000"/>
              </w:rPr>
            </w:pPr>
            <w:proofErr w:type="spellStart"/>
            <w:r w:rsidRPr="00F77233">
              <w:rPr>
                <w:rFonts w:cs="Calibri"/>
                <w:color w:val="000000"/>
              </w:rPr>
              <w:t>Przełącznik</w:t>
            </w:r>
            <w:proofErr w:type="spellEnd"/>
            <w:r w:rsidRPr="00F77233">
              <w:rPr>
                <w:rFonts w:cs="Calibri"/>
                <w:color w:val="000000"/>
              </w:rPr>
              <w:t xml:space="preserve"> 1U </w:t>
            </w:r>
            <w:proofErr w:type="spellStart"/>
            <w:r w:rsidRPr="00F77233">
              <w:rPr>
                <w:rFonts w:cs="Calibri"/>
                <w:color w:val="000000"/>
              </w:rPr>
              <w:t>wyposażony</w:t>
            </w:r>
            <w:proofErr w:type="spellEnd"/>
            <w:r w:rsidRPr="00F77233">
              <w:rPr>
                <w:rFonts w:cs="Calibri"/>
                <w:color w:val="000000"/>
              </w:rPr>
              <w:t xml:space="preserve"> w porty:</w:t>
            </w:r>
          </w:p>
          <w:p w14:paraId="54B7E659" w14:textId="77777777" w:rsidR="00BD0619" w:rsidRPr="00F77233" w:rsidRDefault="00BD0619" w:rsidP="00412660">
            <w:pPr>
              <w:rPr>
                <w:rFonts w:cs="Calibri"/>
              </w:rPr>
            </w:pPr>
            <w:r w:rsidRPr="00F77233">
              <w:rPr>
                <w:rFonts w:cs="Calibri"/>
              </w:rPr>
              <w:t>- 24 x 25 Gigabit Ethernet SFP28</w:t>
            </w:r>
          </w:p>
          <w:p w14:paraId="2E0CC9B6" w14:textId="77777777" w:rsidR="00BD0619" w:rsidRPr="00F77233" w:rsidRDefault="00BD0619" w:rsidP="00412660">
            <w:pPr>
              <w:rPr>
                <w:rFonts w:cs="Calibri"/>
              </w:rPr>
            </w:pPr>
            <w:r w:rsidRPr="00F77233">
              <w:rPr>
                <w:rFonts w:cs="Calibri"/>
              </w:rPr>
              <w:t>- 4 x 100 Gigabit Ethernet QSFP28</w:t>
            </w:r>
          </w:p>
          <w:p w14:paraId="3BA31BBE" w14:textId="77777777" w:rsidR="00BD0619" w:rsidRPr="00F77233" w:rsidRDefault="00BD0619" w:rsidP="00412660">
            <w:pPr>
              <w:rPr>
                <w:rFonts w:cs="Calibri"/>
                <w:color w:val="000000"/>
              </w:rPr>
            </w:pPr>
            <w:r w:rsidRPr="00F77233">
              <w:rPr>
                <w:rFonts w:cs="Calibri"/>
                <w:color w:val="000000"/>
              </w:rPr>
              <w:t xml:space="preserve">- 1 port </w:t>
            </w:r>
            <w:proofErr w:type="spellStart"/>
            <w:r w:rsidRPr="00F77233">
              <w:rPr>
                <w:rFonts w:cs="Calibri"/>
                <w:color w:val="000000"/>
              </w:rPr>
              <w:t>konsolowy</w:t>
            </w:r>
            <w:proofErr w:type="spellEnd"/>
            <w:r w:rsidRPr="00F77233">
              <w:rPr>
                <w:rFonts w:cs="Calibri"/>
                <w:color w:val="000000"/>
              </w:rPr>
              <w:t xml:space="preserve"> RJ45 </w:t>
            </w:r>
          </w:p>
          <w:p w14:paraId="7B6C0C94" w14:textId="77777777" w:rsidR="00BD0619" w:rsidRPr="00F77233" w:rsidRDefault="00BD0619" w:rsidP="00412660">
            <w:pPr>
              <w:rPr>
                <w:rFonts w:cs="Calibri"/>
                <w:color w:val="000000"/>
              </w:rPr>
            </w:pPr>
            <w:r w:rsidRPr="00F77233">
              <w:rPr>
                <w:rFonts w:cs="Calibri"/>
                <w:color w:val="000000"/>
              </w:rPr>
              <w:t xml:space="preserve">- 1 port  </w:t>
            </w:r>
            <w:proofErr w:type="spellStart"/>
            <w:r w:rsidRPr="00F77233">
              <w:rPr>
                <w:rFonts w:cs="Calibri"/>
                <w:color w:val="000000"/>
              </w:rPr>
              <w:t>zarządzający</w:t>
            </w:r>
            <w:proofErr w:type="spellEnd"/>
            <w:r w:rsidRPr="00F77233">
              <w:rPr>
                <w:rFonts w:cs="Calibri"/>
                <w:color w:val="000000"/>
              </w:rPr>
              <w:t xml:space="preserve"> </w:t>
            </w:r>
            <w:proofErr w:type="spellStart"/>
            <w:r w:rsidRPr="00F77233">
              <w:rPr>
                <w:rFonts w:cs="Calibri"/>
                <w:color w:val="000000"/>
              </w:rPr>
              <w:t>typu</w:t>
            </w:r>
            <w:proofErr w:type="spellEnd"/>
            <w:r w:rsidRPr="00F77233">
              <w:rPr>
                <w:rFonts w:cs="Calibri"/>
                <w:color w:val="000000"/>
              </w:rPr>
              <w:t xml:space="preserve"> out-of-band management  </w:t>
            </w:r>
          </w:p>
          <w:p w14:paraId="7B2B91AF" w14:textId="77777777" w:rsidR="00BD0619" w:rsidRPr="00F77233" w:rsidRDefault="00BD0619" w:rsidP="00412660">
            <w:pPr>
              <w:rPr>
                <w:rFonts w:cs="Calibri"/>
                <w:color w:val="000000"/>
              </w:rPr>
            </w:pPr>
            <w:r w:rsidRPr="00F77233">
              <w:rPr>
                <w:rFonts w:cs="Calibri"/>
                <w:color w:val="000000"/>
              </w:rPr>
              <w:t xml:space="preserve">- 1 port  </w:t>
            </w:r>
            <w:proofErr w:type="spellStart"/>
            <w:r w:rsidRPr="00F77233">
              <w:rPr>
                <w:rFonts w:cs="Calibri"/>
                <w:color w:val="000000"/>
              </w:rPr>
              <w:t>typu</w:t>
            </w:r>
            <w:proofErr w:type="spellEnd"/>
            <w:r w:rsidRPr="00F77233">
              <w:rPr>
                <w:rFonts w:cs="Calibri"/>
                <w:color w:val="000000"/>
              </w:rPr>
              <w:t xml:space="preserve">  USB </w:t>
            </w:r>
          </w:p>
          <w:p w14:paraId="5180D372" w14:textId="77777777" w:rsidR="00BD0619" w:rsidRPr="00F77233" w:rsidRDefault="00BD0619" w:rsidP="00412660">
            <w:pPr>
              <w:rPr>
                <w:rFonts w:cs="Calibri"/>
                <w:color w:val="000000"/>
              </w:rPr>
            </w:pPr>
          </w:p>
        </w:tc>
      </w:tr>
      <w:tr w:rsidR="00BD0619" w:rsidRPr="00F77233" w14:paraId="6D02089C"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6CEFD232" w14:textId="77777777" w:rsidR="00BD0619" w:rsidRPr="00F77233" w:rsidRDefault="00BD0619" w:rsidP="00412660">
            <w:pPr>
              <w:jc w:val="center"/>
              <w:rPr>
                <w:rFonts w:cs="Calibri"/>
                <w:b/>
                <w:bCs/>
                <w:color w:val="000000"/>
              </w:rPr>
            </w:pPr>
            <w:r w:rsidRPr="00F77233">
              <w:rPr>
                <w:rFonts w:cs="Calibri"/>
                <w:b/>
                <w:bCs/>
                <w:color w:val="000000"/>
              </w:rPr>
              <w:t xml:space="preserve">System </w:t>
            </w:r>
            <w:proofErr w:type="spellStart"/>
            <w:r w:rsidRPr="00F77233">
              <w:rPr>
                <w:rFonts w:cs="Calibri"/>
                <w:b/>
                <w:bCs/>
                <w:color w:val="000000"/>
              </w:rPr>
              <w:t>operacyjny</w:t>
            </w:r>
            <w:proofErr w:type="spellEnd"/>
          </w:p>
        </w:tc>
        <w:tc>
          <w:tcPr>
            <w:tcW w:w="9194" w:type="dxa"/>
            <w:tcBorders>
              <w:top w:val="single" w:sz="4" w:space="0" w:color="auto"/>
              <w:left w:val="single" w:sz="4" w:space="0" w:color="auto"/>
              <w:bottom w:val="single" w:sz="4" w:space="0" w:color="auto"/>
              <w:right w:val="single" w:sz="4" w:space="0" w:color="auto"/>
            </w:tcBorders>
            <w:hideMark/>
          </w:tcPr>
          <w:p w14:paraId="475FCB10" w14:textId="77777777" w:rsidR="00BD0619" w:rsidRPr="00F77233" w:rsidRDefault="00BD0619" w:rsidP="00412660">
            <w:pPr>
              <w:rPr>
                <w:rFonts w:cs="Calibri"/>
                <w:color w:val="000000"/>
              </w:rPr>
            </w:pPr>
            <w:proofErr w:type="spellStart"/>
            <w:r w:rsidRPr="00F77233">
              <w:rPr>
                <w:rFonts w:cs="Calibri"/>
                <w:color w:val="000000"/>
              </w:rPr>
              <w:t>Modularny</w:t>
            </w:r>
            <w:proofErr w:type="spellEnd"/>
            <w:r w:rsidRPr="00F77233">
              <w:rPr>
                <w:rFonts w:cs="Calibri"/>
                <w:color w:val="000000"/>
              </w:rPr>
              <w:t xml:space="preserve"> system </w:t>
            </w:r>
            <w:proofErr w:type="spellStart"/>
            <w:r w:rsidRPr="00F77233">
              <w:rPr>
                <w:rFonts w:cs="Calibri"/>
                <w:color w:val="000000"/>
              </w:rPr>
              <w:t>operacyjny</w:t>
            </w:r>
            <w:proofErr w:type="spellEnd"/>
            <w:r w:rsidRPr="00F77233">
              <w:rPr>
                <w:rFonts w:cs="Calibri"/>
                <w:color w:val="000000"/>
              </w:rPr>
              <w:t>,</w:t>
            </w:r>
          </w:p>
          <w:p w14:paraId="40FE0B3D" w14:textId="77777777" w:rsidR="00BD0619" w:rsidRPr="00F77233" w:rsidRDefault="00BD0619" w:rsidP="00412660">
            <w:pPr>
              <w:rPr>
                <w:rFonts w:cs="Calibri"/>
                <w:color w:val="000000"/>
              </w:rPr>
            </w:pPr>
            <w:r w:rsidRPr="00F77233">
              <w:rPr>
                <w:rFonts w:cs="Calibri"/>
                <w:color w:val="000000"/>
              </w:rPr>
              <w:t xml:space="preserve">Musi </w:t>
            </w:r>
            <w:proofErr w:type="spellStart"/>
            <w:r w:rsidRPr="00F77233">
              <w:rPr>
                <w:rFonts w:cs="Calibri"/>
                <w:color w:val="000000"/>
              </w:rPr>
              <w:t>byc</w:t>
            </w:r>
            <w:proofErr w:type="spellEnd"/>
            <w:r w:rsidRPr="00F77233">
              <w:rPr>
                <w:rFonts w:cs="Calibri"/>
                <w:color w:val="000000"/>
              </w:rPr>
              <w:t xml:space="preserve"> </w:t>
            </w:r>
            <w:proofErr w:type="spellStart"/>
            <w:r w:rsidRPr="00F77233">
              <w:rPr>
                <w:rFonts w:cs="Calibri"/>
                <w:color w:val="000000"/>
              </w:rPr>
              <w:t>zgodny</w:t>
            </w:r>
            <w:proofErr w:type="spellEnd"/>
            <w:r w:rsidRPr="00F77233">
              <w:rPr>
                <w:rFonts w:cs="Calibri"/>
                <w:color w:val="000000"/>
              </w:rPr>
              <w:t xml:space="preserve"> ze </w:t>
            </w:r>
            <w:proofErr w:type="spellStart"/>
            <w:r w:rsidRPr="00F77233">
              <w:rPr>
                <w:rFonts w:cs="Calibri"/>
                <w:color w:val="000000"/>
              </w:rPr>
              <w:t>standardem</w:t>
            </w:r>
            <w:proofErr w:type="spellEnd"/>
            <w:r w:rsidRPr="00F77233">
              <w:rPr>
                <w:rFonts w:cs="Calibri"/>
                <w:color w:val="000000"/>
              </w:rPr>
              <w:t xml:space="preserve"> ONIE </w:t>
            </w:r>
            <w:proofErr w:type="spellStart"/>
            <w:r w:rsidRPr="00F77233">
              <w:rPr>
                <w:rFonts w:cs="Calibri"/>
                <w:color w:val="000000"/>
              </w:rPr>
              <w:t>i</w:t>
            </w:r>
            <w:proofErr w:type="spellEnd"/>
            <w:r w:rsidRPr="00F77233">
              <w:rPr>
                <w:rFonts w:cs="Calibri"/>
                <w:color w:val="000000"/>
              </w:rPr>
              <w:t xml:space="preserve">  </w:t>
            </w:r>
            <w:proofErr w:type="spellStart"/>
            <w:r w:rsidRPr="00F77233">
              <w:rPr>
                <w:rFonts w:cs="Calibri"/>
                <w:color w:val="000000"/>
              </w:rPr>
              <w:t>umożliwiać</w:t>
            </w:r>
            <w:proofErr w:type="spellEnd"/>
            <w:r w:rsidRPr="00F77233">
              <w:rPr>
                <w:rFonts w:cs="Calibri"/>
                <w:color w:val="000000"/>
              </w:rPr>
              <w:t xml:space="preserve"> </w:t>
            </w:r>
            <w:proofErr w:type="spellStart"/>
            <w:r w:rsidRPr="00F77233">
              <w:rPr>
                <w:rFonts w:cs="Calibri"/>
                <w:color w:val="000000"/>
              </w:rPr>
              <w:t>instalacje</w:t>
            </w:r>
            <w:proofErr w:type="spellEnd"/>
            <w:r w:rsidRPr="00F77233">
              <w:rPr>
                <w:rFonts w:cs="Calibri"/>
                <w:color w:val="000000"/>
              </w:rPr>
              <w:t xml:space="preserve"> </w:t>
            </w:r>
            <w:proofErr w:type="spellStart"/>
            <w:r w:rsidRPr="00F77233">
              <w:rPr>
                <w:rFonts w:cs="Calibri"/>
                <w:color w:val="000000"/>
              </w:rPr>
              <w:t>systemów</w:t>
            </w:r>
            <w:proofErr w:type="spellEnd"/>
            <w:r w:rsidRPr="00F77233">
              <w:rPr>
                <w:rFonts w:cs="Calibri"/>
                <w:color w:val="000000"/>
              </w:rPr>
              <w:t xml:space="preserve"> </w:t>
            </w:r>
            <w:proofErr w:type="spellStart"/>
            <w:r w:rsidRPr="00F77233">
              <w:rPr>
                <w:rFonts w:cs="Calibri"/>
                <w:color w:val="000000"/>
              </w:rPr>
              <w:t>operacyjnych</w:t>
            </w:r>
            <w:proofErr w:type="spellEnd"/>
            <w:r w:rsidRPr="00F77233">
              <w:rPr>
                <w:rFonts w:cs="Calibri"/>
                <w:color w:val="000000"/>
              </w:rPr>
              <w:t xml:space="preserve"> </w:t>
            </w:r>
            <w:proofErr w:type="spellStart"/>
            <w:r w:rsidRPr="00F77233">
              <w:rPr>
                <w:rFonts w:cs="Calibri"/>
                <w:color w:val="000000"/>
              </w:rPr>
              <w:t>innych</w:t>
            </w:r>
            <w:proofErr w:type="spellEnd"/>
            <w:r w:rsidRPr="00F77233">
              <w:rPr>
                <w:rFonts w:cs="Calibri"/>
                <w:color w:val="000000"/>
              </w:rPr>
              <w:t xml:space="preserve"> </w:t>
            </w:r>
            <w:proofErr w:type="spellStart"/>
            <w:r w:rsidRPr="00F77233">
              <w:rPr>
                <w:rFonts w:cs="Calibri"/>
                <w:color w:val="000000"/>
              </w:rPr>
              <w:t>producentów</w:t>
            </w:r>
            <w:proofErr w:type="spellEnd"/>
            <w:r w:rsidRPr="00F77233">
              <w:rPr>
                <w:rFonts w:cs="Calibri"/>
                <w:color w:val="000000"/>
              </w:rPr>
              <w:t xml:space="preserve">, w </w:t>
            </w:r>
            <w:proofErr w:type="spellStart"/>
            <w:r w:rsidRPr="00F77233">
              <w:rPr>
                <w:rFonts w:cs="Calibri"/>
                <w:color w:val="000000"/>
              </w:rPr>
              <w:t>celu</w:t>
            </w:r>
            <w:proofErr w:type="spellEnd"/>
            <w:r w:rsidRPr="00F77233">
              <w:rPr>
                <w:rFonts w:cs="Calibri"/>
                <w:color w:val="000000"/>
              </w:rPr>
              <w:t xml:space="preserve"> </w:t>
            </w:r>
            <w:proofErr w:type="spellStart"/>
            <w:r w:rsidRPr="00F77233">
              <w:rPr>
                <w:rFonts w:cs="Calibri"/>
                <w:color w:val="000000"/>
              </w:rPr>
              <w:t>uzyskania</w:t>
            </w:r>
            <w:proofErr w:type="spellEnd"/>
            <w:r w:rsidRPr="00F77233">
              <w:rPr>
                <w:rFonts w:cs="Calibri"/>
                <w:color w:val="000000"/>
              </w:rPr>
              <w:t xml:space="preserve"> </w:t>
            </w:r>
            <w:proofErr w:type="spellStart"/>
            <w:r w:rsidRPr="00F77233">
              <w:rPr>
                <w:rFonts w:cs="Calibri"/>
                <w:color w:val="000000"/>
              </w:rPr>
              <w:t>dodatkowych</w:t>
            </w:r>
            <w:proofErr w:type="spellEnd"/>
            <w:r w:rsidRPr="00F77233">
              <w:rPr>
                <w:rFonts w:cs="Calibri"/>
                <w:color w:val="000000"/>
              </w:rPr>
              <w:t xml:space="preserve"> </w:t>
            </w:r>
            <w:proofErr w:type="spellStart"/>
            <w:r w:rsidRPr="00F77233">
              <w:rPr>
                <w:rFonts w:cs="Calibri"/>
                <w:color w:val="000000"/>
              </w:rPr>
              <w:t>funkcjonalności</w:t>
            </w:r>
            <w:proofErr w:type="spellEnd"/>
            <w:r w:rsidRPr="00F77233">
              <w:rPr>
                <w:rFonts w:cs="Calibri"/>
                <w:color w:val="000000"/>
              </w:rPr>
              <w:t xml:space="preserve">. </w:t>
            </w:r>
          </w:p>
        </w:tc>
      </w:tr>
      <w:tr w:rsidR="00BD0619" w:rsidRPr="00F77233" w14:paraId="0B169BE8"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021146A1" w14:textId="77777777" w:rsidR="00BD0619" w:rsidRPr="00F77233" w:rsidRDefault="00BD0619" w:rsidP="00412660">
            <w:pPr>
              <w:jc w:val="center"/>
              <w:rPr>
                <w:rFonts w:cs="Calibri"/>
                <w:b/>
                <w:bCs/>
                <w:color w:val="000000"/>
              </w:rPr>
            </w:pPr>
            <w:proofErr w:type="spellStart"/>
            <w:r w:rsidRPr="00F77233">
              <w:rPr>
                <w:rFonts w:cs="Calibri"/>
                <w:b/>
                <w:bCs/>
                <w:color w:val="000000"/>
              </w:rPr>
              <w:t>Zasilanie</w:t>
            </w:r>
            <w:proofErr w:type="spellEnd"/>
          </w:p>
        </w:tc>
        <w:tc>
          <w:tcPr>
            <w:tcW w:w="9194" w:type="dxa"/>
            <w:tcBorders>
              <w:top w:val="single" w:sz="4" w:space="0" w:color="auto"/>
              <w:left w:val="single" w:sz="4" w:space="0" w:color="auto"/>
              <w:bottom w:val="single" w:sz="4" w:space="0" w:color="auto"/>
              <w:right w:val="single" w:sz="4" w:space="0" w:color="auto"/>
            </w:tcBorders>
            <w:hideMark/>
          </w:tcPr>
          <w:p w14:paraId="6BCF4F00" w14:textId="77777777" w:rsidR="00BD0619" w:rsidRPr="00F77233" w:rsidRDefault="00BD0619" w:rsidP="00412660">
            <w:pPr>
              <w:rPr>
                <w:rFonts w:cs="Calibri"/>
                <w:color w:val="000000"/>
              </w:rPr>
            </w:pPr>
            <w:r w:rsidRPr="00F77233">
              <w:rPr>
                <w:rFonts w:cs="Calibri"/>
                <w:color w:val="000000"/>
              </w:rPr>
              <w:t xml:space="preserve">2 </w:t>
            </w:r>
            <w:proofErr w:type="spellStart"/>
            <w:r w:rsidRPr="00F77233">
              <w:rPr>
                <w:rFonts w:cs="Calibri"/>
                <w:color w:val="000000"/>
              </w:rPr>
              <w:t>redundantne</w:t>
            </w:r>
            <w:proofErr w:type="spellEnd"/>
            <w:r w:rsidRPr="00F77233">
              <w:rPr>
                <w:rFonts w:cs="Calibri"/>
                <w:color w:val="000000"/>
              </w:rPr>
              <w:t xml:space="preserve">  </w:t>
            </w:r>
            <w:proofErr w:type="spellStart"/>
            <w:r w:rsidRPr="00F77233">
              <w:rPr>
                <w:rFonts w:cs="Calibri"/>
                <w:color w:val="000000"/>
              </w:rPr>
              <w:t>zasilacze</w:t>
            </w:r>
            <w:proofErr w:type="spellEnd"/>
            <w:r w:rsidRPr="00F77233">
              <w:rPr>
                <w:rFonts w:cs="Calibri"/>
                <w:color w:val="000000"/>
              </w:rPr>
              <w:t xml:space="preserve"> AC </w:t>
            </w:r>
          </w:p>
        </w:tc>
      </w:tr>
      <w:tr w:rsidR="00BD0619" w:rsidRPr="00F77233" w14:paraId="3BF07F19"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7D67C2B5" w14:textId="77777777" w:rsidR="00BD0619" w:rsidRPr="00F77233" w:rsidRDefault="00BD0619" w:rsidP="00412660">
            <w:pPr>
              <w:jc w:val="center"/>
              <w:rPr>
                <w:rFonts w:cs="Calibri"/>
                <w:b/>
                <w:bCs/>
                <w:color w:val="000000"/>
              </w:rPr>
            </w:pPr>
            <w:r w:rsidRPr="00F77233">
              <w:rPr>
                <w:rFonts w:cs="Calibri"/>
                <w:b/>
                <w:bCs/>
                <w:color w:val="000000"/>
              </w:rPr>
              <w:t>RACK</w:t>
            </w:r>
          </w:p>
        </w:tc>
        <w:tc>
          <w:tcPr>
            <w:tcW w:w="9194" w:type="dxa"/>
            <w:tcBorders>
              <w:top w:val="single" w:sz="4" w:space="0" w:color="auto"/>
              <w:left w:val="single" w:sz="4" w:space="0" w:color="auto"/>
              <w:bottom w:val="single" w:sz="4" w:space="0" w:color="auto"/>
              <w:right w:val="single" w:sz="4" w:space="0" w:color="auto"/>
            </w:tcBorders>
            <w:hideMark/>
          </w:tcPr>
          <w:p w14:paraId="10A59923" w14:textId="77777777" w:rsidR="00BD0619" w:rsidRPr="00F77233" w:rsidRDefault="00BD0619" w:rsidP="00412660">
            <w:pPr>
              <w:rPr>
                <w:rFonts w:cs="Calibri"/>
                <w:color w:val="000000"/>
              </w:rPr>
            </w:pPr>
            <w:r w:rsidRPr="00F77233">
              <w:rPr>
                <w:rFonts w:cs="Calibri"/>
                <w:color w:val="000000"/>
              </w:rPr>
              <w:t xml:space="preserve">Musi </w:t>
            </w:r>
            <w:proofErr w:type="spellStart"/>
            <w:r w:rsidRPr="00F77233">
              <w:rPr>
                <w:rFonts w:cs="Calibri"/>
                <w:color w:val="000000"/>
              </w:rPr>
              <w:t>zapewniać</w:t>
            </w:r>
            <w:proofErr w:type="spellEnd"/>
            <w:r w:rsidRPr="00F77233">
              <w:rPr>
                <w:rFonts w:cs="Calibri"/>
                <w:color w:val="000000"/>
              </w:rPr>
              <w:t xml:space="preserve"> </w:t>
            </w:r>
            <w:proofErr w:type="spellStart"/>
            <w:r w:rsidRPr="00F77233">
              <w:rPr>
                <w:rFonts w:cs="Calibri"/>
                <w:color w:val="000000"/>
              </w:rPr>
              <w:t>instalację</w:t>
            </w:r>
            <w:proofErr w:type="spellEnd"/>
            <w:r w:rsidRPr="00F77233">
              <w:rPr>
                <w:rFonts w:cs="Calibri"/>
                <w:color w:val="000000"/>
              </w:rPr>
              <w:t xml:space="preserve"> w </w:t>
            </w:r>
            <w:proofErr w:type="spellStart"/>
            <w:r w:rsidRPr="00F77233">
              <w:rPr>
                <w:rFonts w:cs="Calibri"/>
                <w:color w:val="000000"/>
              </w:rPr>
              <w:t>szafach</w:t>
            </w:r>
            <w:proofErr w:type="spellEnd"/>
            <w:r w:rsidRPr="00F77233">
              <w:rPr>
                <w:rFonts w:cs="Calibri"/>
                <w:color w:val="000000"/>
              </w:rPr>
              <w:t xml:space="preserve"> 19”</w:t>
            </w:r>
          </w:p>
        </w:tc>
      </w:tr>
      <w:tr w:rsidR="00BD0619" w:rsidRPr="00F77233" w14:paraId="20DC88DA"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1448C271" w14:textId="77777777" w:rsidR="00BD0619" w:rsidRPr="00F77233" w:rsidRDefault="00BD0619" w:rsidP="00412660">
            <w:pPr>
              <w:jc w:val="center"/>
              <w:rPr>
                <w:rFonts w:cs="Calibri"/>
                <w:b/>
                <w:bCs/>
                <w:color w:val="FF0000"/>
              </w:rPr>
            </w:pPr>
            <w:proofErr w:type="spellStart"/>
            <w:r w:rsidRPr="00F77233">
              <w:rPr>
                <w:rFonts w:cs="Calibri"/>
                <w:b/>
                <w:bCs/>
              </w:rPr>
              <w:t>Pamięć</w:t>
            </w:r>
            <w:proofErr w:type="spellEnd"/>
          </w:p>
        </w:tc>
        <w:tc>
          <w:tcPr>
            <w:tcW w:w="9194" w:type="dxa"/>
            <w:tcBorders>
              <w:top w:val="single" w:sz="4" w:space="0" w:color="auto"/>
              <w:left w:val="single" w:sz="4" w:space="0" w:color="auto"/>
              <w:bottom w:val="single" w:sz="4" w:space="0" w:color="auto"/>
              <w:right w:val="single" w:sz="4" w:space="0" w:color="auto"/>
            </w:tcBorders>
            <w:hideMark/>
          </w:tcPr>
          <w:p w14:paraId="46583328" w14:textId="77777777" w:rsidR="00BD0619" w:rsidRPr="00F77233" w:rsidRDefault="00BD0619" w:rsidP="00412660">
            <w:pPr>
              <w:rPr>
                <w:rFonts w:cs="Calibri"/>
              </w:rPr>
            </w:pPr>
            <w:proofErr w:type="spellStart"/>
            <w:r w:rsidRPr="00F77233">
              <w:rPr>
                <w:rFonts w:cs="Calibri"/>
              </w:rPr>
              <w:t>Pamięć</w:t>
            </w:r>
            <w:proofErr w:type="spellEnd"/>
            <w:r w:rsidRPr="00F77233">
              <w:rPr>
                <w:rFonts w:cs="Calibri"/>
              </w:rPr>
              <w:t xml:space="preserve"> CPU: 8GB</w:t>
            </w:r>
          </w:p>
          <w:p w14:paraId="40AF51A9" w14:textId="77777777" w:rsidR="00BD0619" w:rsidRPr="00F77233" w:rsidRDefault="00BD0619" w:rsidP="00412660">
            <w:pPr>
              <w:rPr>
                <w:rFonts w:cs="Calibri"/>
                <w:color w:val="FF0000"/>
              </w:rPr>
            </w:pPr>
            <w:proofErr w:type="spellStart"/>
            <w:r w:rsidRPr="00F77233">
              <w:rPr>
                <w:rFonts w:cs="Calibri"/>
                <w:color w:val="000000"/>
              </w:rPr>
              <w:t>Pojemność</w:t>
            </w:r>
            <w:proofErr w:type="spellEnd"/>
            <w:r w:rsidRPr="00F77233">
              <w:rPr>
                <w:rFonts w:cs="Calibri"/>
                <w:color w:val="000000"/>
              </w:rPr>
              <w:t xml:space="preserve"> </w:t>
            </w:r>
            <w:proofErr w:type="spellStart"/>
            <w:r w:rsidRPr="00F77233">
              <w:rPr>
                <w:rFonts w:cs="Calibri"/>
                <w:color w:val="000000"/>
              </w:rPr>
              <w:t>bufora</w:t>
            </w:r>
            <w:proofErr w:type="spellEnd"/>
            <w:r w:rsidRPr="00F77233">
              <w:rPr>
                <w:rFonts w:cs="Calibri"/>
                <w:color w:val="000000"/>
              </w:rPr>
              <w:t xml:space="preserve"> </w:t>
            </w:r>
            <w:proofErr w:type="spellStart"/>
            <w:r w:rsidRPr="00F77233">
              <w:rPr>
                <w:rFonts w:cs="Calibri"/>
                <w:color w:val="000000"/>
              </w:rPr>
              <w:t>pakietów</w:t>
            </w:r>
            <w:proofErr w:type="spellEnd"/>
            <w:r w:rsidRPr="00F77233">
              <w:rPr>
                <w:rFonts w:cs="Calibri"/>
                <w:color w:val="000000"/>
              </w:rPr>
              <w:t>: 32MB</w:t>
            </w:r>
          </w:p>
        </w:tc>
      </w:tr>
      <w:tr w:rsidR="00BD0619" w:rsidRPr="00F77233" w14:paraId="45466FBB"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477ADF79" w14:textId="77777777" w:rsidR="00BD0619" w:rsidRPr="00F77233" w:rsidRDefault="00BD0619" w:rsidP="00412660">
            <w:pPr>
              <w:jc w:val="center"/>
              <w:rPr>
                <w:rFonts w:cs="Calibri"/>
                <w:b/>
                <w:bCs/>
                <w:color w:val="000000"/>
              </w:rPr>
            </w:pPr>
            <w:proofErr w:type="spellStart"/>
            <w:r w:rsidRPr="00F77233">
              <w:rPr>
                <w:rFonts w:cs="Calibri"/>
                <w:b/>
                <w:bCs/>
                <w:color w:val="000000"/>
              </w:rPr>
              <w:t>Wydajność</w:t>
            </w:r>
            <w:proofErr w:type="spellEnd"/>
            <w:r w:rsidRPr="00F77233">
              <w:rPr>
                <w:rFonts w:cs="Calibri"/>
                <w:b/>
                <w:bCs/>
                <w:color w:val="000000"/>
              </w:rPr>
              <w:t xml:space="preserve"> </w:t>
            </w:r>
          </w:p>
        </w:tc>
        <w:tc>
          <w:tcPr>
            <w:tcW w:w="9194" w:type="dxa"/>
            <w:tcBorders>
              <w:top w:val="single" w:sz="4" w:space="0" w:color="auto"/>
              <w:left w:val="single" w:sz="4" w:space="0" w:color="auto"/>
              <w:bottom w:val="single" w:sz="4" w:space="0" w:color="auto"/>
              <w:right w:val="single" w:sz="4" w:space="0" w:color="auto"/>
            </w:tcBorders>
            <w:hideMark/>
          </w:tcPr>
          <w:p w14:paraId="4FDBFB59" w14:textId="77777777" w:rsidR="00BD0619" w:rsidRPr="00F77233" w:rsidRDefault="00BD0619" w:rsidP="00412660">
            <w:pPr>
              <w:rPr>
                <w:rFonts w:cs="Calibri"/>
                <w:color w:val="FF0000"/>
              </w:rPr>
            </w:pPr>
            <w:r w:rsidRPr="00F77233">
              <w:rPr>
                <w:rFonts w:cs="Calibri"/>
              </w:rPr>
              <w:t xml:space="preserve">Musi </w:t>
            </w:r>
            <w:proofErr w:type="spellStart"/>
            <w:r w:rsidRPr="00F77233">
              <w:rPr>
                <w:rFonts w:cs="Calibri"/>
              </w:rPr>
              <w:t>posiadać</w:t>
            </w:r>
            <w:proofErr w:type="spellEnd"/>
            <w:r w:rsidRPr="00F77233">
              <w:rPr>
                <w:rFonts w:cs="Calibri"/>
              </w:rPr>
              <w:t xml:space="preserve"> </w:t>
            </w:r>
            <w:proofErr w:type="spellStart"/>
            <w:r w:rsidRPr="00F77233">
              <w:rPr>
                <w:rFonts w:cs="Calibri"/>
              </w:rPr>
              <w:t>matrycę</w:t>
            </w:r>
            <w:proofErr w:type="spellEnd"/>
            <w:r w:rsidRPr="00F77233">
              <w:rPr>
                <w:rFonts w:cs="Calibri"/>
              </w:rPr>
              <w:t xml:space="preserve"> </w:t>
            </w:r>
            <w:proofErr w:type="spellStart"/>
            <w:r w:rsidRPr="00F77233">
              <w:rPr>
                <w:rFonts w:cs="Calibri"/>
              </w:rPr>
              <w:t>przełączającą</w:t>
            </w:r>
            <w:proofErr w:type="spellEnd"/>
            <w:r w:rsidRPr="00F77233">
              <w:rPr>
                <w:rFonts w:cs="Calibri"/>
              </w:rPr>
              <w:t xml:space="preserve"> o </w:t>
            </w:r>
            <w:proofErr w:type="spellStart"/>
            <w:r w:rsidRPr="00F77233">
              <w:rPr>
                <w:rFonts w:cs="Calibri"/>
              </w:rPr>
              <w:t>wydajności</w:t>
            </w:r>
            <w:proofErr w:type="spellEnd"/>
            <w:r w:rsidRPr="00F77233">
              <w:rPr>
                <w:rFonts w:cs="Calibri"/>
              </w:rPr>
              <w:t xml:space="preserve"> min. 4 </w:t>
            </w:r>
            <w:proofErr w:type="spellStart"/>
            <w:r w:rsidRPr="00F77233">
              <w:rPr>
                <w:rFonts w:cs="Calibri"/>
              </w:rPr>
              <w:t>Tbps</w:t>
            </w:r>
            <w:proofErr w:type="spellEnd"/>
            <w:r w:rsidRPr="00F77233">
              <w:rPr>
                <w:rFonts w:cs="Calibri"/>
              </w:rPr>
              <w:t xml:space="preserve"> (</w:t>
            </w:r>
            <w:proofErr w:type="gramStart"/>
            <w:r w:rsidRPr="00F77233">
              <w:rPr>
                <w:rFonts w:cs="Calibri"/>
              </w:rPr>
              <w:t>full-duplex</w:t>
            </w:r>
            <w:proofErr w:type="gramEnd"/>
            <w:r w:rsidRPr="00F77233">
              <w:rPr>
                <w:rFonts w:cs="Calibri"/>
              </w:rPr>
              <w:t>), min. 950Mpps</w:t>
            </w:r>
          </w:p>
        </w:tc>
      </w:tr>
      <w:tr w:rsidR="00BD0619" w:rsidRPr="00F77233" w14:paraId="09962311"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3A393013" w14:textId="77777777" w:rsidR="00BD0619" w:rsidRPr="00F77233" w:rsidRDefault="00BD0619" w:rsidP="00412660">
            <w:pPr>
              <w:jc w:val="center"/>
              <w:rPr>
                <w:rFonts w:cs="Calibri"/>
                <w:b/>
                <w:bCs/>
                <w:color w:val="000000"/>
              </w:rPr>
            </w:pPr>
            <w:proofErr w:type="spellStart"/>
            <w:r w:rsidRPr="00F77233">
              <w:rPr>
                <w:rFonts w:cs="Calibri"/>
                <w:b/>
                <w:bCs/>
                <w:color w:val="000000"/>
              </w:rPr>
              <w:t>Chłodzenie</w:t>
            </w:r>
            <w:proofErr w:type="spellEnd"/>
          </w:p>
        </w:tc>
        <w:tc>
          <w:tcPr>
            <w:tcW w:w="9194" w:type="dxa"/>
            <w:tcBorders>
              <w:top w:val="single" w:sz="4" w:space="0" w:color="auto"/>
              <w:left w:val="single" w:sz="4" w:space="0" w:color="auto"/>
              <w:bottom w:val="single" w:sz="4" w:space="0" w:color="auto"/>
              <w:right w:val="single" w:sz="4" w:space="0" w:color="auto"/>
            </w:tcBorders>
            <w:hideMark/>
          </w:tcPr>
          <w:p w14:paraId="3EF62C42" w14:textId="77777777" w:rsidR="00BD0619" w:rsidRPr="00F77233" w:rsidRDefault="00BD0619" w:rsidP="00412660">
            <w:pPr>
              <w:rPr>
                <w:rFonts w:cs="Calibri"/>
                <w:color w:val="000000"/>
              </w:rPr>
            </w:pPr>
            <w:r w:rsidRPr="00F77233">
              <w:rPr>
                <w:rFonts w:cs="Calibri"/>
                <w:color w:val="000000"/>
              </w:rPr>
              <w:t xml:space="preserve">Musi </w:t>
            </w:r>
            <w:proofErr w:type="spellStart"/>
            <w:r w:rsidRPr="00F77233">
              <w:rPr>
                <w:rFonts w:cs="Calibri"/>
                <w:color w:val="000000"/>
              </w:rPr>
              <w:t>posiadać</w:t>
            </w:r>
            <w:proofErr w:type="spellEnd"/>
            <w:r w:rsidRPr="00F77233">
              <w:rPr>
                <w:rFonts w:cs="Calibri"/>
                <w:color w:val="000000"/>
              </w:rPr>
              <w:t xml:space="preserve"> </w:t>
            </w:r>
            <w:proofErr w:type="spellStart"/>
            <w:r w:rsidRPr="00F77233">
              <w:rPr>
                <w:rFonts w:cs="Calibri"/>
                <w:color w:val="000000"/>
              </w:rPr>
              <w:t>możliwość</w:t>
            </w:r>
            <w:proofErr w:type="spellEnd"/>
            <w:r w:rsidRPr="00F77233">
              <w:rPr>
                <w:rFonts w:cs="Calibri"/>
                <w:color w:val="000000"/>
              </w:rPr>
              <w:t xml:space="preserve"> </w:t>
            </w:r>
            <w:proofErr w:type="spellStart"/>
            <w:r w:rsidRPr="00F77233">
              <w:rPr>
                <w:rFonts w:cs="Calibri"/>
                <w:color w:val="000000"/>
              </w:rPr>
              <w:t>chłodzenia</w:t>
            </w:r>
            <w:proofErr w:type="spellEnd"/>
            <w:r w:rsidRPr="00F77233">
              <w:rPr>
                <w:rFonts w:cs="Calibri"/>
                <w:color w:val="000000"/>
              </w:rPr>
              <w:t xml:space="preserve"> </w:t>
            </w:r>
            <w:proofErr w:type="spellStart"/>
            <w:r w:rsidRPr="00F77233">
              <w:rPr>
                <w:rFonts w:cs="Calibri"/>
                <w:color w:val="000000"/>
              </w:rPr>
              <w:t>urządzenia</w:t>
            </w:r>
            <w:proofErr w:type="spellEnd"/>
            <w:r w:rsidRPr="00F77233">
              <w:rPr>
                <w:rFonts w:cs="Calibri"/>
                <w:color w:val="000000"/>
              </w:rPr>
              <w:t xml:space="preserve"> w </w:t>
            </w:r>
            <w:proofErr w:type="spellStart"/>
            <w:r w:rsidRPr="00F77233">
              <w:rPr>
                <w:rFonts w:cs="Calibri"/>
                <w:color w:val="000000"/>
              </w:rPr>
              <w:t>trybie</w:t>
            </w:r>
            <w:proofErr w:type="spellEnd"/>
            <w:r w:rsidRPr="00F77233">
              <w:rPr>
                <w:rFonts w:cs="Calibri"/>
                <w:color w:val="000000"/>
              </w:rPr>
              <w:t xml:space="preserve"> </w:t>
            </w:r>
            <w:proofErr w:type="spellStart"/>
            <w:r w:rsidRPr="00F77233">
              <w:rPr>
                <w:rFonts w:cs="Calibri"/>
                <w:color w:val="000000"/>
              </w:rPr>
              <w:t>przód</w:t>
            </w:r>
            <w:proofErr w:type="spellEnd"/>
            <w:r w:rsidRPr="00F77233">
              <w:rPr>
                <w:rFonts w:cs="Calibri"/>
                <w:color w:val="000000"/>
              </w:rPr>
              <w:t>-do-</w:t>
            </w:r>
            <w:proofErr w:type="spellStart"/>
            <w:r w:rsidRPr="00F77233">
              <w:rPr>
                <w:rFonts w:cs="Calibri"/>
                <w:color w:val="000000"/>
              </w:rPr>
              <w:t>tyłu</w:t>
            </w:r>
            <w:proofErr w:type="spellEnd"/>
            <w:r w:rsidRPr="00F77233">
              <w:rPr>
                <w:rFonts w:cs="Calibri"/>
                <w:color w:val="000000"/>
              </w:rPr>
              <w:t xml:space="preserve"> lub </w:t>
            </w:r>
            <w:proofErr w:type="spellStart"/>
            <w:r w:rsidRPr="00F77233">
              <w:rPr>
                <w:rFonts w:cs="Calibri"/>
                <w:color w:val="000000"/>
              </w:rPr>
              <w:t>tył</w:t>
            </w:r>
            <w:proofErr w:type="spellEnd"/>
            <w:r w:rsidRPr="00F77233">
              <w:rPr>
                <w:rFonts w:cs="Calibri"/>
                <w:color w:val="000000"/>
              </w:rPr>
              <w:t>-do-</w:t>
            </w:r>
            <w:proofErr w:type="spellStart"/>
            <w:r w:rsidRPr="00F77233">
              <w:rPr>
                <w:rFonts w:cs="Calibri"/>
                <w:color w:val="000000"/>
              </w:rPr>
              <w:t>przodu</w:t>
            </w:r>
            <w:proofErr w:type="spellEnd"/>
            <w:r w:rsidRPr="00F77233">
              <w:rPr>
                <w:rFonts w:cs="Calibri"/>
                <w:color w:val="000000"/>
              </w:rPr>
              <w:t xml:space="preserve"> (</w:t>
            </w:r>
            <w:proofErr w:type="spellStart"/>
            <w:r w:rsidRPr="00F77233">
              <w:rPr>
                <w:rFonts w:cs="Calibri"/>
                <w:color w:val="000000"/>
              </w:rPr>
              <w:t>ustawienia</w:t>
            </w:r>
            <w:proofErr w:type="spellEnd"/>
            <w:r w:rsidRPr="00F77233">
              <w:rPr>
                <w:rFonts w:cs="Calibri"/>
                <w:color w:val="000000"/>
              </w:rPr>
              <w:t xml:space="preserve"> </w:t>
            </w:r>
            <w:proofErr w:type="spellStart"/>
            <w:r w:rsidRPr="00F77233">
              <w:rPr>
                <w:rFonts w:cs="Calibri"/>
                <w:color w:val="000000"/>
              </w:rPr>
              <w:t>fabryczne</w:t>
            </w:r>
            <w:proofErr w:type="spellEnd"/>
            <w:r w:rsidRPr="00F77233">
              <w:rPr>
                <w:rFonts w:cs="Calibri"/>
                <w:color w:val="000000"/>
              </w:rPr>
              <w:t>).</w:t>
            </w:r>
          </w:p>
          <w:p w14:paraId="050CB446" w14:textId="77777777" w:rsidR="00BD0619" w:rsidRPr="00F77233" w:rsidRDefault="00BD0619" w:rsidP="00412660">
            <w:pPr>
              <w:rPr>
                <w:rFonts w:cs="Calibri"/>
                <w:color w:val="000000"/>
              </w:rPr>
            </w:pPr>
            <w:r w:rsidRPr="00F77233">
              <w:rPr>
                <w:rFonts w:cs="Calibri"/>
                <w:color w:val="000000"/>
              </w:rPr>
              <w:t xml:space="preserve">Musi </w:t>
            </w:r>
            <w:proofErr w:type="spellStart"/>
            <w:r w:rsidRPr="00F77233">
              <w:rPr>
                <w:rFonts w:cs="Calibri"/>
                <w:color w:val="000000"/>
              </w:rPr>
              <w:t>być</w:t>
            </w:r>
            <w:proofErr w:type="spellEnd"/>
            <w:r w:rsidRPr="00F77233">
              <w:rPr>
                <w:rFonts w:cs="Calibri"/>
                <w:color w:val="000000"/>
              </w:rPr>
              <w:t xml:space="preserve"> </w:t>
            </w:r>
            <w:proofErr w:type="spellStart"/>
            <w:r w:rsidRPr="00F77233">
              <w:rPr>
                <w:rFonts w:cs="Calibri"/>
                <w:color w:val="000000"/>
              </w:rPr>
              <w:t>wyposażone</w:t>
            </w:r>
            <w:proofErr w:type="spellEnd"/>
            <w:r w:rsidRPr="00F77233">
              <w:rPr>
                <w:rFonts w:cs="Calibri"/>
                <w:color w:val="000000"/>
              </w:rPr>
              <w:t xml:space="preserve"> w </w:t>
            </w:r>
            <w:proofErr w:type="spellStart"/>
            <w:r w:rsidRPr="00F77233">
              <w:rPr>
                <w:rFonts w:cs="Calibri"/>
                <w:color w:val="000000"/>
              </w:rPr>
              <w:t>redundantne</w:t>
            </w:r>
            <w:proofErr w:type="spellEnd"/>
            <w:r w:rsidRPr="00F77233">
              <w:rPr>
                <w:rFonts w:cs="Calibri"/>
                <w:color w:val="000000"/>
              </w:rPr>
              <w:t xml:space="preserve"> </w:t>
            </w:r>
            <w:proofErr w:type="spellStart"/>
            <w:r w:rsidRPr="00F77233">
              <w:rPr>
                <w:rFonts w:cs="Calibri"/>
                <w:color w:val="000000"/>
              </w:rPr>
              <w:t>i</w:t>
            </w:r>
            <w:proofErr w:type="spellEnd"/>
            <w:r w:rsidRPr="00F77233">
              <w:rPr>
                <w:rFonts w:cs="Calibri"/>
                <w:color w:val="000000"/>
              </w:rPr>
              <w:t xml:space="preserve"> </w:t>
            </w:r>
            <w:proofErr w:type="spellStart"/>
            <w:r w:rsidRPr="00F77233">
              <w:rPr>
                <w:rFonts w:cs="Calibri"/>
                <w:color w:val="000000"/>
              </w:rPr>
              <w:t>wymienne</w:t>
            </w:r>
            <w:proofErr w:type="spellEnd"/>
            <w:r w:rsidRPr="00F77233">
              <w:rPr>
                <w:rFonts w:cs="Calibri"/>
                <w:color w:val="000000"/>
              </w:rPr>
              <w:t xml:space="preserve"> w </w:t>
            </w:r>
            <w:proofErr w:type="spellStart"/>
            <w:r w:rsidRPr="00F77233">
              <w:rPr>
                <w:rFonts w:cs="Calibri"/>
                <w:color w:val="000000"/>
              </w:rPr>
              <w:t>trakcie</w:t>
            </w:r>
            <w:proofErr w:type="spellEnd"/>
            <w:r w:rsidRPr="00F77233">
              <w:rPr>
                <w:rFonts w:cs="Calibri"/>
                <w:color w:val="000000"/>
              </w:rPr>
              <w:t xml:space="preserve"> </w:t>
            </w:r>
            <w:proofErr w:type="spellStart"/>
            <w:r w:rsidRPr="00F77233">
              <w:rPr>
                <w:rFonts w:cs="Calibri"/>
                <w:color w:val="000000"/>
              </w:rPr>
              <w:t>pracy</w:t>
            </w:r>
            <w:proofErr w:type="spellEnd"/>
            <w:r w:rsidRPr="00F77233">
              <w:rPr>
                <w:rFonts w:cs="Calibri"/>
                <w:color w:val="000000"/>
              </w:rPr>
              <w:t xml:space="preserve"> (hot-swappable) </w:t>
            </w:r>
            <w:proofErr w:type="spellStart"/>
            <w:r w:rsidRPr="00F77233">
              <w:rPr>
                <w:rFonts w:cs="Calibri"/>
                <w:color w:val="000000"/>
              </w:rPr>
              <w:t>wiatraki</w:t>
            </w:r>
            <w:proofErr w:type="spellEnd"/>
          </w:p>
          <w:p w14:paraId="536CA22B" w14:textId="77777777" w:rsidR="00BD0619" w:rsidRPr="00F77233" w:rsidRDefault="00BD0619" w:rsidP="00412660">
            <w:pPr>
              <w:rPr>
                <w:rFonts w:cs="Calibri"/>
                <w:color w:val="000000"/>
              </w:rPr>
            </w:pPr>
            <w:proofErr w:type="spellStart"/>
            <w:r w:rsidRPr="00F77233">
              <w:rPr>
                <w:rFonts w:cs="Calibri"/>
                <w:color w:val="000000"/>
              </w:rPr>
              <w:t>Temperatura</w:t>
            </w:r>
            <w:proofErr w:type="spellEnd"/>
            <w:r w:rsidRPr="00F77233">
              <w:rPr>
                <w:rFonts w:cs="Calibri"/>
                <w:color w:val="000000"/>
              </w:rPr>
              <w:t xml:space="preserve"> </w:t>
            </w:r>
            <w:proofErr w:type="spellStart"/>
            <w:r w:rsidRPr="00F77233">
              <w:rPr>
                <w:rFonts w:cs="Calibri"/>
                <w:color w:val="000000"/>
              </w:rPr>
              <w:t>pracy</w:t>
            </w:r>
            <w:proofErr w:type="spellEnd"/>
            <w:r w:rsidRPr="00F77233">
              <w:rPr>
                <w:rFonts w:cs="Calibri"/>
                <w:color w:val="000000"/>
              </w:rPr>
              <w:t xml:space="preserve"> w </w:t>
            </w:r>
            <w:proofErr w:type="spellStart"/>
            <w:r w:rsidRPr="00F77233">
              <w:rPr>
                <w:rFonts w:cs="Calibri"/>
                <w:color w:val="000000"/>
              </w:rPr>
              <w:t>przedziale</w:t>
            </w:r>
            <w:proofErr w:type="spellEnd"/>
            <w:r w:rsidRPr="00F77233">
              <w:rPr>
                <w:rFonts w:cs="Calibri"/>
                <w:color w:val="000000"/>
              </w:rPr>
              <w:t xml:space="preserve"> 0-45 </w:t>
            </w:r>
            <w:proofErr w:type="spellStart"/>
            <w:r w:rsidRPr="00F77233">
              <w:rPr>
                <w:rFonts w:cs="Calibri"/>
                <w:color w:val="000000"/>
              </w:rPr>
              <w:t>stopni</w:t>
            </w:r>
            <w:proofErr w:type="spellEnd"/>
            <w:r w:rsidRPr="00F77233">
              <w:rPr>
                <w:rFonts w:cs="Calibri"/>
                <w:color w:val="000000"/>
              </w:rPr>
              <w:t xml:space="preserve"> </w:t>
            </w:r>
            <w:proofErr w:type="spellStart"/>
            <w:r w:rsidRPr="00F77233">
              <w:rPr>
                <w:rFonts w:cs="Calibri"/>
                <w:color w:val="000000"/>
              </w:rPr>
              <w:t>Celsjusza</w:t>
            </w:r>
            <w:proofErr w:type="spellEnd"/>
            <w:r w:rsidRPr="00F77233">
              <w:rPr>
                <w:rFonts w:cs="Calibri"/>
                <w:color w:val="000000"/>
              </w:rPr>
              <w:t xml:space="preserve"> </w:t>
            </w:r>
          </w:p>
        </w:tc>
      </w:tr>
      <w:tr w:rsidR="00BD0619" w:rsidRPr="00F77233" w14:paraId="6CEFA266"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5FCBF5AD" w14:textId="77777777" w:rsidR="00BD0619" w:rsidRPr="00F77233" w:rsidRDefault="00BD0619" w:rsidP="00412660">
            <w:pPr>
              <w:jc w:val="center"/>
              <w:rPr>
                <w:rFonts w:cs="Calibri"/>
                <w:b/>
                <w:bCs/>
                <w:color w:val="000000"/>
              </w:rPr>
            </w:pPr>
            <w:proofErr w:type="spellStart"/>
            <w:r w:rsidRPr="00F77233">
              <w:rPr>
                <w:rFonts w:cs="Calibri"/>
                <w:b/>
                <w:bCs/>
                <w:color w:val="000000"/>
              </w:rPr>
              <w:t>Funkcjonalności</w:t>
            </w:r>
            <w:proofErr w:type="spellEnd"/>
            <w:r w:rsidRPr="00F77233">
              <w:rPr>
                <w:rFonts w:cs="Calibri"/>
                <w:b/>
                <w:bCs/>
                <w:color w:val="000000"/>
              </w:rPr>
              <w:t xml:space="preserve"> </w:t>
            </w:r>
            <w:proofErr w:type="spellStart"/>
            <w:r w:rsidRPr="00F77233">
              <w:rPr>
                <w:rFonts w:cs="Calibri"/>
                <w:b/>
                <w:bCs/>
                <w:color w:val="000000"/>
              </w:rPr>
              <w:t>warstwy</w:t>
            </w:r>
            <w:proofErr w:type="spellEnd"/>
            <w:r w:rsidRPr="00F77233">
              <w:rPr>
                <w:rFonts w:cs="Calibri"/>
                <w:b/>
                <w:bCs/>
                <w:color w:val="000000"/>
              </w:rPr>
              <w:t xml:space="preserve"> II </w:t>
            </w:r>
          </w:p>
        </w:tc>
        <w:tc>
          <w:tcPr>
            <w:tcW w:w="9194" w:type="dxa"/>
            <w:tcBorders>
              <w:top w:val="single" w:sz="4" w:space="0" w:color="auto"/>
              <w:left w:val="single" w:sz="4" w:space="0" w:color="auto"/>
              <w:bottom w:val="single" w:sz="4" w:space="0" w:color="auto"/>
              <w:right w:val="single" w:sz="4" w:space="0" w:color="auto"/>
            </w:tcBorders>
          </w:tcPr>
          <w:p w14:paraId="2E9CD806" w14:textId="77777777" w:rsidR="00BD0619" w:rsidRPr="00F77233" w:rsidRDefault="00BD0619" w:rsidP="00412660">
            <w:pPr>
              <w:rPr>
                <w:rFonts w:cs="Calibri"/>
              </w:rPr>
            </w:pPr>
            <w:r w:rsidRPr="00F77233">
              <w:rPr>
                <w:rFonts w:eastAsia="Calibri" w:cs="Calibri"/>
              </w:rPr>
              <w:t xml:space="preserve">Musi </w:t>
            </w:r>
            <w:proofErr w:type="spellStart"/>
            <w:r w:rsidRPr="00F77233">
              <w:rPr>
                <w:rFonts w:eastAsia="Calibri" w:cs="Calibri"/>
              </w:rPr>
              <w:t>obsługiwać</w:t>
            </w:r>
            <w:proofErr w:type="spellEnd"/>
            <w:r w:rsidRPr="00F77233">
              <w:rPr>
                <w:rFonts w:eastAsia="Calibri" w:cs="Calibri"/>
              </w:rPr>
              <w:t xml:space="preserve"> </w:t>
            </w:r>
            <w:proofErr w:type="spellStart"/>
            <w:r w:rsidRPr="00F77233">
              <w:rPr>
                <w:rFonts w:eastAsia="Calibri" w:cs="Calibri"/>
              </w:rPr>
              <w:t>ramki</w:t>
            </w:r>
            <w:proofErr w:type="spellEnd"/>
            <w:r w:rsidRPr="00F77233">
              <w:rPr>
                <w:rFonts w:eastAsia="Calibri" w:cs="Calibri"/>
              </w:rPr>
              <w:t xml:space="preserve"> „Jumbo” o </w:t>
            </w:r>
            <w:proofErr w:type="spellStart"/>
            <w:r w:rsidRPr="00F77233">
              <w:rPr>
                <w:rFonts w:eastAsia="Calibri" w:cs="Calibri"/>
              </w:rPr>
              <w:t>długości</w:t>
            </w:r>
            <w:proofErr w:type="spellEnd"/>
            <w:r w:rsidRPr="00F77233">
              <w:rPr>
                <w:rFonts w:eastAsia="Calibri" w:cs="Calibri"/>
              </w:rPr>
              <w:t xml:space="preserve"> min. 9216B.</w:t>
            </w:r>
          </w:p>
          <w:p w14:paraId="5218206A" w14:textId="77777777" w:rsidR="00BD0619" w:rsidRPr="00F77233" w:rsidRDefault="00BD0619" w:rsidP="00412660">
            <w:pPr>
              <w:rPr>
                <w:rFonts w:eastAsia="Calibri" w:cs="Calibri"/>
              </w:rPr>
            </w:pPr>
            <w:r w:rsidRPr="00F77233">
              <w:rPr>
                <w:rFonts w:eastAsia="Calibri" w:cs="Calibri"/>
              </w:rPr>
              <w:t xml:space="preserve">Musi </w:t>
            </w:r>
            <w:proofErr w:type="spellStart"/>
            <w:r w:rsidRPr="00F77233">
              <w:rPr>
                <w:rFonts w:eastAsia="Calibri" w:cs="Calibri"/>
              </w:rPr>
              <w:t>obsługiwać</w:t>
            </w:r>
            <w:proofErr w:type="spellEnd"/>
            <w:r w:rsidRPr="00F77233">
              <w:rPr>
                <w:rFonts w:eastAsia="Calibri" w:cs="Calibri"/>
              </w:rPr>
              <w:t xml:space="preserve">, co </w:t>
            </w:r>
            <w:proofErr w:type="spellStart"/>
            <w:r w:rsidRPr="00F77233">
              <w:rPr>
                <w:rFonts w:eastAsia="Calibri" w:cs="Calibri"/>
              </w:rPr>
              <w:t>najmniej</w:t>
            </w:r>
            <w:proofErr w:type="spellEnd"/>
            <w:r w:rsidRPr="00F77233">
              <w:rPr>
                <w:rFonts w:eastAsia="Calibri" w:cs="Calibri"/>
              </w:rPr>
              <w:t xml:space="preserve"> 4000 </w:t>
            </w:r>
            <w:proofErr w:type="spellStart"/>
            <w:r w:rsidRPr="00F77233">
              <w:rPr>
                <w:rFonts w:eastAsia="Calibri" w:cs="Calibri"/>
              </w:rPr>
              <w:t>VLANów</w:t>
            </w:r>
            <w:proofErr w:type="spellEnd"/>
            <w:r w:rsidRPr="00F77233">
              <w:rPr>
                <w:rFonts w:eastAsia="Calibri" w:cs="Calibri"/>
              </w:rPr>
              <w:t xml:space="preserve">. </w:t>
            </w:r>
          </w:p>
          <w:p w14:paraId="02A0723B" w14:textId="77777777" w:rsidR="00BD0619" w:rsidRPr="00F77233" w:rsidRDefault="00BD0619" w:rsidP="00412660">
            <w:pPr>
              <w:rPr>
                <w:rFonts w:eastAsia="Calibri" w:cs="Calibri"/>
              </w:rPr>
            </w:pPr>
            <w:proofErr w:type="spellStart"/>
            <w:r w:rsidRPr="00F77233">
              <w:rPr>
                <w:rFonts w:eastAsia="Calibri" w:cs="Calibri"/>
              </w:rPr>
              <w:t>Pamięć</w:t>
            </w:r>
            <w:proofErr w:type="spellEnd"/>
            <w:r w:rsidRPr="00F77233">
              <w:rPr>
                <w:rFonts w:eastAsia="Calibri" w:cs="Calibri"/>
              </w:rPr>
              <w:t xml:space="preserve">, dla co </w:t>
            </w:r>
            <w:proofErr w:type="spellStart"/>
            <w:r w:rsidRPr="00F77233">
              <w:rPr>
                <w:rFonts w:eastAsia="Calibri" w:cs="Calibri"/>
              </w:rPr>
              <w:t>najmniej</w:t>
            </w:r>
            <w:proofErr w:type="spellEnd"/>
            <w:r w:rsidRPr="00F77233">
              <w:rPr>
                <w:rFonts w:eastAsia="Calibri" w:cs="Calibri"/>
              </w:rPr>
              <w:t xml:space="preserve"> 150 000 </w:t>
            </w:r>
            <w:proofErr w:type="spellStart"/>
            <w:r w:rsidRPr="00F77233">
              <w:rPr>
                <w:rFonts w:eastAsia="Calibri" w:cs="Calibri"/>
              </w:rPr>
              <w:t>adresów</w:t>
            </w:r>
            <w:proofErr w:type="spellEnd"/>
            <w:r w:rsidRPr="00F77233">
              <w:rPr>
                <w:rFonts w:eastAsia="Calibri" w:cs="Calibri"/>
              </w:rPr>
              <w:t xml:space="preserve"> MAC.</w:t>
            </w:r>
          </w:p>
          <w:p w14:paraId="604AEE3D"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obsługiwać</w:t>
            </w:r>
            <w:proofErr w:type="spellEnd"/>
            <w:r w:rsidRPr="00F77233">
              <w:rPr>
                <w:rFonts w:eastAsia="Calibri" w:cs="Calibri"/>
                <w:color w:val="000000"/>
              </w:rPr>
              <w:t xml:space="preserve">, co </w:t>
            </w:r>
            <w:proofErr w:type="spellStart"/>
            <w:r w:rsidRPr="00F77233">
              <w:rPr>
                <w:rFonts w:eastAsia="Calibri" w:cs="Calibri"/>
                <w:color w:val="000000"/>
              </w:rPr>
              <w:t>najmniej</w:t>
            </w:r>
            <w:proofErr w:type="spellEnd"/>
            <w:r w:rsidRPr="00F77233">
              <w:rPr>
                <w:rFonts w:eastAsia="Calibri" w:cs="Calibri"/>
                <w:color w:val="000000"/>
              </w:rPr>
              <w:t xml:space="preserve"> </w:t>
            </w:r>
            <w:proofErr w:type="spellStart"/>
            <w:r w:rsidRPr="00F77233">
              <w:rPr>
                <w:rFonts w:eastAsia="Calibri" w:cs="Calibri"/>
                <w:color w:val="000000"/>
              </w:rPr>
              <w:t>protokoły</w:t>
            </w:r>
            <w:proofErr w:type="spellEnd"/>
            <w:r w:rsidRPr="00F77233">
              <w:rPr>
                <w:rFonts w:eastAsia="Calibri" w:cs="Calibri"/>
                <w:color w:val="000000"/>
              </w:rPr>
              <w:t>: STP, RSTP, PVST+, MSTP</w:t>
            </w:r>
          </w:p>
          <w:p w14:paraId="35A28BD4"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wspierać</w:t>
            </w:r>
            <w:proofErr w:type="spellEnd"/>
            <w:r w:rsidRPr="00F77233">
              <w:rPr>
                <w:rFonts w:eastAsia="Calibri" w:cs="Calibri"/>
                <w:color w:val="000000"/>
              </w:rPr>
              <w:t xml:space="preserve"> </w:t>
            </w:r>
            <w:proofErr w:type="spellStart"/>
            <w:r w:rsidRPr="00F77233">
              <w:rPr>
                <w:rFonts w:eastAsia="Calibri" w:cs="Calibri"/>
                <w:color w:val="000000"/>
              </w:rPr>
              <w:t>funkcjonalność</w:t>
            </w:r>
            <w:proofErr w:type="spellEnd"/>
            <w:r w:rsidRPr="00F77233">
              <w:rPr>
                <w:rFonts w:eastAsia="Calibri" w:cs="Calibri"/>
                <w:color w:val="000000"/>
              </w:rPr>
              <w:t xml:space="preserve"> </w:t>
            </w:r>
            <w:proofErr w:type="spellStart"/>
            <w:r w:rsidRPr="00F77233">
              <w:rPr>
                <w:rFonts w:eastAsia="Calibri" w:cs="Calibri"/>
                <w:color w:val="000000"/>
              </w:rPr>
              <w:t>wirtualnej</w:t>
            </w:r>
            <w:proofErr w:type="spellEnd"/>
            <w:r w:rsidRPr="00F77233">
              <w:rPr>
                <w:rFonts w:eastAsia="Calibri" w:cs="Calibri"/>
                <w:color w:val="000000"/>
              </w:rPr>
              <w:t xml:space="preserve"> </w:t>
            </w:r>
            <w:proofErr w:type="spellStart"/>
            <w:r w:rsidRPr="00F77233">
              <w:rPr>
                <w:rFonts w:eastAsia="Calibri" w:cs="Calibri"/>
                <w:color w:val="000000"/>
              </w:rPr>
              <w:t>agregacji</w:t>
            </w:r>
            <w:proofErr w:type="spellEnd"/>
            <w:r w:rsidRPr="00F77233">
              <w:rPr>
                <w:rFonts w:eastAsia="Calibri" w:cs="Calibri"/>
                <w:color w:val="000000"/>
              </w:rPr>
              <w:t xml:space="preserve"> </w:t>
            </w:r>
            <w:proofErr w:type="spellStart"/>
            <w:r w:rsidRPr="00F77233">
              <w:rPr>
                <w:rFonts w:eastAsia="Calibri" w:cs="Calibri"/>
                <w:color w:val="000000"/>
              </w:rPr>
              <w:t>portów</w:t>
            </w:r>
            <w:proofErr w:type="spellEnd"/>
            <w:r w:rsidRPr="00F77233">
              <w:rPr>
                <w:rFonts w:eastAsia="Calibri" w:cs="Calibri"/>
                <w:color w:val="000000"/>
              </w:rPr>
              <w:t xml:space="preserve"> </w:t>
            </w:r>
            <w:proofErr w:type="spellStart"/>
            <w:r w:rsidRPr="00F77233">
              <w:rPr>
                <w:rFonts w:eastAsia="Calibri" w:cs="Calibri"/>
                <w:color w:val="000000"/>
              </w:rPr>
              <w:t>umożliwiającą</w:t>
            </w:r>
            <w:proofErr w:type="spellEnd"/>
            <w:r w:rsidRPr="00F77233">
              <w:rPr>
                <w:rFonts w:eastAsia="Calibri" w:cs="Calibri"/>
                <w:color w:val="000000"/>
              </w:rPr>
              <w:t>:</w:t>
            </w:r>
            <w:r w:rsidRPr="00F77233">
              <w:rPr>
                <w:rFonts w:eastAsia="Calibri" w:cs="Calibri"/>
                <w:color w:val="000000"/>
              </w:rPr>
              <w:br/>
              <w:t xml:space="preserve">- </w:t>
            </w:r>
            <w:proofErr w:type="spellStart"/>
            <w:r w:rsidRPr="00F77233">
              <w:rPr>
                <w:rFonts w:eastAsia="Calibri" w:cs="Calibri"/>
                <w:color w:val="000000"/>
              </w:rPr>
              <w:t>terminowanie</w:t>
            </w:r>
            <w:proofErr w:type="spellEnd"/>
            <w:r w:rsidRPr="00F77233">
              <w:rPr>
                <w:rFonts w:eastAsia="Calibri" w:cs="Calibri"/>
                <w:color w:val="000000"/>
              </w:rPr>
              <w:t xml:space="preserve"> </w:t>
            </w:r>
            <w:proofErr w:type="spellStart"/>
            <w:r w:rsidRPr="00F77233">
              <w:rPr>
                <w:rFonts w:eastAsia="Calibri" w:cs="Calibri"/>
                <w:color w:val="000000"/>
              </w:rPr>
              <w:t>pojedynczej</w:t>
            </w:r>
            <w:proofErr w:type="spellEnd"/>
            <w:r w:rsidRPr="00F77233">
              <w:rPr>
                <w:rFonts w:eastAsia="Calibri" w:cs="Calibri"/>
                <w:color w:val="000000"/>
              </w:rPr>
              <w:t xml:space="preserve"> </w:t>
            </w:r>
            <w:proofErr w:type="spellStart"/>
            <w:r w:rsidRPr="00F77233">
              <w:rPr>
                <w:rFonts w:eastAsia="Calibri" w:cs="Calibri"/>
                <w:color w:val="000000"/>
              </w:rPr>
              <w:t>wiązki</w:t>
            </w:r>
            <w:proofErr w:type="spellEnd"/>
            <w:r w:rsidRPr="00F77233">
              <w:rPr>
                <w:rFonts w:eastAsia="Calibri" w:cs="Calibri"/>
                <w:color w:val="000000"/>
              </w:rPr>
              <w:t xml:space="preserve"> EtherChannel/LACP </w:t>
            </w:r>
            <w:proofErr w:type="spellStart"/>
            <w:r w:rsidRPr="00F77233">
              <w:rPr>
                <w:rFonts w:eastAsia="Calibri" w:cs="Calibri"/>
                <w:color w:val="000000"/>
              </w:rPr>
              <w:t>wyprowadzonej</w:t>
            </w:r>
            <w:proofErr w:type="spellEnd"/>
            <w:r w:rsidRPr="00F77233">
              <w:rPr>
                <w:rFonts w:eastAsia="Calibri" w:cs="Calibri"/>
                <w:color w:val="000000"/>
              </w:rPr>
              <w:t xml:space="preserve"> z </w:t>
            </w:r>
            <w:proofErr w:type="spellStart"/>
            <w:r w:rsidRPr="00F77233">
              <w:rPr>
                <w:rFonts w:eastAsia="Calibri" w:cs="Calibri"/>
                <w:color w:val="000000"/>
              </w:rPr>
              <w:t>urządzenia</w:t>
            </w:r>
            <w:proofErr w:type="spellEnd"/>
            <w:r w:rsidRPr="00F77233">
              <w:rPr>
                <w:rFonts w:eastAsia="Calibri" w:cs="Calibri"/>
                <w:color w:val="000000"/>
              </w:rPr>
              <w:t xml:space="preserve"> </w:t>
            </w:r>
            <w:proofErr w:type="spellStart"/>
            <w:r w:rsidRPr="00F77233">
              <w:rPr>
                <w:rFonts w:eastAsia="Calibri" w:cs="Calibri"/>
                <w:color w:val="000000"/>
              </w:rPr>
              <w:t>zewnętrznego</w:t>
            </w:r>
            <w:proofErr w:type="spellEnd"/>
            <w:r w:rsidRPr="00F77233">
              <w:rPr>
                <w:rFonts w:eastAsia="Calibri" w:cs="Calibri"/>
                <w:color w:val="000000"/>
              </w:rPr>
              <w:t xml:space="preserve"> (</w:t>
            </w:r>
            <w:proofErr w:type="spellStart"/>
            <w:r w:rsidRPr="00F77233">
              <w:rPr>
                <w:rFonts w:eastAsia="Calibri" w:cs="Calibri"/>
                <w:color w:val="000000"/>
              </w:rPr>
              <w:t>serwera</w:t>
            </w:r>
            <w:proofErr w:type="spellEnd"/>
            <w:r w:rsidRPr="00F77233">
              <w:rPr>
                <w:rFonts w:eastAsia="Calibri" w:cs="Calibri"/>
                <w:color w:val="000000"/>
              </w:rPr>
              <w:t xml:space="preserve">, </w:t>
            </w:r>
            <w:proofErr w:type="spellStart"/>
            <w:r w:rsidRPr="00F77233">
              <w:rPr>
                <w:rFonts w:eastAsia="Calibri" w:cs="Calibri"/>
                <w:color w:val="000000"/>
              </w:rPr>
              <w:t>przełącznika</w:t>
            </w:r>
            <w:proofErr w:type="spellEnd"/>
            <w:r w:rsidRPr="00F77233">
              <w:rPr>
                <w:rFonts w:eastAsia="Calibri" w:cs="Calibri"/>
                <w:color w:val="000000"/>
              </w:rPr>
              <w:t xml:space="preserve">) </w:t>
            </w:r>
            <w:proofErr w:type="spellStart"/>
            <w:r w:rsidRPr="00F77233">
              <w:rPr>
                <w:rFonts w:eastAsia="Calibri" w:cs="Calibri"/>
                <w:color w:val="000000"/>
              </w:rPr>
              <w:t>na</w:t>
            </w:r>
            <w:proofErr w:type="spellEnd"/>
            <w:r w:rsidRPr="00F77233">
              <w:rPr>
                <w:rFonts w:eastAsia="Calibri" w:cs="Calibri"/>
                <w:color w:val="000000"/>
              </w:rPr>
              <w:t xml:space="preserve"> 2 </w:t>
            </w:r>
            <w:proofErr w:type="spellStart"/>
            <w:r w:rsidRPr="00F77233">
              <w:rPr>
                <w:rFonts w:eastAsia="Calibri" w:cs="Calibri"/>
                <w:color w:val="000000"/>
              </w:rPr>
              <w:t>niezależnych</w:t>
            </w:r>
            <w:proofErr w:type="spellEnd"/>
            <w:r w:rsidRPr="00F77233">
              <w:rPr>
                <w:rFonts w:eastAsia="Calibri" w:cs="Calibri"/>
                <w:color w:val="000000"/>
              </w:rPr>
              <w:t xml:space="preserve"> </w:t>
            </w:r>
            <w:proofErr w:type="spellStart"/>
            <w:r w:rsidRPr="00F77233">
              <w:rPr>
                <w:rFonts w:eastAsia="Calibri" w:cs="Calibri"/>
                <w:color w:val="000000"/>
              </w:rPr>
              <w:t>opisywanych</w:t>
            </w:r>
            <w:proofErr w:type="spellEnd"/>
            <w:r w:rsidRPr="00F77233">
              <w:rPr>
                <w:rFonts w:eastAsia="Calibri" w:cs="Calibri"/>
                <w:color w:val="000000"/>
              </w:rPr>
              <w:t xml:space="preserve"> </w:t>
            </w:r>
            <w:proofErr w:type="spellStart"/>
            <w:r w:rsidRPr="00F77233">
              <w:rPr>
                <w:rFonts w:eastAsia="Calibri" w:cs="Calibri"/>
                <w:color w:val="000000"/>
              </w:rPr>
              <w:t>urządzeniach</w:t>
            </w:r>
            <w:proofErr w:type="spellEnd"/>
            <w:r w:rsidRPr="00F77233">
              <w:rPr>
                <w:rFonts w:eastAsia="Calibri" w:cs="Calibri"/>
                <w:color w:val="000000"/>
              </w:rPr>
              <w:t xml:space="preserve"> </w:t>
            </w:r>
            <w:r w:rsidRPr="00F77233">
              <w:rPr>
                <w:rFonts w:eastAsia="Calibri" w:cs="Calibri"/>
                <w:color w:val="000000"/>
              </w:rPr>
              <w:br/>
              <w:t xml:space="preserve">- </w:t>
            </w:r>
            <w:proofErr w:type="spellStart"/>
            <w:r w:rsidRPr="00F77233">
              <w:rPr>
                <w:rFonts w:eastAsia="Calibri" w:cs="Calibri"/>
                <w:color w:val="000000"/>
              </w:rPr>
              <w:t>budowę</w:t>
            </w:r>
            <w:proofErr w:type="spellEnd"/>
            <w:r w:rsidRPr="00F77233">
              <w:rPr>
                <w:rFonts w:eastAsia="Calibri" w:cs="Calibri"/>
                <w:color w:val="000000"/>
              </w:rPr>
              <w:t xml:space="preserve"> </w:t>
            </w:r>
            <w:proofErr w:type="spellStart"/>
            <w:r w:rsidRPr="00F77233">
              <w:rPr>
                <w:rFonts w:eastAsia="Calibri" w:cs="Calibri"/>
                <w:color w:val="000000"/>
              </w:rPr>
              <w:t>topologii</w:t>
            </w:r>
            <w:proofErr w:type="spellEnd"/>
            <w:r w:rsidRPr="00F77233">
              <w:rPr>
                <w:rFonts w:eastAsia="Calibri" w:cs="Calibri"/>
                <w:color w:val="000000"/>
              </w:rPr>
              <w:t xml:space="preserve"> </w:t>
            </w:r>
            <w:proofErr w:type="spellStart"/>
            <w:r w:rsidRPr="00F77233">
              <w:rPr>
                <w:rFonts w:eastAsia="Calibri" w:cs="Calibri"/>
                <w:color w:val="000000"/>
              </w:rPr>
              <w:t>sieci</w:t>
            </w:r>
            <w:proofErr w:type="spellEnd"/>
            <w:r w:rsidRPr="00F77233">
              <w:rPr>
                <w:rFonts w:eastAsia="Calibri" w:cs="Calibri"/>
                <w:color w:val="000000"/>
              </w:rPr>
              <w:t xml:space="preserve"> bez </w:t>
            </w:r>
            <w:proofErr w:type="spellStart"/>
            <w:r w:rsidRPr="00F77233">
              <w:rPr>
                <w:rFonts w:eastAsia="Calibri" w:cs="Calibri"/>
                <w:color w:val="000000"/>
              </w:rPr>
              <w:t>pętli</w:t>
            </w:r>
            <w:proofErr w:type="spellEnd"/>
            <w:r w:rsidRPr="00F77233">
              <w:rPr>
                <w:rFonts w:eastAsia="Calibri" w:cs="Calibri"/>
                <w:color w:val="000000"/>
              </w:rPr>
              <w:t xml:space="preserve"> z </w:t>
            </w:r>
            <w:proofErr w:type="spellStart"/>
            <w:r w:rsidRPr="00F77233">
              <w:rPr>
                <w:rFonts w:eastAsia="Calibri" w:cs="Calibri"/>
                <w:color w:val="000000"/>
              </w:rPr>
              <w:t>pełnym</w:t>
            </w:r>
            <w:proofErr w:type="spellEnd"/>
            <w:r w:rsidRPr="00F77233">
              <w:rPr>
                <w:rFonts w:eastAsia="Calibri" w:cs="Calibri"/>
                <w:color w:val="000000"/>
              </w:rPr>
              <w:t xml:space="preserve"> </w:t>
            </w:r>
            <w:proofErr w:type="spellStart"/>
            <w:r w:rsidRPr="00F77233">
              <w:rPr>
                <w:rFonts w:eastAsia="Calibri" w:cs="Calibri"/>
                <w:color w:val="000000"/>
              </w:rPr>
              <w:t>wykorzystaniem</w:t>
            </w:r>
            <w:proofErr w:type="spellEnd"/>
            <w:r w:rsidRPr="00F77233">
              <w:rPr>
                <w:rFonts w:eastAsia="Calibri" w:cs="Calibri"/>
                <w:color w:val="000000"/>
              </w:rPr>
              <w:t xml:space="preserve"> </w:t>
            </w:r>
            <w:proofErr w:type="spellStart"/>
            <w:r w:rsidRPr="00F77233">
              <w:rPr>
                <w:rFonts w:eastAsia="Calibri" w:cs="Calibri"/>
                <w:color w:val="000000"/>
              </w:rPr>
              <w:t>agregowanych</w:t>
            </w:r>
            <w:proofErr w:type="spellEnd"/>
            <w:r w:rsidRPr="00F77233">
              <w:rPr>
                <w:rFonts w:eastAsia="Calibri" w:cs="Calibri"/>
                <w:color w:val="000000"/>
              </w:rPr>
              <w:t xml:space="preserve"> </w:t>
            </w:r>
            <w:proofErr w:type="spellStart"/>
            <w:r w:rsidRPr="00F77233">
              <w:rPr>
                <w:rFonts w:eastAsia="Calibri" w:cs="Calibri"/>
                <w:color w:val="000000"/>
              </w:rPr>
              <w:t>łączy</w:t>
            </w:r>
            <w:proofErr w:type="spellEnd"/>
            <w:r w:rsidRPr="00F77233">
              <w:rPr>
                <w:rFonts w:eastAsia="Calibri" w:cs="Calibri"/>
                <w:color w:val="000000"/>
              </w:rPr>
              <w:t xml:space="preserve"> </w:t>
            </w:r>
            <w:r w:rsidRPr="00F77233">
              <w:rPr>
                <w:rFonts w:eastAsia="Calibri" w:cs="Calibri"/>
                <w:color w:val="000000"/>
              </w:rPr>
              <w:br/>
              <w:t xml:space="preserve">- </w:t>
            </w:r>
            <w:proofErr w:type="spellStart"/>
            <w:r w:rsidRPr="00F77233">
              <w:rPr>
                <w:rFonts w:eastAsia="Calibri" w:cs="Calibri"/>
                <w:color w:val="000000"/>
              </w:rPr>
              <w:t>umożliwiać</w:t>
            </w:r>
            <w:proofErr w:type="spellEnd"/>
            <w:r w:rsidRPr="00F77233">
              <w:rPr>
                <w:rFonts w:eastAsia="Calibri" w:cs="Calibri"/>
                <w:color w:val="000000"/>
              </w:rPr>
              <w:t xml:space="preserve"> </w:t>
            </w:r>
            <w:proofErr w:type="spellStart"/>
            <w:r w:rsidRPr="00F77233">
              <w:rPr>
                <w:rFonts w:eastAsia="Calibri" w:cs="Calibri"/>
                <w:color w:val="000000"/>
              </w:rPr>
              <w:t>wysokodostępny</w:t>
            </w:r>
            <w:proofErr w:type="spellEnd"/>
            <w:r w:rsidRPr="00F77233">
              <w:rPr>
                <w:rFonts w:eastAsia="Calibri" w:cs="Calibri"/>
                <w:color w:val="000000"/>
              </w:rPr>
              <w:t xml:space="preserve"> </w:t>
            </w:r>
            <w:proofErr w:type="spellStart"/>
            <w:r w:rsidRPr="00F77233">
              <w:rPr>
                <w:rFonts w:eastAsia="Calibri" w:cs="Calibri"/>
                <w:color w:val="000000"/>
              </w:rPr>
              <w:t>mechanizm</w:t>
            </w:r>
            <w:proofErr w:type="spellEnd"/>
            <w:r w:rsidRPr="00F77233">
              <w:rPr>
                <w:rFonts w:eastAsia="Calibri" w:cs="Calibri"/>
                <w:color w:val="000000"/>
              </w:rPr>
              <w:t xml:space="preserve"> </w:t>
            </w:r>
            <w:proofErr w:type="spellStart"/>
            <w:r w:rsidRPr="00F77233">
              <w:rPr>
                <w:rFonts w:eastAsia="Calibri" w:cs="Calibri"/>
                <w:color w:val="000000"/>
              </w:rPr>
              <w:t>kontroli</w:t>
            </w:r>
            <w:proofErr w:type="spellEnd"/>
            <w:r w:rsidRPr="00F77233">
              <w:rPr>
                <w:rFonts w:eastAsia="Calibri" w:cs="Calibri"/>
                <w:color w:val="000000"/>
              </w:rPr>
              <w:t xml:space="preserve"> dla 2 </w:t>
            </w:r>
            <w:proofErr w:type="spellStart"/>
            <w:r w:rsidRPr="00F77233">
              <w:rPr>
                <w:rFonts w:eastAsia="Calibri" w:cs="Calibri"/>
                <w:color w:val="000000"/>
              </w:rPr>
              <w:t>niezależnych</w:t>
            </w:r>
            <w:proofErr w:type="spellEnd"/>
            <w:r w:rsidRPr="00F77233">
              <w:rPr>
                <w:rFonts w:eastAsia="Calibri" w:cs="Calibri"/>
                <w:color w:val="000000"/>
              </w:rPr>
              <w:t xml:space="preserve"> </w:t>
            </w:r>
            <w:proofErr w:type="spellStart"/>
            <w:r w:rsidRPr="00F77233">
              <w:rPr>
                <w:rFonts w:eastAsia="Calibri" w:cs="Calibri"/>
                <w:color w:val="000000"/>
              </w:rPr>
              <w:t>opisywanych</w:t>
            </w:r>
            <w:proofErr w:type="spellEnd"/>
            <w:r w:rsidRPr="00F77233">
              <w:rPr>
                <w:rFonts w:eastAsia="Calibri" w:cs="Calibri"/>
                <w:color w:val="000000"/>
              </w:rPr>
              <w:t xml:space="preserve"> urządzeń </w:t>
            </w:r>
            <w:r w:rsidRPr="00F77233">
              <w:rPr>
                <w:rFonts w:eastAsia="Calibri" w:cs="Calibri"/>
                <w:color w:val="000000"/>
              </w:rPr>
              <w:br/>
            </w:r>
            <w:proofErr w:type="spellStart"/>
            <w:r w:rsidRPr="00F77233">
              <w:rPr>
                <w:rFonts w:eastAsia="Calibri" w:cs="Calibri"/>
                <w:color w:val="000000"/>
              </w:rPr>
              <w:t>Urządzenie</w:t>
            </w:r>
            <w:proofErr w:type="spellEnd"/>
            <w:r w:rsidRPr="00F77233">
              <w:rPr>
                <w:rFonts w:eastAsia="Calibri" w:cs="Calibri"/>
                <w:color w:val="000000"/>
              </w:rPr>
              <w:t xml:space="preserve"> </w:t>
            </w:r>
            <w:proofErr w:type="spellStart"/>
            <w:r w:rsidRPr="00F77233">
              <w:rPr>
                <w:rFonts w:eastAsia="Calibri" w:cs="Calibri"/>
                <w:color w:val="000000"/>
              </w:rPr>
              <w:t>musi</w:t>
            </w:r>
            <w:proofErr w:type="spellEnd"/>
            <w:r w:rsidRPr="00F77233">
              <w:rPr>
                <w:rFonts w:eastAsia="Calibri" w:cs="Calibri"/>
                <w:color w:val="000000"/>
              </w:rPr>
              <w:t xml:space="preserve"> </w:t>
            </w:r>
            <w:proofErr w:type="spellStart"/>
            <w:r w:rsidRPr="00F77233">
              <w:rPr>
                <w:rFonts w:eastAsia="Calibri" w:cs="Calibri"/>
                <w:color w:val="000000"/>
              </w:rPr>
              <w:t>posiadać</w:t>
            </w:r>
            <w:proofErr w:type="spellEnd"/>
            <w:r w:rsidRPr="00F77233">
              <w:rPr>
                <w:rFonts w:eastAsia="Calibri" w:cs="Calibri"/>
                <w:color w:val="000000"/>
              </w:rPr>
              <w:t xml:space="preserve"> </w:t>
            </w:r>
            <w:proofErr w:type="spellStart"/>
            <w:r w:rsidRPr="00F77233">
              <w:rPr>
                <w:rFonts w:eastAsia="Calibri" w:cs="Calibri"/>
                <w:color w:val="000000"/>
              </w:rPr>
              <w:t>możliwość</w:t>
            </w:r>
            <w:proofErr w:type="spellEnd"/>
            <w:r w:rsidRPr="00F77233">
              <w:rPr>
                <w:rFonts w:eastAsia="Calibri" w:cs="Calibri"/>
                <w:color w:val="000000"/>
              </w:rPr>
              <w:t xml:space="preserve"> </w:t>
            </w:r>
            <w:proofErr w:type="spellStart"/>
            <w:r w:rsidRPr="00F77233">
              <w:rPr>
                <w:rFonts w:eastAsia="Calibri" w:cs="Calibri"/>
                <w:color w:val="000000"/>
              </w:rPr>
              <w:t>definiowana</w:t>
            </w:r>
            <w:proofErr w:type="spellEnd"/>
            <w:r w:rsidRPr="00F77233">
              <w:rPr>
                <w:rFonts w:eastAsia="Calibri" w:cs="Calibri"/>
                <w:color w:val="000000"/>
              </w:rPr>
              <w:t xml:space="preserve"> </w:t>
            </w:r>
            <w:proofErr w:type="spellStart"/>
            <w:r w:rsidRPr="00F77233">
              <w:rPr>
                <w:rFonts w:eastAsia="Calibri" w:cs="Calibri"/>
                <w:color w:val="000000"/>
              </w:rPr>
              <w:t>łączy</w:t>
            </w:r>
            <w:proofErr w:type="spellEnd"/>
            <w:r w:rsidRPr="00F77233">
              <w:rPr>
                <w:rFonts w:eastAsia="Calibri" w:cs="Calibri"/>
                <w:color w:val="000000"/>
              </w:rPr>
              <w:t xml:space="preserve"> w </w:t>
            </w:r>
            <w:proofErr w:type="spellStart"/>
            <w:r w:rsidRPr="00F77233">
              <w:rPr>
                <w:rFonts w:eastAsia="Calibri" w:cs="Calibri"/>
                <w:color w:val="000000"/>
              </w:rPr>
              <w:t>grupy</w:t>
            </w:r>
            <w:proofErr w:type="spellEnd"/>
            <w:r w:rsidRPr="00F77233">
              <w:rPr>
                <w:rFonts w:eastAsia="Calibri" w:cs="Calibri"/>
                <w:color w:val="000000"/>
              </w:rPr>
              <w:t xml:space="preserve"> LAG (802.3ad). </w:t>
            </w:r>
            <w:proofErr w:type="spellStart"/>
            <w:r w:rsidRPr="00F77233">
              <w:rPr>
                <w:rFonts w:eastAsia="Calibri" w:cs="Calibri"/>
                <w:color w:val="000000"/>
              </w:rPr>
              <w:t>Obsługa</w:t>
            </w:r>
            <w:proofErr w:type="spellEnd"/>
            <w:r w:rsidRPr="00F77233">
              <w:rPr>
                <w:rFonts w:eastAsia="Calibri" w:cs="Calibri"/>
                <w:color w:val="000000"/>
              </w:rPr>
              <w:t xml:space="preserve"> min. 16 </w:t>
            </w:r>
            <w:proofErr w:type="spellStart"/>
            <w:r w:rsidRPr="00F77233">
              <w:rPr>
                <w:rFonts w:eastAsia="Calibri" w:cs="Calibri"/>
                <w:color w:val="000000"/>
              </w:rPr>
              <w:t>łączy</w:t>
            </w:r>
            <w:proofErr w:type="spellEnd"/>
            <w:r w:rsidRPr="00F77233">
              <w:rPr>
                <w:rFonts w:eastAsia="Calibri" w:cs="Calibri"/>
                <w:color w:val="000000"/>
              </w:rPr>
              <w:t xml:space="preserve"> w </w:t>
            </w:r>
            <w:proofErr w:type="spellStart"/>
            <w:r w:rsidRPr="00F77233">
              <w:rPr>
                <w:rFonts w:eastAsia="Calibri" w:cs="Calibri"/>
                <w:color w:val="000000"/>
              </w:rPr>
              <w:t>grupie</w:t>
            </w:r>
            <w:proofErr w:type="spellEnd"/>
            <w:r w:rsidRPr="00F77233">
              <w:rPr>
                <w:rFonts w:eastAsia="Calibri" w:cs="Calibri"/>
                <w:color w:val="000000"/>
              </w:rPr>
              <w:t xml:space="preserve"> LAG</w:t>
            </w:r>
          </w:p>
          <w:p w14:paraId="37DB238D" w14:textId="77777777" w:rsidR="00BD0619" w:rsidRPr="00F77233" w:rsidRDefault="00BD0619" w:rsidP="00412660">
            <w:pPr>
              <w:autoSpaceDE w:val="0"/>
              <w:autoSpaceDN w:val="0"/>
              <w:adjustRightInd w:val="0"/>
              <w:rPr>
                <w:rFonts w:eastAsia="Calibri" w:cs="Calibri"/>
                <w:color w:val="000000"/>
              </w:rPr>
            </w:pPr>
          </w:p>
        </w:tc>
      </w:tr>
      <w:tr w:rsidR="00BD0619" w:rsidRPr="00F77233" w14:paraId="14454D11"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40361C84" w14:textId="77777777" w:rsidR="00BD0619" w:rsidRPr="00F77233" w:rsidRDefault="00BD0619" w:rsidP="00412660">
            <w:pPr>
              <w:jc w:val="center"/>
              <w:rPr>
                <w:rFonts w:cs="Calibri"/>
                <w:b/>
                <w:bCs/>
                <w:color w:val="000000"/>
              </w:rPr>
            </w:pPr>
            <w:proofErr w:type="spellStart"/>
            <w:r w:rsidRPr="00F77233">
              <w:rPr>
                <w:rFonts w:cs="Calibri"/>
                <w:b/>
                <w:bCs/>
                <w:color w:val="000000"/>
              </w:rPr>
              <w:t>Funkcjonalności</w:t>
            </w:r>
            <w:proofErr w:type="spellEnd"/>
            <w:r w:rsidRPr="00F77233">
              <w:rPr>
                <w:rFonts w:cs="Calibri"/>
                <w:b/>
                <w:bCs/>
                <w:color w:val="000000"/>
              </w:rPr>
              <w:t xml:space="preserve"> </w:t>
            </w:r>
            <w:proofErr w:type="spellStart"/>
            <w:r w:rsidRPr="00F77233">
              <w:rPr>
                <w:rFonts w:cs="Calibri"/>
                <w:b/>
                <w:bCs/>
                <w:color w:val="000000"/>
              </w:rPr>
              <w:t>warstwy</w:t>
            </w:r>
            <w:proofErr w:type="spellEnd"/>
            <w:r w:rsidRPr="00F77233">
              <w:rPr>
                <w:rFonts w:cs="Calibri"/>
                <w:b/>
                <w:bCs/>
                <w:color w:val="000000"/>
              </w:rPr>
              <w:t xml:space="preserve"> III</w:t>
            </w:r>
          </w:p>
        </w:tc>
        <w:tc>
          <w:tcPr>
            <w:tcW w:w="9194" w:type="dxa"/>
            <w:tcBorders>
              <w:top w:val="single" w:sz="4" w:space="0" w:color="auto"/>
              <w:left w:val="single" w:sz="4" w:space="0" w:color="auto"/>
              <w:bottom w:val="single" w:sz="4" w:space="0" w:color="auto"/>
              <w:right w:val="single" w:sz="4" w:space="0" w:color="auto"/>
            </w:tcBorders>
          </w:tcPr>
          <w:p w14:paraId="76F0B85C" w14:textId="77777777" w:rsidR="00BD0619" w:rsidRPr="00F77233" w:rsidRDefault="00BD0619" w:rsidP="00412660">
            <w:pPr>
              <w:rPr>
                <w:rFonts w:cs="Calibri"/>
                <w:color w:val="000000"/>
              </w:rPr>
            </w:pPr>
            <w:r w:rsidRPr="00F77233">
              <w:rPr>
                <w:rFonts w:eastAsia="Calibri" w:cs="Calibri"/>
                <w:color w:val="000000"/>
              </w:rPr>
              <w:t xml:space="preserve">Musi </w:t>
            </w:r>
            <w:proofErr w:type="spellStart"/>
            <w:r w:rsidRPr="00F77233">
              <w:rPr>
                <w:rFonts w:eastAsia="Calibri" w:cs="Calibri"/>
                <w:color w:val="000000"/>
              </w:rPr>
              <w:t>obsługiwać</w:t>
            </w:r>
            <w:proofErr w:type="spellEnd"/>
            <w:r w:rsidRPr="00F77233">
              <w:rPr>
                <w:rFonts w:eastAsia="Calibri" w:cs="Calibri"/>
                <w:color w:val="000000"/>
              </w:rPr>
              <w:t xml:space="preserve"> </w:t>
            </w:r>
            <w:proofErr w:type="spellStart"/>
            <w:r w:rsidRPr="00F77233">
              <w:rPr>
                <w:rFonts w:eastAsia="Calibri" w:cs="Calibri"/>
                <w:color w:val="000000"/>
              </w:rPr>
              <w:t>protokoły</w:t>
            </w:r>
            <w:proofErr w:type="spellEnd"/>
            <w:r w:rsidRPr="00F77233">
              <w:rPr>
                <w:rFonts w:eastAsia="Calibri" w:cs="Calibri"/>
                <w:color w:val="000000"/>
              </w:rPr>
              <w:t xml:space="preserve"> </w:t>
            </w:r>
            <w:proofErr w:type="spellStart"/>
            <w:r w:rsidRPr="00F77233">
              <w:rPr>
                <w:rFonts w:eastAsia="Calibri" w:cs="Calibri"/>
                <w:color w:val="000000"/>
              </w:rPr>
              <w:t>dynamicznego</w:t>
            </w:r>
            <w:proofErr w:type="spellEnd"/>
            <w:r w:rsidRPr="00F77233">
              <w:rPr>
                <w:rFonts w:eastAsia="Calibri" w:cs="Calibri"/>
                <w:color w:val="000000"/>
              </w:rPr>
              <w:t xml:space="preserve"> </w:t>
            </w:r>
            <w:proofErr w:type="spellStart"/>
            <w:r w:rsidRPr="00F77233">
              <w:rPr>
                <w:rFonts w:eastAsia="Calibri" w:cs="Calibri"/>
                <w:color w:val="000000"/>
              </w:rPr>
              <w:t>routingu</w:t>
            </w:r>
            <w:proofErr w:type="spellEnd"/>
            <w:r w:rsidRPr="00F77233">
              <w:rPr>
                <w:rFonts w:eastAsia="Calibri" w:cs="Calibri"/>
                <w:color w:val="000000"/>
              </w:rPr>
              <w:t xml:space="preserve">  dla IPv4 </w:t>
            </w:r>
            <w:proofErr w:type="spellStart"/>
            <w:r w:rsidRPr="00F77233">
              <w:rPr>
                <w:rFonts w:eastAsia="Calibri" w:cs="Calibri"/>
                <w:color w:val="000000"/>
              </w:rPr>
              <w:t>i</w:t>
            </w:r>
            <w:proofErr w:type="spellEnd"/>
            <w:r w:rsidRPr="00F77233">
              <w:rPr>
                <w:rFonts w:eastAsia="Calibri" w:cs="Calibri"/>
                <w:color w:val="000000"/>
              </w:rPr>
              <w:t xml:space="preserve"> dla IPv6: OSPF, BGP</w:t>
            </w:r>
          </w:p>
          <w:p w14:paraId="0BDD9B69"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obsługiwać</w:t>
            </w:r>
            <w:proofErr w:type="spellEnd"/>
            <w:r w:rsidRPr="00F77233">
              <w:rPr>
                <w:rFonts w:eastAsia="Calibri" w:cs="Calibri"/>
                <w:color w:val="000000"/>
              </w:rPr>
              <w:t xml:space="preserve"> </w:t>
            </w:r>
            <w:proofErr w:type="spellStart"/>
            <w:r w:rsidRPr="00F77233">
              <w:rPr>
                <w:rFonts w:eastAsia="Calibri" w:cs="Calibri"/>
                <w:color w:val="000000"/>
              </w:rPr>
              <w:t>protokół</w:t>
            </w:r>
            <w:proofErr w:type="spellEnd"/>
            <w:r w:rsidRPr="00F77233">
              <w:rPr>
                <w:rFonts w:eastAsia="Calibri" w:cs="Calibri"/>
                <w:color w:val="000000"/>
              </w:rPr>
              <w:t xml:space="preserve"> BFD, </w:t>
            </w:r>
            <w:proofErr w:type="spellStart"/>
            <w:r w:rsidRPr="00F77233">
              <w:rPr>
                <w:rFonts w:eastAsia="Calibri" w:cs="Calibri"/>
                <w:color w:val="000000"/>
              </w:rPr>
              <w:t>przynajmniej</w:t>
            </w:r>
            <w:proofErr w:type="spellEnd"/>
            <w:r w:rsidRPr="00F77233">
              <w:rPr>
                <w:rFonts w:eastAsia="Calibri" w:cs="Calibri"/>
                <w:color w:val="000000"/>
              </w:rPr>
              <w:t xml:space="preserve"> dla </w:t>
            </w:r>
            <w:proofErr w:type="spellStart"/>
            <w:r w:rsidRPr="00F77233">
              <w:rPr>
                <w:rFonts w:eastAsia="Calibri" w:cs="Calibri"/>
                <w:color w:val="000000"/>
              </w:rPr>
              <w:t>protokołu</w:t>
            </w:r>
            <w:proofErr w:type="spellEnd"/>
            <w:r w:rsidRPr="00F77233">
              <w:rPr>
                <w:rFonts w:eastAsia="Calibri" w:cs="Calibri"/>
                <w:color w:val="000000"/>
              </w:rPr>
              <w:t xml:space="preserve"> OSPF </w:t>
            </w:r>
            <w:proofErr w:type="spellStart"/>
            <w:r w:rsidRPr="00F77233">
              <w:rPr>
                <w:rFonts w:eastAsia="Calibri" w:cs="Calibri"/>
                <w:color w:val="000000"/>
              </w:rPr>
              <w:t>i</w:t>
            </w:r>
            <w:proofErr w:type="spellEnd"/>
            <w:r w:rsidRPr="00F77233">
              <w:rPr>
                <w:rFonts w:eastAsia="Calibri" w:cs="Calibri"/>
                <w:color w:val="000000"/>
              </w:rPr>
              <w:t xml:space="preserve"> OSFP v3 </w:t>
            </w:r>
            <w:proofErr w:type="spellStart"/>
            <w:r w:rsidRPr="00F77233">
              <w:rPr>
                <w:rFonts w:eastAsia="Calibri" w:cs="Calibri"/>
                <w:color w:val="000000"/>
              </w:rPr>
              <w:t>i</w:t>
            </w:r>
            <w:proofErr w:type="spellEnd"/>
            <w:r w:rsidRPr="00F77233">
              <w:rPr>
                <w:rFonts w:eastAsia="Calibri" w:cs="Calibri"/>
                <w:color w:val="000000"/>
              </w:rPr>
              <w:t xml:space="preserve"> </w:t>
            </w:r>
            <w:proofErr w:type="spellStart"/>
            <w:r w:rsidRPr="00F77233">
              <w:rPr>
                <w:rFonts w:eastAsia="Calibri" w:cs="Calibri"/>
                <w:color w:val="000000"/>
              </w:rPr>
              <w:t>tras</w:t>
            </w:r>
            <w:proofErr w:type="spellEnd"/>
            <w:r w:rsidRPr="00F77233">
              <w:rPr>
                <w:rFonts w:eastAsia="Calibri" w:cs="Calibri"/>
                <w:color w:val="000000"/>
              </w:rPr>
              <w:t xml:space="preserve"> </w:t>
            </w:r>
            <w:proofErr w:type="spellStart"/>
            <w:r w:rsidRPr="00F77233">
              <w:rPr>
                <w:rFonts w:eastAsia="Calibri" w:cs="Calibri"/>
                <w:color w:val="000000"/>
              </w:rPr>
              <w:t>statycznych</w:t>
            </w:r>
            <w:proofErr w:type="spellEnd"/>
          </w:p>
          <w:p w14:paraId="4F9FB388"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przechowywać</w:t>
            </w:r>
            <w:proofErr w:type="spellEnd"/>
            <w:r w:rsidRPr="00F77233">
              <w:rPr>
                <w:rFonts w:eastAsia="Calibri" w:cs="Calibri"/>
                <w:color w:val="000000"/>
              </w:rPr>
              <w:t xml:space="preserve">  </w:t>
            </w:r>
            <w:proofErr w:type="spellStart"/>
            <w:r w:rsidRPr="00F77233">
              <w:rPr>
                <w:rFonts w:eastAsia="Calibri" w:cs="Calibri"/>
                <w:color w:val="000000"/>
              </w:rPr>
              <w:t>sprzętowo</w:t>
            </w:r>
            <w:proofErr w:type="spellEnd"/>
            <w:r w:rsidRPr="00F77233">
              <w:rPr>
                <w:rFonts w:eastAsia="Calibri" w:cs="Calibri"/>
                <w:color w:val="000000"/>
              </w:rPr>
              <w:t xml:space="preserve"> minimum  32000 </w:t>
            </w:r>
            <w:proofErr w:type="spellStart"/>
            <w:r w:rsidRPr="00F77233">
              <w:rPr>
                <w:rFonts w:eastAsia="Calibri" w:cs="Calibri"/>
                <w:color w:val="000000"/>
              </w:rPr>
              <w:t>wpisów</w:t>
            </w:r>
            <w:proofErr w:type="spellEnd"/>
            <w:r w:rsidRPr="00F77233">
              <w:rPr>
                <w:rFonts w:eastAsia="Calibri" w:cs="Calibri"/>
                <w:color w:val="000000"/>
              </w:rPr>
              <w:t xml:space="preserve"> </w:t>
            </w:r>
            <w:proofErr w:type="spellStart"/>
            <w:r w:rsidRPr="00F77233">
              <w:rPr>
                <w:rFonts w:eastAsia="Calibri" w:cs="Calibri"/>
                <w:color w:val="000000"/>
              </w:rPr>
              <w:t>rotingu</w:t>
            </w:r>
            <w:proofErr w:type="spellEnd"/>
            <w:r w:rsidRPr="00F77233">
              <w:rPr>
                <w:rFonts w:eastAsia="Calibri" w:cs="Calibri"/>
                <w:color w:val="000000"/>
              </w:rPr>
              <w:t xml:space="preserve"> IPv4  </w:t>
            </w:r>
            <w:proofErr w:type="spellStart"/>
            <w:r w:rsidRPr="00F77233">
              <w:rPr>
                <w:rFonts w:eastAsia="Calibri" w:cs="Calibri"/>
                <w:color w:val="000000"/>
              </w:rPr>
              <w:t>i</w:t>
            </w:r>
            <w:proofErr w:type="spellEnd"/>
            <w:r w:rsidRPr="00F77233">
              <w:rPr>
                <w:rFonts w:eastAsia="Calibri" w:cs="Calibri"/>
                <w:color w:val="000000"/>
              </w:rPr>
              <w:t xml:space="preserve"> 16000 </w:t>
            </w:r>
            <w:proofErr w:type="spellStart"/>
            <w:r w:rsidRPr="00F77233">
              <w:rPr>
                <w:rFonts w:eastAsia="Calibri" w:cs="Calibri"/>
                <w:color w:val="000000"/>
              </w:rPr>
              <w:t>wpisów</w:t>
            </w:r>
            <w:proofErr w:type="spellEnd"/>
            <w:r w:rsidRPr="00F77233">
              <w:rPr>
                <w:rFonts w:eastAsia="Calibri" w:cs="Calibri"/>
                <w:color w:val="000000"/>
              </w:rPr>
              <w:t xml:space="preserve"> </w:t>
            </w:r>
            <w:proofErr w:type="spellStart"/>
            <w:r w:rsidRPr="00F77233">
              <w:rPr>
                <w:rFonts w:eastAsia="Calibri" w:cs="Calibri"/>
                <w:color w:val="000000"/>
              </w:rPr>
              <w:t>routigu</w:t>
            </w:r>
            <w:proofErr w:type="spellEnd"/>
            <w:r w:rsidRPr="00F77233">
              <w:rPr>
                <w:rFonts w:eastAsia="Calibri" w:cs="Calibri"/>
                <w:color w:val="000000"/>
              </w:rPr>
              <w:t xml:space="preserve"> IPv6</w:t>
            </w:r>
          </w:p>
          <w:p w14:paraId="3CB73E93"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wspierać</w:t>
            </w:r>
            <w:proofErr w:type="spellEnd"/>
            <w:r w:rsidRPr="00F77233">
              <w:rPr>
                <w:rFonts w:eastAsia="Calibri" w:cs="Calibri"/>
                <w:color w:val="000000"/>
              </w:rPr>
              <w:t xml:space="preserve"> </w:t>
            </w:r>
            <w:proofErr w:type="spellStart"/>
            <w:r w:rsidRPr="00F77233">
              <w:rPr>
                <w:rFonts w:eastAsia="Calibri" w:cs="Calibri"/>
                <w:color w:val="000000"/>
              </w:rPr>
              <w:t>mechanizm</w:t>
            </w:r>
            <w:proofErr w:type="spellEnd"/>
            <w:r w:rsidRPr="00F77233">
              <w:rPr>
                <w:rFonts w:eastAsia="Calibri" w:cs="Calibri"/>
                <w:color w:val="000000"/>
              </w:rPr>
              <w:t xml:space="preserve"> L3 ECMP Load Balancing</w:t>
            </w:r>
          </w:p>
          <w:p w14:paraId="5CE862E5"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wspierać</w:t>
            </w:r>
            <w:proofErr w:type="spellEnd"/>
            <w:r w:rsidRPr="00F77233">
              <w:rPr>
                <w:rFonts w:eastAsia="Calibri" w:cs="Calibri"/>
                <w:color w:val="000000"/>
              </w:rPr>
              <w:t xml:space="preserve"> </w:t>
            </w:r>
            <w:proofErr w:type="spellStart"/>
            <w:r w:rsidRPr="00F77233">
              <w:rPr>
                <w:rFonts w:eastAsia="Calibri" w:cs="Calibri"/>
                <w:color w:val="000000"/>
              </w:rPr>
              <w:t>protokół</w:t>
            </w:r>
            <w:proofErr w:type="spellEnd"/>
            <w:r w:rsidRPr="00F77233">
              <w:rPr>
                <w:rFonts w:eastAsia="Calibri" w:cs="Calibri"/>
                <w:color w:val="000000"/>
              </w:rPr>
              <w:t xml:space="preserve"> </w:t>
            </w:r>
            <w:proofErr w:type="spellStart"/>
            <w:r w:rsidRPr="00F77233">
              <w:rPr>
                <w:rFonts w:eastAsia="Calibri" w:cs="Calibri"/>
                <w:color w:val="000000"/>
              </w:rPr>
              <w:t>redundancji</w:t>
            </w:r>
            <w:proofErr w:type="spellEnd"/>
            <w:r w:rsidRPr="00F77233">
              <w:rPr>
                <w:rFonts w:eastAsia="Calibri" w:cs="Calibri"/>
                <w:color w:val="000000"/>
              </w:rPr>
              <w:t xml:space="preserve"> VRRP</w:t>
            </w:r>
          </w:p>
          <w:p w14:paraId="5A26CEB2" w14:textId="77777777" w:rsidR="00BD0619" w:rsidRPr="00F77233" w:rsidRDefault="00BD0619" w:rsidP="00412660">
            <w:pPr>
              <w:rPr>
                <w:rFonts w:eastAsia="Calibri" w:cs="Calibri"/>
                <w:color w:val="000000"/>
              </w:rPr>
            </w:pPr>
            <w:proofErr w:type="spellStart"/>
            <w:r w:rsidRPr="00F77233">
              <w:rPr>
                <w:rFonts w:eastAsia="Calibri" w:cs="Calibri"/>
                <w:color w:val="000000"/>
              </w:rPr>
              <w:lastRenderedPageBreak/>
              <w:t>Wsparcie</w:t>
            </w:r>
            <w:proofErr w:type="spellEnd"/>
            <w:r w:rsidRPr="00F77233">
              <w:rPr>
                <w:rFonts w:eastAsia="Calibri" w:cs="Calibri"/>
                <w:color w:val="000000"/>
              </w:rPr>
              <w:t xml:space="preserve"> dla DHCP server </w:t>
            </w:r>
            <w:proofErr w:type="spellStart"/>
            <w:r w:rsidRPr="00F77233">
              <w:rPr>
                <w:rFonts w:eastAsia="Calibri" w:cs="Calibri"/>
                <w:color w:val="000000"/>
              </w:rPr>
              <w:t>i</w:t>
            </w:r>
            <w:proofErr w:type="spellEnd"/>
            <w:r w:rsidRPr="00F77233">
              <w:rPr>
                <w:rFonts w:eastAsia="Calibri" w:cs="Calibri"/>
                <w:color w:val="000000"/>
              </w:rPr>
              <w:t xml:space="preserve"> DHCP Relay </w:t>
            </w:r>
            <w:proofErr w:type="spellStart"/>
            <w:r w:rsidRPr="00F77233">
              <w:rPr>
                <w:rFonts w:eastAsia="Calibri" w:cs="Calibri"/>
                <w:color w:val="000000"/>
              </w:rPr>
              <w:t>oraz</w:t>
            </w:r>
            <w:proofErr w:type="spellEnd"/>
            <w:r w:rsidRPr="00F77233">
              <w:rPr>
                <w:rFonts w:eastAsia="Calibri" w:cs="Calibri"/>
                <w:color w:val="000000"/>
              </w:rPr>
              <w:t xml:space="preserve"> DHCPv6 Relay</w:t>
            </w:r>
          </w:p>
          <w:p w14:paraId="1DD464E6"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Policy Based Routing </w:t>
            </w:r>
          </w:p>
          <w:p w14:paraId="782F840C"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w:t>
            </w:r>
            <w:proofErr w:type="spellStart"/>
            <w:r w:rsidRPr="00F77233">
              <w:rPr>
                <w:rFonts w:eastAsia="Calibri" w:cs="Calibri"/>
                <w:color w:val="000000"/>
              </w:rPr>
              <w:t>Muticastów</w:t>
            </w:r>
            <w:proofErr w:type="spellEnd"/>
            <w:r w:rsidRPr="00F77233">
              <w:rPr>
                <w:rFonts w:eastAsia="Calibri" w:cs="Calibri"/>
                <w:color w:val="000000"/>
              </w:rPr>
              <w:t xml:space="preserve">, IGMP Snooping </w:t>
            </w:r>
            <w:proofErr w:type="spellStart"/>
            <w:r w:rsidRPr="00F77233">
              <w:rPr>
                <w:rFonts w:eastAsia="Calibri" w:cs="Calibri"/>
                <w:color w:val="000000"/>
              </w:rPr>
              <w:t>oraz</w:t>
            </w:r>
            <w:proofErr w:type="spellEnd"/>
            <w:r w:rsidRPr="00F77233">
              <w:rPr>
                <w:rFonts w:eastAsia="Calibri" w:cs="Calibri"/>
                <w:color w:val="000000"/>
              </w:rPr>
              <w:t xml:space="preserve"> Multicast Snooping, </w:t>
            </w:r>
            <w:proofErr w:type="spellStart"/>
            <w:r w:rsidRPr="00F77233">
              <w:rPr>
                <w:rFonts w:eastAsia="Calibri" w:cs="Calibri"/>
                <w:color w:val="000000"/>
              </w:rPr>
              <w:t>protokołu</w:t>
            </w:r>
            <w:proofErr w:type="spellEnd"/>
            <w:r w:rsidRPr="00F77233">
              <w:rPr>
                <w:rFonts w:eastAsia="Calibri" w:cs="Calibri"/>
                <w:color w:val="000000"/>
              </w:rPr>
              <w:t xml:space="preserve"> PIM </w:t>
            </w:r>
            <w:proofErr w:type="spellStart"/>
            <w:r w:rsidRPr="00F77233">
              <w:rPr>
                <w:rFonts w:eastAsia="Calibri" w:cs="Calibri"/>
                <w:color w:val="000000"/>
              </w:rPr>
              <w:t>oraz</w:t>
            </w:r>
            <w:proofErr w:type="spellEnd"/>
            <w:r w:rsidRPr="00F77233">
              <w:rPr>
                <w:rFonts w:eastAsia="Calibri" w:cs="Calibri"/>
                <w:color w:val="000000"/>
              </w:rPr>
              <w:t xml:space="preserve"> </w:t>
            </w:r>
            <w:proofErr w:type="spellStart"/>
            <w:r w:rsidRPr="00F77233">
              <w:rPr>
                <w:rFonts w:eastAsia="Calibri" w:cs="Calibri"/>
                <w:color w:val="000000"/>
              </w:rPr>
              <w:t>filtrów</w:t>
            </w:r>
            <w:proofErr w:type="spellEnd"/>
            <w:r w:rsidRPr="00F77233">
              <w:rPr>
                <w:rFonts w:eastAsia="Calibri" w:cs="Calibri"/>
                <w:color w:val="000000"/>
              </w:rPr>
              <w:t xml:space="preserve"> dla PIM</w:t>
            </w:r>
          </w:p>
          <w:p w14:paraId="51E9BEEA"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obsługiwać</w:t>
            </w:r>
            <w:proofErr w:type="spellEnd"/>
            <w:r w:rsidRPr="00F77233">
              <w:rPr>
                <w:rFonts w:eastAsia="Calibri" w:cs="Calibri"/>
                <w:color w:val="000000"/>
              </w:rPr>
              <w:t xml:space="preserve"> </w:t>
            </w:r>
            <w:proofErr w:type="spellStart"/>
            <w:r w:rsidRPr="00F77233">
              <w:rPr>
                <w:rFonts w:eastAsia="Calibri" w:cs="Calibri"/>
                <w:color w:val="000000"/>
              </w:rPr>
              <w:t>funkcjonalność</w:t>
            </w:r>
            <w:proofErr w:type="spellEnd"/>
            <w:r w:rsidRPr="00F77233">
              <w:rPr>
                <w:rFonts w:eastAsia="Calibri" w:cs="Calibri"/>
                <w:color w:val="000000"/>
              </w:rPr>
              <w:t xml:space="preserve"> </w:t>
            </w:r>
            <w:proofErr w:type="spellStart"/>
            <w:r w:rsidRPr="00F77233">
              <w:rPr>
                <w:rFonts w:eastAsia="Calibri" w:cs="Calibri"/>
                <w:color w:val="000000"/>
              </w:rPr>
              <w:t>VxLAN</w:t>
            </w:r>
            <w:proofErr w:type="spellEnd"/>
            <w:r w:rsidRPr="00F77233">
              <w:rPr>
                <w:rFonts w:eastAsia="Calibri" w:cs="Calibri"/>
                <w:color w:val="000000"/>
              </w:rPr>
              <w:t xml:space="preserve">, Static </w:t>
            </w:r>
            <w:proofErr w:type="spellStart"/>
            <w:r w:rsidRPr="00F77233">
              <w:rPr>
                <w:rFonts w:eastAsia="Calibri" w:cs="Calibri"/>
                <w:color w:val="000000"/>
              </w:rPr>
              <w:t>VxLan</w:t>
            </w:r>
            <w:proofErr w:type="spellEnd"/>
          </w:p>
          <w:p w14:paraId="0F4DE8E8"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obsługiwać</w:t>
            </w:r>
            <w:proofErr w:type="spellEnd"/>
            <w:r w:rsidRPr="00F77233">
              <w:rPr>
                <w:rFonts w:eastAsia="Calibri" w:cs="Calibri"/>
                <w:color w:val="000000"/>
              </w:rPr>
              <w:t xml:space="preserve"> </w:t>
            </w:r>
            <w:proofErr w:type="spellStart"/>
            <w:r w:rsidRPr="00F77233">
              <w:rPr>
                <w:rFonts w:eastAsia="Calibri" w:cs="Calibri"/>
                <w:color w:val="000000"/>
              </w:rPr>
              <w:t>funkcjonalność</w:t>
            </w:r>
            <w:proofErr w:type="spellEnd"/>
            <w:r w:rsidRPr="00F77233">
              <w:rPr>
                <w:rFonts w:eastAsia="Calibri" w:cs="Calibri"/>
                <w:color w:val="000000"/>
              </w:rPr>
              <w:t xml:space="preserve">  VXLAN BGP EVPN (Ethernet VPN) z  MP-BGP </w:t>
            </w:r>
          </w:p>
          <w:p w14:paraId="3AECD437"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w:t>
            </w:r>
            <w:proofErr w:type="spellStart"/>
            <w:r w:rsidRPr="00F77233">
              <w:rPr>
                <w:rFonts w:eastAsia="Calibri" w:cs="Calibri"/>
                <w:color w:val="000000"/>
              </w:rPr>
              <w:t>routingu</w:t>
            </w:r>
            <w:proofErr w:type="spellEnd"/>
            <w:r w:rsidRPr="00F77233">
              <w:rPr>
                <w:rFonts w:eastAsia="Calibri" w:cs="Calibri"/>
                <w:color w:val="000000"/>
              </w:rPr>
              <w:t xml:space="preserve"> </w:t>
            </w:r>
            <w:proofErr w:type="spellStart"/>
            <w:r w:rsidRPr="00F77233">
              <w:rPr>
                <w:rFonts w:eastAsia="Calibri" w:cs="Calibri"/>
                <w:color w:val="000000"/>
              </w:rPr>
              <w:t>między</w:t>
            </w:r>
            <w:proofErr w:type="spellEnd"/>
            <w:r w:rsidRPr="00F77233">
              <w:rPr>
                <w:rFonts w:eastAsia="Calibri" w:cs="Calibri"/>
                <w:color w:val="000000"/>
              </w:rPr>
              <w:t xml:space="preserve"> </w:t>
            </w:r>
            <w:proofErr w:type="spellStart"/>
            <w:r w:rsidRPr="00F77233">
              <w:rPr>
                <w:rFonts w:eastAsia="Calibri" w:cs="Calibri"/>
                <w:color w:val="000000"/>
              </w:rPr>
              <w:t>VxLAN-ami</w:t>
            </w:r>
            <w:proofErr w:type="spellEnd"/>
            <w:r w:rsidRPr="00F77233">
              <w:rPr>
                <w:rFonts w:eastAsia="Calibri" w:cs="Calibri"/>
                <w:color w:val="000000"/>
              </w:rPr>
              <w:t xml:space="preserve"> (</w:t>
            </w:r>
            <w:proofErr w:type="spellStart"/>
            <w:r w:rsidRPr="00F77233">
              <w:rPr>
                <w:rFonts w:eastAsia="Calibri" w:cs="Calibri"/>
                <w:color w:val="000000"/>
              </w:rPr>
              <w:t>VxLAN</w:t>
            </w:r>
            <w:proofErr w:type="spellEnd"/>
            <w:r w:rsidRPr="00F77233">
              <w:rPr>
                <w:rFonts w:eastAsia="Calibri" w:cs="Calibri"/>
                <w:color w:val="000000"/>
              </w:rPr>
              <w:t xml:space="preserve"> Routing) z </w:t>
            </w:r>
            <w:proofErr w:type="spellStart"/>
            <w:r w:rsidRPr="00F77233">
              <w:rPr>
                <w:rFonts w:eastAsia="Calibri" w:cs="Calibri"/>
                <w:color w:val="000000"/>
              </w:rPr>
              <w:t>wykorzystaniem</w:t>
            </w:r>
            <w:proofErr w:type="spellEnd"/>
            <w:r w:rsidRPr="00F77233">
              <w:rPr>
                <w:rFonts w:eastAsia="Calibri" w:cs="Calibri"/>
                <w:color w:val="000000"/>
              </w:rPr>
              <w:t xml:space="preserve"> BGP EVPN </w:t>
            </w:r>
            <w:proofErr w:type="spellStart"/>
            <w:r w:rsidRPr="00F77233">
              <w:rPr>
                <w:rFonts w:eastAsia="Calibri" w:cs="Calibri"/>
                <w:color w:val="000000"/>
              </w:rPr>
              <w:t>oraz</w:t>
            </w:r>
            <w:proofErr w:type="spellEnd"/>
            <w:r w:rsidRPr="00F77233">
              <w:rPr>
                <w:rFonts w:eastAsia="Calibri" w:cs="Calibri"/>
                <w:color w:val="000000"/>
              </w:rPr>
              <w:t xml:space="preserve"> </w:t>
            </w:r>
            <w:proofErr w:type="spellStart"/>
            <w:r w:rsidRPr="00F77233">
              <w:rPr>
                <w:rFonts w:eastAsia="Calibri" w:cs="Calibri"/>
                <w:color w:val="000000"/>
              </w:rPr>
              <w:t>funkcjonalności</w:t>
            </w:r>
            <w:proofErr w:type="spellEnd"/>
            <w:r w:rsidRPr="00F77233">
              <w:rPr>
                <w:rFonts w:eastAsia="Calibri" w:cs="Calibri"/>
                <w:color w:val="000000"/>
              </w:rPr>
              <w:t xml:space="preserve"> Anycast Gateway </w:t>
            </w:r>
          </w:p>
          <w:p w14:paraId="2A9603D8"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w:t>
            </w:r>
            <w:proofErr w:type="gramStart"/>
            <w:r w:rsidRPr="00F77233">
              <w:rPr>
                <w:rFonts w:eastAsia="Calibri" w:cs="Calibri"/>
                <w:color w:val="000000"/>
              </w:rPr>
              <w:t>Multi-AS</w:t>
            </w:r>
            <w:proofErr w:type="gramEnd"/>
            <w:r w:rsidRPr="00F77233">
              <w:rPr>
                <w:rFonts w:eastAsia="Calibri" w:cs="Calibri"/>
                <w:color w:val="000000"/>
              </w:rPr>
              <w:t xml:space="preserve"> dla EVPN </w:t>
            </w:r>
            <w:proofErr w:type="spellStart"/>
            <w:r w:rsidRPr="00F77233">
              <w:rPr>
                <w:rFonts w:eastAsia="Calibri" w:cs="Calibri"/>
                <w:color w:val="000000"/>
              </w:rPr>
              <w:t>oraz</w:t>
            </w:r>
            <w:proofErr w:type="spellEnd"/>
            <w:r w:rsidRPr="00F77233">
              <w:rPr>
                <w:rFonts w:eastAsia="Calibri" w:cs="Calibri"/>
                <w:color w:val="000000"/>
              </w:rPr>
              <w:t xml:space="preserve"> </w:t>
            </w:r>
            <w:proofErr w:type="spellStart"/>
            <w:r w:rsidRPr="00F77233">
              <w:rPr>
                <w:rFonts w:eastAsia="Calibri" w:cs="Calibri"/>
                <w:color w:val="000000"/>
              </w:rPr>
              <w:t>trybów</w:t>
            </w:r>
            <w:proofErr w:type="spellEnd"/>
            <w:r w:rsidRPr="00F77233">
              <w:rPr>
                <w:rFonts w:eastAsia="Calibri" w:cs="Calibri"/>
                <w:color w:val="000000"/>
              </w:rPr>
              <w:t xml:space="preserve"> Asymmetric IRB (Integrated routing and bridging) </w:t>
            </w:r>
            <w:proofErr w:type="spellStart"/>
            <w:r w:rsidRPr="00F77233">
              <w:rPr>
                <w:rFonts w:eastAsia="Calibri" w:cs="Calibri"/>
                <w:color w:val="000000"/>
              </w:rPr>
              <w:t>oraz</w:t>
            </w:r>
            <w:proofErr w:type="spellEnd"/>
            <w:r w:rsidRPr="00F77233">
              <w:rPr>
                <w:rFonts w:eastAsia="Calibri" w:cs="Calibri"/>
                <w:color w:val="000000"/>
              </w:rPr>
              <w:t xml:space="preserve"> Symmetric IRB </w:t>
            </w:r>
          </w:p>
          <w:p w14:paraId="581E4258"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w:t>
            </w:r>
            <w:proofErr w:type="spellStart"/>
            <w:r w:rsidRPr="00F77233">
              <w:rPr>
                <w:rFonts w:eastAsia="Calibri" w:cs="Calibri"/>
                <w:color w:val="000000"/>
              </w:rPr>
              <w:t>mechanizmu</w:t>
            </w:r>
            <w:proofErr w:type="spellEnd"/>
            <w:r w:rsidRPr="00F77233">
              <w:rPr>
                <w:rFonts w:eastAsia="Calibri" w:cs="Calibri"/>
                <w:color w:val="000000"/>
              </w:rPr>
              <w:t xml:space="preserve"> BGP unnumbered dla EVPN</w:t>
            </w:r>
          </w:p>
          <w:p w14:paraId="1BE411BF" w14:textId="77777777" w:rsidR="00BD0619" w:rsidRPr="00F77233" w:rsidRDefault="00BD0619" w:rsidP="00412660">
            <w:pPr>
              <w:rPr>
                <w:rFonts w:cs="Calibri"/>
                <w:color w:val="000000"/>
              </w:rPr>
            </w:pPr>
            <w:proofErr w:type="spellStart"/>
            <w:r w:rsidRPr="00F77233">
              <w:rPr>
                <w:rFonts w:cs="Calibri"/>
                <w:color w:val="000000"/>
              </w:rPr>
              <w:t>Możliwość</w:t>
            </w:r>
            <w:proofErr w:type="spellEnd"/>
            <w:r w:rsidRPr="00F77233">
              <w:rPr>
                <w:rFonts w:cs="Calibri"/>
                <w:color w:val="000000"/>
              </w:rPr>
              <w:t xml:space="preserve"> </w:t>
            </w:r>
            <w:proofErr w:type="spellStart"/>
            <w:r w:rsidRPr="00F77233">
              <w:rPr>
                <w:rFonts w:cs="Calibri"/>
                <w:color w:val="000000"/>
              </w:rPr>
              <w:t>wyboru</w:t>
            </w:r>
            <w:proofErr w:type="spellEnd"/>
            <w:r w:rsidRPr="00F77233">
              <w:rPr>
                <w:rFonts w:cs="Calibri"/>
                <w:color w:val="000000"/>
              </w:rPr>
              <w:t xml:space="preserve"> </w:t>
            </w:r>
            <w:proofErr w:type="spellStart"/>
            <w:r w:rsidRPr="00F77233">
              <w:rPr>
                <w:rFonts w:cs="Calibri"/>
                <w:color w:val="000000"/>
              </w:rPr>
              <w:t>ścieżki</w:t>
            </w:r>
            <w:proofErr w:type="spellEnd"/>
            <w:r w:rsidRPr="00F77233">
              <w:rPr>
                <w:rFonts w:cs="Calibri"/>
                <w:color w:val="000000"/>
              </w:rPr>
              <w:t xml:space="preserve"> </w:t>
            </w:r>
            <w:proofErr w:type="spellStart"/>
            <w:r w:rsidRPr="00F77233">
              <w:rPr>
                <w:rFonts w:cs="Calibri"/>
                <w:color w:val="000000"/>
              </w:rPr>
              <w:t>routingu</w:t>
            </w:r>
            <w:proofErr w:type="spellEnd"/>
            <w:r w:rsidRPr="00F77233">
              <w:rPr>
                <w:rFonts w:cs="Calibri"/>
                <w:color w:val="000000"/>
              </w:rPr>
              <w:t xml:space="preserve"> </w:t>
            </w:r>
            <w:proofErr w:type="spellStart"/>
            <w:r w:rsidRPr="00F77233">
              <w:rPr>
                <w:rFonts w:cs="Calibri"/>
                <w:color w:val="000000"/>
              </w:rPr>
              <w:t>na</w:t>
            </w:r>
            <w:proofErr w:type="spellEnd"/>
            <w:r w:rsidRPr="00F77233">
              <w:rPr>
                <w:rFonts w:cs="Calibri"/>
                <w:color w:val="000000"/>
              </w:rPr>
              <w:t xml:space="preserve"> </w:t>
            </w:r>
            <w:proofErr w:type="spellStart"/>
            <w:r w:rsidRPr="00F77233">
              <w:rPr>
                <w:rFonts w:cs="Calibri"/>
                <w:color w:val="000000"/>
              </w:rPr>
              <w:t>podstawie</w:t>
            </w:r>
            <w:proofErr w:type="spellEnd"/>
            <w:r w:rsidRPr="00F77233">
              <w:rPr>
                <w:rFonts w:cs="Calibri"/>
                <w:color w:val="000000"/>
              </w:rPr>
              <w:t xml:space="preserve"> </w:t>
            </w:r>
            <w:proofErr w:type="spellStart"/>
            <w:r w:rsidRPr="00F77233">
              <w:rPr>
                <w:rFonts w:cs="Calibri"/>
                <w:color w:val="000000"/>
              </w:rPr>
              <w:t>długości</w:t>
            </w:r>
            <w:proofErr w:type="spellEnd"/>
            <w:r w:rsidRPr="00F77233">
              <w:rPr>
                <w:rFonts w:cs="Calibri"/>
                <w:color w:val="000000"/>
              </w:rPr>
              <w:t xml:space="preserve"> AS-PATH dla EVPN route type 5 </w:t>
            </w:r>
            <w:r w:rsidRPr="00F77233">
              <w:rPr>
                <w:rFonts w:cs="Calibri"/>
                <w:color w:val="000000"/>
              </w:rPr>
              <w:br/>
            </w:r>
            <w:proofErr w:type="spellStart"/>
            <w:r w:rsidRPr="00F77233">
              <w:rPr>
                <w:rFonts w:eastAsia="Calibri" w:cs="Calibri"/>
                <w:color w:val="000000"/>
              </w:rPr>
              <w:t>Obsługa</w:t>
            </w:r>
            <w:proofErr w:type="spellEnd"/>
            <w:r w:rsidRPr="00F77233">
              <w:rPr>
                <w:rFonts w:eastAsia="Calibri" w:cs="Calibri"/>
                <w:color w:val="000000"/>
              </w:rPr>
              <w:t xml:space="preserve"> </w:t>
            </w:r>
            <w:proofErr w:type="spellStart"/>
            <w:r w:rsidRPr="00F77233">
              <w:rPr>
                <w:rFonts w:eastAsia="Calibri" w:cs="Calibri"/>
                <w:color w:val="000000"/>
              </w:rPr>
              <w:t>mechanizmu</w:t>
            </w:r>
            <w:proofErr w:type="spellEnd"/>
            <w:r w:rsidRPr="00F77233">
              <w:rPr>
                <w:rFonts w:eastAsia="Calibri" w:cs="Calibri"/>
                <w:color w:val="000000"/>
              </w:rPr>
              <w:t xml:space="preserve"> ARP Suppression dla EVPN</w:t>
            </w:r>
            <w:r w:rsidRPr="00F77233">
              <w:rPr>
                <w:rFonts w:eastAsia="Calibri" w:cs="Calibri"/>
                <w:color w:val="000000"/>
              </w:rPr>
              <w:br/>
            </w:r>
            <w:proofErr w:type="spellStart"/>
            <w:r w:rsidRPr="00F77233">
              <w:rPr>
                <w:rFonts w:cs="Calibri"/>
                <w:color w:val="000000"/>
              </w:rPr>
              <w:t>Wsparcie</w:t>
            </w:r>
            <w:proofErr w:type="spellEnd"/>
            <w:r w:rsidRPr="00F77233">
              <w:rPr>
                <w:rFonts w:cs="Calibri"/>
                <w:color w:val="000000"/>
              </w:rPr>
              <w:t xml:space="preserve"> dla </w:t>
            </w:r>
            <w:proofErr w:type="spellStart"/>
            <w:r w:rsidRPr="00F77233">
              <w:rPr>
                <w:rFonts w:cs="Calibri"/>
                <w:color w:val="000000"/>
              </w:rPr>
              <w:t>obsługi</w:t>
            </w:r>
            <w:proofErr w:type="spellEnd"/>
            <w:r w:rsidRPr="00F77233">
              <w:rPr>
                <w:rFonts w:cs="Calibri"/>
                <w:color w:val="000000"/>
              </w:rPr>
              <w:t xml:space="preserve"> </w:t>
            </w:r>
            <w:proofErr w:type="spellStart"/>
            <w:r w:rsidRPr="00F77233">
              <w:rPr>
                <w:rFonts w:cs="Calibri"/>
                <w:color w:val="000000"/>
              </w:rPr>
              <w:t>klastra</w:t>
            </w:r>
            <w:proofErr w:type="spellEnd"/>
            <w:r w:rsidRPr="00F77233">
              <w:rPr>
                <w:rFonts w:cs="Calibri"/>
                <w:color w:val="000000"/>
              </w:rPr>
              <w:t xml:space="preserve"> Microsoft NLB (</w:t>
            </w:r>
            <w:proofErr w:type="spellStart"/>
            <w:r w:rsidRPr="00F77233">
              <w:rPr>
                <w:rFonts w:cs="Calibri"/>
                <w:color w:val="000000"/>
              </w:rPr>
              <w:t>dystrybucja</w:t>
            </w:r>
            <w:proofErr w:type="spellEnd"/>
            <w:r w:rsidRPr="00F77233">
              <w:rPr>
                <w:rFonts w:cs="Calibri"/>
                <w:color w:val="000000"/>
              </w:rPr>
              <w:t xml:space="preserve"> </w:t>
            </w:r>
            <w:proofErr w:type="spellStart"/>
            <w:r w:rsidRPr="00F77233">
              <w:rPr>
                <w:rFonts w:cs="Calibri"/>
                <w:color w:val="000000"/>
              </w:rPr>
              <w:t>pakietow</w:t>
            </w:r>
            <w:proofErr w:type="spellEnd"/>
            <w:r w:rsidRPr="00F77233">
              <w:rPr>
                <w:rFonts w:cs="Calibri"/>
                <w:color w:val="000000"/>
              </w:rPr>
              <w:t xml:space="preserve"> do </w:t>
            </w:r>
            <w:proofErr w:type="spellStart"/>
            <w:r w:rsidRPr="00F77233">
              <w:rPr>
                <w:rFonts w:cs="Calibri"/>
                <w:color w:val="000000"/>
              </w:rPr>
              <w:t>różnych</w:t>
            </w:r>
            <w:proofErr w:type="spellEnd"/>
            <w:r w:rsidRPr="00F77233">
              <w:rPr>
                <w:rFonts w:cs="Calibri"/>
                <w:color w:val="000000"/>
              </w:rPr>
              <w:t xml:space="preserve"> </w:t>
            </w:r>
            <w:proofErr w:type="spellStart"/>
            <w:r w:rsidRPr="00F77233">
              <w:rPr>
                <w:rFonts w:cs="Calibri"/>
                <w:color w:val="000000"/>
              </w:rPr>
              <w:t>serwerów</w:t>
            </w:r>
            <w:proofErr w:type="spellEnd"/>
            <w:r w:rsidRPr="00F77233">
              <w:rPr>
                <w:rFonts w:cs="Calibri"/>
                <w:color w:val="000000"/>
              </w:rPr>
              <w:t xml:space="preserve"> o tym </w:t>
            </w:r>
            <w:proofErr w:type="spellStart"/>
            <w:r w:rsidRPr="00F77233">
              <w:rPr>
                <w:rFonts w:cs="Calibri"/>
                <w:color w:val="000000"/>
              </w:rPr>
              <w:t>samym</w:t>
            </w:r>
            <w:proofErr w:type="spellEnd"/>
            <w:r w:rsidRPr="00F77233">
              <w:rPr>
                <w:rFonts w:cs="Calibri"/>
                <w:color w:val="000000"/>
              </w:rPr>
              <w:t xml:space="preserve"> </w:t>
            </w:r>
            <w:proofErr w:type="spellStart"/>
            <w:r w:rsidRPr="00F77233">
              <w:rPr>
                <w:rFonts w:cs="Calibri"/>
                <w:color w:val="000000"/>
              </w:rPr>
              <w:t>adresie</w:t>
            </w:r>
            <w:proofErr w:type="spellEnd"/>
            <w:r w:rsidRPr="00F77233">
              <w:rPr>
                <w:rFonts w:cs="Calibri"/>
                <w:color w:val="000000"/>
              </w:rPr>
              <w:t xml:space="preserve"> IP/MAC)</w:t>
            </w:r>
          </w:p>
          <w:p w14:paraId="178995D2" w14:textId="77777777" w:rsidR="00BD0619" w:rsidRPr="00F77233" w:rsidRDefault="00BD0619" w:rsidP="00412660">
            <w:pPr>
              <w:autoSpaceDE w:val="0"/>
              <w:autoSpaceDN w:val="0"/>
              <w:adjustRightInd w:val="0"/>
              <w:rPr>
                <w:rFonts w:cs="Calibri"/>
                <w:b/>
                <w:bCs/>
                <w:color w:val="000000"/>
              </w:rPr>
            </w:pPr>
          </w:p>
        </w:tc>
      </w:tr>
      <w:tr w:rsidR="00BD0619" w:rsidRPr="00F77233" w14:paraId="007A1881"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41AA4C5C" w14:textId="77777777" w:rsidR="00BD0619" w:rsidRPr="00F77233" w:rsidRDefault="00BD0619" w:rsidP="00412660">
            <w:pPr>
              <w:jc w:val="center"/>
              <w:rPr>
                <w:rFonts w:cs="Calibri"/>
                <w:b/>
                <w:bCs/>
                <w:color w:val="000000"/>
              </w:rPr>
            </w:pPr>
            <w:proofErr w:type="spellStart"/>
            <w:r w:rsidRPr="00F77233">
              <w:rPr>
                <w:rFonts w:cs="Calibri"/>
                <w:b/>
                <w:bCs/>
                <w:color w:val="000000"/>
              </w:rPr>
              <w:lastRenderedPageBreak/>
              <w:t>Mechanizmy</w:t>
            </w:r>
            <w:proofErr w:type="spellEnd"/>
            <w:r w:rsidRPr="00F77233">
              <w:rPr>
                <w:rFonts w:cs="Calibri"/>
                <w:b/>
                <w:bCs/>
                <w:color w:val="000000"/>
              </w:rPr>
              <w:t xml:space="preserve"> </w:t>
            </w:r>
            <w:proofErr w:type="spellStart"/>
            <w:r w:rsidRPr="00F77233">
              <w:rPr>
                <w:rFonts w:cs="Calibri"/>
                <w:b/>
                <w:bCs/>
                <w:color w:val="000000"/>
              </w:rPr>
              <w:t>bezpieczeństwa</w:t>
            </w:r>
            <w:proofErr w:type="spellEnd"/>
            <w:r w:rsidRPr="00F77233">
              <w:rPr>
                <w:rFonts w:cs="Calibri"/>
                <w:b/>
                <w:bCs/>
                <w:color w:val="000000"/>
              </w:rPr>
              <w:t xml:space="preserve"> </w:t>
            </w:r>
            <w:proofErr w:type="spellStart"/>
            <w:r w:rsidRPr="00F77233">
              <w:rPr>
                <w:rFonts w:cs="Calibri"/>
                <w:b/>
                <w:bCs/>
                <w:color w:val="000000"/>
              </w:rPr>
              <w:t>i</w:t>
            </w:r>
            <w:proofErr w:type="spellEnd"/>
            <w:r w:rsidRPr="00F77233">
              <w:rPr>
                <w:rFonts w:cs="Calibri"/>
                <w:b/>
                <w:bCs/>
                <w:color w:val="000000"/>
              </w:rPr>
              <w:t xml:space="preserve"> QoS</w:t>
            </w:r>
          </w:p>
        </w:tc>
        <w:tc>
          <w:tcPr>
            <w:tcW w:w="9194" w:type="dxa"/>
            <w:tcBorders>
              <w:top w:val="single" w:sz="4" w:space="0" w:color="auto"/>
              <w:left w:val="single" w:sz="4" w:space="0" w:color="auto"/>
              <w:bottom w:val="single" w:sz="4" w:space="0" w:color="auto"/>
              <w:right w:val="single" w:sz="4" w:space="0" w:color="auto"/>
            </w:tcBorders>
          </w:tcPr>
          <w:p w14:paraId="3D402E54" w14:textId="77777777" w:rsidR="00BD0619" w:rsidRPr="00F77233" w:rsidRDefault="00BD0619" w:rsidP="00412660">
            <w:pPr>
              <w:rPr>
                <w:rFonts w:cs="Calibri"/>
                <w:color w:val="000000"/>
              </w:rPr>
            </w:pPr>
            <w:proofErr w:type="spellStart"/>
            <w:r w:rsidRPr="00F77233">
              <w:rPr>
                <w:rFonts w:eastAsia="Calibri" w:cs="Calibri"/>
                <w:color w:val="000000"/>
              </w:rPr>
              <w:t>Klasyfikacja</w:t>
            </w:r>
            <w:proofErr w:type="spellEnd"/>
            <w:r w:rsidRPr="00F77233">
              <w:rPr>
                <w:rFonts w:eastAsia="Calibri" w:cs="Calibri"/>
                <w:color w:val="000000"/>
              </w:rPr>
              <w:t xml:space="preserve"> </w:t>
            </w:r>
            <w:proofErr w:type="spellStart"/>
            <w:r w:rsidRPr="00F77233">
              <w:rPr>
                <w:rFonts w:eastAsia="Calibri" w:cs="Calibri"/>
                <w:color w:val="000000"/>
              </w:rPr>
              <w:t>ruchu</w:t>
            </w:r>
            <w:proofErr w:type="spellEnd"/>
            <w:r w:rsidRPr="00F77233">
              <w:rPr>
                <w:rFonts w:eastAsia="Calibri" w:cs="Calibri"/>
                <w:color w:val="000000"/>
              </w:rPr>
              <w:t xml:space="preserve"> dla </w:t>
            </w:r>
            <w:proofErr w:type="spellStart"/>
            <w:r w:rsidRPr="00F77233">
              <w:rPr>
                <w:rFonts w:eastAsia="Calibri" w:cs="Calibri"/>
                <w:color w:val="000000"/>
              </w:rPr>
              <w:t>klas</w:t>
            </w:r>
            <w:proofErr w:type="spellEnd"/>
            <w:r w:rsidRPr="00F77233">
              <w:rPr>
                <w:rFonts w:eastAsia="Calibri" w:cs="Calibri"/>
                <w:color w:val="000000"/>
              </w:rPr>
              <w:t xml:space="preserve"> </w:t>
            </w:r>
            <w:proofErr w:type="spellStart"/>
            <w:r w:rsidRPr="00F77233">
              <w:rPr>
                <w:rFonts w:eastAsia="Calibri" w:cs="Calibri"/>
                <w:color w:val="000000"/>
              </w:rPr>
              <w:t>różnej</w:t>
            </w:r>
            <w:proofErr w:type="spellEnd"/>
            <w:r w:rsidRPr="00F77233">
              <w:rPr>
                <w:rFonts w:eastAsia="Calibri" w:cs="Calibri"/>
                <w:color w:val="000000"/>
              </w:rPr>
              <w:t xml:space="preserve">, </w:t>
            </w:r>
            <w:proofErr w:type="spellStart"/>
            <w:r w:rsidRPr="00F77233">
              <w:rPr>
                <w:rFonts w:eastAsia="Calibri" w:cs="Calibri"/>
                <w:color w:val="000000"/>
              </w:rPr>
              <w:t>jakości</w:t>
            </w:r>
            <w:proofErr w:type="spellEnd"/>
            <w:r w:rsidRPr="00F77233">
              <w:rPr>
                <w:rFonts w:eastAsia="Calibri" w:cs="Calibri"/>
                <w:color w:val="000000"/>
              </w:rPr>
              <w:t xml:space="preserve"> </w:t>
            </w:r>
            <w:proofErr w:type="spellStart"/>
            <w:r w:rsidRPr="00F77233">
              <w:rPr>
                <w:rFonts w:eastAsia="Calibri" w:cs="Calibri"/>
                <w:color w:val="000000"/>
              </w:rPr>
              <w:t>obsługi</w:t>
            </w:r>
            <w:proofErr w:type="spellEnd"/>
            <w:r w:rsidRPr="00F77233">
              <w:rPr>
                <w:rFonts w:eastAsia="Calibri" w:cs="Calibri"/>
                <w:color w:val="000000"/>
              </w:rPr>
              <w:t xml:space="preserve"> QoS </w:t>
            </w:r>
            <w:proofErr w:type="spellStart"/>
            <w:r w:rsidRPr="00F77233">
              <w:rPr>
                <w:rFonts w:eastAsia="Calibri" w:cs="Calibri"/>
                <w:color w:val="000000"/>
              </w:rPr>
              <w:t>poprzez</w:t>
            </w:r>
            <w:proofErr w:type="spellEnd"/>
            <w:r w:rsidRPr="00F77233">
              <w:rPr>
                <w:rFonts w:eastAsia="Calibri" w:cs="Calibri"/>
                <w:color w:val="000000"/>
              </w:rPr>
              <w:t xml:space="preserve"> </w:t>
            </w:r>
            <w:proofErr w:type="spellStart"/>
            <w:r w:rsidRPr="00F77233">
              <w:rPr>
                <w:rFonts w:eastAsia="Calibri" w:cs="Calibri"/>
                <w:color w:val="000000"/>
              </w:rPr>
              <w:t>wykorzystanie</w:t>
            </w:r>
            <w:proofErr w:type="spellEnd"/>
            <w:r w:rsidRPr="00F77233">
              <w:rPr>
                <w:rFonts w:eastAsia="Calibri" w:cs="Calibri"/>
                <w:color w:val="000000"/>
              </w:rPr>
              <w:t xml:space="preserve">, co </w:t>
            </w:r>
            <w:proofErr w:type="spellStart"/>
            <w:r w:rsidRPr="00F77233">
              <w:rPr>
                <w:rFonts w:eastAsia="Calibri" w:cs="Calibri"/>
                <w:color w:val="000000"/>
              </w:rPr>
              <w:t>najmniej</w:t>
            </w:r>
            <w:proofErr w:type="spellEnd"/>
            <w:r w:rsidRPr="00F77233">
              <w:rPr>
                <w:rFonts w:eastAsia="Calibri" w:cs="Calibri"/>
                <w:color w:val="000000"/>
              </w:rPr>
              <w:t xml:space="preserve"> </w:t>
            </w:r>
            <w:proofErr w:type="spellStart"/>
            <w:r w:rsidRPr="00F77233">
              <w:rPr>
                <w:rFonts w:eastAsia="Calibri" w:cs="Calibri"/>
                <w:color w:val="000000"/>
              </w:rPr>
              <w:t>następujących</w:t>
            </w:r>
            <w:proofErr w:type="spellEnd"/>
            <w:r w:rsidRPr="00F77233">
              <w:rPr>
                <w:rFonts w:eastAsia="Calibri" w:cs="Calibri"/>
                <w:color w:val="000000"/>
              </w:rPr>
              <w:t xml:space="preserve"> </w:t>
            </w:r>
            <w:proofErr w:type="spellStart"/>
            <w:r w:rsidRPr="00F77233">
              <w:rPr>
                <w:rFonts w:eastAsia="Calibri" w:cs="Calibri"/>
                <w:color w:val="000000"/>
              </w:rPr>
              <w:t>paramentów</w:t>
            </w:r>
            <w:proofErr w:type="spellEnd"/>
            <w:r w:rsidRPr="00F77233">
              <w:rPr>
                <w:rFonts w:eastAsia="Calibri" w:cs="Calibri"/>
                <w:color w:val="000000"/>
              </w:rPr>
              <w:t xml:space="preserve">: </w:t>
            </w:r>
            <w:proofErr w:type="spellStart"/>
            <w:r w:rsidRPr="00F77233">
              <w:rPr>
                <w:rFonts w:eastAsia="Calibri" w:cs="Calibri"/>
                <w:color w:val="000000"/>
              </w:rPr>
              <w:t>źródłowy</w:t>
            </w:r>
            <w:proofErr w:type="spellEnd"/>
            <w:r w:rsidRPr="00F77233">
              <w:rPr>
                <w:rFonts w:eastAsia="Calibri" w:cs="Calibri"/>
                <w:color w:val="000000"/>
              </w:rPr>
              <w:t>/</w:t>
            </w:r>
            <w:proofErr w:type="spellStart"/>
            <w:r w:rsidRPr="00F77233">
              <w:rPr>
                <w:rFonts w:eastAsia="Calibri" w:cs="Calibri"/>
                <w:color w:val="000000"/>
              </w:rPr>
              <w:t>docelowy</w:t>
            </w:r>
            <w:proofErr w:type="spellEnd"/>
            <w:r w:rsidRPr="00F77233">
              <w:rPr>
                <w:rFonts w:eastAsia="Calibri" w:cs="Calibri"/>
                <w:color w:val="000000"/>
              </w:rPr>
              <w:t xml:space="preserve"> </w:t>
            </w:r>
            <w:proofErr w:type="spellStart"/>
            <w:r w:rsidRPr="00F77233">
              <w:rPr>
                <w:rFonts w:eastAsia="Calibri" w:cs="Calibri"/>
                <w:color w:val="000000"/>
              </w:rPr>
              <w:t>adres</w:t>
            </w:r>
            <w:proofErr w:type="spellEnd"/>
            <w:r w:rsidRPr="00F77233">
              <w:rPr>
                <w:rFonts w:eastAsia="Calibri" w:cs="Calibri"/>
                <w:color w:val="000000"/>
              </w:rPr>
              <w:t xml:space="preserve"> MAC, </w:t>
            </w:r>
            <w:proofErr w:type="spellStart"/>
            <w:r w:rsidRPr="00F77233">
              <w:rPr>
                <w:rFonts w:eastAsia="Calibri" w:cs="Calibri"/>
                <w:color w:val="000000"/>
              </w:rPr>
              <w:t>źródłowy</w:t>
            </w:r>
            <w:proofErr w:type="spellEnd"/>
            <w:r w:rsidRPr="00F77233">
              <w:rPr>
                <w:rFonts w:eastAsia="Calibri" w:cs="Calibri"/>
                <w:color w:val="000000"/>
              </w:rPr>
              <w:t>/</w:t>
            </w:r>
            <w:proofErr w:type="spellStart"/>
            <w:r w:rsidRPr="00F77233">
              <w:rPr>
                <w:rFonts w:eastAsia="Calibri" w:cs="Calibri"/>
                <w:color w:val="000000"/>
              </w:rPr>
              <w:t>docelowy</w:t>
            </w:r>
            <w:proofErr w:type="spellEnd"/>
            <w:r w:rsidRPr="00F77233">
              <w:rPr>
                <w:rFonts w:eastAsia="Calibri" w:cs="Calibri"/>
                <w:color w:val="000000"/>
              </w:rPr>
              <w:t xml:space="preserve"> </w:t>
            </w:r>
            <w:proofErr w:type="spellStart"/>
            <w:r w:rsidRPr="00F77233">
              <w:rPr>
                <w:rFonts w:eastAsia="Calibri" w:cs="Calibri"/>
                <w:color w:val="000000"/>
              </w:rPr>
              <w:t>adres</w:t>
            </w:r>
            <w:proofErr w:type="spellEnd"/>
            <w:r w:rsidRPr="00F77233">
              <w:rPr>
                <w:rFonts w:eastAsia="Calibri" w:cs="Calibri"/>
                <w:color w:val="000000"/>
              </w:rPr>
              <w:t xml:space="preserve"> IP, </w:t>
            </w:r>
            <w:proofErr w:type="spellStart"/>
            <w:r w:rsidRPr="00F77233">
              <w:rPr>
                <w:rFonts w:eastAsia="Calibri" w:cs="Calibri"/>
                <w:color w:val="000000"/>
              </w:rPr>
              <w:t>vlan</w:t>
            </w:r>
            <w:proofErr w:type="spellEnd"/>
            <w:r w:rsidRPr="00F77233">
              <w:rPr>
                <w:rFonts w:eastAsia="Calibri" w:cs="Calibri"/>
                <w:color w:val="000000"/>
              </w:rPr>
              <w:t xml:space="preserve">, </w:t>
            </w:r>
            <w:proofErr w:type="spellStart"/>
            <w:r w:rsidRPr="00F77233">
              <w:rPr>
                <w:rFonts w:eastAsia="Calibri" w:cs="Calibri"/>
                <w:color w:val="000000"/>
              </w:rPr>
              <w:t>wartość</w:t>
            </w:r>
            <w:proofErr w:type="spellEnd"/>
            <w:r w:rsidRPr="00F77233">
              <w:rPr>
                <w:rFonts w:eastAsia="Calibri" w:cs="Calibri"/>
                <w:color w:val="000000"/>
              </w:rPr>
              <w:t xml:space="preserve"> DSCP</w:t>
            </w:r>
          </w:p>
          <w:p w14:paraId="623E1C3D" w14:textId="77777777" w:rsidR="00BD0619" w:rsidRPr="00F77233" w:rsidRDefault="00BD0619" w:rsidP="00412660">
            <w:pPr>
              <w:rPr>
                <w:rFonts w:eastAsia="Calibri" w:cs="Calibri"/>
                <w:color w:val="000000"/>
              </w:rPr>
            </w:pPr>
            <w:proofErr w:type="spellStart"/>
            <w:r w:rsidRPr="00F77233">
              <w:rPr>
                <w:rFonts w:eastAsia="Calibri" w:cs="Calibri"/>
                <w:color w:val="000000"/>
              </w:rPr>
              <w:t>Implementacja</w:t>
            </w:r>
            <w:proofErr w:type="spellEnd"/>
            <w:r w:rsidRPr="00F77233">
              <w:rPr>
                <w:rFonts w:eastAsia="Calibri" w:cs="Calibri"/>
                <w:color w:val="000000"/>
              </w:rPr>
              <w:t xml:space="preserve">, co </w:t>
            </w:r>
            <w:proofErr w:type="spellStart"/>
            <w:r w:rsidRPr="00F77233">
              <w:rPr>
                <w:rFonts w:eastAsia="Calibri" w:cs="Calibri"/>
                <w:color w:val="000000"/>
              </w:rPr>
              <w:t>najmniej</w:t>
            </w:r>
            <w:proofErr w:type="spellEnd"/>
            <w:r w:rsidRPr="00F77233">
              <w:rPr>
                <w:rFonts w:eastAsia="Calibri" w:cs="Calibri"/>
                <w:color w:val="000000"/>
              </w:rPr>
              <w:t xml:space="preserve"> 8 </w:t>
            </w:r>
            <w:proofErr w:type="spellStart"/>
            <w:r w:rsidRPr="00F77233">
              <w:rPr>
                <w:rFonts w:eastAsia="Calibri" w:cs="Calibri"/>
                <w:color w:val="000000"/>
              </w:rPr>
              <w:t>kolejek</w:t>
            </w:r>
            <w:proofErr w:type="spellEnd"/>
            <w:r w:rsidRPr="00F77233">
              <w:rPr>
                <w:rFonts w:eastAsia="Calibri" w:cs="Calibri"/>
                <w:color w:val="000000"/>
              </w:rPr>
              <w:t xml:space="preserve"> </w:t>
            </w:r>
            <w:proofErr w:type="spellStart"/>
            <w:r w:rsidRPr="00F77233">
              <w:rPr>
                <w:rFonts w:eastAsia="Calibri" w:cs="Calibri"/>
                <w:color w:val="000000"/>
              </w:rPr>
              <w:t>sprzętowych</w:t>
            </w:r>
            <w:proofErr w:type="spellEnd"/>
            <w:r w:rsidRPr="00F77233">
              <w:rPr>
                <w:rFonts w:eastAsia="Calibri" w:cs="Calibri"/>
                <w:color w:val="000000"/>
              </w:rPr>
              <w:t xml:space="preserve"> </w:t>
            </w:r>
            <w:proofErr w:type="spellStart"/>
            <w:r w:rsidRPr="00F77233">
              <w:rPr>
                <w:rFonts w:eastAsia="Calibri" w:cs="Calibri"/>
                <w:color w:val="000000"/>
              </w:rPr>
              <w:t>na</w:t>
            </w:r>
            <w:proofErr w:type="spellEnd"/>
            <w:r w:rsidRPr="00F77233">
              <w:rPr>
                <w:rFonts w:eastAsia="Calibri" w:cs="Calibri"/>
                <w:color w:val="000000"/>
              </w:rPr>
              <w:t xml:space="preserve"> </w:t>
            </w:r>
            <w:proofErr w:type="spellStart"/>
            <w:r w:rsidRPr="00F77233">
              <w:rPr>
                <w:rFonts w:eastAsia="Calibri" w:cs="Calibri"/>
                <w:color w:val="000000"/>
              </w:rPr>
              <w:t>każdym</w:t>
            </w:r>
            <w:proofErr w:type="spellEnd"/>
            <w:r w:rsidRPr="00F77233">
              <w:rPr>
                <w:rFonts w:eastAsia="Calibri" w:cs="Calibri"/>
                <w:color w:val="000000"/>
              </w:rPr>
              <w:t xml:space="preserve"> </w:t>
            </w:r>
            <w:proofErr w:type="spellStart"/>
            <w:r w:rsidRPr="00F77233">
              <w:rPr>
                <w:rFonts w:eastAsia="Calibri" w:cs="Calibri"/>
                <w:color w:val="000000"/>
              </w:rPr>
              <w:t>porcie</w:t>
            </w:r>
            <w:proofErr w:type="spellEnd"/>
            <w:r w:rsidRPr="00F77233">
              <w:rPr>
                <w:rFonts w:eastAsia="Calibri" w:cs="Calibri"/>
                <w:color w:val="000000"/>
              </w:rPr>
              <w:t xml:space="preserve"> </w:t>
            </w:r>
            <w:proofErr w:type="spellStart"/>
            <w:r w:rsidRPr="00F77233">
              <w:rPr>
                <w:rFonts w:eastAsia="Calibri" w:cs="Calibri"/>
                <w:color w:val="000000"/>
              </w:rPr>
              <w:t>wyjściowym</w:t>
            </w:r>
            <w:proofErr w:type="spellEnd"/>
            <w:r w:rsidRPr="00F77233">
              <w:rPr>
                <w:rFonts w:eastAsia="Calibri" w:cs="Calibri"/>
                <w:color w:val="000000"/>
              </w:rPr>
              <w:t xml:space="preserve"> dla </w:t>
            </w:r>
            <w:proofErr w:type="spellStart"/>
            <w:r w:rsidRPr="00F77233">
              <w:rPr>
                <w:rFonts w:eastAsia="Calibri" w:cs="Calibri"/>
                <w:color w:val="000000"/>
              </w:rPr>
              <w:t>obsługi</w:t>
            </w:r>
            <w:proofErr w:type="spellEnd"/>
            <w:r w:rsidRPr="00F77233">
              <w:rPr>
                <w:rFonts w:eastAsia="Calibri" w:cs="Calibri"/>
                <w:color w:val="000000"/>
              </w:rPr>
              <w:t xml:space="preserve"> </w:t>
            </w:r>
            <w:proofErr w:type="spellStart"/>
            <w:r w:rsidRPr="00F77233">
              <w:rPr>
                <w:rFonts w:eastAsia="Calibri" w:cs="Calibri"/>
                <w:color w:val="000000"/>
              </w:rPr>
              <w:t>ruchu</w:t>
            </w:r>
            <w:proofErr w:type="spellEnd"/>
            <w:r w:rsidRPr="00F77233">
              <w:rPr>
                <w:rFonts w:eastAsia="Calibri" w:cs="Calibri"/>
                <w:color w:val="000000"/>
              </w:rPr>
              <w:t xml:space="preserve"> o </w:t>
            </w:r>
            <w:proofErr w:type="spellStart"/>
            <w:r w:rsidRPr="00F77233">
              <w:rPr>
                <w:rFonts w:eastAsia="Calibri" w:cs="Calibri"/>
                <w:color w:val="000000"/>
              </w:rPr>
              <w:t>różnej</w:t>
            </w:r>
            <w:proofErr w:type="spellEnd"/>
            <w:r w:rsidRPr="00F77233">
              <w:rPr>
                <w:rFonts w:eastAsia="Calibri" w:cs="Calibri"/>
                <w:color w:val="000000"/>
              </w:rPr>
              <w:t xml:space="preserve"> </w:t>
            </w:r>
            <w:proofErr w:type="spellStart"/>
            <w:r w:rsidRPr="00F77233">
              <w:rPr>
                <w:rFonts w:eastAsia="Calibri" w:cs="Calibri"/>
                <w:color w:val="000000"/>
              </w:rPr>
              <w:t>klasie</w:t>
            </w:r>
            <w:proofErr w:type="spellEnd"/>
            <w:r w:rsidRPr="00F77233">
              <w:rPr>
                <w:rFonts w:eastAsia="Calibri" w:cs="Calibri"/>
                <w:color w:val="000000"/>
              </w:rPr>
              <w:t xml:space="preserve"> </w:t>
            </w:r>
            <w:proofErr w:type="spellStart"/>
            <w:r w:rsidRPr="00F77233">
              <w:rPr>
                <w:rFonts w:eastAsia="Calibri" w:cs="Calibri"/>
                <w:color w:val="000000"/>
              </w:rPr>
              <w:t>obsługi</w:t>
            </w:r>
            <w:proofErr w:type="spellEnd"/>
            <w:r w:rsidRPr="00F77233">
              <w:rPr>
                <w:rFonts w:eastAsia="Calibri" w:cs="Calibri"/>
                <w:color w:val="000000"/>
              </w:rPr>
              <w:t xml:space="preserve">. </w:t>
            </w:r>
          </w:p>
          <w:p w14:paraId="03CE3432" w14:textId="77777777" w:rsidR="00BD0619" w:rsidRPr="00F77233" w:rsidRDefault="00BD0619" w:rsidP="00412660">
            <w:pPr>
              <w:rPr>
                <w:rFonts w:eastAsia="Calibri" w:cs="Calibri"/>
                <w:color w:val="000000"/>
              </w:rPr>
            </w:pPr>
            <w:proofErr w:type="spellStart"/>
            <w:r w:rsidRPr="00F77233">
              <w:rPr>
                <w:rFonts w:eastAsia="Calibri" w:cs="Calibri"/>
                <w:color w:val="000000"/>
              </w:rPr>
              <w:t>Możliwość</w:t>
            </w:r>
            <w:proofErr w:type="spellEnd"/>
            <w:r w:rsidRPr="00F77233">
              <w:rPr>
                <w:rFonts w:eastAsia="Calibri" w:cs="Calibri"/>
                <w:color w:val="000000"/>
              </w:rPr>
              <w:t xml:space="preserve"> </w:t>
            </w:r>
            <w:proofErr w:type="spellStart"/>
            <w:r w:rsidRPr="00F77233">
              <w:rPr>
                <w:rFonts w:eastAsia="Calibri" w:cs="Calibri"/>
                <w:color w:val="000000"/>
              </w:rPr>
              <w:t>obsługi</w:t>
            </w:r>
            <w:proofErr w:type="spellEnd"/>
            <w:r w:rsidRPr="00F77233">
              <w:rPr>
                <w:rFonts w:eastAsia="Calibri" w:cs="Calibri"/>
                <w:color w:val="000000"/>
              </w:rPr>
              <w:t xml:space="preserve"> </w:t>
            </w:r>
            <w:proofErr w:type="spellStart"/>
            <w:r w:rsidRPr="00F77233">
              <w:rPr>
                <w:rFonts w:eastAsia="Calibri" w:cs="Calibri"/>
                <w:color w:val="000000"/>
              </w:rPr>
              <w:t>jednej</w:t>
            </w:r>
            <w:proofErr w:type="spellEnd"/>
            <w:r w:rsidRPr="00F77233">
              <w:rPr>
                <w:rFonts w:eastAsia="Calibri" w:cs="Calibri"/>
                <w:color w:val="000000"/>
              </w:rPr>
              <w:t xml:space="preserve"> z </w:t>
            </w:r>
            <w:proofErr w:type="spellStart"/>
            <w:r w:rsidRPr="00F77233">
              <w:rPr>
                <w:rFonts w:eastAsia="Calibri" w:cs="Calibri"/>
                <w:color w:val="000000"/>
              </w:rPr>
              <w:t>powyższych</w:t>
            </w:r>
            <w:proofErr w:type="spellEnd"/>
            <w:r w:rsidRPr="00F77233">
              <w:rPr>
                <w:rFonts w:eastAsia="Calibri" w:cs="Calibri"/>
                <w:color w:val="000000"/>
              </w:rPr>
              <w:t xml:space="preserve"> </w:t>
            </w:r>
            <w:proofErr w:type="spellStart"/>
            <w:r w:rsidRPr="00F77233">
              <w:rPr>
                <w:rFonts w:eastAsia="Calibri" w:cs="Calibri"/>
                <w:color w:val="000000"/>
              </w:rPr>
              <w:t>kolejek</w:t>
            </w:r>
            <w:proofErr w:type="spellEnd"/>
            <w:r w:rsidRPr="00F77233">
              <w:rPr>
                <w:rFonts w:eastAsia="Calibri" w:cs="Calibri"/>
                <w:color w:val="000000"/>
              </w:rPr>
              <w:t xml:space="preserve"> z </w:t>
            </w:r>
            <w:proofErr w:type="spellStart"/>
            <w:r w:rsidRPr="00F77233">
              <w:rPr>
                <w:rFonts w:eastAsia="Calibri" w:cs="Calibri"/>
                <w:color w:val="000000"/>
              </w:rPr>
              <w:t>bezwzględnym</w:t>
            </w:r>
            <w:proofErr w:type="spellEnd"/>
            <w:r w:rsidRPr="00F77233">
              <w:rPr>
                <w:rFonts w:eastAsia="Calibri" w:cs="Calibri"/>
                <w:color w:val="000000"/>
              </w:rPr>
              <w:t xml:space="preserve"> </w:t>
            </w:r>
            <w:proofErr w:type="spellStart"/>
            <w:r w:rsidRPr="00F77233">
              <w:rPr>
                <w:rFonts w:eastAsia="Calibri" w:cs="Calibri"/>
                <w:color w:val="000000"/>
              </w:rPr>
              <w:t>priorytetem</w:t>
            </w:r>
            <w:proofErr w:type="spellEnd"/>
            <w:r w:rsidRPr="00F77233">
              <w:rPr>
                <w:rFonts w:eastAsia="Calibri" w:cs="Calibri"/>
                <w:color w:val="000000"/>
              </w:rPr>
              <w:t xml:space="preserve"> w stosunku do </w:t>
            </w:r>
            <w:proofErr w:type="spellStart"/>
            <w:r w:rsidRPr="00F77233">
              <w:rPr>
                <w:rFonts w:eastAsia="Calibri" w:cs="Calibri"/>
                <w:color w:val="000000"/>
              </w:rPr>
              <w:t>innych</w:t>
            </w:r>
            <w:proofErr w:type="spellEnd"/>
            <w:r w:rsidRPr="00F77233">
              <w:rPr>
                <w:rFonts w:eastAsia="Calibri" w:cs="Calibri"/>
                <w:color w:val="000000"/>
              </w:rPr>
              <w:t xml:space="preserve"> (Strict Priority). </w:t>
            </w:r>
          </w:p>
          <w:p w14:paraId="18B50216" w14:textId="77777777" w:rsidR="00BD0619" w:rsidRPr="00F77233" w:rsidRDefault="00BD0619" w:rsidP="00412660">
            <w:pPr>
              <w:rPr>
                <w:rFonts w:eastAsia="Calibri" w:cs="Calibri"/>
                <w:color w:val="000000"/>
              </w:rPr>
            </w:pPr>
            <w:proofErr w:type="spellStart"/>
            <w:r w:rsidRPr="00F77233">
              <w:rPr>
                <w:rFonts w:eastAsia="Calibri" w:cs="Calibri"/>
                <w:color w:val="000000"/>
              </w:rPr>
              <w:t>Implementacja</w:t>
            </w:r>
            <w:proofErr w:type="spellEnd"/>
            <w:r w:rsidRPr="00F77233">
              <w:rPr>
                <w:rFonts w:eastAsia="Calibri" w:cs="Calibri"/>
                <w:color w:val="000000"/>
              </w:rPr>
              <w:t xml:space="preserve"> </w:t>
            </w:r>
            <w:proofErr w:type="spellStart"/>
            <w:r w:rsidRPr="00F77233">
              <w:rPr>
                <w:rFonts w:eastAsia="Calibri" w:cs="Calibri"/>
                <w:color w:val="000000"/>
              </w:rPr>
              <w:t>mechanizmu</w:t>
            </w:r>
            <w:proofErr w:type="spellEnd"/>
            <w:r w:rsidRPr="00F77233">
              <w:rPr>
                <w:rFonts w:eastAsia="Calibri" w:cs="Calibri"/>
                <w:color w:val="000000"/>
              </w:rPr>
              <w:t xml:space="preserve"> Weighted Random Early Detection (WRED)</w:t>
            </w:r>
          </w:p>
          <w:p w14:paraId="731DC800"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IP Precedence </w:t>
            </w:r>
            <w:proofErr w:type="spellStart"/>
            <w:r w:rsidRPr="00F77233">
              <w:rPr>
                <w:rFonts w:eastAsia="Calibri" w:cs="Calibri"/>
                <w:color w:val="000000"/>
              </w:rPr>
              <w:t>i</w:t>
            </w:r>
            <w:proofErr w:type="spellEnd"/>
            <w:r w:rsidRPr="00F77233">
              <w:rPr>
                <w:rFonts w:eastAsia="Calibri" w:cs="Calibri"/>
                <w:color w:val="000000"/>
              </w:rPr>
              <w:t xml:space="preserve"> DSCP</w:t>
            </w:r>
          </w:p>
          <w:p w14:paraId="588EA92D"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Control-Plane-Policing (</w:t>
            </w:r>
            <w:proofErr w:type="spellStart"/>
            <w:r w:rsidRPr="00F77233">
              <w:rPr>
                <w:rFonts w:eastAsia="Calibri" w:cs="Calibri"/>
                <w:color w:val="000000"/>
              </w:rPr>
              <w:t>ochrona</w:t>
            </w:r>
            <w:proofErr w:type="spellEnd"/>
            <w:r w:rsidRPr="00F77233">
              <w:rPr>
                <w:rFonts w:eastAsia="Calibri" w:cs="Calibri"/>
                <w:color w:val="000000"/>
              </w:rPr>
              <w:t xml:space="preserve"> </w:t>
            </w:r>
            <w:proofErr w:type="spellStart"/>
            <w:r w:rsidRPr="00F77233">
              <w:rPr>
                <w:rFonts w:eastAsia="Calibri" w:cs="Calibri"/>
                <w:color w:val="000000"/>
              </w:rPr>
              <w:t>systemu</w:t>
            </w:r>
            <w:proofErr w:type="spellEnd"/>
            <w:r w:rsidRPr="00F77233">
              <w:rPr>
                <w:rFonts w:eastAsia="Calibri" w:cs="Calibri"/>
                <w:color w:val="000000"/>
              </w:rPr>
              <w:t xml:space="preserve"> </w:t>
            </w:r>
            <w:proofErr w:type="spellStart"/>
            <w:r w:rsidRPr="00F77233">
              <w:rPr>
                <w:rFonts w:eastAsia="Calibri" w:cs="Calibri"/>
                <w:color w:val="000000"/>
              </w:rPr>
              <w:t>operacyjnego</w:t>
            </w:r>
            <w:proofErr w:type="spellEnd"/>
            <w:r w:rsidRPr="00F77233">
              <w:rPr>
                <w:rFonts w:eastAsia="Calibri" w:cs="Calibri"/>
                <w:color w:val="000000"/>
              </w:rPr>
              <w:t xml:space="preserve"> </w:t>
            </w:r>
            <w:proofErr w:type="spellStart"/>
            <w:r w:rsidRPr="00F77233">
              <w:rPr>
                <w:rFonts w:eastAsia="Calibri" w:cs="Calibri"/>
                <w:color w:val="000000"/>
              </w:rPr>
              <w:t>przd</w:t>
            </w:r>
            <w:proofErr w:type="spellEnd"/>
            <w:r w:rsidRPr="00F77233">
              <w:rPr>
                <w:rFonts w:eastAsia="Calibri" w:cs="Calibri"/>
                <w:color w:val="000000"/>
              </w:rPr>
              <w:t xml:space="preserve"> </w:t>
            </w:r>
            <w:proofErr w:type="spellStart"/>
            <w:r w:rsidRPr="00F77233">
              <w:rPr>
                <w:rFonts w:eastAsia="Calibri" w:cs="Calibri"/>
                <w:color w:val="000000"/>
              </w:rPr>
              <w:t>atakami</w:t>
            </w:r>
            <w:proofErr w:type="spellEnd"/>
            <w:r w:rsidRPr="00F77233">
              <w:rPr>
                <w:rFonts w:eastAsia="Calibri" w:cs="Calibri"/>
                <w:color w:val="000000"/>
              </w:rPr>
              <w:t xml:space="preserve"> DoS)</w:t>
            </w:r>
          </w:p>
          <w:p w14:paraId="73FD02E1" w14:textId="77777777" w:rsidR="00BD0619" w:rsidRPr="00F77233" w:rsidRDefault="00BD0619" w:rsidP="00412660">
            <w:pPr>
              <w:rPr>
                <w:rFonts w:eastAsia="Calibri" w:cs="Calibri"/>
                <w:color w:val="000000"/>
              </w:rPr>
            </w:pPr>
            <w:r w:rsidRPr="00F77233">
              <w:rPr>
                <w:rFonts w:eastAsia="Calibri" w:cs="Calibri"/>
                <w:color w:val="000000"/>
              </w:rPr>
              <w:t xml:space="preserve">Musi </w:t>
            </w:r>
            <w:proofErr w:type="spellStart"/>
            <w:r w:rsidRPr="00F77233">
              <w:rPr>
                <w:rFonts w:eastAsia="Calibri" w:cs="Calibri"/>
                <w:color w:val="000000"/>
              </w:rPr>
              <w:t>obsługiwać</w:t>
            </w:r>
            <w:proofErr w:type="spellEnd"/>
            <w:r w:rsidRPr="00F77233">
              <w:rPr>
                <w:rFonts w:eastAsia="Calibri" w:cs="Calibri"/>
                <w:color w:val="000000"/>
              </w:rPr>
              <w:t xml:space="preserve"> DCB (Data Center Bridging),  802.1Qbb Priority-Based Flow Control </w:t>
            </w:r>
            <w:proofErr w:type="spellStart"/>
            <w:r w:rsidRPr="00F77233">
              <w:rPr>
                <w:rFonts w:eastAsia="Calibri" w:cs="Calibri"/>
                <w:color w:val="000000"/>
              </w:rPr>
              <w:t>oraz</w:t>
            </w:r>
            <w:proofErr w:type="spellEnd"/>
            <w:r w:rsidRPr="00F77233">
              <w:rPr>
                <w:rFonts w:eastAsia="Calibri" w:cs="Calibri"/>
                <w:color w:val="000000"/>
              </w:rPr>
              <w:t xml:space="preserve">  Priority Flow Control </w:t>
            </w:r>
            <w:proofErr w:type="spellStart"/>
            <w:r w:rsidRPr="00F77233">
              <w:rPr>
                <w:rFonts w:eastAsia="Calibri" w:cs="Calibri"/>
                <w:color w:val="000000"/>
              </w:rPr>
              <w:t>oraz</w:t>
            </w:r>
            <w:proofErr w:type="spellEnd"/>
            <w:r w:rsidRPr="00F77233">
              <w:rPr>
                <w:rFonts w:eastAsia="Calibri" w:cs="Calibri"/>
                <w:color w:val="000000"/>
              </w:rPr>
              <w:t xml:space="preserve"> Enhanced Transmission Selection </w:t>
            </w:r>
            <w:proofErr w:type="spellStart"/>
            <w:r w:rsidRPr="00F77233">
              <w:rPr>
                <w:rFonts w:eastAsia="Calibri" w:cs="Calibri"/>
                <w:color w:val="000000"/>
              </w:rPr>
              <w:t>i</w:t>
            </w:r>
            <w:proofErr w:type="spellEnd"/>
            <w:r w:rsidRPr="00F77233">
              <w:rPr>
                <w:rFonts w:eastAsia="Calibri" w:cs="Calibri"/>
                <w:color w:val="000000"/>
              </w:rPr>
              <w:t xml:space="preserve"> iSCSI TLV</w:t>
            </w:r>
          </w:p>
          <w:p w14:paraId="4C646248" w14:textId="77777777" w:rsidR="00BD0619" w:rsidRPr="00F77233" w:rsidRDefault="00BD0619" w:rsidP="00412660">
            <w:pPr>
              <w:rPr>
                <w:rFonts w:eastAsia="Calibri" w:cs="Calibri"/>
                <w:color w:val="000000"/>
              </w:rPr>
            </w:pPr>
            <w:r w:rsidRPr="00F77233">
              <w:rPr>
                <w:rFonts w:eastAsia="Calibri" w:cs="Calibri"/>
                <w:color w:val="000000"/>
              </w:rPr>
              <w:t xml:space="preserve">Co </w:t>
            </w:r>
            <w:proofErr w:type="spellStart"/>
            <w:r w:rsidRPr="00F77233">
              <w:rPr>
                <w:rFonts w:eastAsia="Calibri" w:cs="Calibri"/>
                <w:color w:val="000000"/>
              </w:rPr>
              <w:t>najmniej</w:t>
            </w:r>
            <w:proofErr w:type="spellEnd"/>
            <w:r w:rsidRPr="00F77233">
              <w:rPr>
                <w:rFonts w:eastAsia="Calibri" w:cs="Calibri"/>
                <w:color w:val="000000"/>
              </w:rPr>
              <w:t xml:space="preserve"> 3 </w:t>
            </w:r>
            <w:proofErr w:type="spellStart"/>
            <w:r w:rsidRPr="00F77233">
              <w:rPr>
                <w:rFonts w:eastAsia="Calibri" w:cs="Calibri"/>
                <w:color w:val="000000"/>
              </w:rPr>
              <w:t>poziomy</w:t>
            </w:r>
            <w:proofErr w:type="spellEnd"/>
            <w:r w:rsidRPr="00F77233">
              <w:rPr>
                <w:rFonts w:eastAsia="Calibri" w:cs="Calibri"/>
                <w:color w:val="000000"/>
              </w:rPr>
              <w:t xml:space="preserve"> </w:t>
            </w:r>
            <w:proofErr w:type="spellStart"/>
            <w:r w:rsidRPr="00F77233">
              <w:rPr>
                <w:rFonts w:eastAsia="Calibri" w:cs="Calibri"/>
                <w:color w:val="000000"/>
              </w:rPr>
              <w:t>dostępu</w:t>
            </w:r>
            <w:proofErr w:type="spellEnd"/>
            <w:r w:rsidRPr="00F77233">
              <w:rPr>
                <w:rFonts w:eastAsia="Calibri" w:cs="Calibri"/>
                <w:color w:val="000000"/>
              </w:rPr>
              <w:t xml:space="preserve"> </w:t>
            </w:r>
            <w:proofErr w:type="spellStart"/>
            <w:r w:rsidRPr="00F77233">
              <w:rPr>
                <w:rFonts w:eastAsia="Calibri" w:cs="Calibri"/>
                <w:color w:val="000000"/>
              </w:rPr>
              <w:t>administracyjnego</w:t>
            </w:r>
            <w:proofErr w:type="spellEnd"/>
            <w:r w:rsidRPr="00F77233">
              <w:rPr>
                <w:rFonts w:eastAsia="Calibri" w:cs="Calibri"/>
                <w:color w:val="000000"/>
              </w:rPr>
              <w:t xml:space="preserve"> </w:t>
            </w:r>
            <w:proofErr w:type="spellStart"/>
            <w:r w:rsidRPr="00F77233">
              <w:rPr>
                <w:rFonts w:eastAsia="Calibri" w:cs="Calibri"/>
                <w:color w:val="000000"/>
              </w:rPr>
              <w:t>przez</w:t>
            </w:r>
            <w:proofErr w:type="spellEnd"/>
            <w:r w:rsidRPr="00F77233">
              <w:rPr>
                <w:rFonts w:eastAsia="Calibri" w:cs="Calibri"/>
                <w:color w:val="000000"/>
              </w:rPr>
              <w:t xml:space="preserve"> </w:t>
            </w:r>
            <w:proofErr w:type="spellStart"/>
            <w:r w:rsidRPr="00F77233">
              <w:rPr>
                <w:rFonts w:eastAsia="Calibri" w:cs="Calibri"/>
                <w:color w:val="000000"/>
              </w:rPr>
              <w:t>konsole</w:t>
            </w:r>
            <w:proofErr w:type="spellEnd"/>
            <w:r w:rsidRPr="00F77233">
              <w:rPr>
                <w:rFonts w:eastAsia="Calibri" w:cs="Calibri"/>
                <w:color w:val="000000"/>
              </w:rPr>
              <w:t>:</w:t>
            </w:r>
          </w:p>
          <w:p w14:paraId="421B3740" w14:textId="77777777" w:rsidR="00BD0619" w:rsidRPr="00F77233" w:rsidRDefault="00BD0619" w:rsidP="00412660">
            <w:pPr>
              <w:rPr>
                <w:rFonts w:eastAsia="Calibri" w:cs="Calibri"/>
                <w:color w:val="000000"/>
              </w:rPr>
            </w:pPr>
            <w:proofErr w:type="spellStart"/>
            <w:r w:rsidRPr="00F77233">
              <w:rPr>
                <w:rFonts w:eastAsia="Calibri" w:cs="Calibri"/>
                <w:color w:val="000000"/>
              </w:rPr>
              <w:t>Autoryzacja</w:t>
            </w:r>
            <w:proofErr w:type="spellEnd"/>
            <w:r w:rsidRPr="00F77233">
              <w:rPr>
                <w:rFonts w:eastAsia="Calibri" w:cs="Calibri"/>
                <w:color w:val="000000"/>
              </w:rPr>
              <w:t xml:space="preserve"> </w:t>
            </w:r>
            <w:proofErr w:type="spellStart"/>
            <w:r w:rsidRPr="00F77233">
              <w:rPr>
                <w:rFonts w:eastAsia="Calibri" w:cs="Calibri"/>
                <w:color w:val="000000"/>
              </w:rPr>
              <w:t>użytkowników</w:t>
            </w:r>
            <w:proofErr w:type="spellEnd"/>
            <w:r w:rsidRPr="00F77233">
              <w:rPr>
                <w:rFonts w:eastAsia="Calibri" w:cs="Calibri"/>
                <w:color w:val="000000"/>
              </w:rPr>
              <w:t>/</w:t>
            </w:r>
            <w:proofErr w:type="spellStart"/>
            <w:r w:rsidRPr="00F77233">
              <w:rPr>
                <w:rFonts w:eastAsia="Calibri" w:cs="Calibri"/>
                <w:color w:val="000000"/>
              </w:rPr>
              <w:t>portów</w:t>
            </w:r>
            <w:proofErr w:type="spellEnd"/>
            <w:r w:rsidRPr="00F77233">
              <w:rPr>
                <w:rFonts w:eastAsia="Calibri" w:cs="Calibri"/>
                <w:color w:val="000000"/>
              </w:rPr>
              <w:t xml:space="preserve"> w </w:t>
            </w:r>
            <w:proofErr w:type="spellStart"/>
            <w:r w:rsidRPr="00F77233">
              <w:rPr>
                <w:rFonts w:eastAsia="Calibri" w:cs="Calibri"/>
                <w:color w:val="000000"/>
              </w:rPr>
              <w:t>oparciu</w:t>
            </w:r>
            <w:proofErr w:type="spellEnd"/>
            <w:r w:rsidRPr="00F77233">
              <w:rPr>
                <w:rFonts w:eastAsia="Calibri" w:cs="Calibri"/>
                <w:color w:val="000000"/>
              </w:rPr>
              <w:t xml:space="preserve"> o 802.1x </w:t>
            </w:r>
          </w:p>
          <w:p w14:paraId="29237CF3" w14:textId="77777777" w:rsidR="00BD0619" w:rsidRPr="00F77233" w:rsidRDefault="00BD0619" w:rsidP="00412660">
            <w:pPr>
              <w:rPr>
                <w:rFonts w:cs="Calibri"/>
                <w:color w:val="000000"/>
              </w:rPr>
            </w:pPr>
            <w:proofErr w:type="spellStart"/>
            <w:r w:rsidRPr="00F77233">
              <w:rPr>
                <w:rFonts w:cs="Calibri"/>
                <w:color w:val="000000"/>
              </w:rPr>
              <w:t>Obsługa</w:t>
            </w:r>
            <w:proofErr w:type="spellEnd"/>
            <w:r w:rsidRPr="00F77233">
              <w:rPr>
                <w:rFonts w:cs="Calibri"/>
                <w:color w:val="000000"/>
              </w:rPr>
              <w:t xml:space="preserve"> List </w:t>
            </w:r>
            <w:proofErr w:type="spellStart"/>
            <w:r w:rsidRPr="00F77233">
              <w:rPr>
                <w:rFonts w:cs="Calibri"/>
                <w:color w:val="000000"/>
              </w:rPr>
              <w:t>dostępu</w:t>
            </w:r>
            <w:proofErr w:type="spellEnd"/>
            <w:r w:rsidRPr="00F77233">
              <w:rPr>
                <w:rFonts w:cs="Calibri"/>
                <w:color w:val="000000"/>
              </w:rPr>
              <w:t xml:space="preserve"> ACL dla </w:t>
            </w:r>
            <w:proofErr w:type="spellStart"/>
            <w:r w:rsidRPr="00F77233">
              <w:rPr>
                <w:rFonts w:cs="Calibri"/>
                <w:color w:val="000000"/>
              </w:rPr>
              <w:t>adresów</w:t>
            </w:r>
            <w:proofErr w:type="spellEnd"/>
            <w:r w:rsidRPr="00F77233">
              <w:rPr>
                <w:rFonts w:cs="Calibri"/>
                <w:color w:val="000000"/>
              </w:rPr>
              <w:t xml:space="preserve"> MAC </w:t>
            </w:r>
            <w:proofErr w:type="spellStart"/>
            <w:r w:rsidRPr="00F77233">
              <w:rPr>
                <w:rFonts w:cs="Calibri"/>
                <w:color w:val="000000"/>
              </w:rPr>
              <w:t>i</w:t>
            </w:r>
            <w:proofErr w:type="spellEnd"/>
            <w:r w:rsidRPr="00F77233">
              <w:rPr>
                <w:rFonts w:cs="Calibri"/>
                <w:color w:val="000000"/>
              </w:rPr>
              <w:t xml:space="preserve"> </w:t>
            </w:r>
            <w:proofErr w:type="spellStart"/>
            <w:r w:rsidRPr="00F77233">
              <w:rPr>
                <w:rFonts w:cs="Calibri"/>
                <w:color w:val="000000"/>
              </w:rPr>
              <w:t>adresów</w:t>
            </w:r>
            <w:proofErr w:type="spellEnd"/>
            <w:r w:rsidRPr="00F77233">
              <w:rPr>
                <w:rFonts w:cs="Calibri"/>
                <w:color w:val="000000"/>
              </w:rPr>
              <w:t xml:space="preserve"> IPv4 </w:t>
            </w:r>
            <w:proofErr w:type="spellStart"/>
            <w:r w:rsidRPr="00F77233">
              <w:rPr>
                <w:rFonts w:cs="Calibri"/>
                <w:color w:val="000000"/>
              </w:rPr>
              <w:t>i</w:t>
            </w:r>
            <w:proofErr w:type="spellEnd"/>
            <w:r w:rsidRPr="00F77233">
              <w:rPr>
                <w:rFonts w:cs="Calibri"/>
                <w:color w:val="000000"/>
              </w:rPr>
              <w:t xml:space="preserve"> IPv6</w:t>
            </w:r>
          </w:p>
          <w:p w14:paraId="517D42EE" w14:textId="77777777" w:rsidR="00BD0619" w:rsidRPr="00F77233" w:rsidRDefault="00BD0619" w:rsidP="00412660">
            <w:pPr>
              <w:rPr>
                <w:rFonts w:cs="Calibri"/>
                <w:color w:val="000000"/>
              </w:rPr>
            </w:pPr>
            <w:proofErr w:type="spellStart"/>
            <w:r w:rsidRPr="00F77233">
              <w:rPr>
                <w:rFonts w:cs="Calibri"/>
                <w:color w:val="000000"/>
              </w:rPr>
              <w:t>Wsparcie</w:t>
            </w:r>
            <w:proofErr w:type="spellEnd"/>
            <w:r w:rsidRPr="00F77233">
              <w:rPr>
                <w:rFonts w:cs="Calibri"/>
                <w:color w:val="000000"/>
              </w:rPr>
              <w:t xml:space="preserve"> dla Ipv6 RA Guard </w:t>
            </w:r>
          </w:p>
          <w:p w14:paraId="4D7D7755" w14:textId="77777777" w:rsidR="00BD0619" w:rsidRPr="00F77233" w:rsidRDefault="00BD0619" w:rsidP="00412660">
            <w:pPr>
              <w:rPr>
                <w:rFonts w:cs="Calibri"/>
              </w:rPr>
            </w:pPr>
            <w:proofErr w:type="spellStart"/>
            <w:r w:rsidRPr="00F77233">
              <w:rPr>
                <w:rFonts w:eastAsia="Calibri" w:cs="Calibri"/>
              </w:rPr>
              <w:t>Obsługa</w:t>
            </w:r>
            <w:proofErr w:type="spellEnd"/>
            <w:r w:rsidRPr="00F77233">
              <w:rPr>
                <w:rFonts w:eastAsia="Calibri" w:cs="Calibri"/>
              </w:rPr>
              <w:t xml:space="preserve"> </w:t>
            </w:r>
            <w:proofErr w:type="spellStart"/>
            <w:r w:rsidRPr="00F77233">
              <w:rPr>
                <w:rFonts w:eastAsia="Calibri" w:cs="Calibri"/>
              </w:rPr>
              <w:t>protokołu</w:t>
            </w:r>
            <w:proofErr w:type="spellEnd"/>
            <w:r w:rsidRPr="00F77233">
              <w:rPr>
                <w:rFonts w:eastAsia="Calibri" w:cs="Calibri"/>
              </w:rPr>
              <w:t xml:space="preserve"> Precision Time Protocol (PTP, IEEE 1588v2)</w:t>
            </w:r>
          </w:p>
          <w:p w14:paraId="6157CDAC" w14:textId="77777777" w:rsidR="00BD0619" w:rsidRPr="00F77233" w:rsidRDefault="00BD0619" w:rsidP="00412660">
            <w:pPr>
              <w:rPr>
                <w:rFonts w:cs="Calibri"/>
                <w:color w:val="000000"/>
              </w:rPr>
            </w:pPr>
          </w:p>
        </w:tc>
      </w:tr>
      <w:tr w:rsidR="00BD0619" w:rsidRPr="00F77233" w14:paraId="4A25C385"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670AB83F" w14:textId="77777777" w:rsidR="00BD0619" w:rsidRPr="00F77233" w:rsidRDefault="00BD0619" w:rsidP="00412660">
            <w:pPr>
              <w:jc w:val="center"/>
              <w:rPr>
                <w:rFonts w:cs="Calibri"/>
                <w:b/>
                <w:bCs/>
                <w:color w:val="000000"/>
              </w:rPr>
            </w:pPr>
            <w:proofErr w:type="spellStart"/>
            <w:r w:rsidRPr="00F77233">
              <w:rPr>
                <w:rFonts w:cs="Calibri"/>
                <w:b/>
                <w:bCs/>
                <w:color w:val="000000"/>
              </w:rPr>
              <w:t>Mechanizmy</w:t>
            </w:r>
            <w:proofErr w:type="spellEnd"/>
            <w:r w:rsidRPr="00F77233">
              <w:rPr>
                <w:rFonts w:cs="Calibri"/>
                <w:b/>
                <w:bCs/>
                <w:color w:val="000000"/>
              </w:rPr>
              <w:t xml:space="preserve"> </w:t>
            </w:r>
            <w:proofErr w:type="spellStart"/>
            <w:r w:rsidRPr="00F77233">
              <w:rPr>
                <w:rFonts w:cs="Calibri"/>
                <w:b/>
                <w:bCs/>
                <w:color w:val="000000"/>
              </w:rPr>
              <w:t>zarządzania</w:t>
            </w:r>
            <w:proofErr w:type="spellEnd"/>
            <w:r w:rsidRPr="00F77233">
              <w:rPr>
                <w:rFonts w:cs="Calibri"/>
                <w:b/>
                <w:bCs/>
                <w:color w:val="000000"/>
              </w:rPr>
              <w:t xml:space="preserve"> </w:t>
            </w:r>
          </w:p>
        </w:tc>
        <w:tc>
          <w:tcPr>
            <w:tcW w:w="9194" w:type="dxa"/>
            <w:tcBorders>
              <w:top w:val="single" w:sz="4" w:space="0" w:color="auto"/>
              <w:left w:val="single" w:sz="4" w:space="0" w:color="auto"/>
              <w:bottom w:val="single" w:sz="4" w:space="0" w:color="auto"/>
              <w:right w:val="single" w:sz="4" w:space="0" w:color="auto"/>
            </w:tcBorders>
          </w:tcPr>
          <w:p w14:paraId="214B293F" w14:textId="77777777" w:rsidR="00BD0619" w:rsidRPr="00F77233" w:rsidRDefault="00BD0619" w:rsidP="00412660">
            <w:pPr>
              <w:rPr>
                <w:rFonts w:cs="Calibri"/>
                <w:color w:val="000000"/>
              </w:rPr>
            </w:pPr>
            <w:r w:rsidRPr="00F77233">
              <w:rPr>
                <w:rFonts w:eastAsia="Calibri" w:cs="Calibri"/>
                <w:color w:val="000000"/>
              </w:rPr>
              <w:t xml:space="preserve">Musi </w:t>
            </w:r>
            <w:proofErr w:type="spellStart"/>
            <w:r w:rsidRPr="00F77233">
              <w:rPr>
                <w:rFonts w:eastAsia="Calibri" w:cs="Calibri"/>
                <w:color w:val="000000"/>
              </w:rPr>
              <w:t>wspierać</w:t>
            </w:r>
            <w:proofErr w:type="spellEnd"/>
            <w:r w:rsidRPr="00F77233">
              <w:rPr>
                <w:rFonts w:eastAsia="Calibri" w:cs="Calibri"/>
                <w:color w:val="000000"/>
              </w:rPr>
              <w:t xml:space="preserve"> </w:t>
            </w:r>
            <w:proofErr w:type="spellStart"/>
            <w:r w:rsidRPr="00F77233">
              <w:rPr>
                <w:rFonts w:eastAsia="Calibri" w:cs="Calibri"/>
                <w:color w:val="000000"/>
              </w:rPr>
              <w:t>następujące</w:t>
            </w:r>
            <w:proofErr w:type="spellEnd"/>
            <w:r w:rsidRPr="00F77233">
              <w:rPr>
                <w:rFonts w:eastAsia="Calibri" w:cs="Calibri"/>
                <w:color w:val="000000"/>
              </w:rPr>
              <w:t xml:space="preserve"> </w:t>
            </w:r>
            <w:proofErr w:type="spellStart"/>
            <w:r w:rsidRPr="00F77233">
              <w:rPr>
                <w:rFonts w:eastAsia="Calibri" w:cs="Calibri"/>
                <w:color w:val="000000"/>
              </w:rPr>
              <w:t>mechanizmy</w:t>
            </w:r>
            <w:proofErr w:type="spellEnd"/>
            <w:r w:rsidRPr="00F77233">
              <w:rPr>
                <w:rFonts w:eastAsia="Calibri" w:cs="Calibri"/>
                <w:color w:val="000000"/>
              </w:rPr>
              <w:t xml:space="preserve"> </w:t>
            </w:r>
            <w:proofErr w:type="spellStart"/>
            <w:r w:rsidRPr="00F77233">
              <w:rPr>
                <w:rFonts w:eastAsia="Calibri" w:cs="Calibri"/>
                <w:color w:val="000000"/>
              </w:rPr>
              <w:t>zarządzania</w:t>
            </w:r>
            <w:proofErr w:type="spellEnd"/>
          </w:p>
          <w:p w14:paraId="5B7A2B74" w14:textId="77777777" w:rsidR="00BD0619" w:rsidRPr="00F77233" w:rsidRDefault="00BD0619" w:rsidP="00412660">
            <w:pPr>
              <w:rPr>
                <w:rFonts w:eastAsia="Calibri" w:cs="Calibri"/>
                <w:color w:val="000000"/>
              </w:rPr>
            </w:pPr>
            <w:proofErr w:type="spellStart"/>
            <w:r w:rsidRPr="00F77233">
              <w:rPr>
                <w:rFonts w:eastAsia="Calibri" w:cs="Calibri"/>
                <w:color w:val="000000"/>
              </w:rPr>
              <w:t>Możliwość</w:t>
            </w:r>
            <w:proofErr w:type="spellEnd"/>
            <w:r w:rsidRPr="00F77233">
              <w:rPr>
                <w:rFonts w:eastAsia="Calibri" w:cs="Calibri"/>
                <w:color w:val="000000"/>
              </w:rPr>
              <w:t xml:space="preserve"> </w:t>
            </w:r>
            <w:proofErr w:type="spellStart"/>
            <w:r w:rsidRPr="00F77233">
              <w:rPr>
                <w:rFonts w:eastAsia="Calibri" w:cs="Calibri"/>
                <w:color w:val="000000"/>
              </w:rPr>
              <w:t>uzyskania</w:t>
            </w:r>
            <w:proofErr w:type="spellEnd"/>
            <w:r w:rsidRPr="00F77233">
              <w:rPr>
                <w:rFonts w:eastAsia="Calibri" w:cs="Calibri"/>
                <w:color w:val="000000"/>
              </w:rPr>
              <w:t xml:space="preserve"> </w:t>
            </w:r>
            <w:proofErr w:type="spellStart"/>
            <w:r w:rsidRPr="00F77233">
              <w:rPr>
                <w:rFonts w:eastAsia="Calibri" w:cs="Calibri"/>
                <w:color w:val="000000"/>
              </w:rPr>
              <w:t>dostępu</w:t>
            </w:r>
            <w:proofErr w:type="spellEnd"/>
            <w:r w:rsidRPr="00F77233">
              <w:rPr>
                <w:rFonts w:eastAsia="Calibri" w:cs="Calibri"/>
                <w:color w:val="000000"/>
              </w:rPr>
              <w:t xml:space="preserve"> do </w:t>
            </w:r>
            <w:proofErr w:type="spellStart"/>
            <w:r w:rsidRPr="00F77233">
              <w:rPr>
                <w:rFonts w:eastAsia="Calibri" w:cs="Calibri"/>
                <w:color w:val="000000"/>
              </w:rPr>
              <w:t>urządzenia</w:t>
            </w:r>
            <w:proofErr w:type="spellEnd"/>
            <w:r w:rsidRPr="00F77233">
              <w:rPr>
                <w:rFonts w:eastAsia="Calibri" w:cs="Calibri"/>
                <w:color w:val="000000"/>
              </w:rPr>
              <w:t xml:space="preserve"> </w:t>
            </w:r>
            <w:proofErr w:type="spellStart"/>
            <w:r w:rsidRPr="00F77233">
              <w:rPr>
                <w:rFonts w:eastAsia="Calibri" w:cs="Calibri"/>
                <w:color w:val="000000"/>
              </w:rPr>
              <w:t>przez</w:t>
            </w:r>
            <w:proofErr w:type="spellEnd"/>
            <w:r w:rsidRPr="00F77233">
              <w:rPr>
                <w:rFonts w:eastAsia="Calibri" w:cs="Calibri"/>
                <w:color w:val="000000"/>
              </w:rPr>
              <w:t xml:space="preserve"> SNMPv1/2/3  </w:t>
            </w:r>
            <w:proofErr w:type="spellStart"/>
            <w:r w:rsidRPr="00F77233">
              <w:rPr>
                <w:rFonts w:eastAsia="Calibri" w:cs="Calibri"/>
                <w:color w:val="000000"/>
              </w:rPr>
              <w:t>i</w:t>
            </w:r>
            <w:proofErr w:type="spellEnd"/>
            <w:r w:rsidRPr="00F77233">
              <w:rPr>
                <w:rFonts w:eastAsia="Calibri" w:cs="Calibri"/>
                <w:color w:val="000000"/>
              </w:rPr>
              <w:t xml:space="preserve"> SSHv2</w:t>
            </w:r>
          </w:p>
          <w:p w14:paraId="78E1EB9C" w14:textId="77777777" w:rsidR="00BD0619" w:rsidRPr="00F77233" w:rsidRDefault="00BD0619" w:rsidP="00412660">
            <w:pPr>
              <w:rPr>
                <w:rFonts w:eastAsia="Calibri" w:cs="Calibri"/>
                <w:color w:val="000000"/>
              </w:rPr>
            </w:pPr>
            <w:proofErr w:type="spellStart"/>
            <w:r w:rsidRPr="00F77233">
              <w:rPr>
                <w:rFonts w:eastAsia="Calibri" w:cs="Calibri"/>
                <w:color w:val="000000"/>
              </w:rPr>
              <w:t>Obsługa</w:t>
            </w:r>
            <w:proofErr w:type="spellEnd"/>
            <w:r w:rsidRPr="00F77233">
              <w:rPr>
                <w:rFonts w:eastAsia="Calibri" w:cs="Calibri"/>
                <w:color w:val="000000"/>
              </w:rPr>
              <w:t xml:space="preserve"> </w:t>
            </w:r>
            <w:proofErr w:type="spellStart"/>
            <w:r w:rsidRPr="00F77233">
              <w:rPr>
                <w:rFonts w:eastAsia="Calibri" w:cs="Calibri"/>
                <w:color w:val="000000"/>
              </w:rPr>
              <w:t>monitorowania</w:t>
            </w:r>
            <w:proofErr w:type="spellEnd"/>
            <w:r w:rsidRPr="00F77233">
              <w:rPr>
                <w:rFonts w:eastAsia="Calibri" w:cs="Calibri"/>
                <w:color w:val="000000"/>
              </w:rPr>
              <w:t xml:space="preserve"> </w:t>
            </w:r>
            <w:proofErr w:type="spellStart"/>
            <w:r w:rsidRPr="00F77233">
              <w:rPr>
                <w:rFonts w:eastAsia="Calibri" w:cs="Calibri"/>
                <w:color w:val="000000"/>
              </w:rPr>
              <w:t>ruchu</w:t>
            </w:r>
            <w:proofErr w:type="spellEnd"/>
            <w:r w:rsidRPr="00F77233">
              <w:rPr>
                <w:rFonts w:eastAsia="Calibri" w:cs="Calibri"/>
                <w:color w:val="000000"/>
              </w:rPr>
              <w:t xml:space="preserve"> </w:t>
            </w:r>
            <w:proofErr w:type="spellStart"/>
            <w:r w:rsidRPr="00F77233">
              <w:rPr>
                <w:rFonts w:eastAsia="Calibri" w:cs="Calibri"/>
                <w:color w:val="000000"/>
              </w:rPr>
              <w:t>na</w:t>
            </w:r>
            <w:proofErr w:type="spellEnd"/>
            <w:r w:rsidRPr="00F77233">
              <w:rPr>
                <w:rFonts w:eastAsia="Calibri" w:cs="Calibri"/>
                <w:color w:val="000000"/>
              </w:rPr>
              <w:t xml:space="preserve"> </w:t>
            </w:r>
            <w:proofErr w:type="spellStart"/>
            <w:r w:rsidRPr="00F77233">
              <w:rPr>
                <w:rFonts w:eastAsia="Calibri" w:cs="Calibri"/>
                <w:color w:val="000000"/>
              </w:rPr>
              <w:t>porcie</w:t>
            </w:r>
            <w:proofErr w:type="spellEnd"/>
            <w:r w:rsidRPr="00F77233">
              <w:rPr>
                <w:rFonts w:eastAsia="Calibri" w:cs="Calibri"/>
                <w:color w:val="000000"/>
              </w:rPr>
              <w:t xml:space="preserve"> (Port Monitoring), ACL-Based Monitoring </w:t>
            </w:r>
            <w:proofErr w:type="spellStart"/>
            <w:r w:rsidRPr="00F77233">
              <w:rPr>
                <w:rFonts w:eastAsia="Calibri" w:cs="Calibri"/>
                <w:color w:val="000000"/>
              </w:rPr>
              <w:t>oraz</w:t>
            </w:r>
            <w:proofErr w:type="spellEnd"/>
            <w:r w:rsidRPr="00F77233">
              <w:rPr>
                <w:rFonts w:eastAsia="Calibri" w:cs="Calibri"/>
                <w:color w:val="000000"/>
              </w:rPr>
              <w:t xml:space="preserve"> RSPAN </w:t>
            </w:r>
          </w:p>
          <w:p w14:paraId="0E18C426" w14:textId="77777777" w:rsidR="00BD0619" w:rsidRPr="00F77233" w:rsidRDefault="00BD0619" w:rsidP="00412660">
            <w:pPr>
              <w:rPr>
                <w:rFonts w:eastAsia="Calibri" w:cs="Calibri"/>
                <w:color w:val="000000"/>
              </w:rPr>
            </w:pPr>
            <w:proofErr w:type="spellStart"/>
            <w:r w:rsidRPr="00F77233">
              <w:rPr>
                <w:rFonts w:eastAsia="Calibri" w:cs="Calibri"/>
                <w:color w:val="000000"/>
              </w:rPr>
              <w:t>Urządzenie</w:t>
            </w:r>
            <w:proofErr w:type="spellEnd"/>
            <w:r w:rsidRPr="00F77233">
              <w:rPr>
                <w:rFonts w:eastAsia="Calibri" w:cs="Calibri"/>
                <w:color w:val="000000"/>
              </w:rPr>
              <w:t xml:space="preserve"> </w:t>
            </w:r>
            <w:proofErr w:type="spellStart"/>
            <w:r w:rsidRPr="00F77233">
              <w:rPr>
                <w:rFonts w:eastAsia="Calibri" w:cs="Calibri"/>
                <w:color w:val="000000"/>
              </w:rPr>
              <w:t>musi</w:t>
            </w:r>
            <w:proofErr w:type="spellEnd"/>
            <w:r w:rsidRPr="00F77233">
              <w:rPr>
                <w:rFonts w:eastAsia="Calibri" w:cs="Calibri"/>
                <w:color w:val="000000"/>
              </w:rPr>
              <w:t xml:space="preserve"> </w:t>
            </w:r>
            <w:proofErr w:type="spellStart"/>
            <w:r w:rsidRPr="00F77233">
              <w:rPr>
                <w:rFonts w:eastAsia="Calibri" w:cs="Calibri"/>
                <w:color w:val="000000"/>
              </w:rPr>
              <w:t>posiadać</w:t>
            </w:r>
            <w:proofErr w:type="spellEnd"/>
            <w:r w:rsidRPr="00F77233">
              <w:rPr>
                <w:rFonts w:eastAsia="Calibri" w:cs="Calibri"/>
                <w:color w:val="000000"/>
              </w:rPr>
              <w:t xml:space="preserve"> </w:t>
            </w:r>
            <w:proofErr w:type="spellStart"/>
            <w:r w:rsidRPr="00F77233">
              <w:rPr>
                <w:rFonts w:eastAsia="Calibri" w:cs="Calibri"/>
                <w:color w:val="000000"/>
              </w:rPr>
              <w:t>dedykowany</w:t>
            </w:r>
            <w:proofErr w:type="spellEnd"/>
            <w:r w:rsidRPr="00F77233">
              <w:rPr>
                <w:rFonts w:eastAsia="Calibri" w:cs="Calibri"/>
                <w:color w:val="000000"/>
              </w:rPr>
              <w:t xml:space="preserve"> port </w:t>
            </w:r>
            <w:proofErr w:type="spellStart"/>
            <w:r w:rsidRPr="00F77233">
              <w:rPr>
                <w:rFonts w:eastAsia="Calibri" w:cs="Calibri"/>
                <w:color w:val="000000"/>
              </w:rPr>
              <w:t>konsolowy</w:t>
            </w:r>
            <w:proofErr w:type="spellEnd"/>
            <w:r w:rsidRPr="00F77233">
              <w:rPr>
                <w:rFonts w:eastAsia="Calibri" w:cs="Calibri"/>
                <w:color w:val="000000"/>
              </w:rPr>
              <w:t xml:space="preserve"> do </w:t>
            </w:r>
            <w:proofErr w:type="spellStart"/>
            <w:r w:rsidRPr="00F77233">
              <w:rPr>
                <w:rFonts w:eastAsia="Calibri" w:cs="Calibri"/>
                <w:color w:val="000000"/>
              </w:rPr>
              <w:t>zarządzania</w:t>
            </w:r>
            <w:proofErr w:type="spellEnd"/>
            <w:r w:rsidRPr="00F77233">
              <w:rPr>
                <w:rFonts w:eastAsia="Calibri" w:cs="Calibri"/>
                <w:color w:val="000000"/>
              </w:rPr>
              <w:t xml:space="preserve"> </w:t>
            </w:r>
            <w:proofErr w:type="spellStart"/>
            <w:r w:rsidRPr="00F77233">
              <w:rPr>
                <w:rFonts w:eastAsia="Calibri" w:cs="Calibri"/>
                <w:color w:val="000000"/>
              </w:rPr>
              <w:t>typu</w:t>
            </w:r>
            <w:proofErr w:type="spellEnd"/>
            <w:r w:rsidRPr="00F77233">
              <w:rPr>
                <w:rFonts w:eastAsia="Calibri" w:cs="Calibri"/>
                <w:color w:val="000000"/>
              </w:rPr>
              <w:t xml:space="preserve"> RJ45 (</w:t>
            </w:r>
            <w:proofErr w:type="spellStart"/>
            <w:r w:rsidRPr="00F77233">
              <w:rPr>
                <w:rFonts w:eastAsia="Calibri" w:cs="Calibri"/>
                <w:color w:val="000000"/>
              </w:rPr>
              <w:t>konsola</w:t>
            </w:r>
            <w:proofErr w:type="spellEnd"/>
            <w:r w:rsidRPr="00F77233">
              <w:rPr>
                <w:rFonts w:eastAsia="Calibri" w:cs="Calibri"/>
                <w:color w:val="000000"/>
              </w:rPr>
              <w:t xml:space="preserve">) </w:t>
            </w:r>
            <w:proofErr w:type="spellStart"/>
            <w:r w:rsidRPr="00F77233">
              <w:rPr>
                <w:rFonts w:eastAsia="Calibri" w:cs="Calibri"/>
                <w:color w:val="000000"/>
              </w:rPr>
              <w:t>oraz</w:t>
            </w:r>
            <w:proofErr w:type="spellEnd"/>
            <w:r w:rsidRPr="00F77233">
              <w:rPr>
                <w:rFonts w:eastAsia="Calibri" w:cs="Calibri"/>
                <w:color w:val="000000"/>
              </w:rPr>
              <w:t xml:space="preserve"> </w:t>
            </w:r>
            <w:proofErr w:type="spellStart"/>
            <w:r w:rsidRPr="00F77233">
              <w:rPr>
                <w:rFonts w:eastAsia="Calibri" w:cs="Calibri"/>
                <w:color w:val="000000"/>
              </w:rPr>
              <w:t>drugi</w:t>
            </w:r>
            <w:proofErr w:type="spellEnd"/>
            <w:r w:rsidRPr="00F77233">
              <w:rPr>
                <w:rFonts w:eastAsia="Calibri" w:cs="Calibri"/>
                <w:color w:val="000000"/>
              </w:rPr>
              <w:t xml:space="preserve"> </w:t>
            </w:r>
            <w:proofErr w:type="spellStart"/>
            <w:r w:rsidRPr="00F77233">
              <w:rPr>
                <w:rFonts w:eastAsia="Calibri" w:cs="Calibri"/>
                <w:color w:val="000000"/>
              </w:rPr>
              <w:t>wydzielony</w:t>
            </w:r>
            <w:proofErr w:type="spellEnd"/>
            <w:r w:rsidRPr="00F77233">
              <w:rPr>
                <w:rFonts w:eastAsia="Calibri" w:cs="Calibri"/>
                <w:color w:val="000000"/>
              </w:rPr>
              <w:t xml:space="preserve"> </w:t>
            </w:r>
            <w:proofErr w:type="spellStart"/>
            <w:r w:rsidRPr="00F77233">
              <w:rPr>
                <w:rFonts w:eastAsia="Calibri" w:cs="Calibri"/>
                <w:color w:val="000000"/>
              </w:rPr>
              <w:t>typu</w:t>
            </w:r>
            <w:proofErr w:type="spellEnd"/>
            <w:r w:rsidRPr="00F77233">
              <w:rPr>
                <w:rFonts w:eastAsia="Calibri" w:cs="Calibri"/>
                <w:color w:val="000000"/>
              </w:rPr>
              <w:t xml:space="preserve"> ethernet 100/1000BaseT</w:t>
            </w:r>
          </w:p>
          <w:p w14:paraId="67299EAC" w14:textId="77777777" w:rsidR="00BD0619" w:rsidRPr="00F77233" w:rsidRDefault="00BD0619" w:rsidP="00412660">
            <w:pPr>
              <w:rPr>
                <w:rFonts w:eastAsia="Calibri" w:cs="Calibri"/>
                <w:color w:val="000000"/>
              </w:rPr>
            </w:pPr>
            <w:proofErr w:type="spellStart"/>
            <w:r w:rsidRPr="00F77233">
              <w:rPr>
                <w:rFonts w:eastAsia="Calibri" w:cs="Calibri"/>
                <w:color w:val="000000"/>
              </w:rPr>
              <w:t>Plik</w:t>
            </w:r>
            <w:proofErr w:type="spellEnd"/>
            <w:r w:rsidRPr="00F77233">
              <w:rPr>
                <w:rFonts w:eastAsia="Calibri" w:cs="Calibri"/>
                <w:color w:val="000000"/>
              </w:rPr>
              <w:t xml:space="preserve"> </w:t>
            </w:r>
            <w:proofErr w:type="spellStart"/>
            <w:r w:rsidRPr="00F77233">
              <w:rPr>
                <w:rFonts w:eastAsia="Calibri" w:cs="Calibri"/>
                <w:color w:val="000000"/>
              </w:rPr>
              <w:t>konfiguracyjny</w:t>
            </w:r>
            <w:proofErr w:type="spellEnd"/>
            <w:r w:rsidRPr="00F77233">
              <w:rPr>
                <w:rFonts w:eastAsia="Calibri" w:cs="Calibri"/>
                <w:color w:val="000000"/>
              </w:rPr>
              <w:t xml:space="preserve"> </w:t>
            </w:r>
            <w:proofErr w:type="spellStart"/>
            <w:r w:rsidRPr="00F77233">
              <w:rPr>
                <w:rFonts w:eastAsia="Calibri" w:cs="Calibri"/>
                <w:color w:val="000000"/>
              </w:rPr>
              <w:t>urządzenia</w:t>
            </w:r>
            <w:proofErr w:type="spellEnd"/>
            <w:r w:rsidRPr="00F77233">
              <w:rPr>
                <w:rFonts w:eastAsia="Calibri" w:cs="Calibri"/>
                <w:color w:val="000000"/>
              </w:rPr>
              <w:t xml:space="preserve"> </w:t>
            </w:r>
            <w:proofErr w:type="spellStart"/>
            <w:r w:rsidRPr="00F77233">
              <w:rPr>
                <w:rFonts w:eastAsia="Calibri" w:cs="Calibri"/>
                <w:color w:val="000000"/>
              </w:rPr>
              <w:t>musi</w:t>
            </w:r>
            <w:proofErr w:type="spellEnd"/>
            <w:r w:rsidRPr="00F77233">
              <w:rPr>
                <w:rFonts w:eastAsia="Calibri" w:cs="Calibri"/>
                <w:color w:val="000000"/>
              </w:rPr>
              <w:t xml:space="preserve"> </w:t>
            </w:r>
            <w:proofErr w:type="spellStart"/>
            <w:r w:rsidRPr="00F77233">
              <w:rPr>
                <w:rFonts w:eastAsia="Calibri" w:cs="Calibri"/>
                <w:color w:val="000000"/>
              </w:rPr>
              <w:t>być</w:t>
            </w:r>
            <w:proofErr w:type="spellEnd"/>
            <w:r w:rsidRPr="00F77233">
              <w:rPr>
                <w:rFonts w:eastAsia="Calibri" w:cs="Calibri"/>
                <w:color w:val="000000"/>
              </w:rPr>
              <w:t xml:space="preserve"> </w:t>
            </w:r>
            <w:proofErr w:type="spellStart"/>
            <w:r w:rsidRPr="00F77233">
              <w:rPr>
                <w:rFonts w:eastAsia="Calibri" w:cs="Calibri"/>
                <w:color w:val="000000"/>
              </w:rPr>
              <w:t>możliwy</w:t>
            </w:r>
            <w:proofErr w:type="spellEnd"/>
            <w:r w:rsidRPr="00F77233">
              <w:rPr>
                <w:rFonts w:eastAsia="Calibri" w:cs="Calibri"/>
                <w:color w:val="000000"/>
              </w:rPr>
              <w:t xml:space="preserve"> do </w:t>
            </w:r>
            <w:proofErr w:type="spellStart"/>
            <w:r w:rsidRPr="00F77233">
              <w:rPr>
                <w:rFonts w:eastAsia="Calibri" w:cs="Calibri"/>
                <w:color w:val="000000"/>
              </w:rPr>
              <w:t>edycji</w:t>
            </w:r>
            <w:proofErr w:type="spellEnd"/>
            <w:r w:rsidRPr="00F77233">
              <w:rPr>
                <w:rFonts w:eastAsia="Calibri" w:cs="Calibri"/>
                <w:color w:val="000000"/>
              </w:rPr>
              <w:t xml:space="preserve"> ‘off-line’. </w:t>
            </w:r>
            <w:proofErr w:type="spellStart"/>
            <w:r w:rsidRPr="00F77233">
              <w:rPr>
                <w:rFonts w:eastAsia="Calibri" w:cs="Calibri"/>
                <w:color w:val="000000"/>
              </w:rPr>
              <w:t>Tzn</w:t>
            </w:r>
            <w:proofErr w:type="spellEnd"/>
            <w:r w:rsidRPr="00F77233">
              <w:rPr>
                <w:rFonts w:eastAsia="Calibri" w:cs="Calibri"/>
                <w:color w:val="000000"/>
              </w:rPr>
              <w:t xml:space="preserve">. </w:t>
            </w:r>
            <w:proofErr w:type="spellStart"/>
            <w:r w:rsidRPr="00F77233">
              <w:rPr>
                <w:rFonts w:eastAsia="Calibri" w:cs="Calibri"/>
                <w:color w:val="000000"/>
              </w:rPr>
              <w:t>konieczna</w:t>
            </w:r>
            <w:proofErr w:type="spellEnd"/>
            <w:r w:rsidRPr="00F77233">
              <w:rPr>
                <w:rFonts w:eastAsia="Calibri" w:cs="Calibri"/>
                <w:color w:val="000000"/>
              </w:rPr>
              <w:t xml:space="preserve"> jest </w:t>
            </w:r>
            <w:proofErr w:type="spellStart"/>
            <w:r w:rsidRPr="00F77233">
              <w:rPr>
                <w:rFonts w:eastAsia="Calibri" w:cs="Calibri"/>
                <w:color w:val="000000"/>
              </w:rPr>
              <w:t>możliwość</w:t>
            </w:r>
            <w:proofErr w:type="spellEnd"/>
            <w:r w:rsidRPr="00F77233">
              <w:rPr>
                <w:rFonts w:eastAsia="Calibri" w:cs="Calibri"/>
                <w:color w:val="000000"/>
              </w:rPr>
              <w:t xml:space="preserve"> </w:t>
            </w:r>
            <w:proofErr w:type="spellStart"/>
            <w:r w:rsidRPr="00F77233">
              <w:rPr>
                <w:rFonts w:eastAsia="Calibri" w:cs="Calibri"/>
                <w:color w:val="000000"/>
              </w:rPr>
              <w:t>przeglądania</w:t>
            </w:r>
            <w:proofErr w:type="spellEnd"/>
            <w:r w:rsidRPr="00F77233">
              <w:rPr>
                <w:rFonts w:eastAsia="Calibri" w:cs="Calibri"/>
                <w:color w:val="000000"/>
              </w:rPr>
              <w:t xml:space="preserve"> </w:t>
            </w:r>
            <w:proofErr w:type="spellStart"/>
            <w:r w:rsidRPr="00F77233">
              <w:rPr>
                <w:rFonts w:eastAsia="Calibri" w:cs="Calibri"/>
                <w:color w:val="000000"/>
              </w:rPr>
              <w:t>zmian</w:t>
            </w:r>
            <w:proofErr w:type="spellEnd"/>
            <w:r w:rsidRPr="00F77233">
              <w:rPr>
                <w:rFonts w:eastAsia="Calibri" w:cs="Calibri"/>
                <w:color w:val="000000"/>
              </w:rPr>
              <w:t xml:space="preserve"> </w:t>
            </w:r>
            <w:proofErr w:type="spellStart"/>
            <w:r w:rsidRPr="00F77233">
              <w:rPr>
                <w:rFonts w:eastAsia="Calibri" w:cs="Calibri"/>
                <w:color w:val="000000"/>
              </w:rPr>
              <w:t>konfiguracji</w:t>
            </w:r>
            <w:proofErr w:type="spellEnd"/>
            <w:r w:rsidRPr="00F77233">
              <w:rPr>
                <w:rFonts w:eastAsia="Calibri" w:cs="Calibri"/>
                <w:color w:val="000000"/>
              </w:rPr>
              <w:t xml:space="preserve"> w </w:t>
            </w:r>
            <w:proofErr w:type="spellStart"/>
            <w:r w:rsidRPr="00F77233">
              <w:rPr>
                <w:rFonts w:eastAsia="Calibri" w:cs="Calibri"/>
                <w:color w:val="000000"/>
              </w:rPr>
              <w:t>pliku</w:t>
            </w:r>
            <w:proofErr w:type="spellEnd"/>
            <w:r w:rsidRPr="00F77233">
              <w:rPr>
                <w:rFonts w:eastAsia="Calibri" w:cs="Calibri"/>
                <w:color w:val="000000"/>
              </w:rPr>
              <w:t xml:space="preserve"> </w:t>
            </w:r>
            <w:proofErr w:type="spellStart"/>
            <w:r w:rsidRPr="00F77233">
              <w:rPr>
                <w:rFonts w:eastAsia="Calibri" w:cs="Calibri"/>
                <w:color w:val="000000"/>
              </w:rPr>
              <w:t>tekstowym</w:t>
            </w:r>
            <w:proofErr w:type="spellEnd"/>
            <w:r w:rsidRPr="00F77233">
              <w:rPr>
                <w:rFonts w:eastAsia="Calibri" w:cs="Calibri"/>
                <w:color w:val="000000"/>
              </w:rPr>
              <w:t xml:space="preserve"> </w:t>
            </w:r>
            <w:proofErr w:type="spellStart"/>
            <w:r w:rsidRPr="00F77233">
              <w:rPr>
                <w:rFonts w:eastAsia="Calibri" w:cs="Calibri"/>
                <w:color w:val="000000"/>
              </w:rPr>
              <w:t>na</w:t>
            </w:r>
            <w:proofErr w:type="spellEnd"/>
            <w:r w:rsidRPr="00F77233">
              <w:rPr>
                <w:rFonts w:eastAsia="Calibri" w:cs="Calibri"/>
                <w:color w:val="000000"/>
              </w:rPr>
              <w:t xml:space="preserve"> </w:t>
            </w:r>
            <w:proofErr w:type="spellStart"/>
            <w:r w:rsidRPr="00F77233">
              <w:rPr>
                <w:rFonts w:eastAsia="Calibri" w:cs="Calibri"/>
                <w:color w:val="000000"/>
              </w:rPr>
              <w:t>dowolnym</w:t>
            </w:r>
            <w:proofErr w:type="spellEnd"/>
            <w:r w:rsidRPr="00F77233">
              <w:rPr>
                <w:rFonts w:eastAsia="Calibri" w:cs="Calibri"/>
                <w:color w:val="000000"/>
              </w:rPr>
              <w:t xml:space="preserve"> PC. Po </w:t>
            </w:r>
            <w:proofErr w:type="spellStart"/>
            <w:r w:rsidRPr="00F77233">
              <w:rPr>
                <w:rFonts w:eastAsia="Calibri" w:cs="Calibri"/>
                <w:color w:val="000000"/>
              </w:rPr>
              <w:t>zapisaniu</w:t>
            </w:r>
            <w:proofErr w:type="spellEnd"/>
            <w:r w:rsidRPr="00F77233">
              <w:rPr>
                <w:rFonts w:eastAsia="Calibri" w:cs="Calibri"/>
                <w:color w:val="000000"/>
              </w:rPr>
              <w:t xml:space="preserve"> </w:t>
            </w:r>
            <w:proofErr w:type="spellStart"/>
            <w:r w:rsidRPr="00F77233">
              <w:rPr>
                <w:rFonts w:eastAsia="Calibri" w:cs="Calibri"/>
                <w:color w:val="000000"/>
              </w:rPr>
              <w:t>konfiguracji</w:t>
            </w:r>
            <w:proofErr w:type="spellEnd"/>
            <w:r w:rsidRPr="00F77233">
              <w:rPr>
                <w:rFonts w:eastAsia="Calibri" w:cs="Calibri"/>
                <w:color w:val="000000"/>
              </w:rPr>
              <w:t xml:space="preserve"> w </w:t>
            </w:r>
            <w:proofErr w:type="spellStart"/>
            <w:r w:rsidRPr="00F77233">
              <w:rPr>
                <w:rFonts w:eastAsia="Calibri" w:cs="Calibri"/>
                <w:color w:val="000000"/>
              </w:rPr>
              <w:t>pamięci</w:t>
            </w:r>
            <w:proofErr w:type="spellEnd"/>
            <w:r w:rsidRPr="00F77233">
              <w:rPr>
                <w:rFonts w:eastAsia="Calibri" w:cs="Calibri"/>
                <w:color w:val="000000"/>
              </w:rPr>
              <w:t xml:space="preserve"> </w:t>
            </w:r>
            <w:proofErr w:type="spellStart"/>
            <w:r w:rsidRPr="00F77233">
              <w:rPr>
                <w:rFonts w:eastAsia="Calibri" w:cs="Calibri"/>
                <w:color w:val="000000"/>
              </w:rPr>
              <w:t>nieulotnej</w:t>
            </w:r>
            <w:proofErr w:type="spellEnd"/>
            <w:r w:rsidRPr="00F77233">
              <w:rPr>
                <w:rFonts w:eastAsia="Calibri" w:cs="Calibri"/>
                <w:color w:val="000000"/>
              </w:rPr>
              <w:t xml:space="preserve"> </w:t>
            </w:r>
            <w:proofErr w:type="spellStart"/>
            <w:r w:rsidRPr="00F77233">
              <w:rPr>
                <w:rFonts w:eastAsia="Calibri" w:cs="Calibri"/>
                <w:color w:val="000000"/>
              </w:rPr>
              <w:t>musi</w:t>
            </w:r>
            <w:proofErr w:type="spellEnd"/>
            <w:r w:rsidRPr="00F77233">
              <w:rPr>
                <w:rFonts w:eastAsia="Calibri" w:cs="Calibri"/>
                <w:color w:val="000000"/>
              </w:rPr>
              <w:t xml:space="preserve"> </w:t>
            </w:r>
            <w:proofErr w:type="spellStart"/>
            <w:r w:rsidRPr="00F77233">
              <w:rPr>
                <w:rFonts w:eastAsia="Calibri" w:cs="Calibri"/>
                <w:color w:val="000000"/>
              </w:rPr>
              <w:t>być</w:t>
            </w:r>
            <w:proofErr w:type="spellEnd"/>
            <w:r w:rsidRPr="00F77233">
              <w:rPr>
                <w:rFonts w:eastAsia="Calibri" w:cs="Calibri"/>
                <w:color w:val="000000"/>
              </w:rPr>
              <w:t xml:space="preserve"> </w:t>
            </w:r>
            <w:proofErr w:type="spellStart"/>
            <w:r w:rsidRPr="00F77233">
              <w:rPr>
                <w:rFonts w:eastAsia="Calibri" w:cs="Calibri"/>
                <w:color w:val="000000"/>
              </w:rPr>
              <w:t>możliwe</w:t>
            </w:r>
            <w:proofErr w:type="spellEnd"/>
            <w:r w:rsidRPr="00F77233">
              <w:rPr>
                <w:rFonts w:eastAsia="Calibri" w:cs="Calibri"/>
                <w:color w:val="000000"/>
              </w:rPr>
              <w:t xml:space="preserve"> </w:t>
            </w:r>
            <w:proofErr w:type="spellStart"/>
            <w:r w:rsidRPr="00F77233">
              <w:rPr>
                <w:rFonts w:eastAsia="Calibri" w:cs="Calibri"/>
                <w:color w:val="000000"/>
              </w:rPr>
              <w:t>uruchomienie</w:t>
            </w:r>
            <w:proofErr w:type="spellEnd"/>
            <w:r w:rsidRPr="00F77233">
              <w:rPr>
                <w:rFonts w:eastAsia="Calibri" w:cs="Calibri"/>
                <w:color w:val="000000"/>
              </w:rPr>
              <w:t xml:space="preserve"> </w:t>
            </w:r>
            <w:proofErr w:type="spellStart"/>
            <w:r w:rsidRPr="00F77233">
              <w:rPr>
                <w:rFonts w:eastAsia="Calibri" w:cs="Calibri"/>
                <w:color w:val="000000"/>
              </w:rPr>
              <w:t>urządzenia</w:t>
            </w:r>
            <w:proofErr w:type="spellEnd"/>
            <w:r w:rsidRPr="00F77233">
              <w:rPr>
                <w:rFonts w:eastAsia="Calibri" w:cs="Calibri"/>
                <w:color w:val="000000"/>
              </w:rPr>
              <w:t xml:space="preserve"> z </w:t>
            </w:r>
            <w:proofErr w:type="spellStart"/>
            <w:r w:rsidRPr="00F77233">
              <w:rPr>
                <w:rFonts w:eastAsia="Calibri" w:cs="Calibri"/>
                <w:color w:val="000000"/>
              </w:rPr>
              <w:t>nową</w:t>
            </w:r>
            <w:proofErr w:type="spellEnd"/>
            <w:r w:rsidRPr="00F77233">
              <w:rPr>
                <w:rFonts w:eastAsia="Calibri" w:cs="Calibri"/>
                <w:color w:val="000000"/>
              </w:rPr>
              <w:t xml:space="preserve"> </w:t>
            </w:r>
            <w:proofErr w:type="spellStart"/>
            <w:r w:rsidRPr="00F77233">
              <w:rPr>
                <w:rFonts w:eastAsia="Calibri" w:cs="Calibri"/>
                <w:color w:val="000000"/>
              </w:rPr>
              <w:t>konfiguracją</w:t>
            </w:r>
            <w:proofErr w:type="spellEnd"/>
            <w:r w:rsidRPr="00F77233">
              <w:rPr>
                <w:rFonts w:eastAsia="Calibri" w:cs="Calibri"/>
                <w:color w:val="000000"/>
              </w:rPr>
              <w:t xml:space="preserve">. Zmiany </w:t>
            </w:r>
            <w:proofErr w:type="spellStart"/>
            <w:r w:rsidRPr="00F77233">
              <w:rPr>
                <w:rFonts w:eastAsia="Calibri" w:cs="Calibri"/>
                <w:color w:val="000000"/>
              </w:rPr>
              <w:t>aktywnej</w:t>
            </w:r>
            <w:proofErr w:type="spellEnd"/>
            <w:r w:rsidRPr="00F77233">
              <w:rPr>
                <w:rFonts w:eastAsia="Calibri" w:cs="Calibri"/>
                <w:color w:val="000000"/>
              </w:rPr>
              <w:t xml:space="preserve"> </w:t>
            </w:r>
            <w:proofErr w:type="spellStart"/>
            <w:r w:rsidRPr="00F77233">
              <w:rPr>
                <w:rFonts w:eastAsia="Calibri" w:cs="Calibri"/>
                <w:color w:val="000000"/>
              </w:rPr>
              <w:t>konfiguracji</w:t>
            </w:r>
            <w:proofErr w:type="spellEnd"/>
            <w:r w:rsidRPr="00F77233">
              <w:rPr>
                <w:rFonts w:eastAsia="Calibri" w:cs="Calibri"/>
                <w:color w:val="000000"/>
              </w:rPr>
              <w:t xml:space="preserve"> </w:t>
            </w:r>
            <w:proofErr w:type="spellStart"/>
            <w:r w:rsidRPr="00F77233">
              <w:rPr>
                <w:rFonts w:eastAsia="Calibri" w:cs="Calibri"/>
                <w:color w:val="000000"/>
              </w:rPr>
              <w:t>muszą</w:t>
            </w:r>
            <w:proofErr w:type="spellEnd"/>
            <w:r w:rsidRPr="00F77233">
              <w:rPr>
                <w:rFonts w:eastAsia="Calibri" w:cs="Calibri"/>
                <w:color w:val="000000"/>
              </w:rPr>
              <w:t xml:space="preserve"> </w:t>
            </w:r>
            <w:proofErr w:type="spellStart"/>
            <w:r w:rsidRPr="00F77233">
              <w:rPr>
                <w:rFonts w:eastAsia="Calibri" w:cs="Calibri"/>
                <w:color w:val="000000"/>
              </w:rPr>
              <w:t>być</w:t>
            </w:r>
            <w:proofErr w:type="spellEnd"/>
            <w:r w:rsidRPr="00F77233">
              <w:rPr>
                <w:rFonts w:eastAsia="Calibri" w:cs="Calibri"/>
                <w:color w:val="000000"/>
              </w:rPr>
              <w:t xml:space="preserve"> </w:t>
            </w:r>
            <w:proofErr w:type="spellStart"/>
            <w:r w:rsidRPr="00F77233">
              <w:rPr>
                <w:rFonts w:eastAsia="Calibri" w:cs="Calibri"/>
                <w:color w:val="000000"/>
              </w:rPr>
              <w:t>widoczne</w:t>
            </w:r>
            <w:proofErr w:type="spellEnd"/>
            <w:r w:rsidRPr="00F77233">
              <w:rPr>
                <w:rFonts w:eastAsia="Calibri" w:cs="Calibri"/>
                <w:color w:val="000000"/>
              </w:rPr>
              <w:t xml:space="preserve"> bez </w:t>
            </w:r>
            <w:proofErr w:type="spellStart"/>
            <w:r w:rsidRPr="00F77233">
              <w:rPr>
                <w:rFonts w:eastAsia="Calibri" w:cs="Calibri"/>
                <w:color w:val="000000"/>
              </w:rPr>
              <w:t>częściowych</w:t>
            </w:r>
            <w:proofErr w:type="spellEnd"/>
            <w:r w:rsidRPr="00F77233">
              <w:rPr>
                <w:rFonts w:eastAsia="Calibri" w:cs="Calibri"/>
                <w:color w:val="000000"/>
              </w:rPr>
              <w:t xml:space="preserve"> </w:t>
            </w:r>
            <w:proofErr w:type="spellStart"/>
            <w:r w:rsidRPr="00F77233">
              <w:rPr>
                <w:rFonts w:eastAsia="Calibri" w:cs="Calibri"/>
                <w:color w:val="000000"/>
              </w:rPr>
              <w:t>restartów</w:t>
            </w:r>
            <w:proofErr w:type="spellEnd"/>
            <w:r w:rsidRPr="00F77233">
              <w:rPr>
                <w:rFonts w:eastAsia="Calibri" w:cs="Calibri"/>
                <w:color w:val="000000"/>
              </w:rPr>
              <w:t xml:space="preserve"> </w:t>
            </w:r>
            <w:proofErr w:type="spellStart"/>
            <w:r w:rsidRPr="00F77233">
              <w:rPr>
                <w:rFonts w:eastAsia="Calibri" w:cs="Calibri"/>
                <w:color w:val="000000"/>
              </w:rPr>
              <w:t>urządzania</w:t>
            </w:r>
            <w:proofErr w:type="spellEnd"/>
            <w:r w:rsidRPr="00F77233">
              <w:rPr>
                <w:rFonts w:eastAsia="Calibri" w:cs="Calibri"/>
                <w:color w:val="000000"/>
              </w:rPr>
              <w:t xml:space="preserve"> po </w:t>
            </w:r>
            <w:proofErr w:type="spellStart"/>
            <w:r w:rsidRPr="00F77233">
              <w:rPr>
                <w:rFonts w:eastAsia="Calibri" w:cs="Calibri"/>
                <w:color w:val="000000"/>
              </w:rPr>
              <w:t>dokonaniu</w:t>
            </w:r>
            <w:proofErr w:type="spellEnd"/>
            <w:r w:rsidRPr="00F77233">
              <w:rPr>
                <w:rFonts w:eastAsia="Calibri" w:cs="Calibri"/>
                <w:color w:val="000000"/>
              </w:rPr>
              <w:t xml:space="preserve"> </w:t>
            </w:r>
            <w:proofErr w:type="spellStart"/>
            <w:r w:rsidRPr="00F77233">
              <w:rPr>
                <w:rFonts w:eastAsia="Calibri" w:cs="Calibri"/>
                <w:color w:val="000000"/>
              </w:rPr>
              <w:t>zmian</w:t>
            </w:r>
            <w:proofErr w:type="spellEnd"/>
            <w:r w:rsidRPr="00F77233">
              <w:rPr>
                <w:rFonts w:eastAsia="Calibri" w:cs="Calibri"/>
                <w:color w:val="000000"/>
              </w:rPr>
              <w:t>.</w:t>
            </w:r>
          </w:p>
          <w:p w14:paraId="42B92784" w14:textId="77777777" w:rsidR="00BD0619" w:rsidRPr="00F77233" w:rsidRDefault="00BD0619" w:rsidP="00412660">
            <w:pPr>
              <w:rPr>
                <w:rFonts w:eastAsia="Calibri" w:cs="Calibri"/>
                <w:color w:val="000000"/>
              </w:rPr>
            </w:pPr>
            <w:proofErr w:type="spellStart"/>
            <w:r w:rsidRPr="00F77233">
              <w:rPr>
                <w:rFonts w:eastAsia="Calibri" w:cs="Calibri"/>
                <w:color w:val="000000"/>
              </w:rPr>
              <w:t>Wsparcie</w:t>
            </w:r>
            <w:proofErr w:type="spellEnd"/>
            <w:r w:rsidRPr="00F77233">
              <w:rPr>
                <w:rFonts w:eastAsia="Calibri" w:cs="Calibri"/>
                <w:color w:val="000000"/>
              </w:rPr>
              <w:t xml:space="preserve"> dla </w:t>
            </w:r>
            <w:proofErr w:type="spellStart"/>
            <w:r w:rsidRPr="00F77233">
              <w:rPr>
                <w:rFonts w:eastAsia="Calibri" w:cs="Calibri"/>
                <w:color w:val="000000"/>
              </w:rPr>
              <w:t>mechanizmu</w:t>
            </w:r>
            <w:proofErr w:type="spellEnd"/>
            <w:r w:rsidRPr="00F77233">
              <w:rPr>
                <w:rFonts w:eastAsia="Calibri" w:cs="Calibri"/>
                <w:color w:val="000000"/>
              </w:rPr>
              <w:t xml:space="preserve"> Beacon LED control – </w:t>
            </w:r>
            <w:proofErr w:type="spellStart"/>
            <w:r w:rsidRPr="00F77233">
              <w:rPr>
                <w:rFonts w:eastAsia="Calibri" w:cs="Calibri"/>
                <w:color w:val="000000"/>
              </w:rPr>
              <w:t>włączenie</w:t>
            </w:r>
            <w:proofErr w:type="spellEnd"/>
            <w:r w:rsidRPr="00F77233">
              <w:rPr>
                <w:rFonts w:eastAsia="Calibri" w:cs="Calibri"/>
                <w:color w:val="000000"/>
              </w:rPr>
              <w:t xml:space="preserve"> </w:t>
            </w:r>
            <w:proofErr w:type="spellStart"/>
            <w:r w:rsidRPr="00F77233">
              <w:rPr>
                <w:rFonts w:eastAsia="Calibri" w:cs="Calibri"/>
                <w:color w:val="000000"/>
              </w:rPr>
              <w:t>diody</w:t>
            </w:r>
            <w:proofErr w:type="spellEnd"/>
            <w:r w:rsidRPr="00F77233">
              <w:rPr>
                <w:rFonts w:eastAsia="Calibri" w:cs="Calibri"/>
                <w:color w:val="000000"/>
              </w:rPr>
              <w:t xml:space="preserve"> </w:t>
            </w:r>
            <w:proofErr w:type="spellStart"/>
            <w:r w:rsidRPr="00F77233">
              <w:rPr>
                <w:rFonts w:eastAsia="Calibri" w:cs="Calibri"/>
                <w:color w:val="000000"/>
              </w:rPr>
              <w:t>danego</w:t>
            </w:r>
            <w:proofErr w:type="spellEnd"/>
            <w:r w:rsidRPr="00F77233">
              <w:rPr>
                <w:rFonts w:eastAsia="Calibri" w:cs="Calibri"/>
                <w:color w:val="000000"/>
              </w:rPr>
              <w:t xml:space="preserve"> </w:t>
            </w:r>
            <w:proofErr w:type="spellStart"/>
            <w:r w:rsidRPr="00F77233">
              <w:rPr>
                <w:rFonts w:eastAsia="Calibri" w:cs="Calibri"/>
                <w:color w:val="000000"/>
              </w:rPr>
              <w:t>interfejsu</w:t>
            </w:r>
            <w:proofErr w:type="spellEnd"/>
            <w:r w:rsidRPr="00F77233">
              <w:rPr>
                <w:rFonts w:eastAsia="Calibri" w:cs="Calibri"/>
                <w:color w:val="000000"/>
              </w:rPr>
              <w:t xml:space="preserve"> </w:t>
            </w:r>
            <w:proofErr w:type="spellStart"/>
            <w:r w:rsidRPr="00F77233">
              <w:rPr>
                <w:rFonts w:eastAsia="Calibri" w:cs="Calibri"/>
                <w:color w:val="000000"/>
              </w:rPr>
              <w:t>celem</w:t>
            </w:r>
            <w:proofErr w:type="spellEnd"/>
            <w:r w:rsidRPr="00F77233">
              <w:rPr>
                <w:rFonts w:eastAsia="Calibri" w:cs="Calibri"/>
                <w:color w:val="000000"/>
              </w:rPr>
              <w:t xml:space="preserve"> </w:t>
            </w:r>
            <w:proofErr w:type="spellStart"/>
            <w:r w:rsidRPr="00F77233">
              <w:rPr>
                <w:rFonts w:eastAsia="Calibri" w:cs="Calibri"/>
                <w:color w:val="000000"/>
              </w:rPr>
              <w:t>identyfikacji</w:t>
            </w:r>
            <w:proofErr w:type="spellEnd"/>
          </w:p>
          <w:p w14:paraId="542DD688" w14:textId="77777777" w:rsidR="00BD0619" w:rsidRPr="00F77233" w:rsidRDefault="00BD0619" w:rsidP="00412660">
            <w:pPr>
              <w:rPr>
                <w:rFonts w:eastAsia="Calibri" w:cs="Calibri"/>
                <w:color w:val="000000"/>
              </w:rPr>
            </w:pPr>
            <w:proofErr w:type="spellStart"/>
            <w:r w:rsidRPr="00F77233">
              <w:rPr>
                <w:rFonts w:eastAsia="Calibri" w:cs="Calibri"/>
                <w:color w:val="000000"/>
              </w:rPr>
              <w:t>Urządzenie</w:t>
            </w:r>
            <w:proofErr w:type="spellEnd"/>
            <w:r w:rsidRPr="00F77233">
              <w:rPr>
                <w:rFonts w:eastAsia="Calibri" w:cs="Calibri"/>
                <w:color w:val="000000"/>
              </w:rPr>
              <w:t xml:space="preserve"> </w:t>
            </w:r>
            <w:proofErr w:type="spellStart"/>
            <w:r w:rsidRPr="00F77233">
              <w:rPr>
                <w:rFonts w:eastAsia="Calibri" w:cs="Calibri"/>
                <w:color w:val="000000"/>
              </w:rPr>
              <w:t>musi</w:t>
            </w:r>
            <w:proofErr w:type="spellEnd"/>
            <w:r w:rsidRPr="00F77233">
              <w:rPr>
                <w:rFonts w:eastAsia="Calibri" w:cs="Calibri"/>
                <w:color w:val="000000"/>
              </w:rPr>
              <w:t xml:space="preserve"> </w:t>
            </w:r>
            <w:proofErr w:type="spellStart"/>
            <w:r w:rsidRPr="00F77233">
              <w:rPr>
                <w:rFonts w:eastAsia="Calibri" w:cs="Calibri"/>
                <w:color w:val="000000"/>
              </w:rPr>
              <w:t>posiadać</w:t>
            </w:r>
            <w:proofErr w:type="spellEnd"/>
            <w:r w:rsidRPr="00F77233">
              <w:rPr>
                <w:rFonts w:eastAsia="Calibri" w:cs="Calibri"/>
                <w:color w:val="000000"/>
              </w:rPr>
              <w:t xml:space="preserve"> </w:t>
            </w:r>
            <w:proofErr w:type="spellStart"/>
            <w:r w:rsidRPr="00F77233">
              <w:rPr>
                <w:rFonts w:eastAsia="Calibri" w:cs="Calibri"/>
                <w:color w:val="000000"/>
              </w:rPr>
              <w:t>funkcjonalność</w:t>
            </w:r>
            <w:proofErr w:type="spellEnd"/>
            <w:r w:rsidRPr="00F77233">
              <w:rPr>
                <w:rFonts w:eastAsia="Calibri" w:cs="Calibri"/>
                <w:color w:val="000000"/>
              </w:rPr>
              <w:t xml:space="preserve"> </w:t>
            </w:r>
            <w:proofErr w:type="spellStart"/>
            <w:r w:rsidRPr="00F77233">
              <w:rPr>
                <w:rFonts w:eastAsia="Calibri" w:cs="Calibri"/>
                <w:color w:val="000000"/>
              </w:rPr>
              <w:t>automatycznej</w:t>
            </w:r>
            <w:proofErr w:type="spellEnd"/>
            <w:r w:rsidRPr="00F77233">
              <w:rPr>
                <w:rFonts w:eastAsia="Calibri" w:cs="Calibri"/>
                <w:color w:val="000000"/>
              </w:rPr>
              <w:t xml:space="preserve"> </w:t>
            </w:r>
            <w:proofErr w:type="spellStart"/>
            <w:r w:rsidRPr="00F77233">
              <w:rPr>
                <w:rFonts w:eastAsia="Calibri" w:cs="Calibri"/>
                <w:color w:val="000000"/>
              </w:rPr>
              <w:t>instalacji</w:t>
            </w:r>
            <w:proofErr w:type="spellEnd"/>
            <w:r w:rsidRPr="00F77233">
              <w:rPr>
                <w:rFonts w:eastAsia="Calibri" w:cs="Calibri"/>
                <w:color w:val="000000"/>
              </w:rPr>
              <w:t xml:space="preserve"> </w:t>
            </w:r>
            <w:proofErr w:type="spellStart"/>
            <w:r w:rsidRPr="00F77233">
              <w:rPr>
                <w:rFonts w:eastAsia="Calibri" w:cs="Calibri"/>
                <w:color w:val="000000"/>
              </w:rPr>
              <w:t>oprogramowania</w:t>
            </w:r>
            <w:proofErr w:type="spellEnd"/>
            <w:r w:rsidRPr="00F77233">
              <w:rPr>
                <w:rFonts w:eastAsia="Calibri" w:cs="Calibri"/>
                <w:color w:val="000000"/>
              </w:rPr>
              <w:t xml:space="preserve">  </w:t>
            </w:r>
            <w:proofErr w:type="spellStart"/>
            <w:r w:rsidRPr="00F77233">
              <w:rPr>
                <w:rFonts w:eastAsia="Calibri" w:cs="Calibri"/>
                <w:color w:val="000000"/>
              </w:rPr>
              <w:t>poprzez</w:t>
            </w:r>
            <w:proofErr w:type="spellEnd"/>
            <w:r w:rsidRPr="00F77233">
              <w:rPr>
                <w:rFonts w:eastAsia="Calibri" w:cs="Calibri"/>
                <w:color w:val="000000"/>
              </w:rPr>
              <w:t xml:space="preserve"> </w:t>
            </w:r>
            <w:proofErr w:type="spellStart"/>
            <w:r w:rsidRPr="00F77233">
              <w:rPr>
                <w:rFonts w:eastAsia="Calibri" w:cs="Calibri"/>
                <w:color w:val="000000"/>
              </w:rPr>
              <w:t>ściągnięcie</w:t>
            </w:r>
            <w:proofErr w:type="spellEnd"/>
            <w:r w:rsidRPr="00F77233">
              <w:rPr>
                <w:rFonts w:eastAsia="Calibri" w:cs="Calibri"/>
                <w:color w:val="000000"/>
              </w:rPr>
              <w:t xml:space="preserve"> z </w:t>
            </w:r>
            <w:proofErr w:type="spellStart"/>
            <w:r w:rsidRPr="00F77233">
              <w:rPr>
                <w:rFonts w:eastAsia="Calibri" w:cs="Calibri"/>
                <w:color w:val="000000"/>
              </w:rPr>
              <w:t>serwera</w:t>
            </w:r>
            <w:proofErr w:type="spellEnd"/>
            <w:r w:rsidRPr="00F77233">
              <w:rPr>
                <w:rFonts w:eastAsia="Calibri" w:cs="Calibri"/>
                <w:color w:val="000000"/>
              </w:rPr>
              <w:t xml:space="preserve"> TFTP </w:t>
            </w:r>
            <w:proofErr w:type="spellStart"/>
            <w:r w:rsidRPr="00F77233">
              <w:rPr>
                <w:rFonts w:eastAsia="Calibri" w:cs="Calibri"/>
                <w:color w:val="000000"/>
              </w:rPr>
              <w:t>pliku</w:t>
            </w:r>
            <w:proofErr w:type="spellEnd"/>
            <w:r w:rsidRPr="00F77233">
              <w:rPr>
                <w:rFonts w:eastAsia="Calibri" w:cs="Calibri"/>
                <w:color w:val="000000"/>
              </w:rPr>
              <w:t xml:space="preserve"> z </w:t>
            </w:r>
            <w:proofErr w:type="spellStart"/>
            <w:r w:rsidRPr="00F77233">
              <w:rPr>
                <w:rFonts w:eastAsia="Calibri" w:cs="Calibri"/>
                <w:color w:val="000000"/>
              </w:rPr>
              <w:t>oprogramowaniem</w:t>
            </w:r>
            <w:proofErr w:type="spellEnd"/>
            <w:r w:rsidRPr="00F77233">
              <w:rPr>
                <w:rFonts w:eastAsia="Calibri" w:cs="Calibri"/>
                <w:color w:val="000000"/>
              </w:rPr>
              <w:t xml:space="preserve"> (firmware), w </w:t>
            </w:r>
            <w:proofErr w:type="spellStart"/>
            <w:r w:rsidRPr="00F77233">
              <w:rPr>
                <w:rFonts w:eastAsia="Calibri" w:cs="Calibri"/>
                <w:color w:val="000000"/>
              </w:rPr>
              <w:t>trakcie</w:t>
            </w:r>
            <w:proofErr w:type="spellEnd"/>
            <w:r w:rsidRPr="00F77233">
              <w:rPr>
                <w:rFonts w:eastAsia="Calibri" w:cs="Calibri"/>
                <w:color w:val="000000"/>
              </w:rPr>
              <w:t xml:space="preserve"> </w:t>
            </w:r>
            <w:proofErr w:type="spellStart"/>
            <w:r w:rsidRPr="00F77233">
              <w:rPr>
                <w:rFonts w:eastAsia="Calibri" w:cs="Calibri"/>
                <w:color w:val="000000"/>
              </w:rPr>
              <w:t>pierwszego</w:t>
            </w:r>
            <w:proofErr w:type="spellEnd"/>
            <w:r w:rsidRPr="00F77233">
              <w:rPr>
                <w:rFonts w:eastAsia="Calibri" w:cs="Calibri"/>
                <w:color w:val="000000"/>
              </w:rPr>
              <w:t xml:space="preserve"> </w:t>
            </w:r>
            <w:proofErr w:type="spellStart"/>
            <w:r w:rsidRPr="00F77233">
              <w:rPr>
                <w:rFonts w:eastAsia="Calibri" w:cs="Calibri"/>
                <w:color w:val="000000"/>
              </w:rPr>
              <w:t>podłączenia</w:t>
            </w:r>
            <w:proofErr w:type="spellEnd"/>
            <w:r w:rsidRPr="00F77233">
              <w:rPr>
                <w:rFonts w:eastAsia="Calibri" w:cs="Calibri"/>
                <w:color w:val="000000"/>
              </w:rPr>
              <w:t xml:space="preserve"> do </w:t>
            </w:r>
            <w:proofErr w:type="spellStart"/>
            <w:r w:rsidRPr="00F77233">
              <w:rPr>
                <w:rFonts w:eastAsia="Calibri" w:cs="Calibri"/>
                <w:color w:val="000000"/>
              </w:rPr>
              <w:t>sieci</w:t>
            </w:r>
            <w:proofErr w:type="spellEnd"/>
            <w:r w:rsidRPr="00F77233">
              <w:rPr>
                <w:rFonts w:eastAsia="Calibri" w:cs="Calibri"/>
                <w:color w:val="000000"/>
              </w:rPr>
              <w:t xml:space="preserve"> Ethernet</w:t>
            </w:r>
          </w:p>
          <w:p w14:paraId="7D8C089A" w14:textId="77777777" w:rsidR="00BD0619" w:rsidRPr="00F77233" w:rsidRDefault="00BD0619" w:rsidP="00412660">
            <w:pPr>
              <w:rPr>
                <w:rFonts w:eastAsia="Calibri" w:cs="Calibri"/>
                <w:color w:val="000000"/>
              </w:rPr>
            </w:pPr>
            <w:proofErr w:type="spellStart"/>
            <w:r w:rsidRPr="00F77233">
              <w:rPr>
                <w:rFonts w:eastAsia="Calibri" w:cs="Calibri"/>
                <w:color w:val="000000"/>
              </w:rPr>
              <w:lastRenderedPageBreak/>
              <w:t>Urządzenie</w:t>
            </w:r>
            <w:proofErr w:type="spellEnd"/>
            <w:r w:rsidRPr="00F77233">
              <w:rPr>
                <w:rFonts w:eastAsia="Calibri" w:cs="Calibri"/>
                <w:color w:val="000000"/>
              </w:rPr>
              <w:t xml:space="preserve"> </w:t>
            </w:r>
            <w:proofErr w:type="spellStart"/>
            <w:r w:rsidRPr="00F77233">
              <w:rPr>
                <w:rFonts w:eastAsia="Calibri" w:cs="Calibri"/>
                <w:color w:val="000000"/>
              </w:rPr>
              <w:t>musi</w:t>
            </w:r>
            <w:proofErr w:type="spellEnd"/>
            <w:r w:rsidRPr="00F77233">
              <w:rPr>
                <w:rFonts w:eastAsia="Calibri" w:cs="Calibri"/>
                <w:color w:val="000000"/>
              </w:rPr>
              <w:t xml:space="preserve"> </w:t>
            </w:r>
            <w:proofErr w:type="spellStart"/>
            <w:r w:rsidRPr="00F77233">
              <w:rPr>
                <w:rFonts w:eastAsia="Calibri" w:cs="Calibri"/>
                <w:color w:val="000000"/>
              </w:rPr>
              <w:t>mieć</w:t>
            </w:r>
            <w:proofErr w:type="spellEnd"/>
            <w:r w:rsidRPr="00F77233">
              <w:rPr>
                <w:rFonts w:eastAsia="Calibri" w:cs="Calibri"/>
                <w:color w:val="000000"/>
              </w:rPr>
              <w:t xml:space="preserve"> </w:t>
            </w:r>
            <w:proofErr w:type="spellStart"/>
            <w:r w:rsidRPr="00F77233">
              <w:rPr>
                <w:rFonts w:eastAsia="Calibri" w:cs="Calibri"/>
                <w:color w:val="000000"/>
              </w:rPr>
              <w:t>możliwość</w:t>
            </w:r>
            <w:proofErr w:type="spellEnd"/>
            <w:r w:rsidRPr="00F77233">
              <w:rPr>
                <w:rFonts w:eastAsia="Calibri" w:cs="Calibri"/>
                <w:color w:val="000000"/>
              </w:rPr>
              <w:t xml:space="preserve"> </w:t>
            </w:r>
            <w:proofErr w:type="spellStart"/>
            <w:r w:rsidRPr="00F77233">
              <w:rPr>
                <w:rFonts w:eastAsia="Calibri" w:cs="Calibri"/>
                <w:color w:val="000000"/>
              </w:rPr>
              <w:t>utworzenia</w:t>
            </w:r>
            <w:proofErr w:type="spellEnd"/>
            <w:r w:rsidRPr="00F77233">
              <w:rPr>
                <w:rFonts w:eastAsia="Calibri" w:cs="Calibri"/>
                <w:color w:val="000000"/>
              </w:rPr>
              <w:t xml:space="preserve"> </w:t>
            </w:r>
            <w:proofErr w:type="spellStart"/>
            <w:r w:rsidRPr="00F77233">
              <w:rPr>
                <w:rFonts w:eastAsia="Calibri" w:cs="Calibri"/>
                <w:color w:val="000000"/>
              </w:rPr>
              <w:t>skryptów</w:t>
            </w:r>
            <w:proofErr w:type="spellEnd"/>
            <w:r w:rsidRPr="00F77233">
              <w:rPr>
                <w:rFonts w:eastAsia="Calibri" w:cs="Calibri"/>
                <w:color w:val="000000"/>
              </w:rPr>
              <w:t xml:space="preserve"> </w:t>
            </w:r>
            <w:proofErr w:type="spellStart"/>
            <w:r w:rsidRPr="00F77233">
              <w:rPr>
                <w:rFonts w:eastAsia="Calibri" w:cs="Calibri"/>
                <w:color w:val="000000"/>
              </w:rPr>
              <w:t>systemu</w:t>
            </w:r>
            <w:proofErr w:type="spellEnd"/>
            <w:r w:rsidRPr="00F77233">
              <w:rPr>
                <w:rFonts w:eastAsia="Calibri" w:cs="Calibri"/>
                <w:color w:val="000000"/>
              </w:rPr>
              <w:t xml:space="preserve"> </w:t>
            </w:r>
            <w:proofErr w:type="spellStart"/>
            <w:r w:rsidRPr="00F77233">
              <w:rPr>
                <w:rFonts w:eastAsia="Calibri" w:cs="Calibri"/>
                <w:color w:val="000000"/>
              </w:rPr>
              <w:t>linux</w:t>
            </w:r>
            <w:proofErr w:type="spellEnd"/>
            <w:r w:rsidRPr="00F77233">
              <w:rPr>
                <w:rFonts w:eastAsia="Calibri" w:cs="Calibri"/>
                <w:color w:val="000000"/>
              </w:rPr>
              <w:t xml:space="preserve"> </w:t>
            </w:r>
            <w:proofErr w:type="spellStart"/>
            <w:r w:rsidRPr="00F77233">
              <w:rPr>
                <w:rFonts w:eastAsia="Calibri" w:cs="Calibri"/>
                <w:color w:val="000000"/>
              </w:rPr>
              <w:t>oraz</w:t>
            </w:r>
            <w:proofErr w:type="spellEnd"/>
            <w:r w:rsidRPr="00F77233">
              <w:rPr>
                <w:rFonts w:eastAsia="Calibri" w:cs="Calibri"/>
                <w:color w:val="000000"/>
              </w:rPr>
              <w:t xml:space="preserve"> </w:t>
            </w:r>
            <w:proofErr w:type="spellStart"/>
            <w:r w:rsidRPr="00F77233">
              <w:rPr>
                <w:rFonts w:eastAsia="Calibri" w:cs="Calibri"/>
                <w:color w:val="000000"/>
              </w:rPr>
              <w:t>uruchomienia</w:t>
            </w:r>
            <w:proofErr w:type="spellEnd"/>
            <w:r w:rsidRPr="00F77233">
              <w:rPr>
                <w:rFonts w:eastAsia="Calibri" w:cs="Calibri"/>
                <w:color w:val="000000"/>
              </w:rPr>
              <w:t xml:space="preserve"> </w:t>
            </w:r>
            <w:proofErr w:type="spellStart"/>
            <w:r w:rsidRPr="00F77233">
              <w:rPr>
                <w:rFonts w:eastAsia="Calibri" w:cs="Calibri"/>
                <w:color w:val="000000"/>
              </w:rPr>
              <w:t>skryptów</w:t>
            </w:r>
            <w:proofErr w:type="spellEnd"/>
            <w:r w:rsidRPr="00F77233">
              <w:rPr>
                <w:rFonts w:eastAsia="Calibri" w:cs="Calibri"/>
                <w:color w:val="000000"/>
              </w:rPr>
              <w:t xml:space="preserve"> </w:t>
            </w:r>
            <w:proofErr w:type="spellStart"/>
            <w:r w:rsidRPr="00F77233">
              <w:rPr>
                <w:rFonts w:eastAsia="Calibri" w:cs="Calibri"/>
                <w:color w:val="000000"/>
              </w:rPr>
              <w:t>utworzonych</w:t>
            </w:r>
            <w:proofErr w:type="spellEnd"/>
            <w:r w:rsidRPr="00F77233">
              <w:rPr>
                <w:rFonts w:eastAsia="Calibri" w:cs="Calibri"/>
                <w:color w:val="000000"/>
              </w:rPr>
              <w:t xml:space="preserve"> w </w:t>
            </w:r>
            <w:proofErr w:type="spellStart"/>
            <w:r w:rsidRPr="00F77233">
              <w:rPr>
                <w:rFonts w:eastAsia="Calibri" w:cs="Calibri"/>
                <w:color w:val="000000"/>
              </w:rPr>
              <w:t>języku</w:t>
            </w:r>
            <w:proofErr w:type="spellEnd"/>
            <w:r w:rsidRPr="00F77233">
              <w:rPr>
                <w:rFonts w:eastAsia="Calibri" w:cs="Calibri"/>
                <w:color w:val="000000"/>
              </w:rPr>
              <w:t xml:space="preserve"> Python </w:t>
            </w:r>
            <w:proofErr w:type="spellStart"/>
            <w:r w:rsidRPr="00F77233">
              <w:rPr>
                <w:rFonts w:eastAsia="Calibri" w:cs="Calibri"/>
                <w:color w:val="000000"/>
              </w:rPr>
              <w:t>oraz</w:t>
            </w:r>
            <w:proofErr w:type="spellEnd"/>
            <w:r w:rsidRPr="00F77233">
              <w:rPr>
                <w:rFonts w:eastAsia="Calibri" w:cs="Calibri"/>
                <w:color w:val="000000"/>
              </w:rPr>
              <w:t xml:space="preserve">   </w:t>
            </w:r>
            <w:proofErr w:type="spellStart"/>
            <w:r w:rsidRPr="00F77233">
              <w:rPr>
                <w:rFonts w:eastAsia="Calibri" w:cs="Calibri"/>
                <w:color w:val="000000"/>
              </w:rPr>
              <w:t>umożliwiać</w:t>
            </w:r>
            <w:proofErr w:type="spellEnd"/>
            <w:r w:rsidRPr="00F77233">
              <w:rPr>
                <w:rFonts w:eastAsia="Calibri" w:cs="Calibri"/>
                <w:color w:val="000000"/>
              </w:rPr>
              <w:t xml:space="preserve"> </w:t>
            </w:r>
            <w:proofErr w:type="spellStart"/>
            <w:r w:rsidRPr="00F77233">
              <w:rPr>
                <w:rFonts w:eastAsia="Calibri" w:cs="Calibri"/>
                <w:color w:val="000000"/>
              </w:rPr>
              <w:t>jego</w:t>
            </w:r>
            <w:proofErr w:type="spellEnd"/>
            <w:r w:rsidRPr="00F77233">
              <w:rPr>
                <w:rFonts w:eastAsia="Calibri" w:cs="Calibri"/>
                <w:color w:val="000000"/>
              </w:rPr>
              <w:t xml:space="preserve"> </w:t>
            </w:r>
            <w:proofErr w:type="spellStart"/>
            <w:r w:rsidRPr="00F77233">
              <w:rPr>
                <w:rFonts w:eastAsia="Calibri" w:cs="Calibri"/>
                <w:color w:val="000000"/>
              </w:rPr>
              <w:t>konfigurację</w:t>
            </w:r>
            <w:proofErr w:type="spellEnd"/>
            <w:r w:rsidRPr="00F77233">
              <w:rPr>
                <w:rFonts w:eastAsia="Calibri" w:cs="Calibri"/>
                <w:color w:val="000000"/>
              </w:rPr>
              <w:t xml:space="preserve"> </w:t>
            </w:r>
            <w:proofErr w:type="spellStart"/>
            <w:r w:rsidRPr="00F77233">
              <w:rPr>
                <w:rFonts w:eastAsia="Calibri" w:cs="Calibri"/>
                <w:color w:val="000000"/>
              </w:rPr>
              <w:t>przez</w:t>
            </w:r>
            <w:proofErr w:type="spellEnd"/>
            <w:r w:rsidRPr="00F77233">
              <w:rPr>
                <w:rFonts w:eastAsia="Calibri" w:cs="Calibri"/>
                <w:color w:val="000000"/>
              </w:rPr>
              <w:t xml:space="preserve">  </w:t>
            </w:r>
            <w:proofErr w:type="spellStart"/>
            <w:r w:rsidRPr="00F77233">
              <w:rPr>
                <w:rFonts w:eastAsia="Calibri" w:cs="Calibri"/>
                <w:color w:val="000000"/>
              </w:rPr>
              <w:t>narzędzia</w:t>
            </w:r>
            <w:proofErr w:type="spellEnd"/>
            <w:r w:rsidRPr="00F77233">
              <w:rPr>
                <w:rFonts w:eastAsia="Calibri" w:cs="Calibri"/>
                <w:color w:val="000000"/>
              </w:rPr>
              <w:t xml:space="preserve"> Ansible, Chef </w:t>
            </w:r>
            <w:proofErr w:type="spellStart"/>
            <w:r w:rsidRPr="00F77233">
              <w:rPr>
                <w:rFonts w:eastAsia="Calibri" w:cs="Calibri"/>
                <w:color w:val="000000"/>
              </w:rPr>
              <w:t>i</w:t>
            </w:r>
            <w:proofErr w:type="spellEnd"/>
            <w:r w:rsidRPr="00F77233">
              <w:rPr>
                <w:rFonts w:eastAsia="Calibri" w:cs="Calibri"/>
                <w:color w:val="000000"/>
              </w:rPr>
              <w:t xml:space="preserve"> Puppet</w:t>
            </w:r>
          </w:p>
          <w:p w14:paraId="0032FD0D" w14:textId="77777777" w:rsidR="00BD0619" w:rsidRPr="00F77233" w:rsidRDefault="00BD0619" w:rsidP="00412660">
            <w:pPr>
              <w:rPr>
                <w:rFonts w:eastAsia="Calibri" w:cs="Calibri"/>
                <w:color w:val="000000"/>
              </w:rPr>
            </w:pPr>
            <w:proofErr w:type="spellStart"/>
            <w:r w:rsidRPr="00F77233">
              <w:rPr>
                <w:rFonts w:eastAsia="Calibri" w:cs="Calibri"/>
                <w:color w:val="000000"/>
              </w:rPr>
              <w:t>Możliwość</w:t>
            </w:r>
            <w:proofErr w:type="spellEnd"/>
            <w:r w:rsidRPr="00F77233">
              <w:rPr>
                <w:rFonts w:eastAsia="Calibri" w:cs="Calibri"/>
                <w:color w:val="000000"/>
              </w:rPr>
              <w:t xml:space="preserve"> </w:t>
            </w:r>
            <w:proofErr w:type="spellStart"/>
            <w:r w:rsidRPr="00F77233">
              <w:rPr>
                <w:rFonts w:eastAsia="Calibri" w:cs="Calibri"/>
                <w:color w:val="000000"/>
              </w:rPr>
              <w:t>użycia</w:t>
            </w:r>
            <w:proofErr w:type="spellEnd"/>
            <w:r w:rsidRPr="00F77233">
              <w:rPr>
                <w:rFonts w:eastAsia="Calibri" w:cs="Calibri"/>
                <w:color w:val="000000"/>
              </w:rPr>
              <w:t xml:space="preserve"> </w:t>
            </w:r>
            <w:proofErr w:type="spellStart"/>
            <w:r w:rsidRPr="00F77233">
              <w:rPr>
                <w:rFonts w:eastAsia="Calibri" w:cs="Calibri"/>
                <w:color w:val="000000"/>
              </w:rPr>
              <w:t>Restconf</w:t>
            </w:r>
            <w:proofErr w:type="spellEnd"/>
            <w:r w:rsidRPr="00F77233">
              <w:rPr>
                <w:rFonts w:eastAsia="Calibri" w:cs="Calibri"/>
                <w:color w:val="000000"/>
              </w:rPr>
              <w:t xml:space="preserve"> API , </w:t>
            </w:r>
            <w:proofErr w:type="spellStart"/>
            <w:r w:rsidRPr="00F77233">
              <w:rPr>
                <w:rFonts w:eastAsia="Calibri" w:cs="Calibri"/>
                <w:color w:val="000000"/>
              </w:rPr>
              <w:t>autoryzacja</w:t>
            </w:r>
            <w:proofErr w:type="spellEnd"/>
            <w:r w:rsidRPr="00F77233">
              <w:rPr>
                <w:rFonts w:eastAsia="Calibri" w:cs="Calibri"/>
                <w:color w:val="000000"/>
              </w:rPr>
              <w:t xml:space="preserve"> w </w:t>
            </w:r>
            <w:proofErr w:type="spellStart"/>
            <w:r w:rsidRPr="00F77233">
              <w:rPr>
                <w:rFonts w:eastAsia="Calibri" w:cs="Calibri"/>
                <w:color w:val="000000"/>
              </w:rPr>
              <w:t>oparciu</w:t>
            </w:r>
            <w:proofErr w:type="spellEnd"/>
            <w:r w:rsidRPr="00F77233">
              <w:rPr>
                <w:rFonts w:eastAsia="Calibri" w:cs="Calibri"/>
                <w:color w:val="000000"/>
              </w:rPr>
              <w:t xml:space="preserve"> o </w:t>
            </w:r>
            <w:proofErr w:type="spellStart"/>
            <w:r w:rsidRPr="00F77233">
              <w:rPr>
                <w:rFonts w:eastAsia="Calibri" w:cs="Calibri"/>
                <w:color w:val="000000"/>
              </w:rPr>
              <w:t>tokeny</w:t>
            </w:r>
            <w:proofErr w:type="spellEnd"/>
            <w:r w:rsidRPr="00F77233">
              <w:rPr>
                <w:rFonts w:eastAsia="Calibri" w:cs="Calibri"/>
                <w:color w:val="000000"/>
              </w:rPr>
              <w:t xml:space="preserve"> dla REST API </w:t>
            </w:r>
            <w:proofErr w:type="spellStart"/>
            <w:r w:rsidRPr="00F77233">
              <w:rPr>
                <w:rFonts w:eastAsia="Calibri" w:cs="Calibri"/>
                <w:color w:val="000000"/>
              </w:rPr>
              <w:t>oraz</w:t>
            </w:r>
            <w:proofErr w:type="spellEnd"/>
            <w:r w:rsidRPr="00F77233">
              <w:rPr>
                <w:rFonts w:eastAsia="Calibri" w:cs="Calibri"/>
                <w:color w:val="000000"/>
              </w:rPr>
              <w:t xml:space="preserve"> </w:t>
            </w:r>
            <w:proofErr w:type="spellStart"/>
            <w:r w:rsidRPr="00F77233">
              <w:rPr>
                <w:rFonts w:eastAsia="Calibri" w:cs="Calibri"/>
                <w:color w:val="000000"/>
              </w:rPr>
              <w:t>wsparcie</w:t>
            </w:r>
            <w:proofErr w:type="spellEnd"/>
            <w:r w:rsidRPr="00F77233">
              <w:rPr>
                <w:rFonts w:eastAsia="Calibri" w:cs="Calibri"/>
                <w:color w:val="000000"/>
              </w:rPr>
              <w:t xml:space="preserve"> dla </w:t>
            </w:r>
            <w:proofErr w:type="spellStart"/>
            <w:r w:rsidRPr="00F77233">
              <w:rPr>
                <w:rFonts w:eastAsia="Calibri" w:cs="Calibri"/>
                <w:color w:val="000000"/>
              </w:rPr>
              <w:t>mechanizmu</w:t>
            </w:r>
            <w:proofErr w:type="spellEnd"/>
            <w:r w:rsidRPr="00F77233">
              <w:rPr>
                <w:rFonts w:eastAsia="Calibri" w:cs="Calibri"/>
                <w:color w:val="000000"/>
              </w:rPr>
              <w:t xml:space="preserve"> </w:t>
            </w:r>
            <w:proofErr w:type="spellStart"/>
            <w:r w:rsidRPr="00F77233">
              <w:rPr>
                <w:rFonts w:eastAsia="Calibri" w:cs="Calibri"/>
                <w:color w:val="000000"/>
              </w:rPr>
              <w:t>tłumaczenia</w:t>
            </w:r>
            <w:proofErr w:type="spellEnd"/>
            <w:r w:rsidRPr="00F77233">
              <w:rPr>
                <w:rFonts w:eastAsia="Calibri" w:cs="Calibri"/>
                <w:color w:val="000000"/>
              </w:rPr>
              <w:t xml:space="preserve"> </w:t>
            </w:r>
            <w:proofErr w:type="spellStart"/>
            <w:r w:rsidRPr="00F77233">
              <w:rPr>
                <w:rFonts w:eastAsia="Calibri" w:cs="Calibri"/>
                <w:color w:val="000000"/>
              </w:rPr>
              <w:t>dowolnej</w:t>
            </w:r>
            <w:proofErr w:type="spellEnd"/>
            <w:r w:rsidRPr="00F77233">
              <w:rPr>
                <w:rFonts w:eastAsia="Calibri" w:cs="Calibri"/>
                <w:color w:val="000000"/>
              </w:rPr>
              <w:t xml:space="preserve"> </w:t>
            </w:r>
            <w:proofErr w:type="spellStart"/>
            <w:r w:rsidRPr="00F77233">
              <w:rPr>
                <w:rFonts w:eastAsia="Calibri" w:cs="Calibri"/>
                <w:color w:val="000000"/>
              </w:rPr>
              <w:t>komendy</w:t>
            </w:r>
            <w:proofErr w:type="spellEnd"/>
            <w:r w:rsidRPr="00F77233">
              <w:rPr>
                <w:rFonts w:eastAsia="Calibri" w:cs="Calibri"/>
                <w:color w:val="000000"/>
              </w:rPr>
              <w:t xml:space="preserve"> CLI </w:t>
            </w:r>
            <w:proofErr w:type="spellStart"/>
            <w:r w:rsidRPr="00F77233">
              <w:rPr>
                <w:rFonts w:eastAsia="Calibri" w:cs="Calibri"/>
                <w:color w:val="000000"/>
              </w:rPr>
              <w:t>na</w:t>
            </w:r>
            <w:proofErr w:type="spellEnd"/>
            <w:r w:rsidRPr="00F77233">
              <w:rPr>
                <w:rFonts w:eastAsia="Calibri" w:cs="Calibri"/>
                <w:color w:val="000000"/>
              </w:rPr>
              <w:t xml:space="preserve"> </w:t>
            </w:r>
            <w:proofErr w:type="spellStart"/>
            <w:r w:rsidRPr="00F77233">
              <w:rPr>
                <w:rFonts w:eastAsia="Calibri" w:cs="Calibri"/>
                <w:color w:val="000000"/>
              </w:rPr>
              <w:t>wywołanie</w:t>
            </w:r>
            <w:proofErr w:type="spellEnd"/>
            <w:r w:rsidRPr="00F77233">
              <w:rPr>
                <w:rFonts w:eastAsia="Calibri" w:cs="Calibri"/>
                <w:color w:val="000000"/>
              </w:rPr>
              <w:t xml:space="preserve"> </w:t>
            </w:r>
            <w:proofErr w:type="spellStart"/>
            <w:r w:rsidRPr="00F77233">
              <w:rPr>
                <w:rFonts w:eastAsia="Calibri" w:cs="Calibri"/>
                <w:color w:val="000000"/>
              </w:rPr>
              <w:t>Restconf</w:t>
            </w:r>
            <w:proofErr w:type="spellEnd"/>
          </w:p>
          <w:p w14:paraId="3F228E00" w14:textId="77777777" w:rsidR="00BD0619" w:rsidRPr="00F77233" w:rsidRDefault="00BD0619" w:rsidP="00412660">
            <w:pPr>
              <w:rPr>
                <w:rFonts w:cs="Calibri"/>
                <w:color w:val="000000"/>
              </w:rPr>
            </w:pPr>
            <w:proofErr w:type="spellStart"/>
            <w:r w:rsidRPr="00F77233">
              <w:rPr>
                <w:rFonts w:cs="Calibri"/>
                <w:color w:val="000000"/>
              </w:rPr>
              <w:t>Możliwość</w:t>
            </w:r>
            <w:proofErr w:type="spellEnd"/>
            <w:r w:rsidRPr="00F77233">
              <w:rPr>
                <w:rFonts w:cs="Calibri"/>
                <w:color w:val="000000"/>
              </w:rPr>
              <w:t xml:space="preserve"> </w:t>
            </w:r>
            <w:proofErr w:type="spellStart"/>
            <w:r w:rsidRPr="00F77233">
              <w:rPr>
                <w:rFonts w:cs="Calibri"/>
                <w:color w:val="000000"/>
              </w:rPr>
              <w:t>konfiguracji</w:t>
            </w:r>
            <w:proofErr w:type="spellEnd"/>
            <w:r w:rsidRPr="00F77233">
              <w:rPr>
                <w:rFonts w:cs="Calibri"/>
                <w:color w:val="000000"/>
              </w:rPr>
              <w:t xml:space="preserve"> </w:t>
            </w:r>
            <w:proofErr w:type="spellStart"/>
            <w:r w:rsidRPr="00F77233">
              <w:rPr>
                <w:rFonts w:cs="Calibri"/>
                <w:color w:val="000000"/>
              </w:rPr>
              <w:t>restartu</w:t>
            </w:r>
            <w:proofErr w:type="spellEnd"/>
            <w:r w:rsidRPr="00F77233">
              <w:rPr>
                <w:rFonts w:cs="Calibri"/>
                <w:color w:val="000000"/>
              </w:rPr>
              <w:t xml:space="preserve"> </w:t>
            </w:r>
            <w:proofErr w:type="spellStart"/>
            <w:r w:rsidRPr="00F77233">
              <w:rPr>
                <w:rFonts w:cs="Calibri"/>
                <w:color w:val="000000"/>
              </w:rPr>
              <w:t>urządzenia</w:t>
            </w:r>
            <w:proofErr w:type="spellEnd"/>
            <w:r w:rsidRPr="00F77233">
              <w:rPr>
                <w:rFonts w:cs="Calibri"/>
                <w:color w:val="000000"/>
              </w:rPr>
              <w:t xml:space="preserve"> w </w:t>
            </w:r>
            <w:proofErr w:type="spellStart"/>
            <w:r w:rsidRPr="00F77233">
              <w:rPr>
                <w:rFonts w:cs="Calibri"/>
                <w:color w:val="000000"/>
              </w:rPr>
              <w:t>określonym</w:t>
            </w:r>
            <w:proofErr w:type="spellEnd"/>
            <w:r w:rsidRPr="00F77233">
              <w:rPr>
                <w:rFonts w:cs="Calibri"/>
                <w:color w:val="000000"/>
              </w:rPr>
              <w:t xml:space="preserve"> </w:t>
            </w:r>
            <w:proofErr w:type="spellStart"/>
            <w:r w:rsidRPr="00F77233">
              <w:rPr>
                <w:rFonts w:cs="Calibri"/>
                <w:color w:val="000000"/>
              </w:rPr>
              <w:t>czasie</w:t>
            </w:r>
            <w:proofErr w:type="spellEnd"/>
          </w:p>
          <w:p w14:paraId="2BAE6B45" w14:textId="77777777" w:rsidR="00BD0619" w:rsidRPr="00F77233" w:rsidRDefault="00BD0619" w:rsidP="00412660">
            <w:pPr>
              <w:rPr>
                <w:rFonts w:cs="Calibri"/>
                <w:color w:val="000000"/>
              </w:rPr>
            </w:pPr>
          </w:p>
          <w:p w14:paraId="5D56130D" w14:textId="77777777" w:rsidR="00BD0619" w:rsidRPr="00F77233" w:rsidRDefault="00BD0619" w:rsidP="00412660">
            <w:pPr>
              <w:ind w:left="720"/>
              <w:contextualSpacing/>
              <w:rPr>
                <w:rFonts w:eastAsia="Calibri" w:cs="Calibri"/>
                <w:color w:val="000000"/>
              </w:rPr>
            </w:pPr>
          </w:p>
        </w:tc>
      </w:tr>
      <w:tr w:rsidR="00BD0619" w:rsidRPr="00F77233" w14:paraId="3B60F89A"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25CAB171" w14:textId="77777777" w:rsidR="00BD0619" w:rsidRPr="00F77233" w:rsidRDefault="00BD0619" w:rsidP="00412660">
            <w:pPr>
              <w:jc w:val="center"/>
              <w:rPr>
                <w:rFonts w:eastAsia="Times New Roman" w:cs="Calibri"/>
                <w:b/>
                <w:bCs/>
                <w:color w:val="000000"/>
              </w:rPr>
            </w:pPr>
            <w:proofErr w:type="spellStart"/>
            <w:r w:rsidRPr="00F77233">
              <w:rPr>
                <w:rFonts w:cs="Calibri"/>
                <w:b/>
                <w:bCs/>
                <w:color w:val="000000"/>
              </w:rPr>
              <w:lastRenderedPageBreak/>
              <w:t>Inne</w:t>
            </w:r>
            <w:proofErr w:type="spellEnd"/>
            <w:r w:rsidRPr="00F77233">
              <w:rPr>
                <w:rFonts w:cs="Calibri"/>
                <w:b/>
                <w:bCs/>
                <w:color w:val="000000"/>
              </w:rPr>
              <w:t xml:space="preserve"> </w:t>
            </w:r>
          </w:p>
        </w:tc>
        <w:tc>
          <w:tcPr>
            <w:tcW w:w="9194" w:type="dxa"/>
            <w:tcBorders>
              <w:top w:val="single" w:sz="4" w:space="0" w:color="auto"/>
              <w:left w:val="single" w:sz="4" w:space="0" w:color="auto"/>
              <w:bottom w:val="single" w:sz="4" w:space="0" w:color="auto"/>
              <w:right w:val="single" w:sz="4" w:space="0" w:color="auto"/>
            </w:tcBorders>
            <w:hideMark/>
          </w:tcPr>
          <w:p w14:paraId="6C05F3A5" w14:textId="77777777" w:rsidR="00BD0619" w:rsidRPr="00F77233" w:rsidRDefault="00BD0619" w:rsidP="00412660">
            <w:pPr>
              <w:autoSpaceDE w:val="0"/>
              <w:autoSpaceDN w:val="0"/>
              <w:adjustRightInd w:val="0"/>
              <w:rPr>
                <w:rFonts w:cs="Calibri"/>
                <w:color w:val="000000"/>
              </w:rPr>
            </w:pPr>
            <w:proofErr w:type="spellStart"/>
            <w:r w:rsidRPr="00F77233">
              <w:rPr>
                <w:rFonts w:eastAsia="Calibri" w:cs="Calibri"/>
                <w:color w:val="000000"/>
              </w:rPr>
              <w:t>Możliwość</w:t>
            </w:r>
            <w:proofErr w:type="spellEnd"/>
            <w:r w:rsidRPr="00F77233">
              <w:rPr>
                <w:rFonts w:eastAsia="Calibri" w:cs="Calibri"/>
                <w:color w:val="000000"/>
              </w:rPr>
              <w:t xml:space="preserve"> </w:t>
            </w:r>
            <w:proofErr w:type="spellStart"/>
            <w:r w:rsidRPr="00F77233">
              <w:rPr>
                <w:rFonts w:eastAsia="Calibri" w:cs="Calibri"/>
                <w:color w:val="000000"/>
              </w:rPr>
              <w:t>instalacji</w:t>
            </w:r>
            <w:proofErr w:type="spellEnd"/>
            <w:r w:rsidRPr="00F77233">
              <w:rPr>
                <w:rFonts w:eastAsia="Calibri" w:cs="Calibri"/>
                <w:color w:val="000000"/>
              </w:rPr>
              <w:t xml:space="preserve"> </w:t>
            </w:r>
            <w:proofErr w:type="spellStart"/>
            <w:r w:rsidRPr="00F77233">
              <w:rPr>
                <w:rFonts w:eastAsia="Calibri" w:cs="Calibri"/>
                <w:color w:val="000000"/>
              </w:rPr>
              <w:t>zewnętrznych</w:t>
            </w:r>
            <w:proofErr w:type="spellEnd"/>
            <w:r w:rsidRPr="00F77233">
              <w:rPr>
                <w:rFonts w:eastAsia="Calibri" w:cs="Calibri"/>
                <w:color w:val="000000"/>
              </w:rPr>
              <w:t xml:space="preserve"> </w:t>
            </w:r>
            <w:proofErr w:type="spellStart"/>
            <w:r w:rsidRPr="00F77233">
              <w:rPr>
                <w:rFonts w:eastAsia="Calibri" w:cs="Calibri"/>
                <w:color w:val="000000"/>
              </w:rPr>
              <w:t>pakietów</w:t>
            </w:r>
            <w:proofErr w:type="spellEnd"/>
            <w:r w:rsidRPr="00F77233">
              <w:rPr>
                <w:rFonts w:eastAsia="Calibri" w:cs="Calibri"/>
                <w:color w:val="000000"/>
              </w:rPr>
              <w:t xml:space="preserve"> Docker-CE I </w:t>
            </w:r>
            <w:proofErr w:type="spellStart"/>
            <w:r w:rsidRPr="00F77233">
              <w:rPr>
                <w:rFonts w:eastAsia="Calibri" w:cs="Calibri"/>
                <w:color w:val="000000"/>
              </w:rPr>
              <w:t>uruchamiania</w:t>
            </w:r>
            <w:proofErr w:type="spellEnd"/>
            <w:r w:rsidRPr="00F77233">
              <w:rPr>
                <w:rFonts w:eastAsia="Calibri" w:cs="Calibri"/>
                <w:color w:val="000000"/>
              </w:rPr>
              <w:t xml:space="preserve"> ich w </w:t>
            </w:r>
            <w:proofErr w:type="spellStart"/>
            <w:r w:rsidRPr="00F77233">
              <w:rPr>
                <w:rFonts w:eastAsia="Calibri" w:cs="Calibri"/>
                <w:color w:val="000000"/>
              </w:rPr>
              <w:t>ramach</w:t>
            </w:r>
            <w:proofErr w:type="spellEnd"/>
            <w:r w:rsidRPr="00F77233">
              <w:rPr>
                <w:rFonts w:eastAsia="Calibri" w:cs="Calibri"/>
                <w:color w:val="000000"/>
              </w:rPr>
              <w:t xml:space="preserve"> </w:t>
            </w:r>
            <w:proofErr w:type="spellStart"/>
            <w:r w:rsidRPr="00F77233">
              <w:rPr>
                <w:rFonts w:eastAsia="Calibri" w:cs="Calibri"/>
                <w:color w:val="000000"/>
              </w:rPr>
              <w:t>systemu</w:t>
            </w:r>
            <w:proofErr w:type="spellEnd"/>
            <w:r w:rsidRPr="00F77233">
              <w:rPr>
                <w:rFonts w:eastAsia="Calibri" w:cs="Calibri"/>
                <w:color w:val="000000"/>
              </w:rPr>
              <w:t xml:space="preserve"> </w:t>
            </w:r>
            <w:proofErr w:type="spellStart"/>
            <w:r w:rsidRPr="00F77233">
              <w:rPr>
                <w:rFonts w:eastAsia="Calibri" w:cs="Calibri"/>
                <w:color w:val="000000"/>
              </w:rPr>
              <w:t>operacyjnego</w:t>
            </w:r>
            <w:proofErr w:type="spellEnd"/>
            <w:r w:rsidRPr="00F77233">
              <w:rPr>
                <w:rFonts w:eastAsia="Calibri" w:cs="Calibri"/>
                <w:color w:val="000000"/>
              </w:rPr>
              <w:t xml:space="preserve"> </w:t>
            </w:r>
          </w:p>
        </w:tc>
      </w:tr>
      <w:tr w:rsidR="00BD0619" w:rsidRPr="00F77233" w14:paraId="26B0BA60"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122E08EF" w14:textId="77777777" w:rsidR="00BD0619" w:rsidRPr="00F77233" w:rsidRDefault="00BD0619" w:rsidP="00412660">
            <w:pPr>
              <w:jc w:val="center"/>
              <w:rPr>
                <w:rFonts w:cs="Calibri"/>
                <w:b/>
                <w:bCs/>
                <w:color w:val="000000"/>
              </w:rPr>
            </w:pPr>
            <w:proofErr w:type="spellStart"/>
            <w:r w:rsidRPr="00F77233">
              <w:rPr>
                <w:rFonts w:cs="Calibri"/>
                <w:b/>
                <w:bCs/>
                <w:color w:val="000000"/>
              </w:rPr>
              <w:t>Komponenty</w:t>
            </w:r>
            <w:proofErr w:type="spellEnd"/>
            <w:r w:rsidRPr="00F77233">
              <w:rPr>
                <w:rFonts w:cs="Calibri"/>
                <w:b/>
                <w:bCs/>
                <w:color w:val="000000"/>
              </w:rPr>
              <w:t xml:space="preserve"> </w:t>
            </w:r>
            <w:proofErr w:type="spellStart"/>
            <w:r w:rsidRPr="00F77233">
              <w:rPr>
                <w:rFonts w:cs="Calibri"/>
                <w:b/>
                <w:bCs/>
                <w:color w:val="000000"/>
              </w:rPr>
              <w:t>dodatkowe</w:t>
            </w:r>
            <w:proofErr w:type="spellEnd"/>
          </w:p>
        </w:tc>
        <w:tc>
          <w:tcPr>
            <w:tcW w:w="9194" w:type="dxa"/>
            <w:tcBorders>
              <w:top w:val="single" w:sz="4" w:space="0" w:color="auto"/>
              <w:left w:val="single" w:sz="4" w:space="0" w:color="auto"/>
              <w:bottom w:val="single" w:sz="4" w:space="0" w:color="auto"/>
              <w:right w:val="single" w:sz="4" w:space="0" w:color="auto"/>
            </w:tcBorders>
            <w:hideMark/>
          </w:tcPr>
          <w:p w14:paraId="0B197C43" w14:textId="77777777" w:rsidR="00BD0619" w:rsidRPr="00F77233" w:rsidRDefault="00BD0619" w:rsidP="00412660">
            <w:pPr>
              <w:textAlignment w:val="baseline"/>
              <w:rPr>
                <w:rFonts w:cs="Calibri"/>
                <w:color w:val="000000"/>
              </w:rPr>
            </w:pPr>
            <w:r w:rsidRPr="00F77233">
              <w:rPr>
                <w:rFonts w:cs="Calibri"/>
                <w:color w:val="000000"/>
              </w:rPr>
              <w:t xml:space="preserve">1 x </w:t>
            </w:r>
            <w:proofErr w:type="spellStart"/>
            <w:r w:rsidRPr="00F77233">
              <w:rPr>
                <w:rFonts w:cs="Calibri"/>
                <w:color w:val="000000"/>
              </w:rPr>
              <w:t>kabel</w:t>
            </w:r>
            <w:proofErr w:type="spellEnd"/>
            <w:r w:rsidRPr="00F77233">
              <w:rPr>
                <w:rFonts w:cs="Calibri"/>
                <w:color w:val="000000"/>
              </w:rPr>
              <w:t xml:space="preserve">  QSFP28 direct attach o </w:t>
            </w:r>
            <w:proofErr w:type="spellStart"/>
            <w:r w:rsidRPr="00F77233">
              <w:rPr>
                <w:rFonts w:cs="Calibri"/>
                <w:color w:val="000000"/>
              </w:rPr>
              <w:t>długości</w:t>
            </w:r>
            <w:proofErr w:type="spellEnd"/>
            <w:r w:rsidRPr="00F77233">
              <w:rPr>
                <w:rFonts w:cs="Calibri"/>
                <w:color w:val="000000"/>
              </w:rPr>
              <w:t xml:space="preserve"> min. 0,5 </w:t>
            </w:r>
            <w:proofErr w:type="spellStart"/>
            <w:r w:rsidRPr="00F77233">
              <w:rPr>
                <w:rFonts w:cs="Calibri"/>
                <w:color w:val="000000"/>
              </w:rPr>
              <w:t>metra</w:t>
            </w:r>
            <w:proofErr w:type="spellEnd"/>
            <w:r w:rsidRPr="00F77233">
              <w:rPr>
                <w:rFonts w:cs="Calibri"/>
                <w:color w:val="000000"/>
              </w:rPr>
              <w:t>.</w:t>
            </w:r>
          </w:p>
          <w:p w14:paraId="6BC0DC19" w14:textId="77777777" w:rsidR="00BD0619" w:rsidRPr="00F77233" w:rsidRDefault="00BD0619" w:rsidP="00412660">
            <w:pPr>
              <w:textAlignment w:val="baseline"/>
              <w:rPr>
                <w:rFonts w:cs="Calibri"/>
                <w:color w:val="000000"/>
              </w:rPr>
            </w:pPr>
            <w:r w:rsidRPr="00F77233">
              <w:rPr>
                <w:rFonts w:cs="Calibri"/>
                <w:color w:val="000000"/>
              </w:rPr>
              <w:t xml:space="preserve">3 </w:t>
            </w:r>
            <w:proofErr w:type="spellStart"/>
            <w:r w:rsidRPr="00F77233">
              <w:rPr>
                <w:rFonts w:cs="Calibri"/>
                <w:color w:val="000000"/>
              </w:rPr>
              <w:t>komplety</w:t>
            </w:r>
            <w:proofErr w:type="spellEnd"/>
            <w:r w:rsidRPr="00F77233">
              <w:rPr>
                <w:rFonts w:cs="Calibri"/>
                <w:color w:val="000000"/>
              </w:rPr>
              <w:t xml:space="preserve"> 11 x </w:t>
            </w:r>
            <w:proofErr w:type="spellStart"/>
            <w:r w:rsidRPr="00F77233">
              <w:rPr>
                <w:rFonts w:cs="Calibri"/>
                <w:color w:val="000000"/>
              </w:rPr>
              <w:t>kabel</w:t>
            </w:r>
            <w:proofErr w:type="spellEnd"/>
            <w:r w:rsidRPr="00F77233">
              <w:rPr>
                <w:rFonts w:cs="Calibri"/>
                <w:color w:val="000000"/>
              </w:rPr>
              <w:t xml:space="preserve"> SFP28 direct attach o </w:t>
            </w:r>
            <w:proofErr w:type="spellStart"/>
            <w:r w:rsidRPr="00F77233">
              <w:rPr>
                <w:rFonts w:cs="Calibri"/>
                <w:color w:val="000000"/>
              </w:rPr>
              <w:t>długości</w:t>
            </w:r>
            <w:proofErr w:type="spellEnd"/>
            <w:r w:rsidRPr="00F77233">
              <w:rPr>
                <w:rFonts w:cs="Calibri"/>
                <w:color w:val="000000"/>
              </w:rPr>
              <w:t xml:space="preserve"> min. 3 </w:t>
            </w:r>
            <w:proofErr w:type="spellStart"/>
            <w:r w:rsidRPr="00F77233">
              <w:rPr>
                <w:rFonts w:cs="Calibri"/>
                <w:color w:val="000000"/>
              </w:rPr>
              <w:t>metry</w:t>
            </w:r>
            <w:proofErr w:type="spellEnd"/>
            <w:r w:rsidRPr="00F77233">
              <w:rPr>
                <w:rFonts w:cs="Calibri"/>
                <w:color w:val="000000"/>
              </w:rPr>
              <w:t xml:space="preserve"> </w:t>
            </w:r>
          </w:p>
          <w:p w14:paraId="60C8890A" w14:textId="77777777" w:rsidR="00BD0619" w:rsidRPr="00F77233" w:rsidRDefault="00BD0619" w:rsidP="00412660">
            <w:pPr>
              <w:textAlignment w:val="baseline"/>
              <w:rPr>
                <w:rFonts w:cs="Calibri"/>
                <w:color w:val="000000"/>
              </w:rPr>
            </w:pPr>
            <w:r w:rsidRPr="00F77233">
              <w:rPr>
                <w:rFonts w:cs="Calibri"/>
                <w:color w:val="000000"/>
              </w:rPr>
              <w:t xml:space="preserve">14x </w:t>
            </w:r>
            <w:proofErr w:type="spellStart"/>
            <w:r w:rsidRPr="00F77233">
              <w:rPr>
                <w:rFonts w:cs="Calibri"/>
                <w:color w:val="000000"/>
              </w:rPr>
              <w:t>Serwerowa</w:t>
            </w:r>
            <w:proofErr w:type="spellEnd"/>
            <w:r w:rsidRPr="00F77233">
              <w:rPr>
                <w:rFonts w:cs="Calibri"/>
                <w:color w:val="000000"/>
              </w:rPr>
              <w:t xml:space="preserve">, </w:t>
            </w:r>
            <w:proofErr w:type="spellStart"/>
            <w:r w:rsidRPr="00F77233">
              <w:rPr>
                <w:rFonts w:cs="Calibri"/>
                <w:color w:val="000000"/>
              </w:rPr>
              <w:t>dwuportowa</w:t>
            </w:r>
            <w:proofErr w:type="spellEnd"/>
            <w:r w:rsidRPr="00F77233">
              <w:rPr>
                <w:rFonts w:cs="Calibri"/>
                <w:color w:val="000000"/>
              </w:rPr>
              <w:t xml:space="preserve"> </w:t>
            </w:r>
            <w:proofErr w:type="spellStart"/>
            <w:r w:rsidRPr="00F77233">
              <w:rPr>
                <w:rFonts w:cs="Calibri"/>
                <w:color w:val="000000"/>
              </w:rPr>
              <w:t>karta</w:t>
            </w:r>
            <w:proofErr w:type="spellEnd"/>
            <w:r w:rsidRPr="00F77233">
              <w:rPr>
                <w:rFonts w:cs="Calibri"/>
                <w:color w:val="000000"/>
              </w:rPr>
              <w:t xml:space="preserve"> </w:t>
            </w:r>
            <w:proofErr w:type="spellStart"/>
            <w:r w:rsidRPr="00F77233">
              <w:rPr>
                <w:rFonts w:cs="Calibri"/>
                <w:color w:val="000000"/>
              </w:rPr>
              <w:t>sieciowa</w:t>
            </w:r>
            <w:proofErr w:type="spellEnd"/>
            <w:r w:rsidRPr="00F77233">
              <w:rPr>
                <w:rFonts w:cs="Calibri"/>
                <w:color w:val="000000"/>
              </w:rPr>
              <w:t xml:space="preserve"> 25Gigabit SFP28 Ethernet PCIe </w:t>
            </w:r>
            <w:proofErr w:type="spellStart"/>
            <w:r w:rsidRPr="00F77233">
              <w:rPr>
                <w:rFonts w:cs="Calibri"/>
                <w:color w:val="000000"/>
              </w:rPr>
              <w:t>niskoprofilowa</w:t>
            </w:r>
            <w:proofErr w:type="spellEnd"/>
            <w:r w:rsidRPr="00F77233">
              <w:rPr>
                <w:rFonts w:cs="Calibri"/>
                <w:color w:val="000000"/>
              </w:rPr>
              <w:t xml:space="preserve"> do </w:t>
            </w:r>
            <w:proofErr w:type="spellStart"/>
            <w:r w:rsidRPr="00F77233">
              <w:rPr>
                <w:rFonts w:cs="Calibri"/>
                <w:color w:val="000000"/>
              </w:rPr>
              <w:t>serwerów</w:t>
            </w:r>
            <w:proofErr w:type="spellEnd"/>
            <w:r w:rsidRPr="00F77233">
              <w:rPr>
                <w:rFonts w:cs="Calibri"/>
                <w:color w:val="000000"/>
              </w:rPr>
              <w:t xml:space="preserve"> Dell PowerEdge ST:</w:t>
            </w:r>
          </w:p>
          <w:p w14:paraId="083E3C4C" w14:textId="77777777" w:rsidR="00BD0619" w:rsidRPr="00F77233" w:rsidRDefault="00BD0619" w:rsidP="00412660">
            <w:pPr>
              <w:textAlignment w:val="baseline"/>
              <w:rPr>
                <w:rFonts w:cs="Calibri"/>
                <w:color w:val="000000"/>
              </w:rPr>
            </w:pPr>
            <w:r w:rsidRPr="00F77233">
              <w:rPr>
                <w:rFonts w:cs="Calibri"/>
                <w:color w:val="000000"/>
              </w:rPr>
              <w:t>BJBYYK3</w:t>
            </w:r>
          </w:p>
          <w:p w14:paraId="569BE628" w14:textId="77777777" w:rsidR="00BD0619" w:rsidRPr="00F77233" w:rsidRDefault="00BD0619" w:rsidP="00412660">
            <w:pPr>
              <w:textAlignment w:val="baseline"/>
              <w:rPr>
                <w:rFonts w:cs="Calibri"/>
                <w:color w:val="000000"/>
              </w:rPr>
            </w:pPr>
            <w:r w:rsidRPr="00F77233">
              <w:rPr>
                <w:rFonts w:cs="Calibri"/>
                <w:color w:val="000000"/>
              </w:rPr>
              <w:t>28JTFR3</w:t>
            </w:r>
          </w:p>
          <w:p w14:paraId="35D96F5D" w14:textId="77777777" w:rsidR="00BD0619" w:rsidRPr="00F77233" w:rsidRDefault="00BD0619" w:rsidP="00412660">
            <w:pPr>
              <w:textAlignment w:val="baseline"/>
              <w:rPr>
                <w:rFonts w:cs="Calibri"/>
                <w:color w:val="000000"/>
              </w:rPr>
            </w:pPr>
            <w:r w:rsidRPr="00F77233">
              <w:rPr>
                <w:rFonts w:cs="Calibri"/>
                <w:color w:val="000000"/>
              </w:rPr>
              <w:t>38JTFR3</w:t>
            </w:r>
          </w:p>
          <w:p w14:paraId="71920CA9" w14:textId="77777777" w:rsidR="00BD0619" w:rsidRPr="00F77233" w:rsidRDefault="00BD0619" w:rsidP="00412660">
            <w:pPr>
              <w:textAlignment w:val="baseline"/>
              <w:rPr>
                <w:rFonts w:cs="Calibri"/>
                <w:color w:val="000000"/>
              </w:rPr>
            </w:pPr>
            <w:r w:rsidRPr="00F77233">
              <w:rPr>
                <w:rFonts w:cs="Calibri"/>
                <w:color w:val="000000"/>
              </w:rPr>
              <w:t>17BXMS3</w:t>
            </w:r>
          </w:p>
          <w:p w14:paraId="0AFCB359" w14:textId="77777777" w:rsidR="00BD0619" w:rsidRPr="00F77233" w:rsidRDefault="00BD0619" w:rsidP="00412660">
            <w:pPr>
              <w:textAlignment w:val="baseline"/>
              <w:rPr>
                <w:rFonts w:cs="Calibri"/>
                <w:color w:val="000000"/>
              </w:rPr>
            </w:pPr>
            <w:r w:rsidRPr="00F77233">
              <w:rPr>
                <w:rFonts w:cs="Calibri"/>
                <w:color w:val="000000"/>
              </w:rPr>
              <w:t>J6BXMS</w:t>
            </w:r>
          </w:p>
          <w:p w14:paraId="1B790BDD" w14:textId="77777777" w:rsidR="00BD0619" w:rsidRPr="00F77233" w:rsidRDefault="00BD0619" w:rsidP="00412660">
            <w:pPr>
              <w:textAlignment w:val="baseline"/>
              <w:rPr>
                <w:rFonts w:cs="Calibri"/>
                <w:color w:val="000000"/>
              </w:rPr>
            </w:pPr>
            <w:r w:rsidRPr="00F77233">
              <w:rPr>
                <w:rFonts w:cs="Calibri"/>
                <w:color w:val="000000"/>
              </w:rPr>
              <w:t>27BXMS3</w:t>
            </w:r>
          </w:p>
          <w:p w14:paraId="0DC8EF69" w14:textId="77777777" w:rsidR="00BD0619" w:rsidRPr="00F77233" w:rsidRDefault="00BD0619" w:rsidP="00412660">
            <w:pPr>
              <w:textAlignment w:val="baseline"/>
              <w:rPr>
                <w:rFonts w:cs="Calibri"/>
                <w:color w:val="000000"/>
              </w:rPr>
            </w:pPr>
            <w:r w:rsidRPr="00F77233">
              <w:rPr>
                <w:rFonts w:cs="Calibri"/>
                <w:color w:val="000000"/>
              </w:rPr>
              <w:t>JHY52V3</w:t>
            </w:r>
          </w:p>
          <w:p w14:paraId="7095459D" w14:textId="77777777" w:rsidR="00BD0619" w:rsidRPr="00F77233" w:rsidRDefault="00BD0619" w:rsidP="00412660">
            <w:pPr>
              <w:textAlignment w:val="baseline"/>
              <w:rPr>
                <w:rFonts w:cs="Calibri"/>
                <w:color w:val="000000"/>
              </w:rPr>
            </w:pPr>
            <w:r w:rsidRPr="00F77233">
              <w:rPr>
                <w:rFonts w:cs="Calibri"/>
                <w:color w:val="000000"/>
              </w:rPr>
              <w:t>739L4V3</w:t>
            </w:r>
          </w:p>
          <w:p w14:paraId="299C9A43" w14:textId="77777777" w:rsidR="00BD0619" w:rsidRPr="00F77233" w:rsidRDefault="00BD0619" w:rsidP="00412660">
            <w:pPr>
              <w:textAlignment w:val="baseline"/>
              <w:rPr>
                <w:rFonts w:cs="Calibri"/>
                <w:color w:val="000000"/>
              </w:rPr>
            </w:pPr>
            <w:r w:rsidRPr="00F77233">
              <w:rPr>
                <w:rFonts w:cs="Calibri"/>
                <w:color w:val="000000"/>
              </w:rPr>
              <w:t>639L4V3</w:t>
            </w:r>
          </w:p>
          <w:p w14:paraId="77D6CA56" w14:textId="77777777" w:rsidR="00BD0619" w:rsidRPr="00F77233" w:rsidRDefault="00BD0619" w:rsidP="00412660">
            <w:pPr>
              <w:textAlignment w:val="baseline"/>
              <w:rPr>
                <w:rFonts w:cs="Calibri"/>
                <w:color w:val="000000"/>
              </w:rPr>
            </w:pPr>
            <w:r w:rsidRPr="00F77233">
              <w:rPr>
                <w:rFonts w:cs="Calibri"/>
                <w:color w:val="000000"/>
              </w:rPr>
              <w:t>CJBYYK3</w:t>
            </w:r>
          </w:p>
          <w:p w14:paraId="061D48D2" w14:textId="77777777" w:rsidR="00BD0619" w:rsidRPr="00F77233" w:rsidRDefault="00BD0619" w:rsidP="00412660">
            <w:pPr>
              <w:textAlignment w:val="baseline"/>
              <w:rPr>
                <w:rFonts w:cs="Calibri"/>
                <w:color w:val="000000"/>
              </w:rPr>
            </w:pPr>
            <w:r w:rsidRPr="00F77233">
              <w:rPr>
                <w:rFonts w:cs="Calibri"/>
                <w:color w:val="000000"/>
              </w:rPr>
              <w:t>87JTFR3</w:t>
            </w:r>
          </w:p>
          <w:p w14:paraId="2C7F5245" w14:textId="77777777" w:rsidR="00BD0619" w:rsidRPr="00F77233" w:rsidRDefault="00BD0619" w:rsidP="00412660">
            <w:pPr>
              <w:textAlignment w:val="baseline"/>
              <w:rPr>
                <w:rFonts w:cs="Calibri"/>
                <w:color w:val="000000"/>
              </w:rPr>
            </w:pPr>
            <w:r w:rsidRPr="00F77233">
              <w:rPr>
                <w:rFonts w:cs="Calibri"/>
                <w:color w:val="000000"/>
              </w:rPr>
              <w:t>97JTFR3</w:t>
            </w:r>
          </w:p>
          <w:p w14:paraId="2B83DA77" w14:textId="77777777" w:rsidR="00BD0619" w:rsidRPr="00F77233" w:rsidRDefault="00BD0619" w:rsidP="00412660">
            <w:pPr>
              <w:textAlignment w:val="baseline"/>
              <w:rPr>
                <w:rFonts w:cs="Calibri"/>
                <w:color w:val="000000"/>
              </w:rPr>
            </w:pPr>
            <w:r w:rsidRPr="00F77233">
              <w:rPr>
                <w:rFonts w:cs="Calibri"/>
                <w:color w:val="000000"/>
              </w:rPr>
              <w:t>75890L3</w:t>
            </w:r>
          </w:p>
          <w:p w14:paraId="7C60BFF3" w14:textId="77777777" w:rsidR="00BD0619" w:rsidRPr="00F77233" w:rsidRDefault="00BD0619" w:rsidP="00412660">
            <w:pPr>
              <w:textAlignment w:val="baseline"/>
              <w:rPr>
                <w:rFonts w:cs="Calibri"/>
                <w:color w:val="000000"/>
              </w:rPr>
            </w:pPr>
            <w:r w:rsidRPr="00F77233">
              <w:rPr>
                <w:rFonts w:cs="Calibri"/>
                <w:color w:val="000000"/>
              </w:rPr>
              <w:t>8LHGXM3</w:t>
            </w:r>
          </w:p>
        </w:tc>
      </w:tr>
      <w:tr w:rsidR="00BD0619" w:rsidRPr="00F77233" w14:paraId="0F86734D"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64EABA55" w14:textId="77777777" w:rsidR="00BD0619" w:rsidRPr="00F77233" w:rsidRDefault="00BD0619" w:rsidP="00412660">
            <w:pPr>
              <w:jc w:val="center"/>
              <w:rPr>
                <w:rFonts w:cs="Calibri"/>
                <w:b/>
                <w:bCs/>
                <w:color w:val="000000"/>
              </w:rPr>
            </w:pPr>
            <w:proofErr w:type="spellStart"/>
            <w:r w:rsidRPr="00F77233">
              <w:rPr>
                <w:rFonts w:cs="Calibri"/>
                <w:b/>
                <w:bCs/>
                <w:color w:val="000000"/>
              </w:rPr>
              <w:t>Gwarancja</w:t>
            </w:r>
            <w:proofErr w:type="spellEnd"/>
          </w:p>
        </w:tc>
        <w:tc>
          <w:tcPr>
            <w:tcW w:w="9194" w:type="dxa"/>
            <w:tcBorders>
              <w:top w:val="single" w:sz="4" w:space="0" w:color="auto"/>
              <w:left w:val="single" w:sz="4" w:space="0" w:color="auto"/>
              <w:bottom w:val="single" w:sz="4" w:space="0" w:color="auto"/>
              <w:right w:val="single" w:sz="4" w:space="0" w:color="auto"/>
            </w:tcBorders>
            <w:hideMark/>
          </w:tcPr>
          <w:p w14:paraId="1BFB3755" w14:textId="2FD82E38" w:rsidR="00BD0619" w:rsidRPr="00F77233" w:rsidRDefault="00DE2ED1" w:rsidP="00412660">
            <w:pPr>
              <w:textAlignment w:val="baseline"/>
              <w:rPr>
                <w:rFonts w:cs="Calibri"/>
                <w:color w:val="000000"/>
              </w:rPr>
            </w:pPr>
            <w:r>
              <w:rPr>
                <w:rFonts w:cs="Calibri"/>
                <w:color w:val="000000"/>
              </w:rPr>
              <w:t>36</w:t>
            </w:r>
            <w:r w:rsidR="00BD0619" w:rsidRPr="00F77233">
              <w:rPr>
                <w:rFonts w:cs="Calibri"/>
                <w:color w:val="000000"/>
              </w:rPr>
              <w:t xml:space="preserve"> </w:t>
            </w:r>
            <w:proofErr w:type="spellStart"/>
            <w:r w:rsidR="00BD0619" w:rsidRPr="00F77233">
              <w:rPr>
                <w:rFonts w:cs="Calibri"/>
                <w:color w:val="000000"/>
              </w:rPr>
              <w:t>miesięcy</w:t>
            </w:r>
            <w:proofErr w:type="spellEnd"/>
            <w:r w:rsidR="00BD0619" w:rsidRPr="00F77233">
              <w:rPr>
                <w:rFonts w:cs="Calibri"/>
                <w:color w:val="000000"/>
              </w:rPr>
              <w:t xml:space="preserve"> </w:t>
            </w:r>
            <w:proofErr w:type="spellStart"/>
            <w:r w:rsidR="00BD0619" w:rsidRPr="00F77233">
              <w:rPr>
                <w:rFonts w:cs="Calibri"/>
                <w:color w:val="000000"/>
              </w:rPr>
              <w:t>gwarancji</w:t>
            </w:r>
            <w:proofErr w:type="spellEnd"/>
            <w:r w:rsidR="00BD0619" w:rsidRPr="00F77233">
              <w:rPr>
                <w:rFonts w:cs="Calibri"/>
                <w:color w:val="000000"/>
              </w:rPr>
              <w:t xml:space="preserve"> </w:t>
            </w:r>
            <w:proofErr w:type="spellStart"/>
            <w:r w:rsidR="00BD0619" w:rsidRPr="00F77233">
              <w:rPr>
                <w:rFonts w:cs="Calibri"/>
                <w:color w:val="000000"/>
              </w:rPr>
              <w:t>producenta</w:t>
            </w:r>
            <w:proofErr w:type="spellEnd"/>
            <w:r w:rsidR="00BD0619" w:rsidRPr="00F77233">
              <w:rPr>
                <w:rFonts w:cs="Calibri"/>
                <w:color w:val="000000"/>
              </w:rPr>
              <w:t xml:space="preserve"> z </w:t>
            </w:r>
            <w:proofErr w:type="spellStart"/>
            <w:r w:rsidR="00BD0619" w:rsidRPr="00F77233">
              <w:rPr>
                <w:rFonts w:cs="Calibri"/>
                <w:color w:val="000000"/>
              </w:rPr>
              <w:t>czasem</w:t>
            </w:r>
            <w:proofErr w:type="spellEnd"/>
            <w:r w:rsidR="00BD0619" w:rsidRPr="00F77233">
              <w:rPr>
                <w:rFonts w:cs="Calibri"/>
                <w:color w:val="000000"/>
              </w:rPr>
              <w:t xml:space="preserve"> </w:t>
            </w:r>
            <w:proofErr w:type="spellStart"/>
            <w:r w:rsidR="00BD0619" w:rsidRPr="00F77233">
              <w:rPr>
                <w:rFonts w:cs="Calibri"/>
                <w:color w:val="000000"/>
              </w:rPr>
              <w:t>reakcji</w:t>
            </w:r>
            <w:proofErr w:type="spellEnd"/>
            <w:r w:rsidR="00BD0619" w:rsidRPr="00F77233">
              <w:rPr>
                <w:rFonts w:cs="Calibri"/>
                <w:color w:val="000000"/>
              </w:rPr>
              <w:t xml:space="preserve"> do </w:t>
            </w:r>
            <w:proofErr w:type="spellStart"/>
            <w:r w:rsidR="00BD0619" w:rsidRPr="00F77233">
              <w:rPr>
                <w:rFonts w:cs="Calibri"/>
                <w:color w:val="000000"/>
              </w:rPr>
              <w:t>następnęgo</w:t>
            </w:r>
            <w:proofErr w:type="spellEnd"/>
            <w:r w:rsidR="00BD0619" w:rsidRPr="00F77233">
              <w:rPr>
                <w:rFonts w:cs="Calibri"/>
                <w:color w:val="000000"/>
              </w:rPr>
              <w:t xml:space="preserve"> dnia </w:t>
            </w:r>
            <w:proofErr w:type="spellStart"/>
            <w:r w:rsidR="00BD0619" w:rsidRPr="00F77233">
              <w:rPr>
                <w:rFonts w:cs="Calibri"/>
                <w:color w:val="000000"/>
              </w:rPr>
              <w:t>roboczego</w:t>
            </w:r>
            <w:proofErr w:type="spellEnd"/>
            <w:r w:rsidR="00BD0619" w:rsidRPr="00F77233">
              <w:rPr>
                <w:rFonts w:cs="Calibri"/>
                <w:color w:val="000000"/>
              </w:rPr>
              <w:t xml:space="preserve"> </w:t>
            </w:r>
            <w:proofErr w:type="spellStart"/>
            <w:r w:rsidR="00BD0619" w:rsidRPr="00F77233">
              <w:rPr>
                <w:rFonts w:cs="Calibri"/>
                <w:color w:val="000000"/>
              </w:rPr>
              <w:t>od</w:t>
            </w:r>
            <w:proofErr w:type="spellEnd"/>
            <w:r w:rsidR="00BD0619" w:rsidRPr="00F77233">
              <w:rPr>
                <w:rFonts w:cs="Calibri"/>
                <w:color w:val="000000"/>
              </w:rPr>
              <w:t xml:space="preserve"> </w:t>
            </w:r>
            <w:proofErr w:type="spellStart"/>
            <w:r w:rsidR="00BD0619" w:rsidRPr="00F77233">
              <w:rPr>
                <w:rFonts w:cs="Calibri"/>
                <w:color w:val="000000"/>
              </w:rPr>
              <w:t>przyjęcia</w:t>
            </w:r>
            <w:proofErr w:type="spellEnd"/>
            <w:r w:rsidR="00BD0619" w:rsidRPr="00F77233">
              <w:rPr>
                <w:rFonts w:cs="Calibri"/>
                <w:color w:val="000000"/>
              </w:rPr>
              <w:t xml:space="preserve"> </w:t>
            </w:r>
            <w:proofErr w:type="spellStart"/>
            <w:r w:rsidR="00BD0619" w:rsidRPr="00F77233">
              <w:rPr>
                <w:rFonts w:cs="Calibri"/>
                <w:color w:val="000000"/>
              </w:rPr>
              <w:t>zgłoszenia</w:t>
            </w:r>
            <w:proofErr w:type="spellEnd"/>
            <w:r w:rsidR="00BD0619" w:rsidRPr="00F77233">
              <w:rPr>
                <w:rFonts w:cs="Calibri"/>
                <w:color w:val="000000"/>
              </w:rPr>
              <w:t xml:space="preserve">, </w:t>
            </w:r>
            <w:proofErr w:type="spellStart"/>
            <w:r w:rsidR="00BD0619" w:rsidRPr="00F77233">
              <w:rPr>
                <w:rFonts w:cs="Calibri"/>
                <w:color w:val="000000"/>
              </w:rPr>
              <w:t>możliwość</w:t>
            </w:r>
            <w:proofErr w:type="spellEnd"/>
            <w:r w:rsidR="00BD0619" w:rsidRPr="00F77233">
              <w:rPr>
                <w:rFonts w:cs="Calibri"/>
                <w:color w:val="000000"/>
              </w:rPr>
              <w:t xml:space="preserve"> </w:t>
            </w:r>
            <w:proofErr w:type="spellStart"/>
            <w:r w:rsidR="00BD0619" w:rsidRPr="00F77233">
              <w:rPr>
                <w:rFonts w:cs="Calibri"/>
                <w:color w:val="000000"/>
              </w:rPr>
              <w:t>zgłaszania</w:t>
            </w:r>
            <w:proofErr w:type="spellEnd"/>
            <w:r w:rsidR="00BD0619" w:rsidRPr="00F77233">
              <w:rPr>
                <w:rFonts w:cs="Calibri"/>
                <w:color w:val="000000"/>
              </w:rPr>
              <w:t xml:space="preserve"> </w:t>
            </w:r>
            <w:proofErr w:type="spellStart"/>
            <w:r w:rsidR="00BD0619" w:rsidRPr="00F77233">
              <w:rPr>
                <w:rFonts w:cs="Calibri"/>
                <w:color w:val="000000"/>
              </w:rPr>
              <w:t>awarii</w:t>
            </w:r>
            <w:proofErr w:type="spellEnd"/>
            <w:r w:rsidR="00BD0619" w:rsidRPr="00F77233">
              <w:rPr>
                <w:rFonts w:cs="Calibri"/>
                <w:color w:val="000000"/>
              </w:rPr>
              <w:t xml:space="preserve"> w </w:t>
            </w:r>
            <w:proofErr w:type="spellStart"/>
            <w:r w:rsidR="00BD0619" w:rsidRPr="00F77233">
              <w:rPr>
                <w:rFonts w:cs="Calibri"/>
                <w:color w:val="000000"/>
              </w:rPr>
              <w:t>trybie</w:t>
            </w:r>
            <w:proofErr w:type="spellEnd"/>
            <w:r w:rsidR="00BD0619" w:rsidRPr="00F77233">
              <w:rPr>
                <w:rFonts w:cs="Calibri"/>
                <w:color w:val="000000"/>
              </w:rPr>
              <w:t xml:space="preserve"> 365x7x24 </w:t>
            </w:r>
            <w:proofErr w:type="spellStart"/>
            <w:r w:rsidR="00BD0619" w:rsidRPr="00F77233">
              <w:rPr>
                <w:rFonts w:cs="Calibri"/>
                <w:color w:val="000000"/>
              </w:rPr>
              <w:t>poprzez</w:t>
            </w:r>
            <w:proofErr w:type="spellEnd"/>
            <w:r w:rsidR="00BD0619" w:rsidRPr="00F77233">
              <w:rPr>
                <w:rFonts w:cs="Calibri"/>
                <w:color w:val="000000"/>
              </w:rPr>
              <w:t xml:space="preserve"> </w:t>
            </w:r>
            <w:proofErr w:type="spellStart"/>
            <w:r w:rsidR="00BD0619" w:rsidRPr="00F77233">
              <w:rPr>
                <w:rFonts w:cs="Calibri"/>
                <w:color w:val="000000"/>
              </w:rPr>
              <w:t>ogólnopolską</w:t>
            </w:r>
            <w:proofErr w:type="spellEnd"/>
            <w:r w:rsidR="00BD0619" w:rsidRPr="00F77233">
              <w:rPr>
                <w:rFonts w:cs="Calibri"/>
                <w:color w:val="000000"/>
              </w:rPr>
              <w:t xml:space="preserve"> </w:t>
            </w:r>
            <w:proofErr w:type="spellStart"/>
            <w:r w:rsidR="00BD0619" w:rsidRPr="00F77233">
              <w:rPr>
                <w:rFonts w:cs="Calibri"/>
                <w:color w:val="000000"/>
              </w:rPr>
              <w:t>linię</w:t>
            </w:r>
            <w:proofErr w:type="spellEnd"/>
            <w:r w:rsidR="00BD0619" w:rsidRPr="00F77233">
              <w:rPr>
                <w:rFonts w:cs="Calibri"/>
                <w:color w:val="000000"/>
              </w:rPr>
              <w:t xml:space="preserve"> </w:t>
            </w:r>
            <w:proofErr w:type="spellStart"/>
            <w:r w:rsidR="00BD0619" w:rsidRPr="00F77233">
              <w:rPr>
                <w:rFonts w:cs="Calibri"/>
                <w:color w:val="000000"/>
              </w:rPr>
              <w:t>telefoniczną</w:t>
            </w:r>
            <w:proofErr w:type="spellEnd"/>
            <w:r w:rsidR="00BD0619" w:rsidRPr="00F77233">
              <w:rPr>
                <w:rFonts w:cs="Calibri"/>
                <w:color w:val="000000"/>
              </w:rPr>
              <w:t xml:space="preserve"> </w:t>
            </w:r>
            <w:proofErr w:type="spellStart"/>
            <w:r w:rsidR="00BD0619" w:rsidRPr="00F77233">
              <w:rPr>
                <w:rFonts w:cs="Calibri"/>
                <w:color w:val="000000"/>
              </w:rPr>
              <w:t>producenta</w:t>
            </w:r>
            <w:proofErr w:type="spellEnd"/>
            <w:r w:rsidR="00BD0619" w:rsidRPr="00F77233">
              <w:rPr>
                <w:rFonts w:cs="Calibri"/>
                <w:color w:val="000000"/>
              </w:rPr>
              <w:t>.</w:t>
            </w:r>
          </w:p>
        </w:tc>
      </w:tr>
      <w:tr w:rsidR="00BD0619" w:rsidRPr="00F77233" w14:paraId="49C0B7C0" w14:textId="77777777" w:rsidTr="00412660">
        <w:trPr>
          <w:jc w:val="center"/>
        </w:trPr>
        <w:tc>
          <w:tcPr>
            <w:tcW w:w="1737" w:type="dxa"/>
            <w:tcBorders>
              <w:top w:val="single" w:sz="4" w:space="0" w:color="auto"/>
              <w:left w:val="single" w:sz="4" w:space="0" w:color="auto"/>
              <w:bottom w:val="single" w:sz="4" w:space="0" w:color="auto"/>
              <w:right w:val="single" w:sz="4" w:space="0" w:color="auto"/>
            </w:tcBorders>
            <w:hideMark/>
          </w:tcPr>
          <w:p w14:paraId="34020606" w14:textId="77777777" w:rsidR="00BD0619" w:rsidRPr="00F77233" w:rsidRDefault="00BD0619" w:rsidP="00412660">
            <w:pPr>
              <w:jc w:val="center"/>
              <w:rPr>
                <w:rFonts w:cs="Calibri"/>
                <w:b/>
                <w:bCs/>
                <w:color w:val="000000"/>
              </w:rPr>
            </w:pPr>
            <w:proofErr w:type="spellStart"/>
            <w:r w:rsidRPr="00F77233">
              <w:rPr>
                <w:rFonts w:cs="Calibri"/>
                <w:b/>
                <w:bCs/>
                <w:color w:val="000000"/>
              </w:rPr>
              <w:t>Wdrożenie</w:t>
            </w:r>
            <w:proofErr w:type="spellEnd"/>
          </w:p>
        </w:tc>
        <w:tc>
          <w:tcPr>
            <w:tcW w:w="9194" w:type="dxa"/>
            <w:tcBorders>
              <w:top w:val="single" w:sz="4" w:space="0" w:color="auto"/>
              <w:left w:val="single" w:sz="4" w:space="0" w:color="auto"/>
              <w:bottom w:val="single" w:sz="4" w:space="0" w:color="auto"/>
              <w:right w:val="single" w:sz="4" w:space="0" w:color="auto"/>
            </w:tcBorders>
          </w:tcPr>
          <w:p w14:paraId="4CADDEBC" w14:textId="77777777" w:rsidR="00BD0619" w:rsidRPr="00F77233" w:rsidRDefault="00BD0619" w:rsidP="00412660">
            <w:pPr>
              <w:tabs>
                <w:tab w:val="num" w:pos="360"/>
                <w:tab w:val="num" w:pos="1640"/>
              </w:tabs>
              <w:ind w:left="790"/>
              <w:contextualSpacing/>
              <w:rPr>
                <w:rFonts w:cs="Calibri"/>
              </w:rPr>
            </w:pPr>
            <w:proofErr w:type="spellStart"/>
            <w:r w:rsidRPr="00F77233">
              <w:rPr>
                <w:rFonts w:cs="Calibri"/>
              </w:rPr>
              <w:t>Instalacja</w:t>
            </w:r>
            <w:proofErr w:type="spellEnd"/>
            <w:r w:rsidRPr="00F77233">
              <w:rPr>
                <w:rFonts w:cs="Calibri"/>
              </w:rPr>
              <w:t xml:space="preserve"> </w:t>
            </w:r>
            <w:proofErr w:type="spellStart"/>
            <w:r w:rsidRPr="00F77233">
              <w:rPr>
                <w:rFonts w:cs="Calibri"/>
              </w:rPr>
              <w:t>przełączników</w:t>
            </w:r>
            <w:proofErr w:type="spellEnd"/>
          </w:p>
          <w:p w14:paraId="4546A1DF" w14:textId="77777777" w:rsidR="00BD0619" w:rsidRPr="00F77233" w:rsidRDefault="00BD0619" w:rsidP="00412660">
            <w:pPr>
              <w:tabs>
                <w:tab w:val="num" w:pos="360"/>
                <w:tab w:val="num" w:pos="1640"/>
              </w:tabs>
              <w:ind w:left="790"/>
              <w:contextualSpacing/>
              <w:rPr>
                <w:rFonts w:cs="Calibri"/>
              </w:rPr>
            </w:pPr>
            <w:proofErr w:type="spellStart"/>
            <w:r w:rsidRPr="00F77233">
              <w:rPr>
                <w:rFonts w:cs="Calibri"/>
              </w:rPr>
              <w:t>Podłączenie</w:t>
            </w:r>
            <w:proofErr w:type="spellEnd"/>
            <w:r w:rsidRPr="00F77233">
              <w:rPr>
                <w:rFonts w:cs="Calibri"/>
              </w:rPr>
              <w:t xml:space="preserve"> do </w:t>
            </w:r>
            <w:proofErr w:type="spellStart"/>
            <w:r w:rsidRPr="00F77233">
              <w:rPr>
                <w:rFonts w:cs="Calibri"/>
              </w:rPr>
              <w:t>sieci</w:t>
            </w:r>
            <w:proofErr w:type="spellEnd"/>
            <w:r w:rsidRPr="00F77233">
              <w:rPr>
                <w:rFonts w:cs="Calibri"/>
              </w:rPr>
              <w:t xml:space="preserve"> </w:t>
            </w:r>
            <w:proofErr w:type="spellStart"/>
            <w:r w:rsidRPr="00F77233">
              <w:rPr>
                <w:rFonts w:cs="Calibri"/>
              </w:rPr>
              <w:t>zarządzającej</w:t>
            </w:r>
            <w:proofErr w:type="spellEnd"/>
          </w:p>
          <w:p w14:paraId="41BCBE1B" w14:textId="77777777" w:rsidR="00BD0619" w:rsidRPr="00F77233" w:rsidRDefault="00BD0619" w:rsidP="00412660">
            <w:pPr>
              <w:tabs>
                <w:tab w:val="num" w:pos="360"/>
                <w:tab w:val="num" w:pos="1640"/>
              </w:tabs>
              <w:ind w:left="790"/>
              <w:contextualSpacing/>
              <w:rPr>
                <w:rFonts w:cs="Calibri"/>
              </w:rPr>
            </w:pPr>
            <w:proofErr w:type="spellStart"/>
            <w:r w:rsidRPr="00F77233">
              <w:rPr>
                <w:rFonts w:cs="Calibri"/>
              </w:rPr>
              <w:t>Aktualizacja</w:t>
            </w:r>
            <w:proofErr w:type="spellEnd"/>
            <w:r w:rsidRPr="00F77233">
              <w:rPr>
                <w:rFonts w:cs="Calibri"/>
              </w:rPr>
              <w:t xml:space="preserve"> firmware</w:t>
            </w:r>
          </w:p>
          <w:p w14:paraId="00D5E056" w14:textId="77777777" w:rsidR="00BD0619" w:rsidRPr="00F77233" w:rsidRDefault="00BD0619" w:rsidP="00412660">
            <w:pPr>
              <w:tabs>
                <w:tab w:val="num" w:pos="360"/>
                <w:tab w:val="num" w:pos="1640"/>
              </w:tabs>
              <w:ind w:left="790"/>
              <w:contextualSpacing/>
              <w:rPr>
                <w:rFonts w:cs="Calibri"/>
              </w:rPr>
            </w:pPr>
            <w:proofErr w:type="spellStart"/>
            <w:r w:rsidRPr="00F77233">
              <w:rPr>
                <w:rFonts w:cs="Calibri"/>
              </w:rPr>
              <w:t>Definicja</w:t>
            </w:r>
            <w:proofErr w:type="spellEnd"/>
            <w:r w:rsidRPr="00F77233">
              <w:rPr>
                <w:rFonts w:cs="Calibri"/>
              </w:rPr>
              <w:t xml:space="preserve"> VLAN (max. 50), STP, port-channel, stack/</w:t>
            </w:r>
            <w:proofErr w:type="spellStart"/>
            <w:r w:rsidRPr="00F77233">
              <w:rPr>
                <w:rFonts w:cs="Calibri"/>
              </w:rPr>
              <w:t>mlag</w:t>
            </w:r>
            <w:proofErr w:type="spellEnd"/>
            <w:r w:rsidRPr="00F77233">
              <w:rPr>
                <w:rFonts w:cs="Calibri"/>
              </w:rPr>
              <w:t xml:space="preserve"> (jeżeli </w:t>
            </w:r>
            <w:proofErr w:type="spellStart"/>
            <w:r w:rsidRPr="00F77233">
              <w:rPr>
                <w:rFonts w:cs="Calibri"/>
              </w:rPr>
              <w:t>dotyczy</w:t>
            </w:r>
            <w:proofErr w:type="spellEnd"/>
            <w:r w:rsidRPr="00F77233">
              <w:rPr>
                <w:rFonts w:cs="Calibri"/>
              </w:rPr>
              <w:t>)</w:t>
            </w:r>
          </w:p>
          <w:p w14:paraId="280C0482" w14:textId="77777777" w:rsidR="00BD0619" w:rsidRPr="00F77233" w:rsidRDefault="00BD0619" w:rsidP="00412660">
            <w:pPr>
              <w:tabs>
                <w:tab w:val="num" w:pos="360"/>
                <w:tab w:val="num" w:pos="1640"/>
              </w:tabs>
              <w:ind w:left="790"/>
              <w:contextualSpacing/>
              <w:rPr>
                <w:rFonts w:cs="Calibri"/>
              </w:rPr>
            </w:pPr>
            <w:proofErr w:type="spellStart"/>
            <w:r w:rsidRPr="00F77233">
              <w:rPr>
                <w:rFonts w:cs="Calibri"/>
              </w:rPr>
              <w:t>Konfiguracja</w:t>
            </w:r>
            <w:proofErr w:type="spellEnd"/>
            <w:r w:rsidRPr="00F77233">
              <w:rPr>
                <w:rFonts w:cs="Calibri"/>
              </w:rPr>
              <w:t xml:space="preserve"> </w:t>
            </w:r>
            <w:proofErr w:type="spellStart"/>
            <w:r w:rsidRPr="00F77233">
              <w:rPr>
                <w:rFonts w:cs="Calibri"/>
              </w:rPr>
              <w:t>routingu</w:t>
            </w:r>
            <w:proofErr w:type="spellEnd"/>
            <w:r w:rsidRPr="00F77233">
              <w:rPr>
                <w:rFonts w:cs="Calibri"/>
              </w:rPr>
              <w:t xml:space="preserve"> </w:t>
            </w:r>
            <w:proofErr w:type="spellStart"/>
            <w:r w:rsidRPr="00F77233">
              <w:rPr>
                <w:rFonts w:cs="Calibri"/>
              </w:rPr>
              <w:t>statycznego</w:t>
            </w:r>
            <w:proofErr w:type="spellEnd"/>
            <w:r w:rsidRPr="00F77233">
              <w:rPr>
                <w:rFonts w:cs="Calibri"/>
              </w:rPr>
              <w:t xml:space="preserve"> </w:t>
            </w:r>
            <w:proofErr w:type="spellStart"/>
            <w:r w:rsidRPr="00F77233">
              <w:rPr>
                <w:rFonts w:cs="Calibri"/>
              </w:rPr>
              <w:t>oraz</w:t>
            </w:r>
            <w:proofErr w:type="spellEnd"/>
            <w:r w:rsidRPr="00F77233">
              <w:rPr>
                <w:rFonts w:cs="Calibri"/>
              </w:rPr>
              <w:t xml:space="preserve"> </w:t>
            </w:r>
            <w:proofErr w:type="spellStart"/>
            <w:r w:rsidRPr="00F77233">
              <w:rPr>
                <w:rFonts w:cs="Calibri"/>
              </w:rPr>
              <w:t>dynamicznego</w:t>
            </w:r>
            <w:proofErr w:type="spellEnd"/>
            <w:r w:rsidRPr="00F77233">
              <w:rPr>
                <w:rFonts w:cs="Calibri"/>
              </w:rPr>
              <w:t xml:space="preserve">, </w:t>
            </w:r>
            <w:proofErr w:type="spellStart"/>
            <w:r w:rsidRPr="00F77233">
              <w:rPr>
                <w:rFonts w:cs="Calibri"/>
              </w:rPr>
              <w:t>integracja</w:t>
            </w:r>
            <w:proofErr w:type="spellEnd"/>
            <w:r w:rsidRPr="00F77233">
              <w:rPr>
                <w:rFonts w:cs="Calibri"/>
              </w:rPr>
              <w:t xml:space="preserve"> z </w:t>
            </w:r>
            <w:proofErr w:type="spellStart"/>
            <w:r w:rsidRPr="00F77233">
              <w:rPr>
                <w:rFonts w:cs="Calibri"/>
              </w:rPr>
              <w:t>pozostałymi</w:t>
            </w:r>
            <w:proofErr w:type="spellEnd"/>
            <w:r w:rsidRPr="00F77233">
              <w:rPr>
                <w:rFonts w:cs="Calibri"/>
              </w:rPr>
              <w:t xml:space="preserve"> </w:t>
            </w:r>
            <w:proofErr w:type="spellStart"/>
            <w:r w:rsidRPr="00F77233">
              <w:rPr>
                <w:rFonts w:cs="Calibri"/>
              </w:rPr>
              <w:t>przełącznikami</w:t>
            </w:r>
            <w:proofErr w:type="spellEnd"/>
            <w:r w:rsidRPr="00F77233">
              <w:rPr>
                <w:rFonts w:cs="Calibri"/>
              </w:rPr>
              <w:t xml:space="preserve"> </w:t>
            </w:r>
            <w:proofErr w:type="spellStart"/>
            <w:r w:rsidRPr="00F77233">
              <w:rPr>
                <w:rFonts w:cs="Calibri"/>
              </w:rPr>
              <w:t>Zamawiającego</w:t>
            </w:r>
            <w:proofErr w:type="spellEnd"/>
          </w:p>
          <w:p w14:paraId="7015AAB8" w14:textId="77777777" w:rsidR="00BD0619" w:rsidRPr="00F77233" w:rsidRDefault="00BD0619" w:rsidP="00412660">
            <w:pPr>
              <w:tabs>
                <w:tab w:val="num" w:pos="360"/>
                <w:tab w:val="num" w:pos="1640"/>
              </w:tabs>
              <w:ind w:left="790"/>
              <w:contextualSpacing/>
              <w:rPr>
                <w:rFonts w:cs="Calibri"/>
              </w:rPr>
            </w:pPr>
            <w:proofErr w:type="spellStart"/>
            <w:r w:rsidRPr="00F77233">
              <w:rPr>
                <w:rFonts w:cs="Calibri"/>
              </w:rPr>
              <w:t>Przepięcie</w:t>
            </w:r>
            <w:proofErr w:type="spellEnd"/>
            <w:r w:rsidRPr="00F77233">
              <w:rPr>
                <w:rFonts w:cs="Calibri"/>
              </w:rPr>
              <w:t xml:space="preserve"> urządzeń </w:t>
            </w:r>
            <w:proofErr w:type="spellStart"/>
            <w:r w:rsidRPr="00F77233">
              <w:rPr>
                <w:rFonts w:cs="Calibri"/>
              </w:rPr>
              <w:t>Zamawiającego</w:t>
            </w:r>
            <w:proofErr w:type="spellEnd"/>
            <w:r w:rsidRPr="00F77233">
              <w:rPr>
                <w:rFonts w:cs="Calibri"/>
              </w:rPr>
              <w:t xml:space="preserve"> </w:t>
            </w:r>
            <w:proofErr w:type="spellStart"/>
            <w:r w:rsidRPr="00F77233">
              <w:rPr>
                <w:rFonts w:cs="Calibri"/>
              </w:rPr>
              <w:t>na</w:t>
            </w:r>
            <w:proofErr w:type="spellEnd"/>
            <w:r w:rsidRPr="00F77233">
              <w:rPr>
                <w:rFonts w:cs="Calibri"/>
              </w:rPr>
              <w:t xml:space="preserve"> </w:t>
            </w:r>
            <w:proofErr w:type="spellStart"/>
            <w:r w:rsidRPr="00F77233">
              <w:rPr>
                <w:rFonts w:cs="Calibri"/>
              </w:rPr>
              <w:t>nowe</w:t>
            </w:r>
            <w:proofErr w:type="spellEnd"/>
            <w:r w:rsidRPr="00F77233">
              <w:rPr>
                <w:rFonts w:cs="Calibri"/>
              </w:rPr>
              <w:t xml:space="preserve"> </w:t>
            </w:r>
            <w:proofErr w:type="spellStart"/>
            <w:r w:rsidRPr="00F77233">
              <w:rPr>
                <w:rFonts w:cs="Calibri"/>
              </w:rPr>
              <w:t>przełączniki</w:t>
            </w:r>
            <w:proofErr w:type="spellEnd"/>
            <w:r w:rsidRPr="00F77233">
              <w:rPr>
                <w:rFonts w:cs="Calibri"/>
              </w:rPr>
              <w:t xml:space="preserve"> </w:t>
            </w:r>
            <w:proofErr w:type="spellStart"/>
            <w:r w:rsidRPr="00F77233">
              <w:rPr>
                <w:rFonts w:cs="Calibri"/>
              </w:rPr>
              <w:t>główne</w:t>
            </w:r>
            <w:proofErr w:type="spellEnd"/>
            <w:r w:rsidRPr="00F77233">
              <w:rPr>
                <w:rFonts w:cs="Calibri"/>
              </w:rPr>
              <w:t xml:space="preserve"> (po </w:t>
            </w:r>
            <w:proofErr w:type="spellStart"/>
            <w:r w:rsidRPr="00F77233">
              <w:rPr>
                <w:rFonts w:cs="Calibri"/>
              </w:rPr>
              <w:t>godzinach</w:t>
            </w:r>
            <w:proofErr w:type="spellEnd"/>
            <w:r w:rsidRPr="00F77233">
              <w:rPr>
                <w:rFonts w:cs="Calibri"/>
              </w:rPr>
              <w:t xml:space="preserve"> </w:t>
            </w:r>
            <w:proofErr w:type="spellStart"/>
            <w:r w:rsidRPr="00F77233">
              <w:rPr>
                <w:rFonts w:cs="Calibri"/>
              </w:rPr>
              <w:t>roboczych</w:t>
            </w:r>
            <w:proofErr w:type="spellEnd"/>
            <w:r w:rsidRPr="00F77233">
              <w:rPr>
                <w:rFonts w:cs="Calibri"/>
              </w:rPr>
              <w:t>)</w:t>
            </w:r>
          </w:p>
          <w:p w14:paraId="0A4342BB" w14:textId="77777777" w:rsidR="00BD0619" w:rsidRPr="00F77233" w:rsidRDefault="00BD0619" w:rsidP="00412660">
            <w:pPr>
              <w:tabs>
                <w:tab w:val="num" w:pos="360"/>
                <w:tab w:val="num" w:pos="1440"/>
              </w:tabs>
              <w:ind w:left="720"/>
              <w:contextualSpacing/>
              <w:rPr>
                <w:rFonts w:cs="Calibri"/>
              </w:rPr>
            </w:pPr>
            <w:proofErr w:type="spellStart"/>
            <w:r w:rsidRPr="00F77233">
              <w:rPr>
                <w:rFonts w:cs="Calibri"/>
              </w:rPr>
              <w:t>Przygotowanie</w:t>
            </w:r>
            <w:proofErr w:type="spellEnd"/>
            <w:r w:rsidRPr="00F77233">
              <w:rPr>
                <w:rFonts w:cs="Calibri"/>
              </w:rPr>
              <w:t xml:space="preserve"> </w:t>
            </w:r>
            <w:proofErr w:type="spellStart"/>
            <w:r w:rsidRPr="00F77233">
              <w:rPr>
                <w:rFonts w:cs="Calibri"/>
              </w:rPr>
              <w:t>dokumentacji</w:t>
            </w:r>
            <w:proofErr w:type="spellEnd"/>
            <w:r w:rsidRPr="00F77233">
              <w:rPr>
                <w:rFonts w:cs="Calibri"/>
              </w:rPr>
              <w:t xml:space="preserve"> </w:t>
            </w:r>
            <w:proofErr w:type="spellStart"/>
            <w:r w:rsidRPr="00F77233">
              <w:rPr>
                <w:rFonts w:cs="Calibri"/>
              </w:rPr>
              <w:t>powykonawczej</w:t>
            </w:r>
            <w:proofErr w:type="spellEnd"/>
          </w:p>
          <w:p w14:paraId="5163AE9D" w14:textId="77777777" w:rsidR="00BD0619" w:rsidRPr="00F77233" w:rsidRDefault="00BD0619" w:rsidP="00412660">
            <w:pPr>
              <w:tabs>
                <w:tab w:val="num" w:pos="360"/>
                <w:tab w:val="num" w:pos="1440"/>
              </w:tabs>
              <w:ind w:left="720"/>
              <w:contextualSpacing/>
              <w:rPr>
                <w:rFonts w:cs="Calibri"/>
              </w:rPr>
            </w:pPr>
            <w:proofErr w:type="spellStart"/>
            <w:r w:rsidRPr="00F77233">
              <w:rPr>
                <w:rFonts w:cs="Calibri"/>
              </w:rPr>
              <w:t>Warsztaty</w:t>
            </w:r>
            <w:proofErr w:type="spellEnd"/>
            <w:r w:rsidRPr="00F77233">
              <w:rPr>
                <w:rFonts w:cs="Calibri"/>
              </w:rPr>
              <w:t xml:space="preserve"> dla </w:t>
            </w:r>
            <w:proofErr w:type="spellStart"/>
            <w:r w:rsidRPr="00F77233">
              <w:rPr>
                <w:rFonts w:cs="Calibri"/>
              </w:rPr>
              <w:t>administratorów</w:t>
            </w:r>
            <w:proofErr w:type="spellEnd"/>
            <w:r w:rsidRPr="00F77233">
              <w:rPr>
                <w:rFonts w:cs="Calibri"/>
              </w:rPr>
              <w:t xml:space="preserve"> IT </w:t>
            </w:r>
            <w:proofErr w:type="spellStart"/>
            <w:r w:rsidRPr="00F77233">
              <w:rPr>
                <w:rFonts w:cs="Calibri"/>
              </w:rPr>
              <w:t>Zamawiającego</w:t>
            </w:r>
            <w:proofErr w:type="spellEnd"/>
            <w:r w:rsidRPr="00F77233">
              <w:rPr>
                <w:rFonts w:cs="Calibri"/>
              </w:rPr>
              <w:t xml:space="preserve"> </w:t>
            </w:r>
            <w:proofErr w:type="spellStart"/>
            <w:r w:rsidRPr="00F77233">
              <w:rPr>
                <w:rFonts w:cs="Calibri"/>
              </w:rPr>
              <w:t>podsumowujące</w:t>
            </w:r>
            <w:proofErr w:type="spellEnd"/>
            <w:r w:rsidRPr="00F77233">
              <w:rPr>
                <w:rFonts w:cs="Calibri"/>
              </w:rPr>
              <w:t xml:space="preserve"> </w:t>
            </w:r>
            <w:proofErr w:type="spellStart"/>
            <w:r w:rsidRPr="00F77233">
              <w:rPr>
                <w:rFonts w:cs="Calibri"/>
              </w:rPr>
              <w:t>wdrożenie</w:t>
            </w:r>
            <w:proofErr w:type="spellEnd"/>
            <w:r w:rsidRPr="00F77233">
              <w:rPr>
                <w:rFonts w:cs="Calibri"/>
              </w:rPr>
              <w:t xml:space="preserve"> (max. 3 dni </w:t>
            </w:r>
            <w:proofErr w:type="spellStart"/>
            <w:r w:rsidRPr="00F77233">
              <w:rPr>
                <w:rFonts w:cs="Calibri"/>
              </w:rPr>
              <w:t>robocze</w:t>
            </w:r>
            <w:proofErr w:type="spellEnd"/>
            <w:r w:rsidRPr="00F77233">
              <w:rPr>
                <w:rFonts w:cs="Calibri"/>
              </w:rPr>
              <w:t>)</w:t>
            </w:r>
          </w:p>
          <w:p w14:paraId="782E9D17" w14:textId="77777777" w:rsidR="00BD0619" w:rsidRPr="00F77233" w:rsidRDefault="00BD0619" w:rsidP="00412660">
            <w:pPr>
              <w:tabs>
                <w:tab w:val="num" w:pos="360"/>
                <w:tab w:val="num" w:pos="1440"/>
              </w:tabs>
              <w:ind w:left="720"/>
              <w:contextualSpacing/>
              <w:rPr>
                <w:rFonts w:cs="Calibri"/>
              </w:rPr>
            </w:pPr>
            <w:proofErr w:type="spellStart"/>
            <w:r w:rsidRPr="00F77233">
              <w:rPr>
                <w:rFonts w:cs="Calibri"/>
              </w:rPr>
              <w:t>Zamawiający</w:t>
            </w:r>
            <w:proofErr w:type="spellEnd"/>
            <w:r w:rsidRPr="00F77233">
              <w:rPr>
                <w:rFonts w:cs="Calibri"/>
              </w:rPr>
              <w:t xml:space="preserve"> </w:t>
            </w:r>
            <w:proofErr w:type="spellStart"/>
            <w:r w:rsidRPr="00F77233">
              <w:rPr>
                <w:rFonts w:cs="Calibri"/>
              </w:rPr>
              <w:t>wymaga</w:t>
            </w:r>
            <w:proofErr w:type="spellEnd"/>
            <w:r w:rsidRPr="00F77233">
              <w:rPr>
                <w:rFonts w:cs="Calibri"/>
              </w:rPr>
              <w:t xml:space="preserve">, aby </w:t>
            </w:r>
            <w:proofErr w:type="spellStart"/>
            <w:r w:rsidRPr="00F77233">
              <w:rPr>
                <w:rFonts w:cs="Calibri"/>
              </w:rPr>
              <w:t>osoba</w:t>
            </w:r>
            <w:proofErr w:type="spellEnd"/>
            <w:r w:rsidRPr="00F77233">
              <w:rPr>
                <w:rFonts w:cs="Calibri"/>
              </w:rPr>
              <w:t xml:space="preserve"> </w:t>
            </w:r>
            <w:proofErr w:type="spellStart"/>
            <w:r w:rsidRPr="00F77233">
              <w:rPr>
                <w:rFonts w:cs="Calibri"/>
              </w:rPr>
              <w:t>wdrażająca</w:t>
            </w:r>
            <w:proofErr w:type="spellEnd"/>
            <w:r w:rsidRPr="00F77233">
              <w:rPr>
                <w:rFonts w:cs="Calibri"/>
              </w:rPr>
              <w:t xml:space="preserve"> ze strony Wykonawcy </w:t>
            </w:r>
            <w:proofErr w:type="spellStart"/>
            <w:r w:rsidRPr="00F77233">
              <w:rPr>
                <w:rFonts w:cs="Calibri"/>
              </w:rPr>
              <w:t>posiadała</w:t>
            </w:r>
            <w:proofErr w:type="spellEnd"/>
            <w:r w:rsidRPr="00F77233">
              <w:rPr>
                <w:rFonts w:cs="Calibri"/>
              </w:rPr>
              <w:t xml:space="preserve"> </w:t>
            </w:r>
            <w:proofErr w:type="spellStart"/>
            <w:r w:rsidRPr="00F77233">
              <w:rPr>
                <w:rFonts w:cs="Calibri"/>
              </w:rPr>
              <w:t>certyfikat</w:t>
            </w:r>
            <w:proofErr w:type="spellEnd"/>
            <w:r w:rsidRPr="00F77233">
              <w:rPr>
                <w:rFonts w:cs="Calibri"/>
              </w:rPr>
              <w:t xml:space="preserve"> Dell Networking Foundations, </w:t>
            </w:r>
            <w:proofErr w:type="spellStart"/>
            <w:r w:rsidRPr="00F77233">
              <w:rPr>
                <w:rFonts w:cs="Calibri"/>
              </w:rPr>
              <w:t>jako</w:t>
            </w:r>
            <w:proofErr w:type="spellEnd"/>
            <w:r w:rsidRPr="00F77233">
              <w:rPr>
                <w:rFonts w:cs="Calibri"/>
              </w:rPr>
              <w:t xml:space="preserve"> </w:t>
            </w:r>
            <w:proofErr w:type="spellStart"/>
            <w:r w:rsidRPr="00F77233">
              <w:rPr>
                <w:rFonts w:cs="Calibri"/>
              </w:rPr>
              <w:t>że</w:t>
            </w:r>
            <w:proofErr w:type="spellEnd"/>
            <w:r w:rsidRPr="00F77233">
              <w:rPr>
                <w:rFonts w:cs="Calibri"/>
              </w:rPr>
              <w:t xml:space="preserve"> </w:t>
            </w:r>
            <w:proofErr w:type="spellStart"/>
            <w:r w:rsidRPr="00F77233">
              <w:rPr>
                <w:rFonts w:cs="Calibri"/>
              </w:rPr>
              <w:t>Zamawiający</w:t>
            </w:r>
            <w:proofErr w:type="spellEnd"/>
            <w:r w:rsidRPr="00F77233">
              <w:rPr>
                <w:rFonts w:cs="Calibri"/>
              </w:rPr>
              <w:t xml:space="preserve"> </w:t>
            </w:r>
            <w:proofErr w:type="spellStart"/>
            <w:r w:rsidRPr="00F77233">
              <w:rPr>
                <w:rFonts w:cs="Calibri"/>
              </w:rPr>
              <w:t>posiada</w:t>
            </w:r>
            <w:proofErr w:type="spellEnd"/>
            <w:r w:rsidRPr="00F77233">
              <w:rPr>
                <w:rFonts w:cs="Calibri"/>
              </w:rPr>
              <w:t xml:space="preserve"> </w:t>
            </w:r>
            <w:proofErr w:type="spellStart"/>
            <w:r w:rsidRPr="00F77233">
              <w:rPr>
                <w:rFonts w:cs="Calibri"/>
              </w:rPr>
              <w:t>infrastrukturę</w:t>
            </w:r>
            <w:proofErr w:type="spellEnd"/>
            <w:r w:rsidRPr="00F77233">
              <w:rPr>
                <w:rFonts w:cs="Calibri"/>
              </w:rPr>
              <w:t xml:space="preserve"> </w:t>
            </w:r>
            <w:proofErr w:type="spellStart"/>
            <w:r w:rsidRPr="00F77233">
              <w:rPr>
                <w:rFonts w:cs="Calibri"/>
              </w:rPr>
              <w:t>sieciową</w:t>
            </w:r>
            <w:proofErr w:type="spellEnd"/>
            <w:r w:rsidRPr="00F77233">
              <w:rPr>
                <w:rFonts w:cs="Calibri"/>
              </w:rPr>
              <w:t xml:space="preserve"> </w:t>
            </w:r>
            <w:proofErr w:type="spellStart"/>
            <w:r w:rsidRPr="00F77233">
              <w:rPr>
                <w:rFonts w:cs="Calibri"/>
              </w:rPr>
              <w:t>opartą</w:t>
            </w:r>
            <w:proofErr w:type="spellEnd"/>
            <w:r w:rsidRPr="00F77233">
              <w:rPr>
                <w:rFonts w:cs="Calibri"/>
              </w:rPr>
              <w:t xml:space="preserve"> o </w:t>
            </w:r>
            <w:proofErr w:type="spellStart"/>
            <w:r w:rsidRPr="00F77233">
              <w:rPr>
                <w:rFonts w:cs="Calibri"/>
              </w:rPr>
              <w:t>urządzenia</w:t>
            </w:r>
            <w:proofErr w:type="spellEnd"/>
            <w:r w:rsidRPr="00F77233">
              <w:rPr>
                <w:rFonts w:cs="Calibri"/>
              </w:rPr>
              <w:t xml:space="preserve"> Dell </w:t>
            </w:r>
            <w:proofErr w:type="spellStart"/>
            <w:r w:rsidRPr="00F77233">
              <w:rPr>
                <w:rFonts w:cs="Calibri"/>
              </w:rPr>
              <w:t>i</w:t>
            </w:r>
            <w:proofErr w:type="spellEnd"/>
            <w:r w:rsidRPr="00F77233">
              <w:rPr>
                <w:rFonts w:cs="Calibri"/>
              </w:rPr>
              <w:t xml:space="preserve"> ze </w:t>
            </w:r>
            <w:proofErr w:type="spellStart"/>
            <w:r w:rsidRPr="00F77233">
              <w:rPr>
                <w:rFonts w:cs="Calibri"/>
              </w:rPr>
              <w:t>względu</w:t>
            </w:r>
            <w:proofErr w:type="spellEnd"/>
            <w:r w:rsidRPr="00F77233">
              <w:rPr>
                <w:rFonts w:cs="Calibri"/>
              </w:rPr>
              <w:t xml:space="preserve"> </w:t>
            </w:r>
            <w:proofErr w:type="spellStart"/>
            <w:r w:rsidRPr="00F77233">
              <w:rPr>
                <w:rFonts w:cs="Calibri"/>
              </w:rPr>
              <w:t>na</w:t>
            </w:r>
            <w:proofErr w:type="spellEnd"/>
            <w:r w:rsidRPr="00F77233">
              <w:rPr>
                <w:rFonts w:cs="Calibri"/>
              </w:rPr>
              <w:t xml:space="preserve"> </w:t>
            </w:r>
            <w:proofErr w:type="spellStart"/>
            <w:r w:rsidRPr="00F77233">
              <w:rPr>
                <w:rFonts w:cs="Calibri"/>
              </w:rPr>
              <w:t>właściwą</w:t>
            </w:r>
            <w:proofErr w:type="spellEnd"/>
            <w:r w:rsidRPr="00F77233">
              <w:rPr>
                <w:rFonts w:cs="Calibri"/>
              </w:rPr>
              <w:t xml:space="preserve"> </w:t>
            </w:r>
            <w:proofErr w:type="spellStart"/>
            <w:r w:rsidRPr="00F77233">
              <w:rPr>
                <w:rFonts w:cs="Calibri"/>
              </w:rPr>
              <w:t>integrację</w:t>
            </w:r>
            <w:proofErr w:type="spellEnd"/>
            <w:r w:rsidRPr="00F77233">
              <w:rPr>
                <w:rFonts w:cs="Calibri"/>
              </w:rPr>
              <w:t xml:space="preserve">, </w:t>
            </w:r>
            <w:proofErr w:type="spellStart"/>
            <w:r w:rsidRPr="00F77233">
              <w:rPr>
                <w:rFonts w:cs="Calibri"/>
              </w:rPr>
              <w:t>wymaga</w:t>
            </w:r>
            <w:proofErr w:type="spellEnd"/>
            <w:r w:rsidRPr="00F77233">
              <w:rPr>
                <w:rFonts w:cs="Calibri"/>
              </w:rPr>
              <w:t xml:space="preserve"> </w:t>
            </w:r>
            <w:proofErr w:type="spellStart"/>
            <w:r w:rsidRPr="00F77233">
              <w:rPr>
                <w:rFonts w:cs="Calibri"/>
              </w:rPr>
              <w:t>takiego</w:t>
            </w:r>
            <w:proofErr w:type="spellEnd"/>
            <w:r w:rsidRPr="00F77233">
              <w:rPr>
                <w:rFonts w:cs="Calibri"/>
              </w:rPr>
              <w:t xml:space="preserve"> </w:t>
            </w:r>
            <w:proofErr w:type="spellStart"/>
            <w:r w:rsidRPr="00F77233">
              <w:rPr>
                <w:rFonts w:cs="Calibri"/>
              </w:rPr>
              <w:t>certyfikatu</w:t>
            </w:r>
            <w:proofErr w:type="spellEnd"/>
          </w:p>
          <w:p w14:paraId="2F4D7650" w14:textId="77777777" w:rsidR="00BD0619" w:rsidRPr="00F77233" w:rsidRDefault="00BD0619" w:rsidP="00412660">
            <w:pPr>
              <w:textAlignment w:val="baseline"/>
              <w:rPr>
                <w:rFonts w:cs="Calibri"/>
                <w:color w:val="000000"/>
              </w:rPr>
            </w:pPr>
          </w:p>
        </w:tc>
      </w:tr>
    </w:tbl>
    <w:p w14:paraId="01560EAE" w14:textId="77777777" w:rsidR="00BD0619" w:rsidRPr="00F77233" w:rsidRDefault="00BD0619" w:rsidP="00BD0619">
      <w:pPr>
        <w:spacing w:after="0"/>
        <w:ind w:left="426"/>
        <w:jc w:val="both"/>
        <w:rPr>
          <w:rFonts w:ascii="Calibri" w:eastAsia="Times New Roman" w:hAnsi="Calibri" w:cs="Calibri"/>
          <w:b/>
          <w:lang w:eastAsia="pl-PL"/>
        </w:rPr>
      </w:pPr>
    </w:p>
    <w:p w14:paraId="5D7DD917" w14:textId="77777777" w:rsidR="00BD0619" w:rsidRPr="00F77233" w:rsidRDefault="00BD0619" w:rsidP="00BD0619">
      <w:pPr>
        <w:spacing w:after="0"/>
        <w:ind w:left="426"/>
        <w:jc w:val="both"/>
        <w:rPr>
          <w:rFonts w:ascii="Calibri" w:eastAsia="Times New Roman" w:hAnsi="Calibri" w:cs="Calibri"/>
          <w:b/>
          <w:lang w:eastAsia="pl-PL"/>
        </w:rPr>
      </w:pPr>
    </w:p>
    <w:p w14:paraId="3FFE23D2" w14:textId="77777777" w:rsidR="00BD0619" w:rsidRPr="00F77233" w:rsidRDefault="00BD0619" w:rsidP="00BD0619">
      <w:pPr>
        <w:spacing w:after="0"/>
        <w:ind w:left="426"/>
        <w:jc w:val="both"/>
        <w:rPr>
          <w:rFonts w:ascii="Calibri" w:eastAsia="Times New Roman" w:hAnsi="Calibri" w:cs="Calibri"/>
          <w:b/>
          <w:lang w:eastAsia="pl-PL"/>
        </w:rPr>
      </w:pPr>
    </w:p>
    <w:p w14:paraId="13B0F3C7" w14:textId="77777777" w:rsidR="00BD0619" w:rsidRPr="00F77233" w:rsidRDefault="00BD0619" w:rsidP="00BD0619">
      <w:pPr>
        <w:spacing w:after="0"/>
        <w:ind w:left="426"/>
        <w:jc w:val="both"/>
        <w:rPr>
          <w:rFonts w:ascii="Calibri" w:eastAsia="Times New Roman" w:hAnsi="Calibri" w:cs="Calibri"/>
          <w:b/>
          <w:lang w:eastAsia="pl-PL"/>
        </w:rPr>
      </w:pPr>
    </w:p>
    <w:p w14:paraId="0684CD86" w14:textId="77777777" w:rsidR="00BD0619" w:rsidRPr="00F77233" w:rsidRDefault="00BD0619" w:rsidP="00BD0619">
      <w:pPr>
        <w:spacing w:after="0"/>
        <w:ind w:left="426"/>
        <w:jc w:val="both"/>
        <w:rPr>
          <w:rFonts w:ascii="Calibri" w:eastAsia="Times New Roman" w:hAnsi="Calibri" w:cs="Calibri"/>
          <w:b/>
          <w:lang w:eastAsia="pl-PL"/>
        </w:rPr>
      </w:pPr>
      <w:r w:rsidRPr="00F77233">
        <w:rPr>
          <w:rFonts w:ascii="Calibri" w:eastAsia="Times New Roman" w:hAnsi="Calibri" w:cs="Calibri"/>
          <w:b/>
          <w:lang w:eastAsia="pl-PL"/>
        </w:rPr>
        <w:lastRenderedPageBreak/>
        <w:t xml:space="preserve">Część nr 2 - Pamięć masowa do kopii zapasowych (2 </w:t>
      </w:r>
      <w:proofErr w:type="spellStart"/>
      <w:r w:rsidRPr="00F77233">
        <w:rPr>
          <w:rFonts w:ascii="Calibri" w:eastAsia="Times New Roman" w:hAnsi="Calibri" w:cs="Calibri"/>
          <w:b/>
          <w:lang w:eastAsia="pl-PL"/>
        </w:rPr>
        <w:t>szt</w:t>
      </w:r>
      <w:proofErr w:type="spellEnd"/>
      <w:r w:rsidRPr="00F77233">
        <w:rPr>
          <w:rFonts w:ascii="Calibri" w:eastAsia="Times New Roman" w:hAnsi="Calibri" w:cs="Calibri"/>
          <w:b/>
          <w:lang w:eastAsia="pl-PL"/>
        </w:rPr>
        <w:t>)</w:t>
      </w:r>
    </w:p>
    <w:p w14:paraId="2FCD31F2" w14:textId="77777777" w:rsidR="00BD0619" w:rsidRPr="00F77233" w:rsidRDefault="00BD0619" w:rsidP="00BD0619">
      <w:pPr>
        <w:spacing w:after="0"/>
        <w:jc w:val="both"/>
        <w:rPr>
          <w:rFonts w:ascii="Calibri" w:eastAsia="Calibri" w:hAnsi="Calibri" w:cs="Calibri"/>
          <w:color w:val="000000"/>
        </w:rPr>
      </w:pPr>
      <w:r w:rsidRPr="00F77233">
        <w:rPr>
          <w:rFonts w:ascii="Calibri" w:eastAsia="Calibri" w:hAnsi="Calibri" w:cs="Calibri"/>
          <w:color w:val="000000"/>
        </w:rPr>
        <w:t>Dwie pamięci masowe do kopii zapasowych o poniższych parametrach: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8072"/>
      </w:tblGrid>
      <w:tr w:rsidR="00BD0619" w:rsidRPr="00F77233" w14:paraId="168B2839" w14:textId="77777777" w:rsidTr="00412660">
        <w:tc>
          <w:tcPr>
            <w:tcW w:w="546" w:type="pct"/>
            <w:tcBorders>
              <w:top w:val="single" w:sz="4" w:space="0" w:color="000000"/>
              <w:left w:val="single" w:sz="4" w:space="0" w:color="000000"/>
              <w:bottom w:val="single" w:sz="4" w:space="0" w:color="000000"/>
              <w:right w:val="single" w:sz="4" w:space="0" w:color="000000"/>
            </w:tcBorders>
            <w:shd w:val="pct10" w:color="auto" w:fill="auto"/>
            <w:hideMark/>
          </w:tcPr>
          <w:p w14:paraId="6E01E774" w14:textId="77777777" w:rsidR="00BD0619" w:rsidRPr="00F77233" w:rsidRDefault="00BD0619" w:rsidP="00412660">
            <w:pPr>
              <w:tabs>
                <w:tab w:val="center" w:pos="551"/>
              </w:tabs>
              <w:spacing w:after="0"/>
              <w:jc w:val="center"/>
              <w:rPr>
                <w:rFonts w:ascii="Calibri" w:eastAsia="Calibri" w:hAnsi="Calibri" w:cs="Calibri"/>
              </w:rPr>
            </w:pPr>
            <w:r w:rsidRPr="00F77233">
              <w:rPr>
                <w:rFonts w:ascii="Calibri" w:eastAsia="Calibri" w:hAnsi="Calibri" w:cs="Calibri"/>
              </w:rPr>
              <w:t>Lp.</w:t>
            </w:r>
          </w:p>
        </w:tc>
        <w:tc>
          <w:tcPr>
            <w:tcW w:w="4454" w:type="pct"/>
            <w:tcBorders>
              <w:top w:val="single" w:sz="4" w:space="0" w:color="000000"/>
              <w:left w:val="single" w:sz="4" w:space="0" w:color="000000"/>
              <w:bottom w:val="single" w:sz="4" w:space="0" w:color="000000"/>
              <w:right w:val="single" w:sz="4" w:space="0" w:color="000000"/>
            </w:tcBorders>
            <w:shd w:val="pct10" w:color="auto" w:fill="auto"/>
            <w:hideMark/>
          </w:tcPr>
          <w:p w14:paraId="5A194579" w14:textId="77777777" w:rsidR="00BD0619" w:rsidRPr="00F77233" w:rsidRDefault="00BD0619" w:rsidP="00412660">
            <w:pPr>
              <w:spacing w:after="0"/>
              <w:jc w:val="center"/>
              <w:rPr>
                <w:rFonts w:ascii="Calibri" w:eastAsia="Calibri" w:hAnsi="Calibri" w:cs="Calibri"/>
              </w:rPr>
            </w:pPr>
            <w:r w:rsidRPr="00F77233">
              <w:rPr>
                <w:rFonts w:ascii="Calibri" w:eastAsia="Calibri" w:hAnsi="Calibri" w:cs="Calibri"/>
              </w:rPr>
              <w:t>Parametr wymagany</w:t>
            </w:r>
          </w:p>
        </w:tc>
      </w:tr>
      <w:tr w:rsidR="00BD0619" w:rsidRPr="00F77233" w14:paraId="3C2285DF" w14:textId="77777777" w:rsidTr="00412660">
        <w:trPr>
          <w:trHeight w:val="474"/>
        </w:trPr>
        <w:tc>
          <w:tcPr>
            <w:tcW w:w="546" w:type="pct"/>
            <w:tcBorders>
              <w:top w:val="single" w:sz="4" w:space="0" w:color="000000"/>
              <w:left w:val="single" w:sz="4" w:space="0" w:color="000000"/>
              <w:bottom w:val="single" w:sz="4" w:space="0" w:color="000000"/>
              <w:right w:val="single" w:sz="4" w:space="0" w:color="000000"/>
            </w:tcBorders>
          </w:tcPr>
          <w:p w14:paraId="7392D072"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62539907" w14:textId="77777777" w:rsidR="00BD0619" w:rsidRPr="00F77233" w:rsidRDefault="00BD0619" w:rsidP="00412660">
            <w:pPr>
              <w:spacing w:after="0"/>
              <w:jc w:val="both"/>
              <w:rPr>
                <w:rFonts w:ascii="Calibri" w:eastAsia="Calibri" w:hAnsi="Calibri" w:cs="Calibri"/>
              </w:rPr>
            </w:pPr>
            <w:r w:rsidRPr="00F77233">
              <w:rPr>
                <w:rFonts w:ascii="Calibri" w:eastAsia="Calibri" w:hAnsi="Calibri" w:cs="Calibri"/>
              </w:rPr>
              <w:t xml:space="preserve">Urządzenie musi być przeznaczone do </w:t>
            </w:r>
            <w:proofErr w:type="spellStart"/>
            <w:r w:rsidRPr="00F77233">
              <w:rPr>
                <w:rFonts w:ascii="Calibri" w:eastAsia="Calibri" w:hAnsi="Calibri" w:cs="Calibri"/>
              </w:rPr>
              <w:t>deduplikacji</w:t>
            </w:r>
            <w:proofErr w:type="spellEnd"/>
            <w:r w:rsidRPr="00F77233">
              <w:rPr>
                <w:rFonts w:ascii="Calibri" w:eastAsia="Calibri" w:hAnsi="Calibri" w:cs="Calibri"/>
              </w:rPr>
              <w:t xml:space="preserve"> i przechowywania kopii zapasowych. Urządzenie musi spełniać wymagania wyspecyfikowane w niniejszej tabeli.</w:t>
            </w:r>
          </w:p>
        </w:tc>
      </w:tr>
      <w:tr w:rsidR="00BD0619" w:rsidRPr="00F77233" w14:paraId="0AC010E8" w14:textId="77777777" w:rsidTr="00412660">
        <w:tc>
          <w:tcPr>
            <w:tcW w:w="546" w:type="pct"/>
            <w:tcBorders>
              <w:top w:val="single" w:sz="4" w:space="0" w:color="000000"/>
              <w:left w:val="single" w:sz="4" w:space="0" w:color="000000"/>
              <w:bottom w:val="single" w:sz="4" w:space="0" w:color="000000"/>
              <w:right w:val="single" w:sz="4" w:space="0" w:color="000000"/>
            </w:tcBorders>
          </w:tcPr>
          <w:p w14:paraId="13769E2C"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489EAF83"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Dostarczone urządzenie musi oferować przestrzeń min. 64TB netto (powierzchni użytkowej) bez uwzględniania mechanizmów protekcji – przestrzeń dedykowana do gromadzenia </w:t>
            </w:r>
            <w:proofErr w:type="spellStart"/>
            <w:r w:rsidRPr="00F77233">
              <w:rPr>
                <w:rFonts w:ascii="Calibri" w:eastAsia="Calibri" w:hAnsi="Calibri" w:cs="Calibri"/>
                <w:lang w:eastAsia="pl-PL"/>
              </w:rPr>
              <w:t>deduplikatów</w:t>
            </w:r>
            <w:proofErr w:type="spellEnd"/>
            <w:r w:rsidRPr="00F77233">
              <w:rPr>
                <w:rFonts w:ascii="Calibri" w:eastAsia="Calibri" w:hAnsi="Calibri" w:cs="Calibri"/>
                <w:lang w:eastAsia="pl-PL"/>
              </w:rPr>
              <w:t>, wymagana skalowalność do min. 170TB netto (powierzchni użytkowej widocznej po założeniu systemu plików)</w:t>
            </w:r>
          </w:p>
        </w:tc>
      </w:tr>
      <w:tr w:rsidR="00BD0619" w:rsidRPr="00F77233" w14:paraId="10B3CA71"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5553F5E"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326CBDA2"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Dostarczone urządzenie powinno umożliwiać rozbudowę o warstwę typu CLOUD dedykowaną do długotrwałego przechowywania danych (tzw. </w:t>
            </w:r>
            <w:proofErr w:type="spellStart"/>
            <w:r w:rsidRPr="00F77233">
              <w:rPr>
                <w:rFonts w:ascii="Calibri" w:eastAsia="Calibri" w:hAnsi="Calibri" w:cs="Calibri"/>
                <w:lang w:eastAsia="pl-PL"/>
              </w:rPr>
              <w:t>Long</w:t>
            </w:r>
            <w:proofErr w:type="spellEnd"/>
            <w:r w:rsidRPr="00F77233">
              <w:rPr>
                <w:rFonts w:ascii="Calibri" w:eastAsia="Calibri" w:hAnsi="Calibri" w:cs="Calibri"/>
                <w:lang w:eastAsia="pl-PL"/>
              </w:rPr>
              <w:t xml:space="preserve"> Term </w:t>
            </w:r>
            <w:proofErr w:type="spellStart"/>
            <w:r w:rsidRPr="00F77233">
              <w:rPr>
                <w:rFonts w:ascii="Calibri" w:eastAsia="Calibri" w:hAnsi="Calibri" w:cs="Calibri"/>
                <w:lang w:eastAsia="pl-PL"/>
              </w:rPr>
              <w:t>Retention</w:t>
            </w:r>
            <w:proofErr w:type="spellEnd"/>
            <w:r w:rsidRPr="00F77233">
              <w:rPr>
                <w:rFonts w:ascii="Calibri" w:eastAsia="Calibri" w:hAnsi="Calibri" w:cs="Calibri"/>
                <w:lang w:eastAsia="pl-PL"/>
              </w:rPr>
              <w:t xml:space="preserve">) – dane o określonej retencji (zgodnie z założoną polityka retencyjną), bez pośrednictwa dodatkowych urządzeń (typu GATEWAY) powinny zostać </w:t>
            </w:r>
            <w:proofErr w:type="spellStart"/>
            <w:r w:rsidRPr="00F77233">
              <w:rPr>
                <w:rFonts w:ascii="Calibri" w:eastAsia="Calibri" w:hAnsi="Calibri" w:cs="Calibri"/>
                <w:lang w:eastAsia="pl-PL"/>
              </w:rPr>
              <w:t>przemigrowane</w:t>
            </w:r>
            <w:proofErr w:type="spellEnd"/>
            <w:r w:rsidRPr="00F77233">
              <w:rPr>
                <w:rFonts w:ascii="Calibri" w:eastAsia="Calibri" w:hAnsi="Calibri" w:cs="Calibri"/>
                <w:lang w:eastAsia="pl-PL"/>
              </w:rPr>
              <w:t xml:space="preserve"> (w postaci </w:t>
            </w:r>
            <w:proofErr w:type="spellStart"/>
            <w:r w:rsidRPr="00F77233">
              <w:rPr>
                <w:rFonts w:ascii="Calibri" w:eastAsia="Calibri" w:hAnsi="Calibri" w:cs="Calibri"/>
                <w:lang w:eastAsia="pl-PL"/>
              </w:rPr>
              <w:t>zdeduplikowanej</w:t>
            </w:r>
            <w:proofErr w:type="spellEnd"/>
            <w:r w:rsidRPr="00F77233">
              <w:rPr>
                <w:rFonts w:ascii="Calibri" w:eastAsia="Calibri" w:hAnsi="Calibri" w:cs="Calibri"/>
                <w:lang w:eastAsia="pl-PL"/>
              </w:rPr>
              <w:t xml:space="preserve">) na dodatkową warstwę, wymagane wsparcie </w:t>
            </w:r>
            <w:proofErr w:type="gramStart"/>
            <w:r w:rsidRPr="00F77233">
              <w:rPr>
                <w:rFonts w:ascii="Calibri" w:eastAsia="Calibri" w:hAnsi="Calibri" w:cs="Calibri"/>
                <w:lang w:eastAsia="pl-PL"/>
              </w:rPr>
              <w:t xml:space="preserve">dla </w:t>
            </w:r>
            <w:proofErr w:type="spellStart"/>
            <w:r w:rsidRPr="00F77233">
              <w:rPr>
                <w:rFonts w:ascii="Calibri" w:eastAsia="Calibri" w:hAnsi="Calibri" w:cs="Calibri"/>
                <w:lang w:eastAsia="pl-PL"/>
              </w:rPr>
              <w:t>dla</w:t>
            </w:r>
            <w:proofErr w:type="spellEnd"/>
            <w:proofErr w:type="gramEnd"/>
            <w:r w:rsidRPr="00F77233">
              <w:rPr>
                <w:rFonts w:ascii="Calibri" w:eastAsia="Calibri" w:hAnsi="Calibri" w:cs="Calibri"/>
                <w:lang w:eastAsia="pl-PL"/>
              </w:rPr>
              <w:t xml:space="preserve"> AWS, Microsoft </w:t>
            </w:r>
            <w:proofErr w:type="spellStart"/>
            <w:r w:rsidRPr="00F77233">
              <w:rPr>
                <w:rFonts w:ascii="Calibri" w:eastAsia="Calibri" w:hAnsi="Calibri" w:cs="Calibri"/>
                <w:lang w:eastAsia="pl-PL"/>
              </w:rPr>
              <w:t>Azure</w:t>
            </w:r>
            <w:proofErr w:type="spellEnd"/>
            <w:r w:rsidRPr="00F77233">
              <w:rPr>
                <w:rFonts w:ascii="Calibri" w:eastAsia="Calibri" w:hAnsi="Calibri" w:cs="Calibri"/>
                <w:lang w:eastAsia="pl-PL"/>
              </w:rPr>
              <w:t xml:space="preserve"> oraz </w:t>
            </w:r>
            <w:r w:rsidRPr="00F77233">
              <w:rPr>
                <w:rFonts w:ascii="Calibri" w:eastAsia="Calibri" w:hAnsi="Calibri" w:cs="Calibri"/>
                <w:color w:val="000000"/>
                <w:lang w:eastAsia="pl-PL"/>
              </w:rPr>
              <w:t>Google GCP</w:t>
            </w:r>
            <w:r w:rsidRPr="00F77233">
              <w:rPr>
                <w:rFonts w:ascii="Calibri" w:eastAsia="Calibri" w:hAnsi="Calibri" w:cs="Calibri"/>
                <w:lang w:eastAsia="pl-PL"/>
              </w:rPr>
              <w:t xml:space="preserve">. Wymagana </w:t>
            </w:r>
            <w:proofErr w:type="spellStart"/>
            <w:r w:rsidRPr="00F77233">
              <w:rPr>
                <w:rFonts w:ascii="Calibri" w:eastAsia="Calibri" w:hAnsi="Calibri" w:cs="Calibri"/>
                <w:lang w:eastAsia="pl-PL"/>
              </w:rPr>
              <w:t>enkrypcja</w:t>
            </w:r>
            <w:proofErr w:type="spellEnd"/>
            <w:r w:rsidRPr="00F77233">
              <w:rPr>
                <w:rFonts w:ascii="Calibri" w:eastAsia="Calibri" w:hAnsi="Calibri" w:cs="Calibri"/>
                <w:lang w:eastAsia="pl-PL"/>
              </w:rPr>
              <w:t xml:space="preserve"> danych przechowywanych na warstwie typu </w:t>
            </w:r>
            <w:proofErr w:type="spellStart"/>
            <w:r w:rsidRPr="00F77233">
              <w:rPr>
                <w:rFonts w:ascii="Calibri" w:eastAsia="Calibri" w:hAnsi="Calibri" w:cs="Calibri"/>
                <w:lang w:eastAsia="pl-PL"/>
              </w:rPr>
              <w:t>Cloud</w:t>
            </w:r>
            <w:proofErr w:type="spellEnd"/>
            <w:r w:rsidRPr="00F77233">
              <w:rPr>
                <w:rFonts w:ascii="Calibri" w:eastAsia="Calibri" w:hAnsi="Calibri" w:cs="Calibri"/>
                <w:lang w:eastAsia="pl-PL"/>
              </w:rPr>
              <w:t xml:space="preserve">. Wymagane dostarczenie licencji na przestrzeń min. 200TB netto dla warstwy CLOUD. </w:t>
            </w:r>
          </w:p>
        </w:tc>
      </w:tr>
      <w:tr w:rsidR="00BD0619" w:rsidRPr="00F77233" w14:paraId="2371AFBF"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C6A1BAE"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6DB4B8C0"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musi posiadać minimum </w:t>
            </w:r>
          </w:p>
          <w:p w14:paraId="49209616" w14:textId="77777777" w:rsidR="00BD0619" w:rsidRPr="00F77233" w:rsidRDefault="00BD0619" w:rsidP="00412660">
            <w:pPr>
              <w:tabs>
                <w:tab w:val="num" w:pos="360"/>
              </w:tabs>
              <w:spacing w:after="0"/>
              <w:contextualSpacing/>
              <w:rPr>
                <w:rFonts w:ascii="Calibri" w:eastAsia="Calibri" w:hAnsi="Calibri" w:cs="Calibri"/>
                <w:lang w:val="en-US" w:eastAsia="pl-PL"/>
              </w:rPr>
            </w:pPr>
            <w:r w:rsidRPr="00F77233">
              <w:rPr>
                <w:rFonts w:ascii="Calibri" w:eastAsia="Calibri" w:hAnsi="Calibri" w:cs="Calibri"/>
                <w:lang w:val="en-US" w:eastAsia="pl-PL"/>
              </w:rPr>
              <w:t>4 porty Eth 10 Gb/s Eth Base-T</w:t>
            </w:r>
          </w:p>
          <w:p w14:paraId="022A98E5" w14:textId="77777777" w:rsidR="00BD0619" w:rsidRPr="00F77233" w:rsidRDefault="00BD0619" w:rsidP="00412660">
            <w:pPr>
              <w:tabs>
                <w:tab w:val="num" w:pos="360"/>
              </w:tabs>
              <w:spacing w:after="0"/>
              <w:contextualSpacing/>
              <w:rPr>
                <w:rFonts w:ascii="Calibri" w:eastAsia="Calibri" w:hAnsi="Calibri" w:cs="Calibri"/>
                <w:lang w:eastAsia="pl-PL"/>
              </w:rPr>
            </w:pPr>
            <w:r w:rsidRPr="00F77233">
              <w:rPr>
                <w:rFonts w:ascii="Calibri" w:eastAsia="Calibri" w:hAnsi="Calibri" w:cs="Calibri"/>
                <w:lang w:eastAsia="pl-PL"/>
              </w:rPr>
              <w:t xml:space="preserve">2 porty </w:t>
            </w:r>
            <w:proofErr w:type="spellStart"/>
            <w:r w:rsidRPr="00F77233">
              <w:rPr>
                <w:rFonts w:ascii="Calibri" w:eastAsia="Calibri" w:hAnsi="Calibri" w:cs="Calibri"/>
                <w:lang w:eastAsia="pl-PL"/>
              </w:rPr>
              <w:t>Eth</w:t>
            </w:r>
            <w:proofErr w:type="spellEnd"/>
            <w:r w:rsidRPr="00F77233">
              <w:rPr>
                <w:rFonts w:ascii="Calibri" w:eastAsia="Calibri" w:hAnsi="Calibri" w:cs="Calibri"/>
                <w:lang w:eastAsia="pl-PL"/>
              </w:rPr>
              <w:t xml:space="preserve"> 10/25Gb/s </w:t>
            </w:r>
            <w:proofErr w:type="spellStart"/>
            <w:r w:rsidRPr="00F77233">
              <w:rPr>
                <w:rFonts w:ascii="Calibri" w:eastAsia="Calibri" w:hAnsi="Calibri" w:cs="Calibri"/>
                <w:lang w:eastAsia="pl-PL"/>
              </w:rPr>
              <w:t>Eth</w:t>
            </w:r>
            <w:proofErr w:type="spellEnd"/>
            <w:r w:rsidRPr="00F77233">
              <w:rPr>
                <w:rFonts w:ascii="Calibri" w:eastAsia="Calibri" w:hAnsi="Calibri" w:cs="Calibri"/>
                <w:lang w:eastAsia="pl-PL"/>
              </w:rPr>
              <w:t xml:space="preserve"> OP (wymagane dostarczenie 2-óch kabli </w:t>
            </w:r>
            <w:r w:rsidRPr="00F77233">
              <w:rPr>
                <w:rFonts w:ascii="Calibri" w:eastAsia="Calibri" w:hAnsi="Calibri" w:cs="Calibri"/>
                <w:color w:val="0E0E0E"/>
                <w:spacing w:val="1"/>
                <w:shd w:val="clear" w:color="auto" w:fill="FFFFFF"/>
              </w:rPr>
              <w:t>25GbE 7M AOC)</w:t>
            </w:r>
          </w:p>
          <w:p w14:paraId="373846EF" w14:textId="77777777" w:rsidR="00BD0619" w:rsidRPr="00F77233" w:rsidRDefault="00BD0619" w:rsidP="00412660">
            <w:pPr>
              <w:spacing w:after="0"/>
              <w:rPr>
                <w:rFonts w:ascii="Calibri" w:eastAsia="Calibri" w:hAnsi="Calibri" w:cs="Calibri"/>
                <w:lang w:eastAsia="pl-PL"/>
              </w:rPr>
            </w:pPr>
            <w:r w:rsidRPr="00F77233">
              <w:rPr>
                <w:rFonts w:ascii="Calibri" w:eastAsia="Calibri" w:hAnsi="Calibri" w:cs="Calibri"/>
                <w:lang w:eastAsia="pl-PL"/>
              </w:rPr>
              <w:t xml:space="preserve">wymagana możliwość obsługi każdym z w/w portów </w:t>
            </w:r>
            <w:proofErr w:type="gramStart"/>
            <w:r w:rsidRPr="00F77233">
              <w:rPr>
                <w:rFonts w:ascii="Calibri" w:eastAsia="Calibri" w:hAnsi="Calibri" w:cs="Calibri"/>
                <w:lang w:eastAsia="pl-PL"/>
              </w:rPr>
              <w:t>protokołów  CIFS</w:t>
            </w:r>
            <w:proofErr w:type="gramEnd"/>
            <w:r w:rsidRPr="00F77233">
              <w:rPr>
                <w:rFonts w:ascii="Calibri" w:eastAsia="Calibri" w:hAnsi="Calibri" w:cs="Calibri"/>
                <w:lang w:eastAsia="pl-PL"/>
              </w:rPr>
              <w:t xml:space="preserve">, NFS, </w:t>
            </w:r>
            <w:proofErr w:type="spellStart"/>
            <w:r w:rsidRPr="00F77233">
              <w:rPr>
                <w:rFonts w:ascii="Calibri" w:eastAsia="Calibri" w:hAnsi="Calibri" w:cs="Calibri"/>
                <w:lang w:eastAsia="pl-PL"/>
              </w:rPr>
              <w:t>deduplikacja</w:t>
            </w:r>
            <w:proofErr w:type="spellEnd"/>
            <w:r w:rsidRPr="00F77233">
              <w:rPr>
                <w:rFonts w:ascii="Calibri" w:eastAsia="Calibri" w:hAnsi="Calibri" w:cs="Calibri"/>
                <w:lang w:eastAsia="pl-PL"/>
              </w:rPr>
              <w:t xml:space="preserve"> na źródle</w:t>
            </w:r>
          </w:p>
          <w:p w14:paraId="05060C15" w14:textId="77777777" w:rsidR="00BD0619" w:rsidRPr="00F77233" w:rsidRDefault="00BD0619" w:rsidP="00412660">
            <w:pPr>
              <w:spacing w:after="0"/>
              <w:rPr>
                <w:rFonts w:ascii="Calibri" w:eastAsia="Calibri" w:hAnsi="Calibri" w:cs="Calibri"/>
                <w:lang w:eastAsia="pl-PL"/>
              </w:rPr>
            </w:pPr>
            <w:r w:rsidRPr="00F77233">
              <w:rPr>
                <w:rFonts w:ascii="Calibri" w:eastAsia="Calibri" w:hAnsi="Calibri" w:cs="Calibri"/>
                <w:lang w:eastAsia="pl-PL"/>
              </w:rPr>
              <w:t>wymagana możliwość dodania do w/w konfiguracji portów:</w:t>
            </w:r>
          </w:p>
          <w:p w14:paraId="540A3029" w14:textId="77777777" w:rsidR="00BD0619" w:rsidRPr="00F77233" w:rsidRDefault="00BD0619" w:rsidP="00412660">
            <w:pPr>
              <w:tabs>
                <w:tab w:val="num" w:pos="360"/>
              </w:tabs>
              <w:spacing w:after="0"/>
              <w:contextualSpacing/>
              <w:rPr>
                <w:rFonts w:ascii="Calibri" w:eastAsia="Calibri" w:hAnsi="Calibri" w:cs="Calibri"/>
                <w:lang w:val="en-US" w:eastAsia="pl-PL"/>
              </w:rPr>
            </w:pPr>
            <w:r w:rsidRPr="00F77233">
              <w:rPr>
                <w:rFonts w:ascii="Calibri" w:eastAsia="Calibri" w:hAnsi="Calibri" w:cs="Calibri"/>
                <w:lang w:val="en-US" w:eastAsia="pl-PL"/>
              </w:rPr>
              <w:t>2 porty FC 16Gb/s</w:t>
            </w:r>
          </w:p>
          <w:p w14:paraId="25E66705" w14:textId="77777777" w:rsidR="00BD0619" w:rsidRPr="00F77233" w:rsidRDefault="00BD0619" w:rsidP="00412660">
            <w:pPr>
              <w:spacing w:after="0"/>
              <w:rPr>
                <w:rFonts w:ascii="Calibri" w:eastAsia="Calibri" w:hAnsi="Calibri" w:cs="Calibri"/>
                <w:lang w:eastAsia="pl-PL"/>
              </w:rPr>
            </w:pPr>
            <w:r w:rsidRPr="00F77233">
              <w:rPr>
                <w:rFonts w:ascii="Calibri" w:eastAsia="Calibri" w:hAnsi="Calibri" w:cs="Calibri"/>
                <w:lang w:eastAsia="pl-PL"/>
              </w:rPr>
              <w:t xml:space="preserve">wymagana możliwość obsługi poprzez porty </w:t>
            </w:r>
            <w:proofErr w:type="gramStart"/>
            <w:r w:rsidRPr="00F77233">
              <w:rPr>
                <w:rFonts w:ascii="Calibri" w:eastAsia="Calibri" w:hAnsi="Calibri" w:cs="Calibri"/>
                <w:lang w:eastAsia="pl-PL"/>
              </w:rPr>
              <w:t>FC  protokołów</w:t>
            </w:r>
            <w:proofErr w:type="gramEnd"/>
            <w:r w:rsidRPr="00F77233">
              <w:rPr>
                <w:rFonts w:ascii="Calibri" w:eastAsia="Calibri" w:hAnsi="Calibri" w:cs="Calibri"/>
                <w:lang w:eastAsia="pl-PL"/>
              </w:rPr>
              <w:t xml:space="preserve">  VTL oraz </w:t>
            </w:r>
            <w:proofErr w:type="spellStart"/>
            <w:r w:rsidRPr="00F77233">
              <w:rPr>
                <w:rFonts w:ascii="Calibri" w:eastAsia="Calibri" w:hAnsi="Calibri" w:cs="Calibri"/>
                <w:lang w:eastAsia="pl-PL"/>
              </w:rPr>
              <w:t>deduplikacja</w:t>
            </w:r>
            <w:proofErr w:type="spellEnd"/>
            <w:r w:rsidRPr="00F77233">
              <w:rPr>
                <w:rFonts w:ascii="Calibri" w:eastAsia="Calibri" w:hAnsi="Calibri" w:cs="Calibri"/>
                <w:lang w:eastAsia="pl-PL"/>
              </w:rPr>
              <w:t xml:space="preserve"> na źródle</w:t>
            </w:r>
          </w:p>
          <w:p w14:paraId="130AE14B" w14:textId="77777777" w:rsidR="00BD0619" w:rsidRPr="00F77233" w:rsidRDefault="00BD0619" w:rsidP="00412660">
            <w:pPr>
              <w:spacing w:after="0"/>
              <w:rPr>
                <w:rFonts w:ascii="Calibri" w:eastAsia="Calibri" w:hAnsi="Calibri" w:cs="Calibri"/>
                <w:lang w:eastAsia="pl-PL"/>
              </w:rPr>
            </w:pPr>
            <w:r w:rsidRPr="00F77233">
              <w:rPr>
                <w:rFonts w:ascii="Calibri" w:eastAsia="Calibri" w:hAnsi="Calibri" w:cs="Calibri"/>
                <w:lang w:eastAsia="pl-PL"/>
              </w:rPr>
              <w:t>(</w:t>
            </w:r>
            <w:r w:rsidRPr="00F77233">
              <w:rPr>
                <w:rFonts w:ascii="Calibri" w:eastAsia="Calibri" w:hAnsi="Calibri" w:cs="Calibri"/>
              </w:rPr>
              <w:t xml:space="preserve"> możliwość dodania dwóch portów FC oznacza oficjalnie wsparcie takiej konfiguracji przez producenta urządzenia, wolny slot na </w:t>
            </w:r>
            <w:proofErr w:type="gramStart"/>
            <w:r w:rsidRPr="00F77233">
              <w:rPr>
                <w:rFonts w:ascii="Calibri" w:eastAsia="Calibri" w:hAnsi="Calibri" w:cs="Calibri"/>
              </w:rPr>
              <w:t>dodatkowa kartę</w:t>
            </w:r>
            <w:proofErr w:type="gramEnd"/>
            <w:r w:rsidRPr="00F77233">
              <w:rPr>
                <w:rFonts w:ascii="Calibri" w:eastAsia="Calibri" w:hAnsi="Calibri" w:cs="Calibri"/>
              </w:rPr>
              <w:t xml:space="preserve"> HBA w przypadku oferowanej konfiguracji </w:t>
            </w:r>
            <w:proofErr w:type="spellStart"/>
            <w:r w:rsidRPr="00F77233">
              <w:rPr>
                <w:rFonts w:ascii="Calibri" w:eastAsia="Calibri" w:hAnsi="Calibri" w:cs="Calibri"/>
              </w:rPr>
              <w:t>urzadzenia</w:t>
            </w:r>
            <w:proofErr w:type="spellEnd"/>
            <w:r w:rsidRPr="00F77233">
              <w:rPr>
                <w:rFonts w:ascii="Calibri" w:eastAsia="Calibri" w:hAnsi="Calibri" w:cs="Calibri"/>
              </w:rPr>
              <w:t xml:space="preserve"> oraz możliwość natychmiastowego zamówienia u producenta wymaganej karty rozszerzeń</w:t>
            </w:r>
            <w:r w:rsidRPr="00F77233">
              <w:rPr>
                <w:rFonts w:ascii="Calibri" w:eastAsia="Calibri" w:hAnsi="Calibri" w:cs="Calibri"/>
                <w:lang w:eastAsia="pl-PL"/>
              </w:rPr>
              <w:t>)</w:t>
            </w:r>
          </w:p>
        </w:tc>
      </w:tr>
      <w:tr w:rsidR="00BD0619" w:rsidRPr="00F77233" w14:paraId="425311B5"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B700063"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tcPr>
          <w:p w14:paraId="72CBB32C" w14:textId="77777777" w:rsidR="00BD0619" w:rsidRPr="00F77233" w:rsidRDefault="00BD0619" w:rsidP="00412660">
            <w:pPr>
              <w:contextualSpacing/>
              <w:rPr>
                <w:rFonts w:ascii="Calibri" w:eastAsia="Calibri" w:hAnsi="Calibri" w:cs="Calibri"/>
              </w:rPr>
            </w:pPr>
            <w:r w:rsidRPr="00F77233">
              <w:rPr>
                <w:rFonts w:ascii="Calibri" w:eastAsia="Calibri" w:hAnsi="Calibri" w:cs="Calibri"/>
              </w:rPr>
              <w:t>Oferowane urządzenie musi umożliwiać jednoczesny dostęp wszystkimi poniższymi protokołami:</w:t>
            </w:r>
          </w:p>
          <w:p w14:paraId="0BA59DB1" w14:textId="77777777" w:rsidR="00BD0619" w:rsidRPr="00F77233" w:rsidRDefault="00BD0619" w:rsidP="00412660">
            <w:pPr>
              <w:tabs>
                <w:tab w:val="num" w:pos="360"/>
              </w:tabs>
              <w:spacing w:after="0"/>
              <w:contextualSpacing/>
              <w:jc w:val="both"/>
              <w:rPr>
                <w:rFonts w:ascii="Calibri" w:eastAsia="Calibri" w:hAnsi="Calibri" w:cs="Calibri"/>
              </w:rPr>
            </w:pPr>
            <w:r w:rsidRPr="00F77233">
              <w:rPr>
                <w:rFonts w:ascii="Calibri" w:eastAsia="Calibri" w:hAnsi="Calibri" w:cs="Calibri"/>
              </w:rPr>
              <w:t>CIFS, NFS</w:t>
            </w:r>
          </w:p>
          <w:p w14:paraId="6B9F48C5" w14:textId="77777777" w:rsidR="00BD0619" w:rsidRPr="00F77233" w:rsidRDefault="00BD0619" w:rsidP="00412660">
            <w:pPr>
              <w:tabs>
                <w:tab w:val="num" w:pos="360"/>
              </w:tabs>
              <w:spacing w:after="0"/>
              <w:contextualSpacing/>
              <w:jc w:val="both"/>
              <w:rPr>
                <w:rFonts w:ascii="Calibri" w:eastAsia="Calibri" w:hAnsi="Calibri" w:cs="Calibri"/>
              </w:rPr>
            </w:pPr>
            <w:r w:rsidRPr="00F77233">
              <w:rPr>
                <w:rFonts w:ascii="Calibri" w:eastAsia="Calibri" w:hAnsi="Calibri" w:cs="Calibri"/>
              </w:rPr>
              <w:t xml:space="preserve">zapewniającym </w:t>
            </w:r>
            <w:proofErr w:type="spellStart"/>
            <w:r w:rsidRPr="00F77233">
              <w:rPr>
                <w:rFonts w:ascii="Calibri" w:eastAsia="Calibri" w:hAnsi="Calibri" w:cs="Calibri"/>
              </w:rPr>
              <w:t>deduplikację</w:t>
            </w:r>
            <w:proofErr w:type="spellEnd"/>
            <w:r w:rsidRPr="00F77233">
              <w:rPr>
                <w:rFonts w:ascii="Calibri" w:eastAsia="Calibri" w:hAnsi="Calibri" w:cs="Calibri"/>
              </w:rPr>
              <w:t xml:space="preserve"> na źródle, wymagane wsparcie </w:t>
            </w:r>
            <w:proofErr w:type="gramStart"/>
            <w:r w:rsidRPr="00F77233">
              <w:rPr>
                <w:rFonts w:ascii="Calibri" w:eastAsia="Calibri" w:hAnsi="Calibri" w:cs="Calibri"/>
              </w:rPr>
              <w:t>dla  aplikacji</w:t>
            </w:r>
            <w:proofErr w:type="gramEnd"/>
            <w:r w:rsidRPr="00F77233">
              <w:rPr>
                <w:rFonts w:ascii="Calibri" w:eastAsia="Calibri" w:hAnsi="Calibri" w:cs="Calibri"/>
              </w:rPr>
              <w:t xml:space="preserve"> </w:t>
            </w:r>
            <w:proofErr w:type="spellStart"/>
            <w:r w:rsidRPr="00F77233">
              <w:rPr>
                <w:rFonts w:ascii="Calibri" w:eastAsia="Calibri" w:hAnsi="Calibri" w:cs="Calibri"/>
              </w:rPr>
              <w:t>Commvault</w:t>
            </w:r>
            <w:proofErr w:type="spellEnd"/>
            <w:r w:rsidRPr="00F77233">
              <w:rPr>
                <w:rFonts w:ascii="Calibri" w:eastAsia="Calibri" w:hAnsi="Calibri" w:cs="Calibri"/>
              </w:rPr>
              <w:t xml:space="preserve"> (co najmniej na poziomie Media Server a także Client Direct przy użyciu </w:t>
            </w:r>
            <w:proofErr w:type="spellStart"/>
            <w:r w:rsidRPr="00F77233">
              <w:rPr>
                <w:rFonts w:ascii="Calibri" w:eastAsia="Calibri" w:hAnsi="Calibri" w:cs="Calibri"/>
              </w:rPr>
              <w:t>storage</w:t>
            </w:r>
            <w:proofErr w:type="spellEnd"/>
            <w:r w:rsidRPr="00F77233">
              <w:rPr>
                <w:rFonts w:ascii="Calibri" w:eastAsia="Calibri" w:hAnsi="Calibri" w:cs="Calibri"/>
              </w:rPr>
              <w:t xml:space="preserve"> </w:t>
            </w:r>
            <w:proofErr w:type="spellStart"/>
            <w:r w:rsidRPr="00F77233">
              <w:rPr>
                <w:rFonts w:ascii="Calibri" w:eastAsia="Calibri" w:hAnsi="Calibri" w:cs="Calibri"/>
              </w:rPr>
              <w:t>accelerator</w:t>
            </w:r>
            <w:proofErr w:type="spellEnd"/>
            <w:r w:rsidRPr="00F77233">
              <w:rPr>
                <w:rFonts w:ascii="Calibri" w:eastAsia="Calibri" w:hAnsi="Calibri" w:cs="Calibri"/>
              </w:rPr>
              <w:t xml:space="preserve">), </w:t>
            </w:r>
            <w:proofErr w:type="spellStart"/>
            <w:r w:rsidRPr="00F77233">
              <w:rPr>
                <w:rFonts w:ascii="Calibri" w:eastAsia="Calibri" w:hAnsi="Calibri" w:cs="Calibri"/>
              </w:rPr>
              <w:t>Veeam</w:t>
            </w:r>
            <w:proofErr w:type="spellEnd"/>
            <w:r w:rsidRPr="00F77233">
              <w:rPr>
                <w:rFonts w:ascii="Calibri" w:eastAsia="Calibri" w:hAnsi="Calibri" w:cs="Calibri"/>
              </w:rPr>
              <w:t xml:space="preserve"> Backup and Replication (co najmniej na poziomie </w:t>
            </w:r>
            <w:proofErr w:type="spellStart"/>
            <w:r w:rsidRPr="00F77233">
              <w:rPr>
                <w:rFonts w:ascii="Calibri" w:eastAsia="Calibri" w:hAnsi="Calibri" w:cs="Calibri"/>
              </w:rPr>
              <w:t>Veeam</w:t>
            </w:r>
            <w:proofErr w:type="spellEnd"/>
            <w:r w:rsidRPr="00F77233">
              <w:rPr>
                <w:rFonts w:ascii="Calibri" w:eastAsia="Calibri" w:hAnsi="Calibri" w:cs="Calibri"/>
              </w:rPr>
              <w:t xml:space="preserve"> Data </w:t>
            </w:r>
            <w:proofErr w:type="spellStart"/>
            <w:r w:rsidRPr="00F77233">
              <w:rPr>
                <w:rFonts w:ascii="Calibri" w:eastAsia="Calibri" w:hAnsi="Calibri" w:cs="Calibri"/>
              </w:rPr>
              <w:t>Mover</w:t>
            </w:r>
            <w:proofErr w:type="spellEnd"/>
            <w:r w:rsidRPr="00F77233">
              <w:rPr>
                <w:rFonts w:ascii="Calibri" w:eastAsia="Calibri" w:hAnsi="Calibri" w:cs="Calibri"/>
              </w:rPr>
              <w:t xml:space="preserve">), </w:t>
            </w:r>
            <w:proofErr w:type="spellStart"/>
            <w:r w:rsidRPr="00F77233">
              <w:rPr>
                <w:rFonts w:ascii="Calibri" w:eastAsia="Calibri" w:hAnsi="Calibri" w:cs="Calibri"/>
              </w:rPr>
              <w:t>NetWorker</w:t>
            </w:r>
            <w:proofErr w:type="spellEnd"/>
            <w:r w:rsidRPr="00F77233">
              <w:rPr>
                <w:rFonts w:ascii="Calibri" w:eastAsia="Calibri" w:hAnsi="Calibri" w:cs="Calibri"/>
              </w:rPr>
              <w:t xml:space="preserve"> na poziomie standardowego klienta</w:t>
            </w:r>
          </w:p>
          <w:p w14:paraId="58B7939E" w14:textId="77777777" w:rsidR="00BD0619" w:rsidRPr="00F77233" w:rsidRDefault="00BD0619" w:rsidP="00412660">
            <w:pPr>
              <w:tabs>
                <w:tab w:val="num" w:pos="360"/>
              </w:tabs>
              <w:spacing w:after="0"/>
              <w:contextualSpacing/>
              <w:jc w:val="both"/>
              <w:rPr>
                <w:rFonts w:ascii="Calibri" w:eastAsia="Calibri" w:hAnsi="Calibri" w:cs="Calibri"/>
              </w:rPr>
            </w:pPr>
            <w:r w:rsidRPr="00F77233">
              <w:rPr>
                <w:rFonts w:ascii="Calibri" w:eastAsia="Calibri" w:hAnsi="Calibri" w:cs="Calibri"/>
              </w:rPr>
              <w:t>VTL (min. 10 jednocześnie)</w:t>
            </w:r>
          </w:p>
          <w:p w14:paraId="15A6FD60" w14:textId="77777777" w:rsidR="00BD0619" w:rsidRPr="00F77233" w:rsidRDefault="00BD0619" w:rsidP="00412660">
            <w:pPr>
              <w:spacing w:after="0"/>
              <w:jc w:val="both"/>
              <w:rPr>
                <w:rFonts w:ascii="Calibri" w:eastAsia="Calibri" w:hAnsi="Calibri" w:cs="Calibri"/>
              </w:rPr>
            </w:pPr>
          </w:p>
        </w:tc>
      </w:tr>
      <w:tr w:rsidR="00BD0619" w:rsidRPr="00F77233" w14:paraId="50814A09"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7DB31B0"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F0DD3BF"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Wymagane jest dostarczenie licencji, pozwalającej na jednoczesną obsługę protokołów CIFS, NFS, </w:t>
            </w:r>
            <w:proofErr w:type="spellStart"/>
            <w:r w:rsidRPr="00F77233">
              <w:rPr>
                <w:rFonts w:ascii="Calibri" w:eastAsia="Calibri" w:hAnsi="Calibri" w:cs="Calibri"/>
                <w:color w:val="000000"/>
                <w:lang w:eastAsia="pl-PL"/>
              </w:rPr>
              <w:t>dedupliakacja</w:t>
            </w:r>
            <w:proofErr w:type="spellEnd"/>
            <w:r w:rsidRPr="00F77233">
              <w:rPr>
                <w:rFonts w:ascii="Calibri" w:eastAsia="Calibri" w:hAnsi="Calibri" w:cs="Calibri"/>
                <w:color w:val="000000"/>
                <w:lang w:eastAsia="pl-PL"/>
              </w:rPr>
              <w:t xml:space="preserve"> na źródle, </w:t>
            </w:r>
            <w:proofErr w:type="gramStart"/>
            <w:r w:rsidRPr="00F77233">
              <w:rPr>
                <w:rFonts w:ascii="Calibri" w:eastAsia="Calibri" w:hAnsi="Calibri" w:cs="Calibri"/>
                <w:color w:val="000000"/>
                <w:lang w:eastAsia="pl-PL"/>
              </w:rPr>
              <w:t xml:space="preserve">VTL  </w:t>
            </w:r>
            <w:r w:rsidRPr="00F77233">
              <w:rPr>
                <w:rFonts w:ascii="Calibri" w:eastAsia="Calibri" w:hAnsi="Calibri" w:cs="Calibri"/>
                <w:lang w:eastAsia="pl-PL"/>
              </w:rPr>
              <w:t>do</w:t>
            </w:r>
            <w:proofErr w:type="gramEnd"/>
            <w:r w:rsidRPr="00F77233">
              <w:rPr>
                <w:rFonts w:ascii="Calibri" w:eastAsia="Calibri" w:hAnsi="Calibri" w:cs="Calibri"/>
                <w:lang w:eastAsia="pl-PL"/>
              </w:rPr>
              <w:t xml:space="preserve"> oferowanej pojemności urządzenia</w:t>
            </w:r>
          </w:p>
        </w:tc>
      </w:tr>
      <w:tr w:rsidR="00BD0619" w:rsidRPr="00F77233" w14:paraId="304B67C5"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B021AA8"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6AC55B45"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pojedyncze urządzenie musi osiągać zagregowaną wydajność (dla maksymalnej konfiguracji) protokołami:  </w:t>
            </w:r>
            <w:r w:rsidRPr="00F77233">
              <w:rPr>
                <w:rFonts w:ascii="Calibri" w:eastAsia="Calibri" w:hAnsi="Calibri" w:cs="Calibri"/>
                <w:b/>
                <w:lang w:eastAsia="pl-PL"/>
              </w:rPr>
              <w:t>NFS</w:t>
            </w:r>
            <w:r w:rsidRPr="00F77233">
              <w:rPr>
                <w:rFonts w:ascii="Calibri" w:eastAsia="Calibri" w:hAnsi="Calibri" w:cs="Calibri"/>
                <w:lang w:eastAsia="pl-PL"/>
              </w:rPr>
              <w:t xml:space="preserve">   co najmniej 10 TB/h (dane podawane przez </w:t>
            </w:r>
            <w:r w:rsidRPr="00F77233">
              <w:rPr>
                <w:rFonts w:ascii="Calibri" w:eastAsia="Calibri" w:hAnsi="Calibri" w:cs="Calibri"/>
                <w:lang w:eastAsia="pl-PL"/>
              </w:rPr>
              <w:lastRenderedPageBreak/>
              <w:t xml:space="preserve">producenta) oraz co najmniej 20 TB/h z wykorzystaniem </w:t>
            </w:r>
            <w:proofErr w:type="spellStart"/>
            <w:r w:rsidRPr="00F77233">
              <w:rPr>
                <w:rFonts w:ascii="Calibri" w:eastAsia="Calibri" w:hAnsi="Calibri" w:cs="Calibri"/>
                <w:b/>
                <w:lang w:eastAsia="pl-PL"/>
              </w:rPr>
              <w:t>deduplikacji</w:t>
            </w:r>
            <w:proofErr w:type="spellEnd"/>
            <w:r w:rsidRPr="00F77233">
              <w:rPr>
                <w:rFonts w:ascii="Calibri" w:eastAsia="Calibri" w:hAnsi="Calibri" w:cs="Calibri"/>
                <w:b/>
                <w:lang w:eastAsia="pl-PL"/>
              </w:rPr>
              <w:t xml:space="preserve"> na źródle</w:t>
            </w:r>
            <w:r w:rsidRPr="00F77233">
              <w:rPr>
                <w:rFonts w:ascii="Calibri" w:eastAsia="Calibri" w:hAnsi="Calibri" w:cs="Calibri"/>
                <w:lang w:eastAsia="pl-PL"/>
              </w:rPr>
              <w:t xml:space="preserve"> (dane podawane przez producenta).</w:t>
            </w:r>
          </w:p>
        </w:tc>
      </w:tr>
      <w:tr w:rsidR="00BD0619" w:rsidRPr="00F77233" w14:paraId="62E81BAC"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7D8B43A"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F86EFBC"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Urządzenie musi pozwalać na jednoczesną obsługę minimum 250 strumieni w tym jednocześnie:</w:t>
            </w:r>
          </w:p>
          <w:p w14:paraId="66A7D0E4"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zapis danych minimum 150 strumieniami</w:t>
            </w:r>
          </w:p>
          <w:p w14:paraId="4F05B39D"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odczyt danych minimum 50 strumieniami </w:t>
            </w:r>
          </w:p>
          <w:p w14:paraId="28C86062"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replikacja minimum 50 strumieniami</w:t>
            </w:r>
          </w:p>
          <w:p w14:paraId="2A265AFB" w14:textId="77777777" w:rsidR="00BD0619" w:rsidRPr="00F77233" w:rsidRDefault="00BD0619" w:rsidP="00412660">
            <w:pPr>
              <w:autoSpaceDE w:val="0"/>
              <w:autoSpaceDN w:val="0"/>
              <w:adjustRightInd w:val="0"/>
              <w:spacing w:after="0"/>
              <w:ind w:left="45"/>
              <w:jc w:val="both"/>
              <w:rPr>
                <w:rFonts w:ascii="Calibri" w:eastAsia="Calibri" w:hAnsi="Calibri" w:cs="Calibri"/>
                <w:lang w:eastAsia="pl-PL"/>
              </w:rPr>
            </w:pPr>
            <w:r w:rsidRPr="00F77233">
              <w:rPr>
                <w:rFonts w:ascii="Calibri" w:eastAsia="Calibri" w:hAnsi="Calibri" w:cs="Calibri"/>
                <w:lang w:eastAsia="pl-PL"/>
              </w:rPr>
              <w:t xml:space="preserve">pochodzących z różnych aplikacji oraz dowolnych protokołów (CIFS, NFS, VTL, </w:t>
            </w:r>
            <w:proofErr w:type="spellStart"/>
            <w:r w:rsidRPr="00F77233">
              <w:rPr>
                <w:rFonts w:ascii="Calibri" w:eastAsia="Calibri" w:hAnsi="Calibri" w:cs="Calibri"/>
                <w:lang w:eastAsia="pl-PL"/>
              </w:rPr>
              <w:t>deduplikacja</w:t>
            </w:r>
            <w:proofErr w:type="spellEnd"/>
            <w:r w:rsidRPr="00F77233">
              <w:rPr>
                <w:rFonts w:ascii="Calibri" w:eastAsia="Calibri" w:hAnsi="Calibri" w:cs="Calibri"/>
                <w:lang w:eastAsia="pl-PL"/>
              </w:rPr>
              <w:t xml:space="preserve"> na źródle) oraz dowolnych interfejsów (FC, LAN) w tym samym czasie. </w:t>
            </w:r>
          </w:p>
          <w:p w14:paraId="1C7D1EAF"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14:paraId="070EEEB4"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Wszystkie zapisywane strumienie muszą podlegać globalnej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przed zapisem na dysk (in-</w:t>
            </w:r>
            <w:proofErr w:type="spellStart"/>
            <w:r w:rsidRPr="00F77233">
              <w:rPr>
                <w:rFonts w:ascii="Calibri" w:eastAsia="Calibri" w:hAnsi="Calibri" w:cs="Calibri"/>
                <w:lang w:eastAsia="pl-PL"/>
              </w:rPr>
              <w:t>line</w:t>
            </w:r>
            <w:proofErr w:type="spellEnd"/>
            <w:r w:rsidRPr="00F77233">
              <w:rPr>
                <w:rFonts w:ascii="Calibri" w:eastAsia="Calibri" w:hAnsi="Calibri" w:cs="Calibri"/>
                <w:lang w:eastAsia="pl-PL"/>
              </w:rPr>
              <w:t>) jak opisano w niniejszej specyfikacji.</w:t>
            </w:r>
          </w:p>
        </w:tc>
      </w:tr>
      <w:tr w:rsidR="00BD0619" w:rsidRPr="00F77233" w14:paraId="51AD114D"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D7A7CBB"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5F101DAC"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Oferowane urządzenie musi mieć możliwość emulacji następujących bibliotek taśmowych:</w:t>
            </w:r>
          </w:p>
          <w:p w14:paraId="084F468D"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proofErr w:type="spellStart"/>
            <w:r w:rsidRPr="00F77233">
              <w:rPr>
                <w:rFonts w:ascii="Calibri" w:eastAsia="Calibri" w:hAnsi="Calibri" w:cs="Calibri"/>
                <w:lang w:eastAsia="pl-PL"/>
              </w:rPr>
              <w:t>StorageTek</w:t>
            </w:r>
            <w:proofErr w:type="spellEnd"/>
            <w:r w:rsidRPr="00F77233">
              <w:rPr>
                <w:rFonts w:ascii="Calibri" w:eastAsia="Calibri" w:hAnsi="Calibri" w:cs="Calibri"/>
                <w:lang w:eastAsia="pl-PL"/>
              </w:rPr>
              <w:t xml:space="preserve"> L180</w:t>
            </w:r>
          </w:p>
          <w:p w14:paraId="64523463" w14:textId="77777777" w:rsidR="00BD0619" w:rsidRPr="00F77233" w:rsidRDefault="00BD0619" w:rsidP="00412660">
            <w:pPr>
              <w:autoSpaceDE w:val="0"/>
              <w:autoSpaceDN w:val="0"/>
              <w:adjustRightInd w:val="0"/>
              <w:spacing w:after="0"/>
              <w:ind w:left="45"/>
              <w:jc w:val="both"/>
              <w:rPr>
                <w:rFonts w:ascii="Calibri" w:eastAsia="Calibri" w:hAnsi="Calibri" w:cs="Calibri"/>
                <w:lang w:eastAsia="pl-PL"/>
              </w:rPr>
            </w:pPr>
            <w:r w:rsidRPr="00F77233">
              <w:rPr>
                <w:rFonts w:ascii="Calibri" w:eastAsia="Calibri" w:hAnsi="Calibri" w:cs="Calibri"/>
                <w:lang w:eastAsia="pl-PL"/>
              </w:rPr>
              <w:t>lub</w:t>
            </w:r>
          </w:p>
          <w:p w14:paraId="40B09767"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IBM TS 3500</w:t>
            </w:r>
          </w:p>
        </w:tc>
      </w:tr>
      <w:tr w:rsidR="00BD0619" w:rsidRPr="00F77233" w14:paraId="6ADD3D96"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77D8A5D"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632185C"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musi mieć możliwość emulacji napędów </w:t>
            </w:r>
            <w:proofErr w:type="gramStart"/>
            <w:r w:rsidRPr="00F77233">
              <w:rPr>
                <w:rFonts w:ascii="Calibri" w:eastAsia="Calibri" w:hAnsi="Calibri" w:cs="Calibri"/>
                <w:lang w:eastAsia="pl-PL"/>
              </w:rPr>
              <w:t>taśmowych  min.</w:t>
            </w:r>
            <w:proofErr w:type="gramEnd"/>
            <w:r w:rsidRPr="00F77233">
              <w:rPr>
                <w:rFonts w:ascii="Calibri" w:eastAsia="Calibri" w:hAnsi="Calibri" w:cs="Calibri"/>
                <w:lang w:eastAsia="pl-PL"/>
              </w:rPr>
              <w:t xml:space="preserve"> LTO5 oraz LTO7</w:t>
            </w:r>
          </w:p>
        </w:tc>
      </w:tr>
      <w:tr w:rsidR="00BD0619" w:rsidRPr="00F77233" w14:paraId="1DF94B9E" w14:textId="77777777" w:rsidTr="00412660">
        <w:tc>
          <w:tcPr>
            <w:tcW w:w="546" w:type="pct"/>
            <w:tcBorders>
              <w:top w:val="single" w:sz="4" w:space="0" w:color="000000"/>
              <w:left w:val="single" w:sz="4" w:space="0" w:color="000000"/>
              <w:bottom w:val="single" w:sz="4" w:space="0" w:color="000000"/>
              <w:right w:val="single" w:sz="4" w:space="0" w:color="000000"/>
            </w:tcBorders>
          </w:tcPr>
          <w:p w14:paraId="44909E3A"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B12DEC6"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Urządzenie musi umożliwiać (w przypadku </w:t>
            </w:r>
            <w:proofErr w:type="spellStart"/>
            <w:r w:rsidRPr="00F77233">
              <w:rPr>
                <w:rFonts w:ascii="Calibri" w:eastAsia="Calibri" w:hAnsi="Calibri" w:cs="Calibri"/>
                <w:lang w:eastAsia="pl-PL"/>
              </w:rPr>
              <w:t>VTL’a</w:t>
            </w:r>
            <w:proofErr w:type="spellEnd"/>
            <w:r w:rsidRPr="00F77233">
              <w:rPr>
                <w:rFonts w:ascii="Calibri" w:eastAsia="Calibri" w:hAnsi="Calibri" w:cs="Calibri"/>
                <w:lang w:eastAsia="pl-PL"/>
              </w:rPr>
              <w:t xml:space="preserve">)  emulację </w:t>
            </w:r>
            <w:proofErr w:type="gramStart"/>
            <w:r w:rsidRPr="00F77233">
              <w:rPr>
                <w:rFonts w:ascii="Calibri" w:eastAsia="Calibri" w:hAnsi="Calibri" w:cs="Calibri"/>
                <w:lang w:eastAsia="pl-PL"/>
              </w:rPr>
              <w:t>minimum  250</w:t>
            </w:r>
            <w:proofErr w:type="gramEnd"/>
            <w:r w:rsidRPr="00F77233">
              <w:rPr>
                <w:rFonts w:ascii="Calibri" w:eastAsia="Calibri" w:hAnsi="Calibri" w:cs="Calibri"/>
                <w:lang w:eastAsia="pl-PL"/>
              </w:rPr>
              <w:t xml:space="preserve"> napędów, emulację min. 30 000 slotów w przypadku poj. biblioteki  taśmowej oraz emulację sumarycznie min.  60 000 slotów.</w:t>
            </w:r>
          </w:p>
        </w:tc>
      </w:tr>
      <w:tr w:rsidR="00BD0619" w:rsidRPr="00F77233" w14:paraId="5F4D249F"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FD69F45"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67A92714"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musi </w:t>
            </w:r>
            <w:proofErr w:type="spellStart"/>
            <w:r w:rsidRPr="00F77233">
              <w:rPr>
                <w:rFonts w:ascii="Calibri" w:eastAsia="Calibri" w:hAnsi="Calibri" w:cs="Calibri"/>
                <w:lang w:eastAsia="pl-PL"/>
              </w:rPr>
              <w:t>deduplikować</w:t>
            </w:r>
            <w:proofErr w:type="spellEnd"/>
            <w:r w:rsidRPr="00F77233">
              <w:rPr>
                <w:rFonts w:ascii="Calibri" w:eastAsia="Calibri" w:hAnsi="Calibri" w:cs="Calibri"/>
                <w:lang w:eastAsia="pl-PL"/>
              </w:rPr>
              <w:t xml:space="preserve"> dane in-</w:t>
            </w:r>
            <w:proofErr w:type="spellStart"/>
            <w:r w:rsidRPr="00F77233">
              <w:rPr>
                <w:rFonts w:ascii="Calibri" w:eastAsia="Calibri" w:hAnsi="Calibri" w:cs="Calibri"/>
                <w:lang w:eastAsia="pl-PL"/>
              </w:rPr>
              <w:t>line</w:t>
            </w:r>
            <w:proofErr w:type="spellEnd"/>
            <w:r w:rsidRPr="00F77233">
              <w:rPr>
                <w:rFonts w:ascii="Calibri" w:eastAsia="Calibri" w:hAnsi="Calibri" w:cs="Calibri"/>
                <w:lang w:eastAsia="pl-PL"/>
              </w:rPr>
              <w:t xml:space="preserve"> przed zapisem na nośnik dyskowy. Na wewnętrznych dyskach urządzenia nie mogą być zapisywane dane w oryginalnej postaci (</w:t>
            </w:r>
            <w:proofErr w:type="spellStart"/>
            <w:r w:rsidRPr="00F77233">
              <w:rPr>
                <w:rFonts w:ascii="Calibri" w:eastAsia="Calibri" w:hAnsi="Calibri" w:cs="Calibri"/>
                <w:lang w:eastAsia="pl-PL"/>
              </w:rPr>
              <w:t>niezdeduplikowanej</w:t>
            </w:r>
            <w:proofErr w:type="spellEnd"/>
            <w:r w:rsidRPr="00F77233">
              <w:rPr>
                <w:rFonts w:ascii="Calibri" w:eastAsia="Calibri" w:hAnsi="Calibri" w:cs="Calibri"/>
                <w:lang w:eastAsia="pl-PL"/>
              </w:rPr>
              <w:t>) z jakiegokolwiek fragmentu strumienia danych przychodzącego do urządzenia.</w:t>
            </w:r>
          </w:p>
        </w:tc>
      </w:tr>
      <w:tr w:rsidR="00BD0619" w:rsidRPr="00F77233" w14:paraId="4068A3E3" w14:textId="77777777" w:rsidTr="00412660">
        <w:tc>
          <w:tcPr>
            <w:tcW w:w="546" w:type="pct"/>
            <w:tcBorders>
              <w:top w:val="single" w:sz="4" w:space="0" w:color="000000"/>
              <w:left w:val="single" w:sz="4" w:space="0" w:color="000000"/>
              <w:bottom w:val="single" w:sz="4" w:space="0" w:color="000000"/>
              <w:right w:val="single" w:sz="4" w:space="0" w:color="000000"/>
            </w:tcBorders>
          </w:tcPr>
          <w:p w14:paraId="2D82D95B"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0FD939A0"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Technologia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musi wykorzystywać algorytm bazujący na zmiennym, dynamicznym bloku jednak o wielkości nie większej niż 12 </w:t>
            </w:r>
            <w:proofErr w:type="spellStart"/>
            <w:r w:rsidRPr="00F77233">
              <w:rPr>
                <w:rFonts w:ascii="Calibri" w:eastAsia="Calibri" w:hAnsi="Calibri" w:cs="Calibri"/>
                <w:lang w:eastAsia="pl-PL"/>
              </w:rPr>
              <w:t>kB</w:t>
            </w:r>
            <w:proofErr w:type="spellEnd"/>
            <w:r w:rsidRPr="00F77233">
              <w:rPr>
                <w:rFonts w:ascii="Calibri" w:eastAsia="Calibri" w:hAnsi="Calibri" w:cs="Calibri"/>
                <w:lang w:eastAsia="pl-PL"/>
              </w:rPr>
              <w:t>.</w:t>
            </w:r>
          </w:p>
          <w:p w14:paraId="1B846021"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danych określonego typu. </w:t>
            </w:r>
            <w:proofErr w:type="spellStart"/>
            <w:r w:rsidRPr="00F77233">
              <w:rPr>
                <w:rFonts w:ascii="Calibri" w:eastAsia="Calibri" w:hAnsi="Calibri" w:cs="Calibri"/>
                <w:lang w:eastAsia="pl-PL"/>
              </w:rPr>
              <w:t>Deduplikacja</w:t>
            </w:r>
            <w:proofErr w:type="spellEnd"/>
            <w:r w:rsidRPr="00F77233">
              <w:rPr>
                <w:rFonts w:ascii="Calibri" w:eastAsia="Calibri" w:hAnsi="Calibri" w:cs="Calibri"/>
                <w:lang w:eastAsia="pl-PL"/>
              </w:rPr>
              <w:t xml:space="preserve"> zmiennym, dynamicznym blokiem oznacza, że wielkość każdego bloku (na jaki są dzielone dane pojedynczego strumienia backupowego) może być inna niż poprzedniego oraz jest indywidualnie ustalana przez algorytm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zastosowany w urządzeniu, oferowane urządzenie nie może dzielić jakiegokolwiek pojedynczego strumienia danych backupowych na bloki o ustalonej, tej samej długości.</w:t>
            </w:r>
          </w:p>
        </w:tc>
      </w:tr>
      <w:tr w:rsidR="00BD0619" w:rsidRPr="00F77233" w14:paraId="10990140"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9640366"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5CE321EA"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Oferowany produkt musi posiadać obsługę mechanizmów globalnej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dla danych otrzymywanych jednocześnie wszystkimi protokołami (CIFS, NFS, VTL, </w:t>
            </w:r>
            <w:proofErr w:type="spellStart"/>
            <w:r w:rsidRPr="00F77233">
              <w:rPr>
                <w:rFonts w:ascii="Calibri" w:eastAsia="Calibri" w:hAnsi="Calibri" w:cs="Calibri"/>
                <w:lang w:eastAsia="pl-PL"/>
              </w:rPr>
              <w:lastRenderedPageBreak/>
              <w:t>deduplikacja</w:t>
            </w:r>
            <w:proofErr w:type="spellEnd"/>
            <w:r w:rsidRPr="00F77233">
              <w:rPr>
                <w:rFonts w:ascii="Calibri" w:eastAsia="Calibri" w:hAnsi="Calibri" w:cs="Calibri"/>
                <w:lang w:eastAsia="pl-PL"/>
              </w:rPr>
              <w:t xml:space="preserve"> na źródle)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powinny podlegać globalnej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 blok danych otrzymany i zapisany w wirtualnej bibliotece „A”, nie może zostać ponownie zapisany jeśli trafi do innej wirtualnej biblioteki „B” w obrębie tego samego urządzenia (to samo dotyczy udziałów NFS/CIFS). Przestrzeń składowania </w:t>
            </w:r>
            <w:proofErr w:type="spellStart"/>
            <w:r w:rsidRPr="00F77233">
              <w:rPr>
                <w:rFonts w:ascii="Calibri" w:eastAsia="Calibri" w:hAnsi="Calibri" w:cs="Calibri"/>
                <w:lang w:eastAsia="pl-PL"/>
              </w:rPr>
              <w:t>zdeduplikowanych</w:t>
            </w:r>
            <w:proofErr w:type="spellEnd"/>
            <w:r w:rsidRPr="00F77233">
              <w:rPr>
                <w:rFonts w:ascii="Calibri" w:eastAsia="Calibri" w:hAnsi="Calibri" w:cs="Calibri"/>
                <w:lang w:eastAsia="pl-PL"/>
              </w:rPr>
              <w:t xml:space="preserve"> danych musi być jedna dla wszystkich protokołów dostępowych, co oznacza zastosowanie pojedynczej bazy </w:t>
            </w:r>
            <w:proofErr w:type="spellStart"/>
            <w:r w:rsidRPr="00F77233">
              <w:rPr>
                <w:rFonts w:ascii="Calibri" w:eastAsia="Calibri" w:hAnsi="Calibri" w:cs="Calibri"/>
                <w:lang w:eastAsia="pl-PL"/>
              </w:rPr>
              <w:t>deduplikatów</w:t>
            </w:r>
            <w:proofErr w:type="spellEnd"/>
            <w:r w:rsidRPr="00F77233">
              <w:rPr>
                <w:rFonts w:ascii="Calibri" w:eastAsia="Calibri" w:hAnsi="Calibri" w:cs="Calibri"/>
                <w:lang w:eastAsia="pl-PL"/>
              </w:rPr>
              <w:t xml:space="preserve"> bez względu na ilość/rodzaj używanych jednocześnie protokołów dostępowych.</w:t>
            </w:r>
          </w:p>
        </w:tc>
      </w:tr>
      <w:tr w:rsidR="00BD0619" w:rsidRPr="00F77233" w14:paraId="40347F94"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8D1B5A9"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00330431"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Proces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musi odbywać się in-</w:t>
            </w:r>
            <w:proofErr w:type="spellStart"/>
            <w:r w:rsidRPr="00F77233">
              <w:rPr>
                <w:rFonts w:ascii="Calibri" w:eastAsia="Calibri" w:hAnsi="Calibri" w:cs="Calibri"/>
                <w:lang w:eastAsia="pl-PL"/>
              </w:rPr>
              <w:t>line</w:t>
            </w:r>
            <w:proofErr w:type="spellEnd"/>
            <w:r w:rsidRPr="00F77233">
              <w:rPr>
                <w:rFonts w:ascii="Calibri" w:eastAsia="Calibri" w:hAnsi="Calibri" w:cs="Calibri"/>
                <w:lang w:eastAsia="pl-PL"/>
              </w:rPr>
              <w:t xml:space="preserve"> – w pamięci urządzenia, przed zapisem danych na nośnik dyskowy. Zapisowi na system dyskowy muszą podlegać tylko unikalne bloki danych nie zapisane jeszcze na system dyskowy urządzenia. Dotyczy to każdego fragmentu przychodzących do urządzenia danych. </w:t>
            </w:r>
            <w:r w:rsidRPr="00F77233">
              <w:rPr>
                <w:rFonts w:ascii="Calibri" w:eastAsia="Calibri" w:hAnsi="Calibri" w:cs="Calibri"/>
                <w:color w:val="000000"/>
                <w:lang w:eastAsia="pl-PL"/>
              </w:rPr>
              <w:t xml:space="preserve">Wymaganie nie będzie spełnione jeżeli </w:t>
            </w:r>
            <w:proofErr w:type="spellStart"/>
            <w:r w:rsidRPr="00F77233">
              <w:rPr>
                <w:rFonts w:ascii="Calibri" w:eastAsia="Calibri" w:hAnsi="Calibri" w:cs="Calibri"/>
                <w:color w:val="000000"/>
                <w:lang w:eastAsia="pl-PL"/>
              </w:rPr>
              <w:t>deduplikacja</w:t>
            </w:r>
            <w:proofErr w:type="spellEnd"/>
            <w:r w:rsidRPr="00F77233">
              <w:rPr>
                <w:rFonts w:ascii="Calibri" w:eastAsia="Calibri" w:hAnsi="Calibri" w:cs="Calibri"/>
                <w:color w:val="000000"/>
                <w:lang w:eastAsia="pl-PL"/>
              </w:rPr>
              <w:t xml:space="preserve"> in-</w:t>
            </w:r>
            <w:proofErr w:type="spellStart"/>
            <w:r w:rsidRPr="00F77233">
              <w:rPr>
                <w:rFonts w:ascii="Calibri" w:eastAsia="Calibri" w:hAnsi="Calibri" w:cs="Calibri"/>
                <w:color w:val="000000"/>
                <w:lang w:eastAsia="pl-PL"/>
              </w:rPr>
              <w:t>line</w:t>
            </w:r>
            <w:proofErr w:type="spellEnd"/>
            <w:r w:rsidRPr="00F77233">
              <w:rPr>
                <w:rFonts w:ascii="Calibri" w:eastAsia="Calibri" w:hAnsi="Calibri" w:cs="Calibri"/>
                <w:color w:val="000000"/>
                <w:lang w:eastAsia="pl-PL"/>
              </w:rPr>
              <w:t xml:space="preserve"> realizowana będzie przez zewnętrzną aplikację </w:t>
            </w:r>
            <w:proofErr w:type="spellStart"/>
            <w:r w:rsidRPr="00F77233">
              <w:rPr>
                <w:rFonts w:ascii="Calibri" w:eastAsia="Calibri" w:hAnsi="Calibri" w:cs="Calibri"/>
                <w:color w:val="000000"/>
                <w:lang w:eastAsia="pl-PL"/>
              </w:rPr>
              <w:t>backup’ową</w:t>
            </w:r>
            <w:proofErr w:type="spellEnd"/>
            <w:r w:rsidRPr="00F77233">
              <w:rPr>
                <w:rFonts w:ascii="Calibri" w:eastAsia="Calibri" w:hAnsi="Calibri" w:cs="Calibri"/>
                <w:color w:val="000000"/>
                <w:lang w:eastAsia="pl-PL"/>
              </w:rPr>
              <w:t xml:space="preserve">. Wymaganie </w:t>
            </w:r>
            <w:proofErr w:type="spellStart"/>
            <w:r w:rsidRPr="00F77233">
              <w:rPr>
                <w:rFonts w:ascii="Calibri" w:eastAsia="Calibri" w:hAnsi="Calibri" w:cs="Calibri"/>
                <w:color w:val="000000"/>
                <w:lang w:eastAsia="pl-PL"/>
              </w:rPr>
              <w:t>deduplikacji</w:t>
            </w:r>
            <w:proofErr w:type="spellEnd"/>
            <w:r w:rsidRPr="00F77233">
              <w:rPr>
                <w:rFonts w:ascii="Calibri" w:eastAsia="Calibri" w:hAnsi="Calibri" w:cs="Calibri"/>
                <w:color w:val="000000"/>
                <w:lang w:eastAsia="pl-PL"/>
              </w:rPr>
              <w:t xml:space="preserve"> in-</w:t>
            </w:r>
            <w:proofErr w:type="spellStart"/>
            <w:r w:rsidRPr="00F77233">
              <w:rPr>
                <w:rFonts w:ascii="Calibri" w:eastAsia="Calibri" w:hAnsi="Calibri" w:cs="Calibri"/>
                <w:color w:val="000000"/>
                <w:lang w:eastAsia="pl-PL"/>
              </w:rPr>
              <w:t>line</w:t>
            </w:r>
            <w:proofErr w:type="spellEnd"/>
            <w:r w:rsidRPr="00F77233">
              <w:rPr>
                <w:rFonts w:ascii="Calibri" w:eastAsia="Calibri" w:hAnsi="Calibri" w:cs="Calibri"/>
                <w:color w:val="000000"/>
                <w:lang w:eastAsia="pl-PL"/>
              </w:rPr>
              <w:t xml:space="preserve"> dotyczy zapisu danych przez każdy z wymaganych </w:t>
            </w:r>
            <w:proofErr w:type="spellStart"/>
            <w:r w:rsidRPr="00F77233">
              <w:rPr>
                <w:rFonts w:ascii="Calibri" w:eastAsia="Calibri" w:hAnsi="Calibri" w:cs="Calibri"/>
                <w:color w:val="000000"/>
                <w:lang w:eastAsia="pl-PL"/>
              </w:rPr>
              <w:t>intefejsów</w:t>
            </w:r>
            <w:proofErr w:type="spellEnd"/>
            <w:r w:rsidRPr="00F77233">
              <w:rPr>
                <w:rFonts w:ascii="Calibri" w:eastAsia="Calibri" w:hAnsi="Calibri" w:cs="Calibri"/>
                <w:color w:val="000000"/>
                <w:lang w:eastAsia="pl-PL"/>
              </w:rPr>
              <w:t xml:space="preserve">, w przypadku interfejsów: NFS, CIFS oraz VTL realizacja </w:t>
            </w:r>
            <w:proofErr w:type="spellStart"/>
            <w:r w:rsidRPr="00F77233">
              <w:rPr>
                <w:rFonts w:ascii="Calibri" w:eastAsia="Calibri" w:hAnsi="Calibri" w:cs="Calibri"/>
                <w:color w:val="000000"/>
                <w:lang w:eastAsia="pl-PL"/>
              </w:rPr>
              <w:t>deduplikacji</w:t>
            </w:r>
            <w:proofErr w:type="spellEnd"/>
            <w:r w:rsidRPr="00F77233">
              <w:rPr>
                <w:rFonts w:ascii="Calibri" w:eastAsia="Calibri" w:hAnsi="Calibri" w:cs="Calibri"/>
                <w:color w:val="000000"/>
                <w:lang w:eastAsia="pl-PL"/>
              </w:rPr>
              <w:t xml:space="preserve"> in-</w:t>
            </w:r>
            <w:proofErr w:type="spellStart"/>
            <w:r w:rsidRPr="00F77233">
              <w:rPr>
                <w:rFonts w:ascii="Calibri" w:eastAsia="Calibri" w:hAnsi="Calibri" w:cs="Calibri"/>
                <w:color w:val="000000"/>
                <w:lang w:eastAsia="pl-PL"/>
              </w:rPr>
              <w:t>line</w:t>
            </w:r>
            <w:proofErr w:type="spellEnd"/>
            <w:r w:rsidRPr="00F77233">
              <w:rPr>
                <w:rFonts w:ascii="Calibri" w:eastAsia="Calibri" w:hAnsi="Calibri" w:cs="Calibri"/>
                <w:color w:val="000000"/>
                <w:lang w:eastAsia="pl-PL"/>
              </w:rPr>
              <w:t xml:space="preserve"> nie może w żadnym stopniu zależeć od konkretnej aplikacji </w:t>
            </w:r>
            <w:proofErr w:type="spellStart"/>
            <w:r w:rsidRPr="00F77233">
              <w:rPr>
                <w:rFonts w:ascii="Calibri" w:eastAsia="Calibri" w:hAnsi="Calibri" w:cs="Calibri"/>
                <w:color w:val="000000"/>
                <w:lang w:eastAsia="pl-PL"/>
              </w:rPr>
              <w:t>backu’owej</w:t>
            </w:r>
            <w:proofErr w:type="spellEnd"/>
            <w:r w:rsidRPr="00F77233">
              <w:rPr>
                <w:rFonts w:ascii="Calibri" w:eastAsia="Calibri" w:hAnsi="Calibri" w:cs="Calibri"/>
                <w:color w:val="000000"/>
                <w:lang w:eastAsia="pl-PL"/>
              </w:rPr>
              <w:t xml:space="preserve">, dane zapisywane poprzez interfejsy NFS CIFS bez użycia jakiejkolwiek aplikacji </w:t>
            </w:r>
            <w:proofErr w:type="spellStart"/>
            <w:r w:rsidRPr="00F77233">
              <w:rPr>
                <w:rFonts w:ascii="Calibri" w:eastAsia="Calibri" w:hAnsi="Calibri" w:cs="Calibri"/>
                <w:color w:val="000000"/>
                <w:lang w:eastAsia="pl-PL"/>
              </w:rPr>
              <w:t>backup’owej</w:t>
            </w:r>
            <w:proofErr w:type="spellEnd"/>
            <w:r w:rsidRPr="00F77233">
              <w:rPr>
                <w:rFonts w:ascii="Calibri" w:eastAsia="Calibri" w:hAnsi="Calibri" w:cs="Calibri"/>
                <w:color w:val="000000"/>
                <w:lang w:eastAsia="pl-PL"/>
              </w:rPr>
              <w:t xml:space="preserve"> również muszą być </w:t>
            </w:r>
            <w:proofErr w:type="spellStart"/>
            <w:r w:rsidRPr="00F77233">
              <w:rPr>
                <w:rFonts w:ascii="Calibri" w:eastAsia="Calibri" w:hAnsi="Calibri" w:cs="Calibri"/>
                <w:color w:val="000000"/>
                <w:lang w:eastAsia="pl-PL"/>
              </w:rPr>
              <w:t>deduplikowane</w:t>
            </w:r>
            <w:proofErr w:type="spellEnd"/>
            <w:r w:rsidRPr="00F77233">
              <w:rPr>
                <w:rFonts w:ascii="Calibri" w:eastAsia="Calibri" w:hAnsi="Calibri" w:cs="Calibri"/>
                <w:color w:val="000000"/>
                <w:lang w:eastAsia="pl-PL"/>
              </w:rPr>
              <w:t xml:space="preserve"> w sposób in-</w:t>
            </w:r>
            <w:proofErr w:type="spellStart"/>
            <w:r w:rsidRPr="00F77233">
              <w:rPr>
                <w:rFonts w:ascii="Calibri" w:eastAsia="Calibri" w:hAnsi="Calibri" w:cs="Calibri"/>
                <w:color w:val="000000"/>
                <w:lang w:eastAsia="pl-PL"/>
              </w:rPr>
              <w:t>line</w:t>
            </w:r>
            <w:proofErr w:type="spellEnd"/>
          </w:p>
        </w:tc>
      </w:tr>
      <w:tr w:rsidR="00BD0619" w:rsidRPr="00F77233" w14:paraId="658157F7" w14:textId="77777777" w:rsidTr="00412660">
        <w:tc>
          <w:tcPr>
            <w:tcW w:w="546" w:type="pct"/>
            <w:tcBorders>
              <w:top w:val="single" w:sz="4" w:space="0" w:color="000000"/>
              <w:left w:val="single" w:sz="4" w:space="0" w:color="000000"/>
              <w:bottom w:val="single" w:sz="4" w:space="0" w:color="000000"/>
              <w:right w:val="single" w:sz="4" w:space="0" w:color="000000"/>
            </w:tcBorders>
          </w:tcPr>
          <w:p w14:paraId="390F17F3"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13169C92"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Proponowane rozwiązanie nie może w żadnej fazie korzystać (w całości lub częściowo) z bufora na składowanie danych w postaci oryginalnej (</w:t>
            </w:r>
            <w:proofErr w:type="spellStart"/>
            <w:r w:rsidRPr="00F77233">
              <w:rPr>
                <w:rFonts w:ascii="Calibri" w:eastAsia="Calibri" w:hAnsi="Calibri" w:cs="Calibri"/>
                <w:lang w:eastAsia="pl-PL"/>
              </w:rPr>
              <w:t>niezdeduplikowanej</w:t>
            </w:r>
            <w:proofErr w:type="spellEnd"/>
            <w:r w:rsidRPr="00F77233">
              <w:rPr>
                <w:rFonts w:ascii="Calibri" w:eastAsia="Calibri" w:hAnsi="Calibri" w:cs="Calibri"/>
                <w:lang w:eastAsia="pl-PL"/>
              </w:rPr>
              <w:t xml:space="preserve">) w celu ich późniejszej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(wymagana </w:t>
            </w:r>
            <w:proofErr w:type="spellStart"/>
            <w:r w:rsidRPr="00F77233">
              <w:rPr>
                <w:rFonts w:ascii="Calibri" w:eastAsia="Calibri" w:hAnsi="Calibri" w:cs="Calibri"/>
                <w:lang w:eastAsia="pl-PL"/>
              </w:rPr>
              <w:t>deduplikacja</w:t>
            </w:r>
            <w:proofErr w:type="spellEnd"/>
            <w:r w:rsidRPr="00F77233">
              <w:rPr>
                <w:rFonts w:ascii="Calibri" w:eastAsia="Calibri" w:hAnsi="Calibri" w:cs="Calibri"/>
                <w:lang w:eastAsia="pl-PL"/>
              </w:rPr>
              <w:t xml:space="preserve"> in-</w:t>
            </w:r>
            <w:proofErr w:type="spellStart"/>
            <w:r w:rsidRPr="00F77233">
              <w:rPr>
                <w:rFonts w:ascii="Calibri" w:eastAsia="Calibri" w:hAnsi="Calibri" w:cs="Calibri"/>
                <w:lang w:eastAsia="pl-PL"/>
              </w:rPr>
              <w:t>line</w:t>
            </w:r>
            <w:proofErr w:type="spellEnd"/>
            <w:r w:rsidRPr="00F77233">
              <w:rPr>
                <w:rFonts w:ascii="Calibri" w:eastAsia="Calibri" w:hAnsi="Calibri" w:cs="Calibri"/>
                <w:lang w:eastAsia="pl-PL"/>
              </w:rPr>
              <w:t>)</w:t>
            </w:r>
          </w:p>
        </w:tc>
      </w:tr>
      <w:tr w:rsidR="00BD0619" w:rsidRPr="00F77233" w14:paraId="3134ADA5" w14:textId="77777777" w:rsidTr="00412660">
        <w:tc>
          <w:tcPr>
            <w:tcW w:w="546" w:type="pct"/>
            <w:tcBorders>
              <w:top w:val="single" w:sz="4" w:space="0" w:color="000000"/>
              <w:left w:val="single" w:sz="4" w:space="0" w:color="000000"/>
              <w:bottom w:val="single" w:sz="4" w:space="0" w:color="000000"/>
              <w:right w:val="single" w:sz="4" w:space="0" w:color="000000"/>
            </w:tcBorders>
          </w:tcPr>
          <w:p w14:paraId="2E189126"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F85204A"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Wszystkie unikalne bloki przed zapisaniem na dysk muszą być dodatkowo kompresowane.</w:t>
            </w:r>
          </w:p>
        </w:tc>
      </w:tr>
      <w:tr w:rsidR="00BD0619" w:rsidRPr="00F77233" w14:paraId="3916EF5F" w14:textId="77777777" w:rsidTr="00412660">
        <w:tc>
          <w:tcPr>
            <w:tcW w:w="546" w:type="pct"/>
            <w:tcBorders>
              <w:top w:val="single" w:sz="4" w:space="0" w:color="000000"/>
              <w:left w:val="single" w:sz="4" w:space="0" w:color="000000"/>
              <w:bottom w:val="single" w:sz="4" w:space="0" w:color="000000"/>
              <w:right w:val="single" w:sz="4" w:space="0" w:color="000000"/>
            </w:tcBorders>
          </w:tcPr>
          <w:p w14:paraId="4CF66909"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4284CCC"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color w:val="000000"/>
                <w:lang w:eastAsia="pl-PL"/>
              </w:rPr>
              <w:t xml:space="preserve">Tryb zapisu zabezpieczanych danych nie może umożliwiać nadpisywania danych, dane mogą być zapisywane jedynie w trybie </w:t>
            </w:r>
            <w:proofErr w:type="spellStart"/>
            <w:r w:rsidRPr="00F77233">
              <w:rPr>
                <w:rFonts w:ascii="Calibri" w:eastAsia="Calibri" w:hAnsi="Calibri" w:cs="Calibri"/>
                <w:color w:val="000000"/>
                <w:lang w:eastAsia="pl-PL"/>
              </w:rPr>
              <w:t>append-only</w:t>
            </w:r>
            <w:proofErr w:type="spellEnd"/>
            <w:r w:rsidRPr="00F77233">
              <w:rPr>
                <w:rFonts w:ascii="Calibri" w:eastAsia="Calibri" w:hAnsi="Calibri" w:cs="Calibri"/>
                <w:color w:val="000000"/>
                <w:lang w:eastAsia="pl-PL"/>
              </w:rPr>
              <w:t xml:space="preserve">, dane dla których wygasła retencja powinny zostać usunięte podczas procesu czyszczenia tzw. </w:t>
            </w:r>
            <w:proofErr w:type="spellStart"/>
            <w:r w:rsidRPr="00F77233">
              <w:rPr>
                <w:rFonts w:ascii="Calibri" w:eastAsia="Calibri" w:hAnsi="Calibri" w:cs="Calibri"/>
                <w:color w:val="000000"/>
                <w:lang w:eastAsia="pl-PL"/>
              </w:rPr>
              <w:t>Cleaning</w:t>
            </w:r>
            <w:proofErr w:type="spellEnd"/>
            <w:r w:rsidRPr="00F77233">
              <w:rPr>
                <w:rFonts w:ascii="Calibri" w:eastAsia="Calibri" w:hAnsi="Calibri" w:cs="Calibri"/>
                <w:color w:val="000000"/>
                <w:lang w:eastAsia="pl-PL"/>
              </w:rPr>
              <w:t>, wymaganie dotyczy wszystkich danych zapisanych na urządzeniu a nie wybranych grup danych objętych działaniem blokad zabezpieczających przed usunięciem/modyfikacją danych.</w:t>
            </w:r>
          </w:p>
        </w:tc>
      </w:tr>
      <w:tr w:rsidR="00BD0619" w:rsidRPr="00F77233" w14:paraId="689B79C6" w14:textId="77777777" w:rsidTr="00412660">
        <w:tc>
          <w:tcPr>
            <w:tcW w:w="546" w:type="pct"/>
            <w:tcBorders>
              <w:top w:val="single" w:sz="4" w:space="0" w:color="000000"/>
              <w:left w:val="single" w:sz="4" w:space="0" w:color="000000"/>
              <w:bottom w:val="single" w:sz="4" w:space="0" w:color="000000"/>
              <w:right w:val="single" w:sz="4" w:space="0" w:color="000000"/>
            </w:tcBorders>
          </w:tcPr>
          <w:p w14:paraId="3FE9F15E"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0CDD8588"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musi wspierać (wymagane formalne wsparcie producenta urządzenia), co najmniej następujące aplikacje: </w:t>
            </w:r>
            <w:proofErr w:type="spellStart"/>
            <w:r w:rsidRPr="00F77233">
              <w:rPr>
                <w:rFonts w:ascii="Calibri" w:eastAsia="Calibri" w:hAnsi="Calibri" w:cs="Calibri"/>
                <w:lang w:eastAsia="pl-PL"/>
              </w:rPr>
              <w:t>Commvault</w:t>
            </w:r>
            <w:proofErr w:type="spellEnd"/>
            <w:r w:rsidRPr="00F77233">
              <w:rPr>
                <w:rFonts w:ascii="Calibri" w:eastAsia="Calibri" w:hAnsi="Calibri" w:cs="Calibri"/>
                <w:lang w:eastAsia="pl-PL"/>
              </w:rPr>
              <w:t xml:space="preserve">, RMAN, </w:t>
            </w:r>
            <w:r w:rsidRPr="00F77233">
              <w:rPr>
                <w:rFonts w:ascii="Calibri" w:eastAsia="Calibri" w:hAnsi="Calibri" w:cs="Calibri"/>
                <w:bCs/>
                <w:color w:val="000000"/>
                <w:lang w:eastAsia="pl-PL"/>
              </w:rPr>
              <w:t>Microsoft</w:t>
            </w:r>
            <w:r w:rsidRPr="00F77233">
              <w:rPr>
                <w:rFonts w:ascii="Calibri" w:eastAsia="Calibri" w:hAnsi="Calibri" w:cs="Calibri"/>
                <w:color w:val="000000"/>
                <w:lang w:eastAsia="pl-PL"/>
              </w:rPr>
              <w:t xml:space="preserve"> </w:t>
            </w:r>
            <w:r w:rsidRPr="00F77233">
              <w:rPr>
                <w:rFonts w:ascii="Calibri" w:eastAsia="Calibri" w:hAnsi="Calibri" w:cs="Calibri"/>
                <w:bCs/>
                <w:color w:val="000000"/>
                <w:lang w:eastAsia="pl-PL"/>
              </w:rPr>
              <w:t>SQL Server</w:t>
            </w:r>
            <w:r w:rsidRPr="00F77233">
              <w:rPr>
                <w:rFonts w:ascii="Calibri" w:eastAsia="Calibri" w:hAnsi="Calibri" w:cs="Calibri"/>
                <w:color w:val="000000"/>
                <w:lang w:eastAsia="pl-PL"/>
              </w:rPr>
              <w:t xml:space="preserve"> </w:t>
            </w:r>
            <w:r w:rsidRPr="00F77233">
              <w:rPr>
                <w:rFonts w:ascii="Calibri" w:eastAsia="Calibri" w:hAnsi="Calibri" w:cs="Calibri"/>
                <w:bCs/>
                <w:color w:val="000000"/>
                <w:lang w:eastAsia="pl-PL"/>
              </w:rPr>
              <w:t>Management Studio</w:t>
            </w:r>
            <w:r w:rsidRPr="00F77233">
              <w:rPr>
                <w:rFonts w:ascii="Calibri" w:eastAsia="Calibri" w:hAnsi="Calibri" w:cs="Calibri"/>
                <w:lang w:eastAsia="pl-PL"/>
              </w:rPr>
              <w:t>.</w:t>
            </w:r>
          </w:p>
          <w:p w14:paraId="295878D7" w14:textId="77777777" w:rsidR="00BD0619" w:rsidRPr="00F77233" w:rsidRDefault="00BD0619" w:rsidP="00412660">
            <w:pPr>
              <w:spacing w:after="0"/>
              <w:jc w:val="both"/>
              <w:rPr>
                <w:rFonts w:ascii="Calibri" w:eastAsia="Calibri" w:hAnsi="Calibri" w:cs="Calibri"/>
                <w:color w:val="000000"/>
              </w:rPr>
            </w:pPr>
            <w:r w:rsidRPr="00F77233">
              <w:rPr>
                <w:rFonts w:ascii="Calibri" w:eastAsia="Calibri" w:hAnsi="Calibri" w:cs="Calibri"/>
                <w:color w:val="000000"/>
              </w:rPr>
              <w:t>W przypadku współpracy z każdą z poniższych aplikacji:</w:t>
            </w:r>
          </w:p>
          <w:p w14:paraId="4220A00E" w14:textId="77777777" w:rsidR="00BD0619" w:rsidRPr="00F77233" w:rsidRDefault="00BD0619" w:rsidP="00412660">
            <w:pPr>
              <w:tabs>
                <w:tab w:val="num" w:pos="360"/>
              </w:tabs>
              <w:suppressAutoHyphens/>
              <w:spacing w:after="0"/>
              <w:jc w:val="both"/>
              <w:rPr>
                <w:rFonts w:ascii="Calibri" w:eastAsia="Calibri" w:hAnsi="Calibri" w:cs="Calibri"/>
                <w:color w:val="000000"/>
              </w:rPr>
            </w:pPr>
            <w:proofErr w:type="spellStart"/>
            <w:r w:rsidRPr="00F77233">
              <w:rPr>
                <w:rFonts w:ascii="Calibri" w:eastAsia="Calibri" w:hAnsi="Calibri" w:cs="Calibri"/>
                <w:color w:val="000000"/>
              </w:rPr>
              <w:t>Commvault</w:t>
            </w:r>
            <w:proofErr w:type="spellEnd"/>
          </w:p>
          <w:p w14:paraId="78A90BA7" w14:textId="77777777" w:rsidR="00BD0619" w:rsidRPr="00F77233" w:rsidRDefault="00BD0619" w:rsidP="00412660">
            <w:pPr>
              <w:tabs>
                <w:tab w:val="num" w:pos="360"/>
              </w:tabs>
              <w:suppressAutoHyphens/>
              <w:spacing w:after="0"/>
              <w:jc w:val="both"/>
              <w:rPr>
                <w:rFonts w:ascii="Calibri" w:eastAsia="Calibri" w:hAnsi="Calibri" w:cs="Calibri"/>
                <w:color w:val="000000"/>
              </w:rPr>
            </w:pPr>
            <w:proofErr w:type="spellStart"/>
            <w:r w:rsidRPr="00F77233">
              <w:rPr>
                <w:rFonts w:ascii="Calibri" w:eastAsia="Calibri" w:hAnsi="Calibri" w:cs="Calibri"/>
                <w:color w:val="000000"/>
              </w:rPr>
              <w:t>Veeam</w:t>
            </w:r>
            <w:proofErr w:type="spellEnd"/>
            <w:r w:rsidRPr="00F77233">
              <w:rPr>
                <w:rFonts w:ascii="Calibri" w:eastAsia="Calibri" w:hAnsi="Calibri" w:cs="Calibri"/>
                <w:color w:val="000000"/>
              </w:rPr>
              <w:t xml:space="preserve"> Backup and Replication</w:t>
            </w:r>
          </w:p>
          <w:p w14:paraId="08310C51" w14:textId="77777777" w:rsidR="00BD0619" w:rsidRPr="00F77233" w:rsidRDefault="00BD0619" w:rsidP="00412660">
            <w:pPr>
              <w:tabs>
                <w:tab w:val="num" w:pos="360"/>
              </w:tabs>
              <w:suppressAutoHyphens/>
              <w:spacing w:after="0"/>
              <w:jc w:val="both"/>
              <w:rPr>
                <w:rFonts w:ascii="Calibri" w:eastAsia="Calibri" w:hAnsi="Calibri" w:cs="Calibri"/>
                <w:color w:val="000000"/>
              </w:rPr>
            </w:pPr>
            <w:proofErr w:type="spellStart"/>
            <w:r w:rsidRPr="00F77233">
              <w:rPr>
                <w:rFonts w:ascii="Calibri" w:eastAsia="Calibri" w:hAnsi="Calibri" w:cs="Calibri"/>
                <w:color w:val="000000"/>
              </w:rPr>
              <w:t>NetWorker</w:t>
            </w:r>
            <w:proofErr w:type="spellEnd"/>
          </w:p>
          <w:p w14:paraId="5CB242A3" w14:textId="77777777" w:rsidR="00BD0619" w:rsidRPr="00F77233" w:rsidRDefault="00BD0619" w:rsidP="00412660">
            <w:pPr>
              <w:tabs>
                <w:tab w:val="num" w:pos="360"/>
              </w:tabs>
              <w:suppressAutoHyphens/>
              <w:spacing w:after="0"/>
              <w:jc w:val="both"/>
              <w:rPr>
                <w:rFonts w:ascii="Calibri" w:eastAsia="Calibri" w:hAnsi="Calibri" w:cs="Calibri"/>
                <w:color w:val="000000"/>
              </w:rPr>
            </w:pPr>
            <w:r w:rsidRPr="00F77233">
              <w:rPr>
                <w:rFonts w:ascii="Calibri" w:eastAsia="Calibri" w:hAnsi="Calibri" w:cs="Calibri"/>
                <w:color w:val="000000"/>
              </w:rPr>
              <w:t>RMAN (dla ORACLE)</w:t>
            </w:r>
          </w:p>
          <w:p w14:paraId="3DB33E6F" w14:textId="77777777" w:rsidR="00BD0619" w:rsidRPr="00F77233" w:rsidRDefault="00BD0619" w:rsidP="00412660">
            <w:pPr>
              <w:tabs>
                <w:tab w:val="num" w:pos="360"/>
              </w:tabs>
              <w:suppressAutoHyphens/>
              <w:spacing w:after="0"/>
              <w:jc w:val="both"/>
              <w:rPr>
                <w:rFonts w:ascii="Calibri" w:eastAsia="Calibri" w:hAnsi="Calibri" w:cs="Calibri"/>
                <w:color w:val="000000"/>
                <w:lang w:val="en-US"/>
              </w:rPr>
            </w:pPr>
            <w:r w:rsidRPr="00F77233">
              <w:rPr>
                <w:rFonts w:ascii="Calibri" w:eastAsia="Calibri" w:hAnsi="Calibri" w:cs="Calibri"/>
                <w:bCs/>
                <w:color w:val="000000"/>
                <w:lang w:val="en-US"/>
              </w:rPr>
              <w:t>Microsoft</w:t>
            </w:r>
            <w:r w:rsidRPr="00F77233">
              <w:rPr>
                <w:rFonts w:ascii="Calibri" w:eastAsia="Calibri" w:hAnsi="Calibri" w:cs="Calibri"/>
                <w:color w:val="000000"/>
                <w:lang w:val="en-US"/>
              </w:rPr>
              <w:t xml:space="preserve"> </w:t>
            </w:r>
            <w:r w:rsidRPr="00F77233">
              <w:rPr>
                <w:rFonts w:ascii="Calibri" w:eastAsia="Calibri" w:hAnsi="Calibri" w:cs="Calibri"/>
                <w:bCs/>
                <w:color w:val="000000"/>
                <w:lang w:val="en-US"/>
              </w:rPr>
              <w:t>SQL Server</w:t>
            </w:r>
            <w:r w:rsidRPr="00F77233">
              <w:rPr>
                <w:rFonts w:ascii="Calibri" w:eastAsia="Calibri" w:hAnsi="Calibri" w:cs="Calibri"/>
                <w:color w:val="000000"/>
                <w:lang w:val="en-US"/>
              </w:rPr>
              <w:t xml:space="preserve"> </w:t>
            </w:r>
            <w:r w:rsidRPr="00F77233">
              <w:rPr>
                <w:rFonts w:ascii="Calibri" w:eastAsia="Calibri" w:hAnsi="Calibri" w:cs="Calibri"/>
                <w:bCs/>
                <w:color w:val="000000"/>
                <w:lang w:val="en-US"/>
              </w:rPr>
              <w:t>Management Studio</w:t>
            </w:r>
            <w:r w:rsidRPr="00F77233">
              <w:rPr>
                <w:rFonts w:ascii="Calibri" w:eastAsia="Calibri" w:hAnsi="Calibri" w:cs="Calibri"/>
                <w:color w:val="000000"/>
                <w:lang w:val="en-US"/>
              </w:rPr>
              <w:t xml:space="preserve"> (dla </w:t>
            </w:r>
            <w:r w:rsidRPr="00F77233">
              <w:rPr>
                <w:rFonts w:ascii="Calibri" w:eastAsia="Calibri" w:hAnsi="Calibri" w:cs="Calibri"/>
                <w:bCs/>
                <w:color w:val="000000"/>
                <w:lang w:val="en-US"/>
              </w:rPr>
              <w:t>Microsoft</w:t>
            </w:r>
            <w:r w:rsidRPr="00F77233">
              <w:rPr>
                <w:rFonts w:ascii="Calibri" w:eastAsia="Calibri" w:hAnsi="Calibri" w:cs="Calibri"/>
                <w:color w:val="000000"/>
                <w:lang w:val="en-US"/>
              </w:rPr>
              <w:t xml:space="preserve"> </w:t>
            </w:r>
            <w:r w:rsidRPr="00F77233">
              <w:rPr>
                <w:rFonts w:ascii="Calibri" w:eastAsia="Calibri" w:hAnsi="Calibri" w:cs="Calibri"/>
                <w:bCs/>
                <w:color w:val="000000"/>
                <w:lang w:val="en-US"/>
              </w:rPr>
              <w:t>SQL)</w:t>
            </w:r>
          </w:p>
          <w:p w14:paraId="206EEC49" w14:textId="77777777" w:rsidR="00BD0619" w:rsidRPr="00F77233" w:rsidRDefault="00BD0619" w:rsidP="00412660">
            <w:pPr>
              <w:spacing w:after="0"/>
              <w:jc w:val="both"/>
              <w:rPr>
                <w:rFonts w:ascii="Calibri" w:eastAsia="Calibri" w:hAnsi="Calibri" w:cs="Calibri"/>
              </w:rPr>
            </w:pPr>
            <w:r w:rsidRPr="00F77233">
              <w:rPr>
                <w:rFonts w:ascii="Calibri" w:eastAsia="Calibri" w:hAnsi="Calibri" w:cs="Calibri"/>
                <w:color w:val="000000"/>
              </w:rPr>
              <w:t xml:space="preserve">urządzenie musi umożliwiać </w:t>
            </w:r>
            <w:proofErr w:type="spellStart"/>
            <w:r w:rsidRPr="00F77233">
              <w:rPr>
                <w:rFonts w:ascii="Calibri" w:eastAsia="Calibri" w:hAnsi="Calibri" w:cs="Calibri"/>
                <w:color w:val="000000"/>
              </w:rPr>
              <w:t>deduplikację</w:t>
            </w:r>
            <w:proofErr w:type="spellEnd"/>
            <w:r w:rsidRPr="00F77233">
              <w:rPr>
                <w:rFonts w:ascii="Calibri" w:eastAsia="Calibri" w:hAnsi="Calibri" w:cs="Calibri"/>
                <w:color w:val="000000"/>
              </w:rPr>
              <w:t xml:space="preserve"> na źródle (w przypadku </w:t>
            </w:r>
            <w:proofErr w:type="spellStart"/>
            <w:r w:rsidRPr="00F77233">
              <w:rPr>
                <w:rFonts w:ascii="Calibri" w:eastAsia="Calibri" w:hAnsi="Calibri" w:cs="Calibri"/>
                <w:color w:val="000000"/>
              </w:rPr>
              <w:t>Commvault</w:t>
            </w:r>
            <w:proofErr w:type="spellEnd"/>
            <w:r w:rsidRPr="00F77233">
              <w:rPr>
                <w:rFonts w:ascii="Calibri" w:eastAsia="Calibri" w:hAnsi="Calibri" w:cs="Calibri"/>
                <w:color w:val="000000"/>
              </w:rPr>
              <w:t xml:space="preserve">: co najmniej na poziomie Media Server a także Client Direct przy użyciu </w:t>
            </w:r>
            <w:proofErr w:type="spellStart"/>
            <w:r w:rsidRPr="00F77233">
              <w:rPr>
                <w:rFonts w:ascii="Calibri" w:eastAsia="Calibri" w:hAnsi="Calibri" w:cs="Calibri"/>
                <w:color w:val="000000"/>
              </w:rPr>
              <w:t>storage</w:t>
            </w:r>
            <w:proofErr w:type="spellEnd"/>
            <w:r w:rsidRPr="00F77233">
              <w:rPr>
                <w:rFonts w:ascii="Calibri" w:eastAsia="Calibri" w:hAnsi="Calibri" w:cs="Calibri"/>
                <w:color w:val="000000"/>
              </w:rPr>
              <w:t xml:space="preserve"> </w:t>
            </w:r>
            <w:proofErr w:type="spellStart"/>
            <w:r w:rsidRPr="00F77233">
              <w:rPr>
                <w:rFonts w:ascii="Calibri" w:eastAsia="Calibri" w:hAnsi="Calibri" w:cs="Calibri"/>
                <w:color w:val="000000"/>
              </w:rPr>
              <w:t>accelerator</w:t>
            </w:r>
            <w:proofErr w:type="spellEnd"/>
            <w:r w:rsidRPr="00F77233">
              <w:rPr>
                <w:rFonts w:ascii="Calibri" w:eastAsia="Calibri" w:hAnsi="Calibri" w:cs="Calibri"/>
                <w:color w:val="000000"/>
              </w:rPr>
              <w:t xml:space="preserve">, w przypadku   </w:t>
            </w:r>
            <w:proofErr w:type="spellStart"/>
            <w:r w:rsidRPr="00F77233">
              <w:rPr>
                <w:rFonts w:ascii="Calibri" w:eastAsia="Calibri" w:hAnsi="Calibri" w:cs="Calibri"/>
                <w:color w:val="000000"/>
              </w:rPr>
              <w:t>Veeam</w:t>
            </w:r>
            <w:proofErr w:type="spellEnd"/>
            <w:r w:rsidRPr="00F77233">
              <w:rPr>
                <w:rFonts w:ascii="Calibri" w:eastAsia="Calibri" w:hAnsi="Calibri" w:cs="Calibri"/>
                <w:color w:val="000000"/>
              </w:rPr>
              <w:t xml:space="preserve"> Backup and Replication </w:t>
            </w:r>
            <w:r w:rsidRPr="00F77233">
              <w:rPr>
                <w:rFonts w:ascii="Calibri" w:eastAsia="Calibri" w:hAnsi="Calibri" w:cs="Calibri"/>
              </w:rPr>
              <w:t xml:space="preserve">co najmniej na poziomie </w:t>
            </w:r>
            <w:proofErr w:type="spellStart"/>
            <w:r w:rsidRPr="00F77233">
              <w:rPr>
                <w:rFonts w:ascii="Calibri" w:eastAsia="Calibri" w:hAnsi="Calibri" w:cs="Calibri"/>
              </w:rPr>
              <w:t>Veeam</w:t>
            </w:r>
            <w:proofErr w:type="spellEnd"/>
            <w:r w:rsidRPr="00F77233">
              <w:rPr>
                <w:rFonts w:ascii="Calibri" w:eastAsia="Calibri" w:hAnsi="Calibri" w:cs="Calibri"/>
              </w:rPr>
              <w:t xml:space="preserve"> Data </w:t>
            </w:r>
            <w:proofErr w:type="spellStart"/>
            <w:r w:rsidRPr="00F77233">
              <w:rPr>
                <w:rFonts w:ascii="Calibri" w:eastAsia="Calibri" w:hAnsi="Calibri" w:cs="Calibri"/>
              </w:rPr>
              <w:lastRenderedPageBreak/>
              <w:t>Mover</w:t>
            </w:r>
            <w:proofErr w:type="spellEnd"/>
            <w:r w:rsidRPr="00F77233">
              <w:rPr>
                <w:rFonts w:ascii="Calibri" w:eastAsia="Calibri" w:hAnsi="Calibri" w:cs="Calibri"/>
              </w:rPr>
              <w:t xml:space="preserve">), w przypadku </w:t>
            </w:r>
            <w:proofErr w:type="spellStart"/>
            <w:r w:rsidRPr="00F77233">
              <w:rPr>
                <w:rFonts w:ascii="Calibri" w:eastAsia="Calibri" w:hAnsi="Calibri" w:cs="Calibri"/>
              </w:rPr>
              <w:t>NetWorker</w:t>
            </w:r>
            <w:proofErr w:type="spellEnd"/>
            <w:r w:rsidRPr="00F77233">
              <w:rPr>
                <w:rFonts w:ascii="Calibri" w:eastAsia="Calibri" w:hAnsi="Calibri" w:cs="Calibri"/>
              </w:rPr>
              <w:t xml:space="preserve"> na poziomie standardowego klienta)</w:t>
            </w:r>
            <w:r w:rsidRPr="00F77233">
              <w:rPr>
                <w:rFonts w:ascii="Calibri" w:eastAsia="Calibri" w:hAnsi="Calibri" w:cs="Calibri"/>
                <w:color w:val="000000"/>
              </w:rPr>
              <w:t xml:space="preserve"> i przesłanie nowych, nie znajdujących się jeszcze na urządzeniu bloków poprzez sieć LAN.  </w:t>
            </w:r>
          </w:p>
          <w:p w14:paraId="5A6B7CB1" w14:textId="77777777" w:rsidR="00BD0619" w:rsidRPr="00F77233" w:rsidRDefault="00BD0619" w:rsidP="00412660">
            <w:pPr>
              <w:autoSpaceDE w:val="0"/>
              <w:autoSpaceDN w:val="0"/>
              <w:adjustRightInd w:val="0"/>
              <w:spacing w:after="0"/>
              <w:ind w:left="45"/>
              <w:jc w:val="both"/>
              <w:rPr>
                <w:rFonts w:ascii="Calibri" w:eastAsia="Calibri" w:hAnsi="Calibri" w:cs="Calibri"/>
                <w:color w:val="000000"/>
                <w:lang w:eastAsia="pl-PL"/>
              </w:rPr>
            </w:pPr>
            <w:proofErr w:type="spellStart"/>
            <w:r w:rsidRPr="00F77233">
              <w:rPr>
                <w:rFonts w:ascii="Calibri" w:eastAsia="Calibri" w:hAnsi="Calibri" w:cs="Calibri"/>
                <w:color w:val="000000"/>
                <w:lang w:eastAsia="pl-PL"/>
              </w:rPr>
              <w:t>Deduplikacja</w:t>
            </w:r>
            <w:proofErr w:type="spellEnd"/>
            <w:r w:rsidRPr="00F77233">
              <w:rPr>
                <w:rFonts w:ascii="Calibri" w:eastAsia="Calibri" w:hAnsi="Calibri" w:cs="Calibri"/>
                <w:color w:val="000000"/>
                <w:lang w:eastAsia="pl-PL"/>
              </w:rPr>
              <w:t xml:space="preserve"> w wyżej wymienionych przypadkach musi zapewniać aby do oferowanego urządzenia były transmitowane poprzez sieć LAN jedynie fragmenty danych nie znajdujące się dotychczas na urządzeniu.</w:t>
            </w:r>
          </w:p>
        </w:tc>
      </w:tr>
      <w:tr w:rsidR="00BD0619" w:rsidRPr="00F77233" w14:paraId="3C93313F" w14:textId="77777777" w:rsidTr="00412660">
        <w:tc>
          <w:tcPr>
            <w:tcW w:w="546" w:type="pct"/>
            <w:tcBorders>
              <w:top w:val="single" w:sz="4" w:space="0" w:color="000000"/>
              <w:left w:val="single" w:sz="4" w:space="0" w:color="000000"/>
              <w:bottom w:val="single" w:sz="4" w:space="0" w:color="000000"/>
              <w:right w:val="single" w:sz="4" w:space="0" w:color="000000"/>
            </w:tcBorders>
          </w:tcPr>
          <w:p w14:paraId="2F9B9B37"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F9E513D" w14:textId="77777777" w:rsidR="00BD0619" w:rsidRPr="00F77233" w:rsidRDefault="00BD0619" w:rsidP="00412660">
            <w:pPr>
              <w:spacing w:after="0"/>
              <w:jc w:val="both"/>
              <w:rPr>
                <w:rFonts w:ascii="Calibri" w:eastAsia="Calibri" w:hAnsi="Calibri" w:cs="Calibri"/>
                <w:color w:val="000000"/>
              </w:rPr>
            </w:pPr>
            <w:r w:rsidRPr="00F77233">
              <w:rPr>
                <w:rFonts w:ascii="Calibri" w:eastAsia="Calibri" w:hAnsi="Calibri" w:cs="Calibri"/>
                <w:color w:val="000000"/>
              </w:rPr>
              <w:t xml:space="preserve">W przypadku przyjmowania backupów z </w:t>
            </w:r>
            <w:proofErr w:type="spellStart"/>
            <w:r w:rsidRPr="00F77233">
              <w:rPr>
                <w:rFonts w:ascii="Calibri" w:eastAsia="Calibri" w:hAnsi="Calibri" w:cs="Calibri"/>
                <w:color w:val="000000"/>
              </w:rPr>
              <w:t>Commvault</w:t>
            </w:r>
            <w:proofErr w:type="spellEnd"/>
            <w:r w:rsidRPr="00F77233">
              <w:rPr>
                <w:rFonts w:ascii="Calibri" w:eastAsia="Calibri" w:hAnsi="Calibri" w:cs="Calibri"/>
                <w:color w:val="000000"/>
              </w:rPr>
              <w:t xml:space="preserve">, </w:t>
            </w:r>
            <w:proofErr w:type="spellStart"/>
            <w:r w:rsidRPr="00F77233">
              <w:rPr>
                <w:rFonts w:ascii="Calibri" w:eastAsia="Calibri" w:hAnsi="Calibri" w:cs="Calibri"/>
                <w:color w:val="000000"/>
              </w:rPr>
              <w:t>Veeam</w:t>
            </w:r>
            <w:proofErr w:type="spellEnd"/>
            <w:r w:rsidRPr="00F77233">
              <w:rPr>
                <w:rFonts w:ascii="Calibri" w:eastAsia="Calibri" w:hAnsi="Calibri" w:cs="Calibri"/>
                <w:color w:val="000000"/>
              </w:rPr>
              <w:t xml:space="preserve"> Backup and Replication, </w:t>
            </w:r>
            <w:proofErr w:type="spellStart"/>
            <w:r w:rsidRPr="00F77233">
              <w:rPr>
                <w:rFonts w:ascii="Calibri" w:eastAsia="Calibri" w:hAnsi="Calibri" w:cs="Calibri"/>
                <w:color w:val="000000"/>
              </w:rPr>
              <w:t>NetWorker</w:t>
            </w:r>
            <w:proofErr w:type="spellEnd"/>
            <w:r w:rsidRPr="00F77233">
              <w:rPr>
                <w:rFonts w:ascii="Calibri" w:eastAsia="Calibri" w:hAnsi="Calibri" w:cs="Calibri"/>
                <w:color w:val="000000"/>
              </w:rPr>
              <w:t xml:space="preserve">, Oracle RMAN oraz Microsoft MSSQL (przy wykorzystaniu </w:t>
            </w:r>
            <w:r w:rsidRPr="00F77233">
              <w:rPr>
                <w:rFonts w:ascii="Calibri" w:eastAsia="Calibri" w:hAnsi="Calibri" w:cs="Calibri"/>
                <w:bCs/>
                <w:color w:val="000000"/>
              </w:rPr>
              <w:t>Microsoft</w:t>
            </w:r>
            <w:r w:rsidRPr="00F77233">
              <w:rPr>
                <w:rFonts w:ascii="Calibri" w:eastAsia="Calibri" w:hAnsi="Calibri" w:cs="Calibri"/>
                <w:color w:val="000000"/>
              </w:rPr>
              <w:t xml:space="preserve"> </w:t>
            </w:r>
            <w:r w:rsidRPr="00F77233">
              <w:rPr>
                <w:rFonts w:ascii="Calibri" w:eastAsia="Calibri" w:hAnsi="Calibri" w:cs="Calibri"/>
                <w:bCs/>
                <w:color w:val="000000"/>
              </w:rPr>
              <w:t>SQL Server</w:t>
            </w:r>
            <w:r w:rsidRPr="00F77233">
              <w:rPr>
                <w:rFonts w:ascii="Calibri" w:eastAsia="Calibri" w:hAnsi="Calibri" w:cs="Calibri"/>
                <w:color w:val="000000"/>
              </w:rPr>
              <w:t xml:space="preserve"> </w:t>
            </w:r>
            <w:r w:rsidRPr="00F77233">
              <w:rPr>
                <w:rFonts w:ascii="Calibri" w:eastAsia="Calibri" w:hAnsi="Calibri" w:cs="Calibri"/>
                <w:bCs/>
                <w:color w:val="000000"/>
              </w:rPr>
              <w:t>Management Studio)</w:t>
            </w:r>
            <w:r w:rsidRPr="00F77233">
              <w:rPr>
                <w:rFonts w:ascii="Calibri" w:eastAsia="Calibri" w:hAnsi="Calibri" w:cs="Calibri"/>
                <w:color w:val="000000"/>
              </w:rPr>
              <w:t xml:space="preserve">, urządzenie musi umożliwiać </w:t>
            </w:r>
            <w:proofErr w:type="spellStart"/>
            <w:r w:rsidRPr="00F77233">
              <w:rPr>
                <w:rFonts w:ascii="Calibri" w:eastAsia="Calibri" w:hAnsi="Calibri" w:cs="Calibri"/>
                <w:color w:val="000000"/>
              </w:rPr>
              <w:t>deduplikację</w:t>
            </w:r>
            <w:proofErr w:type="spellEnd"/>
            <w:r w:rsidRPr="00F77233">
              <w:rPr>
                <w:rFonts w:ascii="Calibri" w:eastAsia="Calibri" w:hAnsi="Calibri" w:cs="Calibri"/>
                <w:color w:val="000000"/>
              </w:rPr>
              <w:t xml:space="preserve"> na źródle (co najmniej na poziomie Media Server dla </w:t>
            </w:r>
            <w:proofErr w:type="spellStart"/>
            <w:r w:rsidRPr="00F77233">
              <w:rPr>
                <w:rFonts w:ascii="Calibri" w:eastAsia="Calibri" w:hAnsi="Calibri" w:cs="Calibri"/>
                <w:color w:val="000000"/>
              </w:rPr>
              <w:t>CommVault</w:t>
            </w:r>
            <w:proofErr w:type="spellEnd"/>
            <w:r w:rsidRPr="00F77233">
              <w:rPr>
                <w:rFonts w:ascii="Calibri" w:eastAsia="Calibri" w:hAnsi="Calibri" w:cs="Calibri"/>
                <w:color w:val="000000"/>
              </w:rPr>
              <w:t xml:space="preserve">, Data </w:t>
            </w:r>
            <w:proofErr w:type="spellStart"/>
            <w:r w:rsidRPr="00F77233">
              <w:rPr>
                <w:rFonts w:ascii="Calibri" w:eastAsia="Calibri" w:hAnsi="Calibri" w:cs="Calibri"/>
                <w:color w:val="000000"/>
              </w:rPr>
              <w:t>Mover</w:t>
            </w:r>
            <w:proofErr w:type="spellEnd"/>
            <w:r w:rsidRPr="00F77233">
              <w:rPr>
                <w:rFonts w:ascii="Calibri" w:eastAsia="Calibri" w:hAnsi="Calibri" w:cs="Calibri"/>
                <w:color w:val="000000"/>
              </w:rPr>
              <w:t xml:space="preserve"> dla </w:t>
            </w:r>
            <w:proofErr w:type="spellStart"/>
            <w:r w:rsidRPr="00F77233">
              <w:rPr>
                <w:rFonts w:ascii="Calibri" w:eastAsia="Calibri" w:hAnsi="Calibri" w:cs="Calibri"/>
                <w:color w:val="000000"/>
              </w:rPr>
              <w:t>Veeam</w:t>
            </w:r>
            <w:proofErr w:type="spellEnd"/>
            <w:r w:rsidRPr="00F77233">
              <w:rPr>
                <w:rFonts w:ascii="Calibri" w:eastAsia="Calibri" w:hAnsi="Calibri" w:cs="Calibri"/>
                <w:color w:val="000000"/>
              </w:rPr>
              <w:t xml:space="preserve">, klienta dla </w:t>
            </w:r>
            <w:proofErr w:type="spellStart"/>
            <w:r w:rsidRPr="00F77233">
              <w:rPr>
                <w:rFonts w:ascii="Calibri" w:eastAsia="Calibri" w:hAnsi="Calibri" w:cs="Calibri"/>
                <w:color w:val="000000"/>
              </w:rPr>
              <w:t>NetWorker</w:t>
            </w:r>
            <w:proofErr w:type="spellEnd"/>
            <w:r w:rsidRPr="00F77233">
              <w:rPr>
                <w:rFonts w:ascii="Calibri" w:eastAsia="Calibri" w:hAnsi="Calibri" w:cs="Calibri"/>
                <w:color w:val="000000"/>
              </w:rPr>
              <w:t xml:space="preserve">)  i przesłanie nowych, nieznajdujących się jeszcze na urządzeniu bloków poprzez sieć FC.  </w:t>
            </w:r>
          </w:p>
          <w:p w14:paraId="779F7D34" w14:textId="77777777" w:rsidR="00BD0619" w:rsidRPr="00F77233" w:rsidRDefault="00BD0619" w:rsidP="00412660">
            <w:pPr>
              <w:autoSpaceDE w:val="0"/>
              <w:autoSpaceDN w:val="0"/>
              <w:adjustRightInd w:val="0"/>
              <w:spacing w:after="0"/>
              <w:jc w:val="both"/>
              <w:rPr>
                <w:rFonts w:ascii="Calibri" w:eastAsia="Calibri" w:hAnsi="Calibri" w:cs="Calibri"/>
                <w:color w:val="000000"/>
                <w:lang w:eastAsia="pl-PL"/>
              </w:rPr>
            </w:pPr>
            <w:proofErr w:type="spellStart"/>
            <w:r w:rsidRPr="00F77233">
              <w:rPr>
                <w:rFonts w:ascii="Calibri" w:eastAsia="Calibri" w:hAnsi="Calibri" w:cs="Calibri"/>
                <w:color w:val="000000"/>
                <w:lang w:eastAsia="pl-PL"/>
              </w:rPr>
              <w:t>Deduplikacja</w:t>
            </w:r>
            <w:proofErr w:type="spellEnd"/>
            <w:r w:rsidRPr="00F77233">
              <w:rPr>
                <w:rFonts w:ascii="Calibri" w:eastAsia="Calibri" w:hAnsi="Calibri" w:cs="Calibri"/>
                <w:color w:val="000000"/>
                <w:lang w:eastAsia="pl-PL"/>
              </w:rPr>
              <w:t xml:space="preserve"> w wyżej wymienionych przypadkach musi zapewniać aby do oferowanego urządzenia były transmitowane poprzez sieć FC jedynie fragmenty danych nie znajdujące się dotychczas na urządzeniu.</w:t>
            </w:r>
          </w:p>
        </w:tc>
      </w:tr>
      <w:tr w:rsidR="00BD0619" w:rsidRPr="00F77233" w14:paraId="067A8242"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5D51360"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0A5553BF" w14:textId="77777777" w:rsidR="00BD0619" w:rsidRPr="00F77233" w:rsidRDefault="00BD0619" w:rsidP="00412660">
            <w:pPr>
              <w:spacing w:after="0"/>
              <w:jc w:val="both"/>
              <w:rPr>
                <w:rFonts w:ascii="Calibri" w:eastAsia="Calibri" w:hAnsi="Calibri" w:cs="Calibri"/>
                <w:color w:val="000000"/>
              </w:rPr>
            </w:pPr>
            <w:r w:rsidRPr="00F77233">
              <w:rPr>
                <w:rFonts w:ascii="Calibri" w:eastAsia="Calibri" w:hAnsi="Calibri" w:cs="Calibri"/>
                <w:color w:val="000000"/>
              </w:rPr>
              <w:t xml:space="preserve">Oferowane urządzenie musi umożliwiać uruchamianie maszyn wirtualnych </w:t>
            </w:r>
            <w:proofErr w:type="spellStart"/>
            <w:r w:rsidRPr="00F77233">
              <w:rPr>
                <w:rFonts w:ascii="Calibri" w:eastAsia="Calibri" w:hAnsi="Calibri" w:cs="Calibri"/>
                <w:color w:val="000000"/>
              </w:rPr>
              <w:t>VMware</w:t>
            </w:r>
            <w:proofErr w:type="spellEnd"/>
            <w:r w:rsidRPr="00F77233">
              <w:rPr>
                <w:rFonts w:ascii="Calibri" w:eastAsia="Calibri" w:hAnsi="Calibri" w:cs="Calibri"/>
                <w:color w:val="000000"/>
              </w:rPr>
              <w:t xml:space="preserve"> bezpośrednio z danych backupowych bez konieczności odtwarzania danych.</w:t>
            </w:r>
          </w:p>
        </w:tc>
      </w:tr>
      <w:tr w:rsidR="00BD0619" w:rsidRPr="00F77233" w14:paraId="64505BA0" w14:textId="77777777" w:rsidTr="00412660">
        <w:tc>
          <w:tcPr>
            <w:tcW w:w="546" w:type="pct"/>
            <w:tcBorders>
              <w:top w:val="single" w:sz="4" w:space="0" w:color="000000"/>
              <w:left w:val="single" w:sz="4" w:space="0" w:color="000000"/>
              <w:bottom w:val="single" w:sz="4" w:space="0" w:color="000000"/>
              <w:right w:val="single" w:sz="4" w:space="0" w:color="000000"/>
            </w:tcBorders>
          </w:tcPr>
          <w:p w14:paraId="24E3D679"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53A7B826" w14:textId="77777777" w:rsidR="00BD0619" w:rsidRPr="00F77233" w:rsidRDefault="00BD0619" w:rsidP="00412660">
            <w:pPr>
              <w:spacing w:after="0"/>
              <w:jc w:val="both"/>
              <w:rPr>
                <w:rFonts w:ascii="Calibri" w:eastAsia="Calibri" w:hAnsi="Calibri" w:cs="Calibri"/>
                <w:color w:val="000000"/>
              </w:rPr>
            </w:pPr>
            <w:r w:rsidRPr="00F77233">
              <w:rPr>
                <w:rFonts w:ascii="Calibri" w:eastAsia="Calibri" w:hAnsi="Calibri" w:cs="Calibri"/>
                <w:color w:val="000000"/>
              </w:rPr>
              <w:t xml:space="preserve">Wymagana funkcjonalność </w:t>
            </w:r>
            <w:proofErr w:type="spellStart"/>
            <w:r w:rsidRPr="00F77233">
              <w:rPr>
                <w:rFonts w:ascii="Calibri" w:eastAsia="Calibri" w:hAnsi="Calibri" w:cs="Calibri"/>
                <w:color w:val="000000"/>
              </w:rPr>
              <w:t>Load</w:t>
            </w:r>
            <w:proofErr w:type="spellEnd"/>
            <w:r w:rsidRPr="00F77233">
              <w:rPr>
                <w:rFonts w:ascii="Calibri" w:eastAsia="Calibri" w:hAnsi="Calibri" w:cs="Calibri"/>
                <w:color w:val="000000"/>
              </w:rPr>
              <w:t xml:space="preserve"> </w:t>
            </w:r>
            <w:proofErr w:type="spellStart"/>
            <w:r w:rsidRPr="00F77233">
              <w:rPr>
                <w:rFonts w:ascii="Calibri" w:eastAsia="Calibri" w:hAnsi="Calibri" w:cs="Calibri"/>
                <w:color w:val="000000"/>
              </w:rPr>
              <w:t>Balancing</w:t>
            </w:r>
            <w:proofErr w:type="spellEnd"/>
            <w:r w:rsidRPr="00F77233">
              <w:rPr>
                <w:rFonts w:ascii="Calibri" w:eastAsia="Calibri" w:hAnsi="Calibri" w:cs="Calibri"/>
                <w:color w:val="000000"/>
              </w:rPr>
              <w:t xml:space="preserve"> oraz Link </w:t>
            </w:r>
            <w:proofErr w:type="spellStart"/>
            <w:r w:rsidRPr="00F77233">
              <w:rPr>
                <w:rFonts w:ascii="Calibri" w:eastAsia="Calibri" w:hAnsi="Calibri" w:cs="Calibri"/>
                <w:color w:val="000000"/>
              </w:rPr>
              <w:t>Failover</w:t>
            </w:r>
            <w:proofErr w:type="spellEnd"/>
            <w:r w:rsidRPr="00F77233">
              <w:rPr>
                <w:rFonts w:ascii="Calibri" w:eastAsia="Calibri" w:hAnsi="Calibri" w:cs="Calibri"/>
                <w:color w:val="000000"/>
              </w:rPr>
              <w:t xml:space="preserve"> w obrębie portów (</w:t>
            </w:r>
            <w:proofErr w:type="spellStart"/>
            <w:r w:rsidRPr="00F77233">
              <w:rPr>
                <w:rFonts w:ascii="Calibri" w:eastAsia="Calibri" w:hAnsi="Calibri" w:cs="Calibri"/>
                <w:color w:val="000000"/>
              </w:rPr>
              <w:t>Eth</w:t>
            </w:r>
            <w:proofErr w:type="spellEnd"/>
            <w:r w:rsidRPr="00F77233">
              <w:rPr>
                <w:rFonts w:ascii="Calibri" w:eastAsia="Calibri" w:hAnsi="Calibri" w:cs="Calibri"/>
                <w:color w:val="000000"/>
              </w:rPr>
              <w:t>) wykorzystywanych przez aplikację backupową.</w:t>
            </w:r>
          </w:p>
        </w:tc>
      </w:tr>
      <w:tr w:rsidR="00BD0619" w:rsidRPr="00F77233" w14:paraId="15B19021"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9D7F073"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6C30581F" w14:textId="77777777" w:rsidR="00BD0619" w:rsidRPr="00F77233" w:rsidRDefault="00BD0619" w:rsidP="00412660">
            <w:pPr>
              <w:spacing w:after="0"/>
              <w:jc w:val="both"/>
              <w:rPr>
                <w:rFonts w:ascii="Calibri" w:eastAsia="Calibri" w:hAnsi="Calibri" w:cs="Calibri"/>
                <w:color w:val="000000"/>
              </w:rPr>
            </w:pPr>
            <w:r w:rsidRPr="00F77233">
              <w:rPr>
                <w:rFonts w:ascii="Calibri" w:eastAsia="Calibri" w:hAnsi="Calibri" w:cs="Calibri"/>
                <w:color w:val="000000"/>
              </w:rPr>
              <w:t xml:space="preserve">Wymagane wsparcie dla backupów typu Virtual </w:t>
            </w:r>
            <w:proofErr w:type="spellStart"/>
            <w:r w:rsidRPr="00F77233">
              <w:rPr>
                <w:rFonts w:ascii="Calibri" w:eastAsia="Calibri" w:hAnsi="Calibri" w:cs="Calibri"/>
                <w:color w:val="000000"/>
              </w:rPr>
              <w:t>Synthetics</w:t>
            </w:r>
            <w:proofErr w:type="spellEnd"/>
            <w:r w:rsidRPr="00F77233">
              <w:rPr>
                <w:rFonts w:ascii="Calibri" w:eastAsia="Calibri" w:hAnsi="Calibri" w:cs="Calibri"/>
                <w:color w:val="000000"/>
              </w:rPr>
              <w:t xml:space="preserve"> w przypadku aplikacji </w:t>
            </w:r>
            <w:proofErr w:type="spellStart"/>
            <w:r w:rsidRPr="00F77233">
              <w:rPr>
                <w:rFonts w:ascii="Calibri" w:eastAsia="Calibri" w:hAnsi="Calibri" w:cs="Calibri"/>
                <w:color w:val="000000"/>
              </w:rPr>
              <w:t>Commvault</w:t>
            </w:r>
            <w:proofErr w:type="spellEnd"/>
            <w:r w:rsidRPr="00F77233">
              <w:rPr>
                <w:rFonts w:ascii="Calibri" w:eastAsia="Calibri" w:hAnsi="Calibri" w:cs="Calibri"/>
                <w:color w:val="000000"/>
              </w:rPr>
              <w:t xml:space="preserve">, </w:t>
            </w:r>
            <w:proofErr w:type="spellStart"/>
            <w:r w:rsidRPr="00F77233">
              <w:rPr>
                <w:rFonts w:ascii="Calibri" w:eastAsia="Calibri" w:hAnsi="Calibri" w:cs="Calibri"/>
                <w:color w:val="000000"/>
              </w:rPr>
              <w:t>Veeam</w:t>
            </w:r>
            <w:proofErr w:type="spellEnd"/>
            <w:r w:rsidRPr="00F77233">
              <w:rPr>
                <w:rFonts w:ascii="Calibri" w:eastAsia="Calibri" w:hAnsi="Calibri" w:cs="Calibri"/>
                <w:color w:val="000000"/>
              </w:rPr>
              <w:t xml:space="preserve"> Backup and Replication oraz </w:t>
            </w:r>
            <w:proofErr w:type="spellStart"/>
            <w:r w:rsidRPr="00F77233">
              <w:rPr>
                <w:rFonts w:ascii="Calibri" w:eastAsia="Calibri" w:hAnsi="Calibri" w:cs="Calibri"/>
                <w:color w:val="000000"/>
              </w:rPr>
              <w:t>NetWorker</w:t>
            </w:r>
            <w:proofErr w:type="spellEnd"/>
            <w:r w:rsidRPr="00F77233">
              <w:rPr>
                <w:rFonts w:ascii="Calibri" w:eastAsia="Calibri" w:hAnsi="Calibri" w:cs="Calibri"/>
                <w:color w:val="000000"/>
              </w:rPr>
              <w:t>.</w:t>
            </w:r>
          </w:p>
        </w:tc>
      </w:tr>
      <w:tr w:rsidR="00BD0619" w:rsidRPr="00F77233" w14:paraId="05F5ECBA"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7F306FF"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16049A4"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W przypadku </w:t>
            </w:r>
            <w:proofErr w:type="spellStart"/>
            <w:r w:rsidRPr="00F77233">
              <w:rPr>
                <w:rFonts w:ascii="Calibri" w:eastAsia="Calibri" w:hAnsi="Calibri" w:cs="Calibri"/>
                <w:lang w:eastAsia="pl-PL"/>
              </w:rPr>
              <w:t>deduplikacji</w:t>
            </w:r>
            <w:proofErr w:type="spellEnd"/>
            <w:r w:rsidRPr="00F77233">
              <w:rPr>
                <w:rFonts w:ascii="Calibri" w:eastAsia="Calibri" w:hAnsi="Calibri" w:cs="Calibri"/>
                <w:lang w:eastAsia="pl-PL"/>
              </w:rPr>
              <w:t xml:space="preserve"> na źródle poprzez sieć IP (LAN oraz WAN), wymagana możliwość szyfrowania komunikacji kluczem minimum 256 bitów.</w:t>
            </w:r>
          </w:p>
        </w:tc>
      </w:tr>
      <w:tr w:rsidR="00BD0619" w:rsidRPr="00F77233" w14:paraId="70E7C047" w14:textId="77777777" w:rsidTr="00412660">
        <w:tc>
          <w:tcPr>
            <w:tcW w:w="546" w:type="pct"/>
            <w:tcBorders>
              <w:top w:val="single" w:sz="4" w:space="0" w:color="000000"/>
              <w:left w:val="single" w:sz="4" w:space="0" w:color="000000"/>
              <w:bottom w:val="single" w:sz="4" w:space="0" w:color="000000"/>
              <w:right w:val="single" w:sz="4" w:space="0" w:color="000000"/>
            </w:tcBorders>
          </w:tcPr>
          <w:p w14:paraId="46874E5F"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4FD67232"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Urządzenie powinno umożliwiać zaszyfrowanie przechowywanych danych, wymagane licencje umożliwiające zaszyfrowanie i przechowywanie zaszyfrowanych danych w obrębie maksymalnej pojemności oferowanego urządzenia.</w:t>
            </w:r>
          </w:p>
        </w:tc>
      </w:tr>
      <w:tr w:rsidR="00BD0619" w:rsidRPr="00F77233" w14:paraId="362D9949"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5C85503"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172193F"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Urządzenie musi wspierać </w:t>
            </w:r>
            <w:proofErr w:type="spellStart"/>
            <w:r w:rsidRPr="00F77233">
              <w:rPr>
                <w:rFonts w:ascii="Calibri" w:eastAsia="Calibri" w:hAnsi="Calibri" w:cs="Calibri"/>
                <w:lang w:eastAsia="pl-PL"/>
              </w:rPr>
              <w:t>deduplikację</w:t>
            </w:r>
            <w:proofErr w:type="spellEnd"/>
            <w:r w:rsidRPr="00F77233">
              <w:rPr>
                <w:rFonts w:ascii="Calibri" w:eastAsia="Calibri" w:hAnsi="Calibri" w:cs="Calibri"/>
                <w:lang w:eastAsia="pl-PL"/>
              </w:rPr>
              <w:t xml:space="preserve"> na źródle poprzez sieć FC (SAN) minimum dla następujących systemów operacyjnych:</w:t>
            </w:r>
          </w:p>
          <w:p w14:paraId="413F78D4"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Windows</w:t>
            </w:r>
          </w:p>
          <w:p w14:paraId="3B0B28EB"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Linux (</w:t>
            </w:r>
            <w:proofErr w:type="spellStart"/>
            <w:r w:rsidRPr="00F77233">
              <w:rPr>
                <w:rFonts w:ascii="Calibri" w:eastAsia="Calibri" w:hAnsi="Calibri" w:cs="Calibri"/>
                <w:lang w:eastAsia="pl-PL"/>
              </w:rPr>
              <w:t>RedHat</w:t>
            </w:r>
            <w:proofErr w:type="spellEnd"/>
            <w:r w:rsidRPr="00F77233">
              <w:rPr>
                <w:rFonts w:ascii="Calibri" w:eastAsia="Calibri" w:hAnsi="Calibri" w:cs="Calibri"/>
                <w:lang w:eastAsia="pl-PL"/>
              </w:rPr>
              <w:t xml:space="preserve">, </w:t>
            </w:r>
            <w:proofErr w:type="spellStart"/>
            <w:r w:rsidRPr="00F77233">
              <w:rPr>
                <w:rFonts w:ascii="Calibri" w:eastAsia="Calibri" w:hAnsi="Calibri" w:cs="Calibri"/>
                <w:lang w:eastAsia="pl-PL"/>
              </w:rPr>
              <w:t>SuSE</w:t>
            </w:r>
            <w:proofErr w:type="spellEnd"/>
            <w:r w:rsidRPr="00F77233">
              <w:rPr>
                <w:rFonts w:ascii="Calibri" w:eastAsia="Calibri" w:hAnsi="Calibri" w:cs="Calibri"/>
                <w:lang w:eastAsia="pl-PL"/>
              </w:rPr>
              <w:t>)</w:t>
            </w:r>
          </w:p>
        </w:tc>
      </w:tr>
      <w:tr w:rsidR="00BD0619" w:rsidRPr="00F77233" w14:paraId="6020952E"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E5E5E2A"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554F2029"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Oferowane urządzenie musi umożliwiać bezpośrednią replikację danych do drugiego urządzenia takiego samego typu. Konfiguracja replikacji musi być możliwa w każdym z trybów:</w:t>
            </w:r>
          </w:p>
          <w:p w14:paraId="5791B9DB"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    * jeden do jednego </w:t>
            </w:r>
          </w:p>
          <w:p w14:paraId="0C93F528"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    * wiele do jednego</w:t>
            </w:r>
          </w:p>
          <w:p w14:paraId="2330B6E8"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    * jeden do wielu</w:t>
            </w:r>
          </w:p>
          <w:p w14:paraId="1EE59EAD"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    * kaskadowej (urządzenie A replikuje dane do </w:t>
            </w:r>
            <w:proofErr w:type="spellStart"/>
            <w:r w:rsidRPr="00F77233">
              <w:rPr>
                <w:rFonts w:ascii="Calibri" w:eastAsia="Calibri" w:hAnsi="Calibri" w:cs="Calibri"/>
                <w:lang w:eastAsia="pl-PL"/>
              </w:rPr>
              <w:t>urządznia</w:t>
            </w:r>
            <w:proofErr w:type="spellEnd"/>
            <w:r w:rsidRPr="00F77233">
              <w:rPr>
                <w:rFonts w:ascii="Calibri" w:eastAsia="Calibri" w:hAnsi="Calibri" w:cs="Calibri"/>
                <w:lang w:eastAsia="pl-PL"/>
              </w:rPr>
              <w:t xml:space="preserve"> B, które te same dane replikuje do urządzenia C).</w:t>
            </w:r>
          </w:p>
          <w:p w14:paraId="6A0515C2"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Replikacja musi się odbywać w trybie asynchronicznym. Transmitowane mogą być tylko te fragmenty danych (bloki) które nie znajdują się na docelowym urządzeniu. Ewentualna licencja na replikację jest przedmiotem postępowania. </w:t>
            </w:r>
          </w:p>
        </w:tc>
      </w:tr>
      <w:tr w:rsidR="00BD0619" w:rsidRPr="00F77233" w14:paraId="45472B79"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D080084"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1708BCFE"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Urządzenie musi umożliwiać wydzielenie określonych portów Ethernet dedykowanych do replikacji.</w:t>
            </w:r>
          </w:p>
        </w:tc>
      </w:tr>
      <w:tr w:rsidR="00BD0619" w:rsidRPr="00F77233" w14:paraId="746A755F"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65B9A92"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1345B62C"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W </w:t>
            </w:r>
            <w:proofErr w:type="gramStart"/>
            <w:r w:rsidRPr="00F77233">
              <w:rPr>
                <w:rFonts w:ascii="Calibri" w:eastAsia="Calibri" w:hAnsi="Calibri" w:cs="Calibri"/>
                <w:lang w:eastAsia="pl-PL"/>
              </w:rPr>
              <w:t>przypadku  wykorzystania</w:t>
            </w:r>
            <w:proofErr w:type="gramEnd"/>
            <w:r w:rsidRPr="00F77233">
              <w:rPr>
                <w:rFonts w:ascii="Calibri" w:eastAsia="Calibri" w:hAnsi="Calibri" w:cs="Calibri"/>
                <w:lang w:eastAsia="pl-PL"/>
              </w:rPr>
              <w:t xml:space="preserve"> portów Ethernet do replikacji urządzenie musi umożliwiać przyjmowanie backupów, odtwarzanie danych, przyjmowanie strumienia replikacji, wysyłanie strumienia replikacji tymi samymi portami.</w:t>
            </w:r>
          </w:p>
        </w:tc>
      </w:tr>
      <w:tr w:rsidR="00BD0619" w:rsidRPr="00F77233" w14:paraId="4558F33B" w14:textId="77777777" w:rsidTr="00412660">
        <w:tc>
          <w:tcPr>
            <w:tcW w:w="546" w:type="pct"/>
            <w:tcBorders>
              <w:top w:val="single" w:sz="4" w:space="0" w:color="000000"/>
              <w:left w:val="single" w:sz="4" w:space="0" w:color="000000"/>
              <w:bottom w:val="single" w:sz="4" w:space="0" w:color="000000"/>
              <w:right w:val="single" w:sz="4" w:space="0" w:color="000000"/>
            </w:tcBorders>
          </w:tcPr>
          <w:p w14:paraId="3325B0FA"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48033D36"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W </w:t>
            </w:r>
            <w:proofErr w:type="gramStart"/>
            <w:r w:rsidRPr="00F77233">
              <w:rPr>
                <w:rFonts w:ascii="Calibri" w:eastAsia="Calibri" w:hAnsi="Calibri" w:cs="Calibri"/>
                <w:lang w:eastAsia="pl-PL"/>
              </w:rPr>
              <w:t>przypadku  replikacji</w:t>
            </w:r>
            <w:proofErr w:type="gramEnd"/>
            <w:r w:rsidRPr="00F77233">
              <w:rPr>
                <w:rFonts w:ascii="Calibri" w:eastAsia="Calibri" w:hAnsi="Calibri" w:cs="Calibri"/>
                <w:lang w:eastAsia="pl-PL"/>
              </w:rPr>
              <w:t xml:space="preserve"> danych między dwoma urządzeniami oferowanego typu, wymagana możliwość kontroli przez: </w:t>
            </w:r>
            <w:proofErr w:type="spellStart"/>
            <w:r w:rsidRPr="00F77233">
              <w:rPr>
                <w:rFonts w:ascii="Calibri" w:eastAsia="Calibri" w:hAnsi="Calibri" w:cs="Calibri"/>
                <w:lang w:eastAsia="pl-PL"/>
              </w:rPr>
              <w:t>Commvault</w:t>
            </w:r>
            <w:proofErr w:type="spellEnd"/>
            <w:r w:rsidRPr="00F77233">
              <w:rPr>
                <w:rFonts w:ascii="Calibri" w:eastAsia="Calibri" w:hAnsi="Calibri" w:cs="Calibri"/>
                <w:lang w:eastAsia="pl-PL"/>
              </w:rPr>
              <w:t xml:space="preserve">, </w:t>
            </w:r>
            <w:proofErr w:type="spellStart"/>
            <w:r w:rsidRPr="00F77233">
              <w:rPr>
                <w:rFonts w:ascii="Calibri" w:eastAsia="Calibri" w:hAnsi="Calibri" w:cs="Calibri"/>
                <w:lang w:eastAsia="pl-PL"/>
              </w:rPr>
              <w:t>NetWorker</w:t>
            </w:r>
            <w:proofErr w:type="spellEnd"/>
            <w:r w:rsidRPr="00F77233">
              <w:rPr>
                <w:rFonts w:ascii="Calibri" w:eastAsia="Calibri" w:hAnsi="Calibri" w:cs="Calibri"/>
                <w:lang w:eastAsia="pl-PL"/>
              </w:rPr>
              <w:t xml:space="preserve">, </w:t>
            </w:r>
            <w:r w:rsidRPr="00F77233">
              <w:rPr>
                <w:rFonts w:ascii="Calibri" w:eastAsia="Calibri" w:hAnsi="Calibri" w:cs="Calibri"/>
                <w:bCs/>
                <w:color w:val="000000"/>
                <w:lang w:eastAsia="pl-PL"/>
              </w:rPr>
              <w:t>Microsoft</w:t>
            </w:r>
            <w:r w:rsidRPr="00F77233">
              <w:rPr>
                <w:rFonts w:ascii="Calibri" w:eastAsia="Calibri" w:hAnsi="Calibri" w:cs="Calibri"/>
                <w:color w:val="000000"/>
                <w:lang w:eastAsia="pl-PL"/>
              </w:rPr>
              <w:t xml:space="preserve"> </w:t>
            </w:r>
            <w:r w:rsidRPr="00F77233">
              <w:rPr>
                <w:rFonts w:ascii="Calibri" w:eastAsia="Calibri" w:hAnsi="Calibri" w:cs="Calibri"/>
                <w:bCs/>
                <w:color w:val="000000"/>
                <w:lang w:eastAsia="pl-PL"/>
              </w:rPr>
              <w:t>SQL Server</w:t>
            </w:r>
            <w:r w:rsidRPr="00F77233">
              <w:rPr>
                <w:rFonts w:ascii="Calibri" w:eastAsia="Calibri" w:hAnsi="Calibri" w:cs="Calibri"/>
                <w:color w:val="000000"/>
                <w:lang w:eastAsia="pl-PL"/>
              </w:rPr>
              <w:t xml:space="preserve"> </w:t>
            </w:r>
            <w:r w:rsidRPr="00F77233">
              <w:rPr>
                <w:rFonts w:ascii="Calibri" w:eastAsia="Calibri" w:hAnsi="Calibri" w:cs="Calibri"/>
                <w:bCs/>
                <w:color w:val="000000"/>
                <w:lang w:eastAsia="pl-PL"/>
              </w:rPr>
              <w:t>Management Studio,</w:t>
            </w:r>
            <w:r w:rsidRPr="00F77233">
              <w:rPr>
                <w:rFonts w:ascii="Calibri" w:eastAsia="Calibri" w:hAnsi="Calibri" w:cs="Calibri"/>
                <w:lang w:eastAsia="pl-PL"/>
              </w:rPr>
              <w:t xml:space="preserve"> muszą być możliwe do uzyskania jednocześnie wszystkie następujące funkcjonalności:</w:t>
            </w:r>
          </w:p>
          <w:p w14:paraId="3F502B04"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replikacja odbywa się bezpośrednio między dwoma urządzeniami bez udziału serwerów pośredniczących</w:t>
            </w:r>
          </w:p>
          <w:p w14:paraId="018F0F99"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replikacji podlegają tylko te fragmenty danych </w:t>
            </w:r>
            <w:r w:rsidRPr="00F77233">
              <w:rPr>
                <w:rFonts w:ascii="Calibri" w:eastAsia="Calibri" w:hAnsi="Calibri" w:cs="Calibri"/>
                <w:color w:val="000000"/>
                <w:lang w:eastAsia="pl-PL"/>
              </w:rPr>
              <w:t xml:space="preserve">(na poziomie bloków używanych do </w:t>
            </w:r>
            <w:proofErr w:type="spellStart"/>
            <w:r w:rsidRPr="00F77233">
              <w:rPr>
                <w:rFonts w:ascii="Calibri" w:eastAsia="Calibri" w:hAnsi="Calibri" w:cs="Calibri"/>
                <w:color w:val="000000"/>
                <w:lang w:eastAsia="pl-PL"/>
              </w:rPr>
              <w:t>deduplikacji</w:t>
            </w:r>
            <w:proofErr w:type="spellEnd"/>
            <w:r w:rsidRPr="00F77233">
              <w:rPr>
                <w:rFonts w:ascii="Calibri" w:eastAsia="Calibri" w:hAnsi="Calibri" w:cs="Calibri"/>
                <w:color w:val="000000"/>
                <w:lang w:eastAsia="pl-PL"/>
              </w:rPr>
              <w:t>)</w:t>
            </w:r>
            <w:r w:rsidRPr="00F77233">
              <w:rPr>
                <w:rFonts w:ascii="Calibri" w:eastAsia="Calibri" w:hAnsi="Calibri" w:cs="Calibri"/>
                <w:lang w:eastAsia="pl-PL"/>
              </w:rPr>
              <w:t>, które nie znajdują się na docelowym urządzeniu</w:t>
            </w:r>
          </w:p>
          <w:p w14:paraId="68561D92"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replikacja zarządzana jest z poziomu wymaganej aplikacji</w:t>
            </w:r>
          </w:p>
          <w:p w14:paraId="4AB964B3"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aplikacja posiada informację o obydwu kopiach zapasowych znajdujących się w obydwu urządzeniach bez konieczności przeprowadzania procesu inwentaryzacji</w:t>
            </w:r>
          </w:p>
        </w:tc>
      </w:tr>
      <w:tr w:rsidR="00BD0619" w:rsidRPr="00F77233" w14:paraId="0050AB0A"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077EDDD"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13ECD915"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musi działać poprawnie przy zapełnieniu danymi na poziomie co najmniej 90%. Dokumentacja urządzenia nie może wskazywać na ew. problemy, obostrzenia, które są efektem zapełnieniu </w:t>
            </w:r>
            <w:proofErr w:type="gramStart"/>
            <w:r w:rsidRPr="00F77233">
              <w:rPr>
                <w:rFonts w:ascii="Calibri" w:eastAsia="Calibri" w:hAnsi="Calibri" w:cs="Calibri"/>
                <w:lang w:eastAsia="pl-PL"/>
              </w:rPr>
              <w:t>urządzenia  zabezpieczanymi</w:t>
            </w:r>
            <w:proofErr w:type="gramEnd"/>
            <w:r w:rsidRPr="00F77233">
              <w:rPr>
                <w:rFonts w:ascii="Calibri" w:eastAsia="Calibri" w:hAnsi="Calibri" w:cs="Calibri"/>
                <w:lang w:eastAsia="pl-PL"/>
              </w:rPr>
              <w:t xml:space="preserve"> danymi, na poziomie mniejszym niż 90%.</w:t>
            </w:r>
          </w:p>
        </w:tc>
      </w:tr>
      <w:tr w:rsidR="00BD0619" w:rsidRPr="00F77233" w14:paraId="3C066E6B" w14:textId="77777777" w:rsidTr="00412660">
        <w:tc>
          <w:tcPr>
            <w:tcW w:w="546" w:type="pct"/>
            <w:tcBorders>
              <w:top w:val="single" w:sz="4" w:space="0" w:color="000000"/>
              <w:left w:val="single" w:sz="4" w:space="0" w:color="000000"/>
              <w:bottom w:val="single" w:sz="4" w:space="0" w:color="000000"/>
              <w:right w:val="single" w:sz="4" w:space="0" w:color="000000"/>
            </w:tcBorders>
          </w:tcPr>
          <w:p w14:paraId="31BE4449"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6B4E75B4"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Wymagana możliwość ograniczenia pasma używanego do replikacji między dwoma urządzeniami – oferowane urządzenie powinno być wyposażone w mechanizm umożliwiający zarządzaniem stopnia wykorzystania pasma na potrzeby replikacji.</w:t>
            </w:r>
          </w:p>
        </w:tc>
      </w:tr>
      <w:tr w:rsidR="00BD0619" w:rsidRPr="00F77233" w14:paraId="2E4842AD"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DC6CFDE"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F215F0D"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proofErr w:type="spellStart"/>
            <w:r w:rsidRPr="00F77233">
              <w:rPr>
                <w:rFonts w:ascii="Calibri" w:eastAsia="Calibri" w:hAnsi="Calibri" w:cs="Calibri"/>
                <w:lang w:eastAsia="pl-PL"/>
              </w:rPr>
              <w:t>Zdeduplikowane</w:t>
            </w:r>
            <w:proofErr w:type="spellEnd"/>
            <w:r w:rsidRPr="00F77233">
              <w:rPr>
                <w:rFonts w:ascii="Calibri" w:eastAsia="Calibri" w:hAnsi="Calibri" w:cs="Calibri"/>
                <w:lang w:eastAsia="pl-PL"/>
              </w:rPr>
              <w:t xml:space="preserve"> i skompresowane dane przechowywane w obrębie podsystemu dyskowego urządzenia muszą być chronione za pomocą technologii RAID 6 bądź równoważnej.</w:t>
            </w:r>
          </w:p>
        </w:tc>
      </w:tr>
      <w:tr w:rsidR="00BD0619" w:rsidRPr="00F77233" w14:paraId="474F7FCB" w14:textId="77777777" w:rsidTr="00412660">
        <w:tc>
          <w:tcPr>
            <w:tcW w:w="546" w:type="pct"/>
            <w:tcBorders>
              <w:top w:val="single" w:sz="4" w:space="0" w:color="000000"/>
              <w:left w:val="single" w:sz="4" w:space="0" w:color="000000"/>
              <w:bottom w:val="single" w:sz="4" w:space="0" w:color="000000"/>
              <w:right w:val="single" w:sz="4" w:space="0" w:color="000000"/>
            </w:tcBorders>
          </w:tcPr>
          <w:p w14:paraId="2532AF3B"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4792FBF"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musi pozwalać na realizację oraz przechowywanie </w:t>
            </w:r>
            <w:proofErr w:type="spellStart"/>
            <w:r w:rsidRPr="00F77233">
              <w:rPr>
                <w:rFonts w:ascii="Calibri" w:eastAsia="Calibri" w:hAnsi="Calibri" w:cs="Calibri"/>
                <w:lang w:eastAsia="pl-PL"/>
              </w:rPr>
              <w:t>SnapShot’ów</w:t>
            </w:r>
            <w:proofErr w:type="spellEnd"/>
            <w:r w:rsidRPr="00F77233">
              <w:rPr>
                <w:rFonts w:ascii="Calibri" w:eastAsia="Calibri" w:hAnsi="Calibri" w:cs="Calibri"/>
                <w:lang w:eastAsia="pl-PL"/>
              </w:rPr>
              <w:t xml:space="preserve">, czyli umożliwiać zamrożenie obrazu danych (stanu backupów) w urządzeniu na określoną chwilę. Oferowane urządzenie musi również umożliwiać odtworzenie danych ze </w:t>
            </w:r>
            <w:proofErr w:type="spellStart"/>
            <w:r w:rsidRPr="00F77233">
              <w:rPr>
                <w:rFonts w:ascii="Calibri" w:eastAsia="Calibri" w:hAnsi="Calibri" w:cs="Calibri"/>
                <w:lang w:eastAsia="pl-PL"/>
              </w:rPr>
              <w:t>Snapshot’u</w:t>
            </w:r>
            <w:proofErr w:type="spellEnd"/>
            <w:r w:rsidRPr="00F77233">
              <w:rPr>
                <w:rFonts w:ascii="Calibri" w:eastAsia="Calibri" w:hAnsi="Calibri" w:cs="Calibri"/>
                <w:lang w:eastAsia="pl-PL"/>
              </w:rPr>
              <w:t>.</w:t>
            </w:r>
          </w:p>
          <w:p w14:paraId="58296689"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Odtworzenie danych ze </w:t>
            </w:r>
            <w:proofErr w:type="spellStart"/>
            <w:r w:rsidRPr="00F77233">
              <w:rPr>
                <w:rFonts w:ascii="Calibri" w:eastAsia="Calibri" w:hAnsi="Calibri" w:cs="Calibri"/>
                <w:lang w:eastAsia="pl-PL"/>
              </w:rPr>
              <w:t>Snapshot’u</w:t>
            </w:r>
            <w:proofErr w:type="spellEnd"/>
            <w:r w:rsidRPr="00F77233">
              <w:rPr>
                <w:rFonts w:ascii="Calibri" w:eastAsia="Calibri" w:hAnsi="Calibri" w:cs="Calibri"/>
                <w:lang w:eastAsia="pl-PL"/>
              </w:rPr>
              <w:t xml:space="preserve"> nie może wymagać konieczności nadpisania danych produkcyjnych jak również nie może oznaczać przerwy w normalnej pracy urządzenia (przyjmowania/odtwarzania backupów).</w:t>
            </w:r>
          </w:p>
        </w:tc>
      </w:tr>
      <w:tr w:rsidR="00BD0619" w:rsidRPr="00F77233" w14:paraId="5FE3F571" w14:textId="77777777" w:rsidTr="00412660">
        <w:tc>
          <w:tcPr>
            <w:tcW w:w="546" w:type="pct"/>
            <w:tcBorders>
              <w:top w:val="single" w:sz="4" w:space="0" w:color="000000"/>
              <w:left w:val="single" w:sz="4" w:space="0" w:color="000000"/>
              <w:bottom w:val="single" w:sz="4" w:space="0" w:color="000000"/>
              <w:right w:val="single" w:sz="4" w:space="0" w:color="000000"/>
            </w:tcBorders>
          </w:tcPr>
          <w:p w14:paraId="4FE66969"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5566B2BE" w14:textId="77777777" w:rsidR="00BD0619" w:rsidRPr="00F77233" w:rsidRDefault="00BD0619" w:rsidP="00412660">
            <w:pPr>
              <w:autoSpaceDE w:val="0"/>
              <w:autoSpaceDN w:val="0"/>
              <w:adjustRightInd w:val="0"/>
              <w:spacing w:after="0"/>
              <w:jc w:val="both"/>
              <w:rPr>
                <w:rFonts w:ascii="Calibri" w:eastAsia="Calibri" w:hAnsi="Calibri" w:cs="Calibri"/>
                <w:color w:val="00B050"/>
                <w:lang w:eastAsia="pl-PL"/>
              </w:rPr>
            </w:pPr>
            <w:r w:rsidRPr="00F77233">
              <w:rPr>
                <w:rFonts w:ascii="Calibri" w:eastAsia="Calibri" w:hAnsi="Calibri" w:cs="Calibri"/>
                <w:color w:val="000000"/>
                <w:lang w:eastAsia="pl-PL"/>
              </w:rPr>
              <w:t xml:space="preserve">Urządzenie musi pozwalać na przechowywanie minimum 500 </w:t>
            </w:r>
            <w:proofErr w:type="spellStart"/>
            <w:r w:rsidRPr="00F77233">
              <w:rPr>
                <w:rFonts w:ascii="Calibri" w:eastAsia="Calibri" w:hAnsi="Calibri" w:cs="Calibri"/>
                <w:color w:val="000000"/>
                <w:lang w:eastAsia="pl-PL"/>
              </w:rPr>
              <w:t>Snapshotów</w:t>
            </w:r>
            <w:proofErr w:type="spellEnd"/>
            <w:r w:rsidRPr="00F77233">
              <w:rPr>
                <w:rFonts w:ascii="Calibri" w:eastAsia="Calibri" w:hAnsi="Calibri" w:cs="Calibri"/>
                <w:color w:val="000000"/>
                <w:lang w:eastAsia="pl-PL"/>
              </w:rPr>
              <w:t xml:space="preserve"> jednocześnie w obrębie oferowanej przestrzeni, przy zachowaniu globalnej </w:t>
            </w:r>
            <w:proofErr w:type="spellStart"/>
            <w:r w:rsidRPr="00F77233">
              <w:rPr>
                <w:rFonts w:ascii="Calibri" w:eastAsia="Calibri" w:hAnsi="Calibri" w:cs="Calibri"/>
                <w:color w:val="000000"/>
                <w:lang w:eastAsia="pl-PL"/>
              </w:rPr>
              <w:t>deduplikacji</w:t>
            </w:r>
            <w:proofErr w:type="spellEnd"/>
            <w:r w:rsidRPr="00F77233">
              <w:rPr>
                <w:rFonts w:ascii="Calibri" w:eastAsia="Calibri" w:hAnsi="Calibri" w:cs="Calibri"/>
                <w:color w:val="000000"/>
                <w:lang w:eastAsia="pl-PL"/>
              </w:rPr>
              <w:t xml:space="preserve"> oraz standardowego trybu pracy urządzenia – umożliwiającego wykorzystanie wszystkich dostępnych funkcjonalności.</w:t>
            </w:r>
          </w:p>
        </w:tc>
      </w:tr>
      <w:tr w:rsidR="00BD0619" w:rsidRPr="00F77233" w14:paraId="52D1CFD8" w14:textId="77777777" w:rsidTr="00412660">
        <w:tc>
          <w:tcPr>
            <w:tcW w:w="546" w:type="pct"/>
            <w:tcBorders>
              <w:top w:val="single" w:sz="4" w:space="0" w:color="000000"/>
              <w:left w:val="single" w:sz="4" w:space="0" w:color="000000"/>
              <w:bottom w:val="single" w:sz="4" w:space="0" w:color="000000"/>
              <w:right w:val="single" w:sz="4" w:space="0" w:color="000000"/>
            </w:tcBorders>
          </w:tcPr>
          <w:p w14:paraId="474BE8C3"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462D4C38" w14:textId="77777777" w:rsidR="00BD0619" w:rsidRPr="00F77233" w:rsidRDefault="00BD0619" w:rsidP="00412660">
            <w:pPr>
              <w:contextualSpacing/>
              <w:jc w:val="both"/>
              <w:rPr>
                <w:rFonts w:ascii="Calibri" w:eastAsia="Calibri" w:hAnsi="Calibri" w:cs="Calibri"/>
              </w:rPr>
            </w:pPr>
            <w:r w:rsidRPr="00F77233">
              <w:rPr>
                <w:rFonts w:ascii="Calibri" w:eastAsia="Calibri" w:hAnsi="Calibri" w:cs="Calibri"/>
              </w:rPr>
              <w:t xml:space="preserve">Urządzenie musi umożliwiać podział na logiczne części. Dane znajdujące się w każdej logicznej części muszą być między sobą </w:t>
            </w:r>
            <w:proofErr w:type="spellStart"/>
            <w:r w:rsidRPr="00F77233">
              <w:rPr>
                <w:rFonts w:ascii="Calibri" w:eastAsia="Calibri" w:hAnsi="Calibri" w:cs="Calibri"/>
              </w:rPr>
              <w:t>deduplikowane</w:t>
            </w:r>
            <w:proofErr w:type="spellEnd"/>
            <w:r w:rsidRPr="00F77233">
              <w:rPr>
                <w:rFonts w:ascii="Calibri" w:eastAsia="Calibri" w:hAnsi="Calibri" w:cs="Calibri"/>
              </w:rPr>
              <w:t xml:space="preserve"> (globalna </w:t>
            </w:r>
            <w:proofErr w:type="spellStart"/>
            <w:r w:rsidRPr="00F77233">
              <w:rPr>
                <w:rFonts w:ascii="Calibri" w:eastAsia="Calibri" w:hAnsi="Calibri" w:cs="Calibri"/>
              </w:rPr>
              <w:t>deduplikacja</w:t>
            </w:r>
            <w:proofErr w:type="spellEnd"/>
            <w:r w:rsidRPr="00F77233">
              <w:rPr>
                <w:rFonts w:ascii="Calibri" w:eastAsia="Calibri" w:hAnsi="Calibri" w:cs="Calibri"/>
              </w:rPr>
              <w:t xml:space="preserve"> między logicznymi częściami urządzenia).</w:t>
            </w:r>
          </w:p>
        </w:tc>
      </w:tr>
      <w:tr w:rsidR="00BD0619" w:rsidRPr="00F77233" w14:paraId="2854FA8A"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61F6098"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0CC979DE" w14:textId="77777777" w:rsidR="00BD0619" w:rsidRPr="00F77233" w:rsidRDefault="00BD0619" w:rsidP="00412660">
            <w:pPr>
              <w:contextualSpacing/>
              <w:jc w:val="both"/>
              <w:rPr>
                <w:rFonts w:ascii="Calibri" w:eastAsia="Calibri" w:hAnsi="Calibri" w:cs="Calibri"/>
              </w:rPr>
            </w:pPr>
            <w:r w:rsidRPr="00F77233">
              <w:rPr>
                <w:rFonts w:ascii="Calibri" w:eastAsia="Calibri" w:hAnsi="Calibri" w:cs="Calibri"/>
              </w:rPr>
              <w:t>Urządzenie musi mieć możliwość podziału na minimum 10 logicznych części pracujących równolegle. Producent musi oficjalnie wspierać pracę minimum 10 logicznych części pracujących równolegle z pełną wydajnością urządzenia.</w:t>
            </w:r>
          </w:p>
        </w:tc>
      </w:tr>
      <w:tr w:rsidR="00BD0619" w:rsidRPr="00F77233" w14:paraId="38D2F185"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F1C3F25"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59AF656D" w14:textId="77777777" w:rsidR="00BD0619" w:rsidRPr="00F77233" w:rsidRDefault="00BD0619" w:rsidP="00412660">
            <w:pPr>
              <w:contextualSpacing/>
              <w:jc w:val="both"/>
              <w:rPr>
                <w:rFonts w:ascii="Calibri" w:eastAsia="Calibri" w:hAnsi="Calibri" w:cs="Calibri"/>
              </w:rPr>
            </w:pPr>
            <w:r w:rsidRPr="00F77233">
              <w:rPr>
                <w:rFonts w:ascii="Calibri" w:eastAsia="Calibri" w:hAnsi="Calibri" w:cs="Calibri"/>
              </w:rPr>
              <w:t xml:space="preserve">Dla każdej z w/w logicznych części oferowanego urządzenia musi być możliwość zdefiniowania oddzielnego użytkownika zarządzającego daną logiczną częścią </w:t>
            </w:r>
            <w:proofErr w:type="spellStart"/>
            <w:r w:rsidRPr="00F77233">
              <w:rPr>
                <w:rFonts w:ascii="Calibri" w:eastAsia="Calibri" w:hAnsi="Calibri" w:cs="Calibri"/>
              </w:rPr>
              <w:lastRenderedPageBreak/>
              <w:t>deduplikatora</w:t>
            </w:r>
            <w:proofErr w:type="spellEnd"/>
            <w:r w:rsidRPr="00F77233">
              <w:rPr>
                <w:rFonts w:ascii="Calibri" w:eastAsia="Calibri" w:hAnsi="Calibri" w:cs="Calibri"/>
              </w:rPr>
              <w:t>. Użytkownicy zarządzający logiczną częścią A muszą widzieć tylko i wyłącznie zasoby logicznej części A i nie mogą widzieć żadnych innych zasobów oferowanego urządzenia.</w:t>
            </w:r>
          </w:p>
        </w:tc>
      </w:tr>
      <w:tr w:rsidR="00BD0619" w:rsidRPr="00F77233" w14:paraId="18752910"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F885CE0"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D5FC3E1" w14:textId="77777777" w:rsidR="00BD0619" w:rsidRPr="00F77233" w:rsidRDefault="00BD0619" w:rsidP="00412660">
            <w:pPr>
              <w:contextualSpacing/>
              <w:jc w:val="both"/>
              <w:rPr>
                <w:rFonts w:ascii="Calibri" w:eastAsia="Calibri" w:hAnsi="Calibri" w:cs="Calibri"/>
              </w:rPr>
            </w:pPr>
            <w:r w:rsidRPr="00F77233">
              <w:rPr>
                <w:rFonts w:ascii="Calibri" w:eastAsia="Calibri" w:hAnsi="Calibri" w:cs="Calibri"/>
              </w:rPr>
              <w:t>Wymagana możliwość zaprezentowania każdej z logicznych części oferowanego urządzenia, jako niezależnego urządzenia dostępnego za pośrednictwem:</w:t>
            </w:r>
          </w:p>
          <w:p w14:paraId="5DEA8C04" w14:textId="77777777" w:rsidR="00BD0619" w:rsidRPr="00F77233" w:rsidRDefault="00BD0619" w:rsidP="00412660">
            <w:pPr>
              <w:tabs>
                <w:tab w:val="num" w:pos="360"/>
              </w:tabs>
              <w:suppressAutoHyphens/>
              <w:spacing w:after="0"/>
              <w:contextualSpacing/>
              <w:jc w:val="both"/>
              <w:rPr>
                <w:rFonts w:ascii="Calibri" w:eastAsia="Calibri" w:hAnsi="Calibri" w:cs="Calibri"/>
              </w:rPr>
            </w:pPr>
            <w:r w:rsidRPr="00F77233">
              <w:rPr>
                <w:rFonts w:ascii="Calibri" w:eastAsia="Calibri" w:hAnsi="Calibri" w:cs="Calibri"/>
              </w:rPr>
              <w:t>CIFS</w:t>
            </w:r>
          </w:p>
          <w:p w14:paraId="0A0A6A45" w14:textId="77777777" w:rsidR="00BD0619" w:rsidRPr="00F77233" w:rsidRDefault="00BD0619" w:rsidP="00412660">
            <w:pPr>
              <w:tabs>
                <w:tab w:val="num" w:pos="360"/>
              </w:tabs>
              <w:suppressAutoHyphens/>
              <w:spacing w:after="0"/>
              <w:contextualSpacing/>
              <w:jc w:val="both"/>
              <w:rPr>
                <w:rFonts w:ascii="Calibri" w:eastAsia="Calibri" w:hAnsi="Calibri" w:cs="Calibri"/>
              </w:rPr>
            </w:pPr>
            <w:r w:rsidRPr="00F77233">
              <w:rPr>
                <w:rFonts w:ascii="Calibri" w:eastAsia="Calibri" w:hAnsi="Calibri" w:cs="Calibri"/>
              </w:rPr>
              <w:t>NFS</w:t>
            </w:r>
          </w:p>
          <w:p w14:paraId="4C9B935C" w14:textId="77777777" w:rsidR="00BD0619" w:rsidRPr="00F77233" w:rsidRDefault="00BD0619" w:rsidP="00412660">
            <w:pPr>
              <w:tabs>
                <w:tab w:val="num" w:pos="360"/>
              </w:tabs>
              <w:suppressAutoHyphens/>
              <w:spacing w:after="0"/>
              <w:contextualSpacing/>
              <w:jc w:val="both"/>
              <w:rPr>
                <w:rFonts w:ascii="Calibri" w:eastAsia="Calibri" w:hAnsi="Calibri" w:cs="Calibri"/>
              </w:rPr>
            </w:pPr>
            <w:r w:rsidRPr="00F77233">
              <w:rPr>
                <w:rFonts w:ascii="Calibri" w:eastAsia="Calibri" w:hAnsi="Calibri" w:cs="Calibri"/>
              </w:rPr>
              <w:t>VTL</w:t>
            </w:r>
          </w:p>
          <w:p w14:paraId="07711667" w14:textId="77777777" w:rsidR="00BD0619" w:rsidRPr="00F77233" w:rsidRDefault="00BD0619" w:rsidP="00412660">
            <w:pPr>
              <w:tabs>
                <w:tab w:val="num" w:pos="360"/>
              </w:tabs>
              <w:suppressAutoHyphens/>
              <w:spacing w:after="0"/>
              <w:contextualSpacing/>
              <w:jc w:val="both"/>
              <w:rPr>
                <w:rFonts w:ascii="Calibri" w:eastAsia="Calibri" w:hAnsi="Calibri" w:cs="Calibri"/>
              </w:rPr>
            </w:pPr>
            <w:proofErr w:type="spellStart"/>
            <w:r w:rsidRPr="00F77233">
              <w:rPr>
                <w:rFonts w:ascii="Calibri" w:eastAsia="Calibri" w:hAnsi="Calibri" w:cs="Calibri"/>
              </w:rPr>
              <w:t>deduplikacja</w:t>
            </w:r>
            <w:proofErr w:type="spellEnd"/>
            <w:r w:rsidRPr="00F77233">
              <w:rPr>
                <w:rFonts w:ascii="Calibri" w:eastAsia="Calibri" w:hAnsi="Calibri" w:cs="Calibri"/>
              </w:rPr>
              <w:t xml:space="preserve"> na źródle</w:t>
            </w:r>
          </w:p>
        </w:tc>
      </w:tr>
      <w:tr w:rsidR="00BD0619" w:rsidRPr="00F77233" w14:paraId="4A6AAF38" w14:textId="77777777" w:rsidTr="00412660">
        <w:tc>
          <w:tcPr>
            <w:tcW w:w="546" w:type="pct"/>
            <w:tcBorders>
              <w:top w:val="single" w:sz="4" w:space="0" w:color="000000"/>
              <w:left w:val="single" w:sz="4" w:space="0" w:color="000000"/>
              <w:bottom w:val="single" w:sz="4" w:space="0" w:color="000000"/>
              <w:right w:val="single" w:sz="4" w:space="0" w:color="000000"/>
            </w:tcBorders>
          </w:tcPr>
          <w:p w14:paraId="61B514C4"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AEA87C1" w14:textId="77777777" w:rsidR="00BD0619" w:rsidRPr="00F77233" w:rsidRDefault="00BD0619" w:rsidP="00412660">
            <w:pPr>
              <w:contextualSpacing/>
              <w:jc w:val="both"/>
              <w:rPr>
                <w:rFonts w:ascii="Calibri" w:eastAsia="Calibri" w:hAnsi="Calibri" w:cs="Calibri"/>
                <w:color w:val="000000"/>
              </w:rPr>
            </w:pPr>
            <w:r w:rsidRPr="00F77233">
              <w:rPr>
                <w:rFonts w:ascii="Calibri" w:eastAsia="Calibri" w:hAnsi="Calibri" w:cs="Calibri"/>
                <w:color w:val="000000"/>
              </w:rPr>
              <w:t>Urządzenie musi umożliwiać zdefiniowanie blokady skasowania danych (funkcjonalność WORM). Blokada skasowania danych musi chronić plik w zdefiniowanym czasie przed usunięciem pliku, modyfikacją pliku.</w:t>
            </w:r>
          </w:p>
          <w:p w14:paraId="1266EE2D" w14:textId="77777777" w:rsidR="00BD0619" w:rsidRPr="00F77233" w:rsidRDefault="00BD0619" w:rsidP="00412660">
            <w:pPr>
              <w:contextualSpacing/>
              <w:jc w:val="both"/>
              <w:rPr>
                <w:rFonts w:ascii="Calibri" w:eastAsia="Calibri" w:hAnsi="Calibri" w:cs="Calibri"/>
                <w:color w:val="000000"/>
              </w:rPr>
            </w:pPr>
            <w:r w:rsidRPr="00F77233">
              <w:rPr>
                <w:rFonts w:ascii="Calibri" w:eastAsia="Calibri" w:hAnsi="Calibri" w:cs="Calibri"/>
                <w:color w:val="000000"/>
              </w:rPr>
              <w:t>Blokada skasowania danych musi działać w dwóch trybach (do wyboru przez administratora):</w:t>
            </w:r>
          </w:p>
          <w:p w14:paraId="11CBFFF4" w14:textId="77777777" w:rsidR="00BD0619" w:rsidRPr="00F77233" w:rsidRDefault="00BD0619" w:rsidP="00412660">
            <w:pPr>
              <w:tabs>
                <w:tab w:val="num" w:pos="360"/>
              </w:tabs>
              <w:suppressAutoHyphens/>
              <w:spacing w:after="0"/>
              <w:contextualSpacing/>
              <w:jc w:val="both"/>
              <w:rPr>
                <w:rFonts w:ascii="Calibri" w:eastAsia="Calibri" w:hAnsi="Calibri" w:cs="Calibri"/>
                <w:color w:val="000000"/>
              </w:rPr>
            </w:pPr>
            <w:r w:rsidRPr="00F77233">
              <w:rPr>
                <w:rFonts w:ascii="Calibri" w:eastAsia="Calibri" w:hAnsi="Calibri" w:cs="Calibri"/>
                <w:color w:val="000000"/>
              </w:rPr>
              <w:t>Możliwość zdjęcia blokady przed upływem ważności danych</w:t>
            </w:r>
          </w:p>
          <w:p w14:paraId="5A26F1AE" w14:textId="77777777" w:rsidR="00BD0619" w:rsidRPr="00F77233" w:rsidRDefault="00BD0619" w:rsidP="00412660">
            <w:pPr>
              <w:tabs>
                <w:tab w:val="num" w:pos="360"/>
              </w:tabs>
              <w:suppressAutoHyphens/>
              <w:spacing w:after="0"/>
              <w:contextualSpacing/>
              <w:jc w:val="both"/>
              <w:rPr>
                <w:rFonts w:ascii="Calibri" w:eastAsia="Calibri" w:hAnsi="Calibri" w:cs="Calibri"/>
                <w:color w:val="000000"/>
              </w:rPr>
            </w:pPr>
            <w:r w:rsidRPr="00F77233">
              <w:rPr>
                <w:rFonts w:ascii="Calibri" w:eastAsia="Calibri" w:hAnsi="Calibri" w:cs="Calibri"/>
                <w:color w:val="000000"/>
              </w:rPr>
              <w:t>Brak możliwości zdjęcia blokady przed upływem ważności danych (COMPLIANCE), w tym wypadku wymagane wsparcie norm SEC 17a-4(f) oraz ISO Standard 15489-1 w zakresie ochrony danych</w:t>
            </w:r>
          </w:p>
          <w:p w14:paraId="23128956" w14:textId="77777777" w:rsidR="00BD0619" w:rsidRPr="00F77233" w:rsidRDefault="00BD0619" w:rsidP="00412660">
            <w:pPr>
              <w:contextualSpacing/>
              <w:rPr>
                <w:rFonts w:ascii="Calibri" w:eastAsia="Calibri" w:hAnsi="Calibri" w:cs="Calibri"/>
                <w:color w:val="000000"/>
              </w:rPr>
            </w:pPr>
            <w:r w:rsidRPr="00F77233">
              <w:rPr>
                <w:rFonts w:ascii="Calibri" w:eastAsia="Calibri" w:hAnsi="Calibri" w:cs="Calibri"/>
                <w:color w:val="000000"/>
              </w:rPr>
              <w:t>Licencje na blokadę usunięcia/zmiany przechowywanych plików muszą być dostarczone wraz z urządzeniem.</w:t>
            </w:r>
          </w:p>
          <w:p w14:paraId="192B7C04" w14:textId="77777777" w:rsidR="00BD0619" w:rsidRPr="00F77233" w:rsidRDefault="00BD0619" w:rsidP="00412660">
            <w:pPr>
              <w:contextualSpacing/>
              <w:rPr>
                <w:rFonts w:ascii="Calibri" w:eastAsia="Calibri" w:hAnsi="Calibri" w:cs="Calibri"/>
                <w:color w:val="000000"/>
              </w:rPr>
            </w:pPr>
            <w:r w:rsidRPr="00F77233">
              <w:rPr>
                <w:rFonts w:ascii="Calibri" w:eastAsia="Calibri" w:hAnsi="Calibri" w:cs="Calibri"/>
                <w:color w:val="000000"/>
              </w:rPr>
              <w:t xml:space="preserve">Wymagane oficjalne wsparcie wymaganej blokady przez </w:t>
            </w:r>
            <w:proofErr w:type="gramStart"/>
            <w:r w:rsidRPr="00F77233">
              <w:rPr>
                <w:rFonts w:ascii="Calibri" w:eastAsia="Calibri" w:hAnsi="Calibri" w:cs="Calibri"/>
                <w:color w:val="000000"/>
              </w:rPr>
              <w:t xml:space="preserve">aplikację  </w:t>
            </w:r>
            <w:proofErr w:type="spellStart"/>
            <w:r w:rsidRPr="00F77233">
              <w:rPr>
                <w:rFonts w:ascii="Calibri" w:eastAsia="Calibri" w:hAnsi="Calibri" w:cs="Calibri"/>
              </w:rPr>
              <w:t>Commvault</w:t>
            </w:r>
            <w:proofErr w:type="spellEnd"/>
            <w:proofErr w:type="gramEnd"/>
            <w:r w:rsidRPr="00F77233">
              <w:rPr>
                <w:rFonts w:ascii="Calibri" w:eastAsia="Calibri" w:hAnsi="Calibri" w:cs="Calibri"/>
              </w:rPr>
              <w:t xml:space="preserve">, </w:t>
            </w:r>
            <w:proofErr w:type="spellStart"/>
            <w:r w:rsidRPr="00F77233">
              <w:rPr>
                <w:rFonts w:ascii="Calibri" w:eastAsia="Calibri" w:hAnsi="Calibri" w:cs="Calibri"/>
              </w:rPr>
              <w:t>Veeam</w:t>
            </w:r>
            <w:proofErr w:type="spellEnd"/>
            <w:r w:rsidRPr="00F77233">
              <w:rPr>
                <w:rFonts w:ascii="Calibri" w:eastAsia="Calibri" w:hAnsi="Calibri" w:cs="Calibri"/>
              </w:rPr>
              <w:t xml:space="preserve"> Backup and Replication oraz </w:t>
            </w:r>
            <w:proofErr w:type="spellStart"/>
            <w:r w:rsidRPr="00F77233">
              <w:rPr>
                <w:rFonts w:ascii="Calibri" w:eastAsia="Calibri" w:hAnsi="Calibri" w:cs="Calibri"/>
              </w:rPr>
              <w:t>NetWorker</w:t>
            </w:r>
            <w:proofErr w:type="spellEnd"/>
            <w:r w:rsidRPr="00F77233">
              <w:rPr>
                <w:rFonts w:ascii="Calibri" w:eastAsia="Calibri" w:hAnsi="Calibri" w:cs="Calibri"/>
              </w:rPr>
              <w:t xml:space="preserve">    – wymagane potwierdzenie na oficjalnych stronach w/w aplikacji </w:t>
            </w:r>
            <w:proofErr w:type="spellStart"/>
            <w:r w:rsidRPr="00F77233">
              <w:rPr>
                <w:rFonts w:ascii="Calibri" w:eastAsia="Calibri" w:hAnsi="Calibri" w:cs="Calibri"/>
              </w:rPr>
              <w:t>backup’owych</w:t>
            </w:r>
            <w:proofErr w:type="spellEnd"/>
            <w:r w:rsidRPr="00F77233">
              <w:rPr>
                <w:rFonts w:ascii="Calibri" w:eastAsia="Calibri" w:hAnsi="Calibri" w:cs="Calibri"/>
              </w:rPr>
              <w:t xml:space="preserve"> oraz producenta oferowanego </w:t>
            </w:r>
            <w:proofErr w:type="spellStart"/>
            <w:r w:rsidRPr="00F77233">
              <w:rPr>
                <w:rFonts w:ascii="Calibri" w:eastAsia="Calibri" w:hAnsi="Calibri" w:cs="Calibri"/>
              </w:rPr>
              <w:t>deduplikatora</w:t>
            </w:r>
            <w:proofErr w:type="spellEnd"/>
            <w:r w:rsidRPr="00F77233">
              <w:rPr>
                <w:rFonts w:ascii="Calibri" w:eastAsia="Calibri" w:hAnsi="Calibri" w:cs="Calibri"/>
              </w:rPr>
              <w:t>.</w:t>
            </w:r>
          </w:p>
          <w:p w14:paraId="34415BC7" w14:textId="77777777" w:rsidR="00BD0619" w:rsidRPr="00F77233" w:rsidRDefault="00BD0619" w:rsidP="00412660">
            <w:pPr>
              <w:contextualSpacing/>
              <w:rPr>
                <w:rFonts w:ascii="Calibri" w:eastAsia="Calibri" w:hAnsi="Calibri" w:cs="Calibri"/>
              </w:rPr>
            </w:pPr>
            <w:r w:rsidRPr="00F77233">
              <w:rPr>
                <w:rFonts w:ascii="Calibri" w:eastAsia="Calibri" w:hAnsi="Calibri" w:cs="Calibri"/>
                <w:bCs/>
                <w:color w:val="000000"/>
              </w:rPr>
              <w:t xml:space="preserve">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w:t>
            </w:r>
            <w:proofErr w:type="spellStart"/>
            <w:r w:rsidRPr="00F77233">
              <w:rPr>
                <w:rFonts w:ascii="Calibri" w:eastAsia="Calibri" w:hAnsi="Calibri" w:cs="Calibri"/>
                <w:bCs/>
                <w:color w:val="000000"/>
              </w:rPr>
              <w:t>SnapShot</w:t>
            </w:r>
            <w:proofErr w:type="spellEnd"/>
            <w:r w:rsidRPr="00F77233">
              <w:rPr>
                <w:rFonts w:ascii="Calibri" w:eastAsia="Calibri" w:hAnsi="Calibri" w:cs="Calibri"/>
                <w:bCs/>
                <w:color w:val="000000"/>
              </w:rPr>
              <w:t xml:space="preserve">. </w:t>
            </w:r>
            <w:r w:rsidRPr="00F77233">
              <w:rPr>
                <w:rFonts w:ascii="Calibri" w:eastAsia="Calibri" w:hAnsi="Calibri" w:cs="Calibri"/>
                <w:color w:val="000000"/>
              </w:rPr>
              <w:t>Zamawiający zastrzega możliwość prośby o dostarczenie ogólnodostępnej dokumentacji oferowanego produktu potwierdzającego spełnienie wymaganej funkcjonalności).</w:t>
            </w:r>
          </w:p>
        </w:tc>
      </w:tr>
      <w:tr w:rsidR="00BD0619" w:rsidRPr="00F77233" w14:paraId="542E6AF4"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9D0CD95"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5A6BCFF4" w14:textId="77777777" w:rsidR="00BD0619" w:rsidRPr="00F77233" w:rsidRDefault="00BD0619" w:rsidP="00412660">
            <w:pPr>
              <w:contextualSpacing/>
              <w:jc w:val="both"/>
              <w:rPr>
                <w:rFonts w:ascii="Calibri" w:eastAsia="Calibri" w:hAnsi="Calibri" w:cs="Calibri"/>
              </w:rPr>
            </w:pPr>
            <w:r w:rsidRPr="00F77233">
              <w:rPr>
                <w:rFonts w:ascii="Calibri" w:eastAsia="Calibri" w:hAnsi="Calibri" w:cs="Calibri"/>
              </w:rPr>
              <w:t xml:space="preserve">Urządzenie musi mieć możliwość przechowywania danych </w:t>
            </w:r>
            <w:proofErr w:type="spellStart"/>
            <w:r w:rsidRPr="00F77233">
              <w:rPr>
                <w:rFonts w:ascii="Calibri" w:eastAsia="Calibri" w:hAnsi="Calibri" w:cs="Calibri"/>
              </w:rPr>
              <w:t>niezmienialnych</w:t>
            </w:r>
            <w:proofErr w:type="spellEnd"/>
            <w:r w:rsidRPr="00F77233">
              <w:rPr>
                <w:rFonts w:ascii="Calibri" w:eastAsia="Calibri" w:hAnsi="Calibri" w:cs="Calibri"/>
              </w:rPr>
              <w:t>:</w:t>
            </w:r>
          </w:p>
          <w:p w14:paraId="7515A305" w14:textId="77777777" w:rsidR="00BD0619" w:rsidRPr="00F77233" w:rsidRDefault="00BD0619" w:rsidP="00412660">
            <w:pPr>
              <w:tabs>
                <w:tab w:val="num" w:pos="360"/>
              </w:tabs>
              <w:suppressAutoHyphens/>
              <w:spacing w:after="0"/>
              <w:contextualSpacing/>
              <w:jc w:val="both"/>
              <w:rPr>
                <w:rFonts w:ascii="Calibri" w:eastAsia="Calibri" w:hAnsi="Calibri" w:cs="Calibri"/>
              </w:rPr>
            </w:pPr>
            <w:r w:rsidRPr="00F77233">
              <w:rPr>
                <w:rFonts w:ascii="Calibri" w:eastAsia="Calibri" w:hAnsi="Calibri" w:cs="Calibri"/>
              </w:rPr>
              <w:t>Video</w:t>
            </w:r>
          </w:p>
          <w:p w14:paraId="5A1BFFC9" w14:textId="77777777" w:rsidR="00BD0619" w:rsidRPr="00F77233" w:rsidRDefault="00BD0619" w:rsidP="00412660">
            <w:pPr>
              <w:tabs>
                <w:tab w:val="num" w:pos="360"/>
              </w:tabs>
              <w:suppressAutoHyphens/>
              <w:spacing w:after="0"/>
              <w:contextualSpacing/>
              <w:jc w:val="both"/>
              <w:rPr>
                <w:rFonts w:ascii="Calibri" w:eastAsia="Calibri" w:hAnsi="Calibri" w:cs="Calibri"/>
              </w:rPr>
            </w:pPr>
            <w:r w:rsidRPr="00F77233">
              <w:rPr>
                <w:rFonts w:ascii="Calibri" w:eastAsia="Calibri" w:hAnsi="Calibri" w:cs="Calibri"/>
              </w:rPr>
              <w:t>Grafika</w:t>
            </w:r>
          </w:p>
          <w:p w14:paraId="7F309D5B" w14:textId="77777777" w:rsidR="00BD0619" w:rsidRPr="00F77233" w:rsidRDefault="00BD0619" w:rsidP="00412660">
            <w:pPr>
              <w:tabs>
                <w:tab w:val="num" w:pos="360"/>
              </w:tabs>
              <w:suppressAutoHyphens/>
              <w:spacing w:after="0"/>
              <w:contextualSpacing/>
              <w:jc w:val="both"/>
              <w:rPr>
                <w:rFonts w:ascii="Calibri" w:eastAsia="Calibri" w:hAnsi="Calibri" w:cs="Calibri"/>
              </w:rPr>
            </w:pPr>
            <w:r w:rsidRPr="00F77233">
              <w:rPr>
                <w:rFonts w:ascii="Calibri" w:eastAsia="Calibri" w:hAnsi="Calibri" w:cs="Calibri"/>
              </w:rPr>
              <w:t>Nagrania dźwiękowe</w:t>
            </w:r>
          </w:p>
          <w:p w14:paraId="07119603" w14:textId="77777777" w:rsidR="00BD0619" w:rsidRPr="00F77233" w:rsidRDefault="00BD0619" w:rsidP="00412660">
            <w:pPr>
              <w:tabs>
                <w:tab w:val="num" w:pos="360"/>
              </w:tabs>
              <w:suppressAutoHyphens/>
              <w:spacing w:after="0"/>
              <w:contextualSpacing/>
              <w:jc w:val="both"/>
              <w:rPr>
                <w:rFonts w:ascii="Calibri" w:eastAsia="Calibri" w:hAnsi="Calibri" w:cs="Calibri"/>
              </w:rPr>
            </w:pPr>
            <w:r w:rsidRPr="00F77233">
              <w:rPr>
                <w:rFonts w:ascii="Calibri" w:eastAsia="Calibri" w:hAnsi="Calibri" w:cs="Calibri"/>
              </w:rPr>
              <w:t>Pliki pdf</w:t>
            </w:r>
          </w:p>
          <w:p w14:paraId="48B49E6C" w14:textId="77777777" w:rsidR="00BD0619" w:rsidRPr="00F77233" w:rsidRDefault="00BD0619" w:rsidP="00412660">
            <w:pPr>
              <w:spacing w:after="0"/>
              <w:ind w:left="45"/>
              <w:contextualSpacing/>
              <w:rPr>
                <w:rFonts w:ascii="Calibri" w:eastAsia="Calibri" w:hAnsi="Calibri" w:cs="Calibri"/>
              </w:rPr>
            </w:pPr>
            <w:r w:rsidRPr="00F77233">
              <w:rPr>
                <w:rFonts w:ascii="Calibri" w:eastAsia="Calibri" w:hAnsi="Calibri" w:cs="Calibri"/>
              </w:rPr>
              <w:t>na udziałach CIFS/NFS.</w:t>
            </w:r>
          </w:p>
        </w:tc>
      </w:tr>
      <w:tr w:rsidR="00BD0619" w:rsidRPr="00F77233" w14:paraId="7D2003D1" w14:textId="77777777" w:rsidTr="00412660">
        <w:tc>
          <w:tcPr>
            <w:tcW w:w="546" w:type="pct"/>
            <w:tcBorders>
              <w:top w:val="single" w:sz="4" w:space="0" w:color="000000"/>
              <w:left w:val="single" w:sz="4" w:space="0" w:color="000000"/>
              <w:bottom w:val="single" w:sz="4" w:space="0" w:color="000000"/>
              <w:right w:val="single" w:sz="4" w:space="0" w:color="000000"/>
            </w:tcBorders>
          </w:tcPr>
          <w:p w14:paraId="13C9E4B1"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435709CE" w14:textId="77777777" w:rsidR="00BD0619" w:rsidRPr="00F77233" w:rsidRDefault="00BD0619" w:rsidP="00412660">
            <w:pPr>
              <w:contextualSpacing/>
              <w:rPr>
                <w:rFonts w:ascii="Calibri" w:eastAsia="Calibri" w:hAnsi="Calibri" w:cs="Calibri"/>
              </w:rPr>
            </w:pPr>
            <w:r w:rsidRPr="00F77233">
              <w:rPr>
                <w:rFonts w:ascii="Calibri" w:eastAsia="Calibri" w:hAnsi="Calibri" w:cs="Calibri"/>
              </w:rPr>
              <w:t xml:space="preserve">Urządzenie musi weryfikować dane po zapisie </w:t>
            </w:r>
            <w:r w:rsidRPr="00F77233">
              <w:rPr>
                <w:rFonts w:ascii="Calibri" w:eastAsia="Times New Roman" w:hAnsi="Calibri" w:cs="Calibri"/>
              </w:rPr>
              <w:t xml:space="preserve">(nie chodzi o ew. weryfikację danych indeksowych generowanych przez </w:t>
            </w:r>
            <w:proofErr w:type="gramStart"/>
            <w:r w:rsidRPr="00F77233">
              <w:rPr>
                <w:rFonts w:ascii="Calibri" w:eastAsia="Times New Roman" w:hAnsi="Calibri" w:cs="Calibri"/>
              </w:rPr>
              <w:t>urządzenie  ale</w:t>
            </w:r>
            <w:proofErr w:type="gramEnd"/>
            <w:r w:rsidRPr="00F77233">
              <w:rPr>
                <w:rFonts w:ascii="Calibri" w:eastAsia="Times New Roman" w:hAnsi="Calibri" w:cs="Calibri"/>
              </w:rPr>
              <w:t xml:space="preserve"> o weryfikację wszystkich zabezpieczanych danych </w:t>
            </w:r>
            <w:proofErr w:type="spellStart"/>
            <w:r w:rsidRPr="00F77233">
              <w:rPr>
                <w:rFonts w:ascii="Calibri" w:eastAsia="Times New Roman" w:hAnsi="Calibri" w:cs="Calibri"/>
              </w:rPr>
              <w:t>backup’owych</w:t>
            </w:r>
            <w:proofErr w:type="spellEnd"/>
            <w:r w:rsidRPr="00F77233">
              <w:rPr>
                <w:rFonts w:ascii="Calibri" w:eastAsia="Times New Roman" w:hAnsi="Calibri" w:cs="Calibri"/>
              </w:rPr>
              <w:t>)</w:t>
            </w:r>
            <w:r w:rsidRPr="00F77233">
              <w:rPr>
                <w:rFonts w:ascii="Calibri" w:eastAsia="Calibri" w:hAnsi="Calibri" w:cs="Calibri"/>
              </w:rPr>
              <w:t xml:space="preserve">. Każda zapisana na dyskach porcja </w:t>
            </w:r>
            <w:proofErr w:type="gramStart"/>
            <w:r w:rsidRPr="00F77233">
              <w:rPr>
                <w:rFonts w:ascii="Calibri" w:eastAsia="Calibri" w:hAnsi="Calibri" w:cs="Calibri"/>
              </w:rPr>
              <w:t>danych  musi</w:t>
            </w:r>
            <w:proofErr w:type="gramEnd"/>
            <w:r w:rsidRPr="00F77233">
              <w:rPr>
                <w:rFonts w:ascii="Calibri" w:eastAsia="Calibri" w:hAnsi="Calibri" w:cs="Calibri"/>
              </w:rPr>
              <w:t xml:space="preserve"> być odczytana i porównana z danymi otrzymanymi przez urządzenie. </w:t>
            </w:r>
            <w:r w:rsidRPr="00F77233">
              <w:rPr>
                <w:rFonts w:ascii="Calibri" w:eastAsia="Times New Roman" w:hAnsi="Calibri" w:cs="Calibri"/>
              </w:rPr>
              <w:t xml:space="preserve">Powyższa weryfikacja musi być realizowana w locie, czyli przed usunięciem z pamięci oryginalnych danych (otrzymanych z aplikacji backupowej), musi być realizowana w trybie ciągłym (a nie ad-hoc), wymagane parametry wydajnościowe </w:t>
            </w:r>
            <w:proofErr w:type="spellStart"/>
            <w:proofErr w:type="gramStart"/>
            <w:r w:rsidRPr="00F77233">
              <w:rPr>
                <w:rFonts w:ascii="Calibri" w:eastAsia="Times New Roman" w:hAnsi="Calibri" w:cs="Calibri"/>
              </w:rPr>
              <w:t>urzadzenia</w:t>
            </w:r>
            <w:proofErr w:type="spellEnd"/>
            <w:r w:rsidRPr="00F77233">
              <w:rPr>
                <w:rFonts w:ascii="Calibri" w:eastAsia="Times New Roman" w:hAnsi="Calibri" w:cs="Calibri"/>
              </w:rPr>
              <w:t xml:space="preserve">  muszą</w:t>
            </w:r>
            <w:proofErr w:type="gramEnd"/>
            <w:r w:rsidRPr="00F77233">
              <w:rPr>
                <w:rFonts w:ascii="Calibri" w:eastAsia="Times New Roman" w:hAnsi="Calibri" w:cs="Calibri"/>
              </w:rPr>
              <w:t xml:space="preserve"> uwzględniać  tę funkcjonalność.</w:t>
            </w:r>
            <w:r w:rsidRPr="00F77233">
              <w:rPr>
                <w:rFonts w:ascii="Calibri" w:eastAsia="Times New Roman" w:hAnsi="Calibri" w:cs="Calibri"/>
              </w:rPr>
              <w:br/>
            </w:r>
            <w:r w:rsidRPr="00F77233">
              <w:rPr>
                <w:rFonts w:ascii="Calibri" w:eastAsia="Times New Roman" w:hAnsi="Calibri" w:cs="Calibri"/>
              </w:rPr>
              <w:lastRenderedPageBreak/>
              <w:t xml:space="preserve">Wymagane potwierdzenie opisanej funkcjonalności w oficjalnej dokumentacji producenta oferowanego urządzenia.  </w:t>
            </w:r>
            <w:r w:rsidRPr="00F77233">
              <w:rPr>
                <w:rFonts w:ascii="Calibri" w:eastAsia="Calibri" w:hAnsi="Calibri" w:cs="Calibri"/>
                <w:color w:val="000000"/>
              </w:rPr>
              <w:t>Zamawiający zastrzega możliwość prośby o dostarczenie ogólnodostępnej dokumentacji oferowanego produktu potwierdzającego spełnienie wymaganej funkcjonalności).</w:t>
            </w:r>
          </w:p>
        </w:tc>
      </w:tr>
      <w:tr w:rsidR="00BD0619" w:rsidRPr="00F77233" w14:paraId="0605089C" w14:textId="77777777" w:rsidTr="00412660">
        <w:tc>
          <w:tcPr>
            <w:tcW w:w="546" w:type="pct"/>
            <w:tcBorders>
              <w:top w:val="single" w:sz="4" w:space="0" w:color="000000"/>
              <w:left w:val="single" w:sz="4" w:space="0" w:color="000000"/>
              <w:bottom w:val="single" w:sz="4" w:space="0" w:color="000000"/>
              <w:right w:val="single" w:sz="4" w:space="0" w:color="000000"/>
            </w:tcBorders>
          </w:tcPr>
          <w:p w14:paraId="503F5CEA"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9DC5DBE"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Urządzenie musi automatycznie usuwać przeterminowane dane (bloki danych nie należące do backupów o aktualnej retencji) w procesie czyszczenia. </w:t>
            </w:r>
          </w:p>
        </w:tc>
      </w:tr>
      <w:tr w:rsidR="00BD0619" w:rsidRPr="00F77233" w14:paraId="7595EACD" w14:textId="77777777" w:rsidTr="00412660">
        <w:tc>
          <w:tcPr>
            <w:tcW w:w="546" w:type="pct"/>
            <w:tcBorders>
              <w:top w:val="single" w:sz="4" w:space="0" w:color="000000"/>
              <w:left w:val="single" w:sz="4" w:space="0" w:color="000000"/>
              <w:bottom w:val="single" w:sz="4" w:space="0" w:color="000000"/>
              <w:right w:val="single" w:sz="4" w:space="0" w:color="000000"/>
            </w:tcBorders>
          </w:tcPr>
          <w:p w14:paraId="0A280033"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3B9C487E"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Proces usuwania przeterminowanych danych (czyszczenia) nie może uniemożliwiać pracy procesów backupu / odtwarzania danych (zapisu / odczytu danych z zewnątrz do systemu). </w:t>
            </w:r>
          </w:p>
        </w:tc>
      </w:tr>
      <w:tr w:rsidR="00BD0619" w:rsidRPr="00F77233" w14:paraId="6EF26921" w14:textId="77777777" w:rsidTr="00412660">
        <w:tc>
          <w:tcPr>
            <w:tcW w:w="546" w:type="pct"/>
            <w:tcBorders>
              <w:top w:val="single" w:sz="4" w:space="0" w:color="000000"/>
              <w:left w:val="single" w:sz="4" w:space="0" w:color="000000"/>
              <w:bottom w:val="single" w:sz="4" w:space="0" w:color="000000"/>
              <w:right w:val="single" w:sz="4" w:space="0" w:color="000000"/>
            </w:tcBorders>
          </w:tcPr>
          <w:p w14:paraId="135DC34B"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0F19E1A6"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Wymagana możliwość zdefiniowania maksymalnego obciążenia urządzenia procesem usuwania przeterminowanych danych (poziomu obciążenia procesora), wymagane potwierdzenie w </w:t>
            </w:r>
            <w:proofErr w:type="spellStart"/>
            <w:r w:rsidRPr="00F77233">
              <w:rPr>
                <w:rFonts w:ascii="Calibri" w:eastAsia="Calibri" w:hAnsi="Calibri" w:cs="Calibri"/>
                <w:lang w:eastAsia="pl-PL"/>
              </w:rPr>
              <w:t>ogólno</w:t>
            </w:r>
            <w:proofErr w:type="spellEnd"/>
            <w:r w:rsidRPr="00F77233">
              <w:rPr>
                <w:rFonts w:ascii="Calibri" w:eastAsia="Calibri" w:hAnsi="Calibri" w:cs="Calibri"/>
                <w:lang w:eastAsia="pl-PL"/>
              </w:rPr>
              <w:t xml:space="preserve"> dostępnej dokumentacji. </w:t>
            </w:r>
            <w:r w:rsidRPr="00F77233">
              <w:rPr>
                <w:rFonts w:ascii="Calibri" w:eastAsia="Calibri" w:hAnsi="Calibri" w:cs="Calibri"/>
                <w:color w:val="000000"/>
                <w:lang w:eastAsia="pl-PL"/>
              </w:rPr>
              <w:t>Zamawiający zastrzega możliwość prośby o dostarczenie ogólnodostępnej dokumentacji oferowanego produktu potwierdzającego spełnienie wymaganej funkcjonalności)</w:t>
            </w:r>
          </w:p>
        </w:tc>
      </w:tr>
      <w:tr w:rsidR="00BD0619" w:rsidRPr="00F77233" w14:paraId="74C1C146" w14:textId="77777777" w:rsidTr="00412660">
        <w:tc>
          <w:tcPr>
            <w:tcW w:w="546" w:type="pct"/>
            <w:tcBorders>
              <w:top w:val="single" w:sz="4" w:space="0" w:color="000000"/>
              <w:left w:val="single" w:sz="4" w:space="0" w:color="000000"/>
              <w:bottom w:val="single" w:sz="4" w:space="0" w:color="000000"/>
              <w:right w:val="single" w:sz="4" w:space="0" w:color="000000"/>
            </w:tcBorders>
          </w:tcPr>
          <w:p w14:paraId="64B8104C"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04561073"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Wymagana możliwość zdefiniowania harmonogramu wg. </w:t>
            </w:r>
            <w:proofErr w:type="gramStart"/>
            <w:r w:rsidRPr="00F77233">
              <w:rPr>
                <w:rFonts w:ascii="Calibri" w:eastAsia="Calibri" w:hAnsi="Calibri" w:cs="Calibri"/>
                <w:lang w:eastAsia="pl-PL"/>
              </w:rPr>
              <w:t>którego  wykonywany</w:t>
            </w:r>
            <w:proofErr w:type="gramEnd"/>
            <w:r w:rsidRPr="00F77233">
              <w:rPr>
                <w:rFonts w:ascii="Calibri" w:eastAsia="Calibri" w:hAnsi="Calibri" w:cs="Calibri"/>
                <w:lang w:eastAsia="pl-PL"/>
              </w:rPr>
              <w:t xml:space="preserve"> jest proces usuwania przeterminowanych danych (czyszczenia), realizowany równolegle z procesami backup/</w:t>
            </w:r>
            <w:proofErr w:type="spellStart"/>
            <w:r w:rsidRPr="00F77233">
              <w:rPr>
                <w:rFonts w:ascii="Calibri" w:eastAsia="Calibri" w:hAnsi="Calibri" w:cs="Calibri"/>
                <w:lang w:eastAsia="pl-PL"/>
              </w:rPr>
              <w:t>restore</w:t>
            </w:r>
            <w:proofErr w:type="spellEnd"/>
            <w:r w:rsidRPr="00F77233">
              <w:rPr>
                <w:rFonts w:ascii="Calibri" w:eastAsia="Calibri" w:hAnsi="Calibri" w:cs="Calibri"/>
                <w:lang w:eastAsia="pl-PL"/>
              </w:rPr>
              <w:t>/</w:t>
            </w:r>
            <w:proofErr w:type="spellStart"/>
            <w:r w:rsidRPr="00F77233">
              <w:rPr>
                <w:rFonts w:ascii="Calibri" w:eastAsia="Calibri" w:hAnsi="Calibri" w:cs="Calibri"/>
                <w:lang w:eastAsia="pl-PL"/>
              </w:rPr>
              <w:t>replication</w:t>
            </w:r>
            <w:proofErr w:type="spellEnd"/>
            <w:r w:rsidRPr="00F77233">
              <w:rPr>
                <w:rFonts w:ascii="Calibri" w:eastAsia="Calibri" w:hAnsi="Calibri" w:cs="Calibri"/>
                <w:lang w:eastAsia="pl-PL"/>
              </w:rPr>
              <w:t>.</w:t>
            </w:r>
          </w:p>
        </w:tc>
      </w:tr>
      <w:tr w:rsidR="00BD0619" w:rsidRPr="00F77233" w14:paraId="03031538" w14:textId="77777777" w:rsidTr="00412660">
        <w:tc>
          <w:tcPr>
            <w:tcW w:w="546" w:type="pct"/>
            <w:tcBorders>
              <w:top w:val="single" w:sz="4" w:space="0" w:color="000000"/>
              <w:left w:val="single" w:sz="4" w:space="0" w:color="000000"/>
              <w:bottom w:val="single" w:sz="4" w:space="0" w:color="000000"/>
              <w:right w:val="single" w:sz="4" w:space="0" w:color="000000"/>
            </w:tcBorders>
          </w:tcPr>
          <w:p w14:paraId="48208ECB"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412DF09"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t>
            </w:r>
          </w:p>
        </w:tc>
      </w:tr>
      <w:tr w:rsidR="00BD0619" w:rsidRPr="00F77233" w14:paraId="28B9B823" w14:textId="77777777" w:rsidTr="00412660">
        <w:tc>
          <w:tcPr>
            <w:tcW w:w="546" w:type="pct"/>
            <w:tcBorders>
              <w:top w:val="single" w:sz="4" w:space="0" w:color="000000"/>
              <w:left w:val="single" w:sz="4" w:space="0" w:color="000000"/>
              <w:bottom w:val="single" w:sz="4" w:space="0" w:color="000000"/>
              <w:right w:val="single" w:sz="4" w:space="0" w:color="000000"/>
            </w:tcBorders>
          </w:tcPr>
          <w:p w14:paraId="2851BA9F"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62711EDC"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color w:val="000000"/>
                <w:lang w:eastAsia="pl-PL"/>
              </w:rPr>
              <w:t>Urządzenie musi umożliwiać systemowo (wbudowana funkcjonalność) - realizację procesu pierwszego czyszczenia dopiero po przekroczeniu 75% zajętości oferowanej przestrzeni.</w:t>
            </w:r>
          </w:p>
        </w:tc>
      </w:tr>
      <w:tr w:rsidR="00BD0619" w:rsidRPr="00F77233" w14:paraId="47CA76EF"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7D9E4DD"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7D2DDD6E"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Urządzenie musi mieć możliwość zarządzania poprzez</w:t>
            </w:r>
          </w:p>
          <w:p w14:paraId="6394BB6C"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Interfejs graficzny dostępny z przeglądarki internetowej</w:t>
            </w:r>
          </w:p>
          <w:p w14:paraId="5BE6FED1" w14:textId="77777777" w:rsidR="00BD0619" w:rsidRPr="00F77233" w:rsidRDefault="00BD0619" w:rsidP="00412660">
            <w:pPr>
              <w:tabs>
                <w:tab w:val="num" w:pos="360"/>
              </w:tabs>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Poprzez linię komend (CLI) dostępną z poziomu </w:t>
            </w:r>
            <w:proofErr w:type="spellStart"/>
            <w:r w:rsidRPr="00F77233">
              <w:rPr>
                <w:rFonts w:ascii="Calibri" w:eastAsia="Calibri" w:hAnsi="Calibri" w:cs="Calibri"/>
                <w:lang w:eastAsia="pl-PL"/>
              </w:rPr>
              <w:t>ssh</w:t>
            </w:r>
            <w:proofErr w:type="spellEnd"/>
            <w:r w:rsidRPr="00F77233">
              <w:rPr>
                <w:rFonts w:ascii="Calibri" w:eastAsia="Calibri" w:hAnsi="Calibri" w:cs="Calibri"/>
                <w:lang w:eastAsia="pl-PL"/>
              </w:rPr>
              <w:t xml:space="preserve"> (</w:t>
            </w:r>
            <w:proofErr w:type="spellStart"/>
            <w:r w:rsidRPr="00F77233">
              <w:rPr>
                <w:rFonts w:ascii="Calibri" w:eastAsia="Calibri" w:hAnsi="Calibri" w:cs="Calibri"/>
                <w:lang w:eastAsia="pl-PL"/>
              </w:rPr>
              <w:t>secure</w:t>
            </w:r>
            <w:proofErr w:type="spellEnd"/>
            <w:r w:rsidRPr="00F77233">
              <w:rPr>
                <w:rFonts w:ascii="Calibri" w:eastAsia="Calibri" w:hAnsi="Calibri" w:cs="Calibri"/>
                <w:lang w:eastAsia="pl-PL"/>
              </w:rPr>
              <w:t xml:space="preserve"> </w:t>
            </w:r>
            <w:proofErr w:type="spellStart"/>
            <w:r w:rsidRPr="00F77233">
              <w:rPr>
                <w:rFonts w:ascii="Calibri" w:eastAsia="Calibri" w:hAnsi="Calibri" w:cs="Calibri"/>
                <w:lang w:eastAsia="pl-PL"/>
              </w:rPr>
              <w:t>shell</w:t>
            </w:r>
            <w:proofErr w:type="spellEnd"/>
            <w:r w:rsidRPr="00F77233">
              <w:rPr>
                <w:rFonts w:ascii="Calibri" w:eastAsia="Calibri" w:hAnsi="Calibri" w:cs="Calibri"/>
                <w:lang w:eastAsia="pl-PL"/>
              </w:rPr>
              <w:t>)</w:t>
            </w:r>
          </w:p>
        </w:tc>
      </w:tr>
      <w:tr w:rsidR="00BD0619" w:rsidRPr="00F77233" w14:paraId="3E20326B" w14:textId="77777777" w:rsidTr="00412660">
        <w:tc>
          <w:tcPr>
            <w:tcW w:w="546" w:type="pct"/>
            <w:tcBorders>
              <w:top w:val="single" w:sz="4" w:space="0" w:color="000000"/>
              <w:left w:val="single" w:sz="4" w:space="0" w:color="000000"/>
              <w:bottom w:val="single" w:sz="4" w:space="0" w:color="000000"/>
              <w:right w:val="single" w:sz="4" w:space="0" w:color="000000"/>
            </w:tcBorders>
          </w:tcPr>
          <w:p w14:paraId="3D4194F4"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17FC1E39"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Oprogramowanie do zarządzania musi rezydować na oferowanym urządzeniu </w:t>
            </w:r>
            <w:proofErr w:type="spellStart"/>
            <w:r w:rsidRPr="00F77233">
              <w:rPr>
                <w:rFonts w:ascii="Calibri" w:eastAsia="Calibri" w:hAnsi="Calibri" w:cs="Calibri"/>
                <w:lang w:eastAsia="pl-PL"/>
              </w:rPr>
              <w:t>deduplikacyjnym</w:t>
            </w:r>
            <w:proofErr w:type="spellEnd"/>
            <w:r w:rsidRPr="00F77233">
              <w:rPr>
                <w:rFonts w:ascii="Calibri" w:eastAsia="Calibri" w:hAnsi="Calibri" w:cs="Calibri"/>
                <w:lang w:eastAsia="pl-PL"/>
              </w:rPr>
              <w:t xml:space="preserve">. </w:t>
            </w:r>
          </w:p>
        </w:tc>
      </w:tr>
      <w:tr w:rsidR="00BD0619" w:rsidRPr="00F77233" w14:paraId="22732F1F" w14:textId="77777777" w:rsidTr="00412660">
        <w:tc>
          <w:tcPr>
            <w:tcW w:w="546" w:type="pct"/>
            <w:tcBorders>
              <w:top w:val="single" w:sz="4" w:space="0" w:color="000000"/>
              <w:left w:val="single" w:sz="4" w:space="0" w:color="000000"/>
              <w:bottom w:val="single" w:sz="4" w:space="0" w:color="000000"/>
              <w:right w:val="single" w:sz="4" w:space="0" w:color="000000"/>
            </w:tcBorders>
          </w:tcPr>
          <w:p w14:paraId="743B182C"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1A1B4001"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musi mieć możliwość sprawdzenia pakietu </w:t>
            </w:r>
            <w:proofErr w:type="spellStart"/>
            <w:r w:rsidRPr="00F77233">
              <w:rPr>
                <w:rFonts w:ascii="Calibri" w:eastAsia="Calibri" w:hAnsi="Calibri" w:cs="Calibri"/>
                <w:lang w:eastAsia="pl-PL"/>
              </w:rPr>
              <w:t>upgrade’ującego</w:t>
            </w:r>
            <w:proofErr w:type="spellEnd"/>
            <w:r w:rsidRPr="00F77233">
              <w:rPr>
                <w:rFonts w:ascii="Calibri" w:eastAsia="Calibri" w:hAnsi="Calibri" w:cs="Calibri"/>
                <w:lang w:eastAsia="pl-PL"/>
              </w:rPr>
              <w:t xml:space="preserve"> </w:t>
            </w:r>
            <w:proofErr w:type="spellStart"/>
            <w:r w:rsidRPr="00F77233">
              <w:rPr>
                <w:rFonts w:ascii="Calibri" w:eastAsia="Calibri" w:hAnsi="Calibri" w:cs="Calibri"/>
                <w:lang w:eastAsia="pl-PL"/>
              </w:rPr>
              <w:t>firmware</w:t>
            </w:r>
            <w:proofErr w:type="spellEnd"/>
            <w:r w:rsidRPr="00F77233">
              <w:rPr>
                <w:rFonts w:ascii="Calibri" w:eastAsia="Calibri" w:hAnsi="Calibri" w:cs="Calibri"/>
                <w:lang w:eastAsia="pl-PL"/>
              </w:rPr>
              <w:t xml:space="preserve"> urządzenia (GUI lub CLI), to znaczy sprawdzenia czy nowa wersja systemu nie spowoduje problemów z urządzeniem.</w:t>
            </w:r>
          </w:p>
        </w:tc>
      </w:tr>
      <w:tr w:rsidR="00BD0619" w:rsidRPr="00F77233" w14:paraId="777AAE62" w14:textId="77777777" w:rsidTr="00412660">
        <w:tc>
          <w:tcPr>
            <w:tcW w:w="546" w:type="pct"/>
            <w:tcBorders>
              <w:top w:val="single" w:sz="4" w:space="0" w:color="000000"/>
              <w:left w:val="single" w:sz="4" w:space="0" w:color="000000"/>
              <w:bottom w:val="single" w:sz="4" w:space="0" w:color="000000"/>
              <w:right w:val="single" w:sz="4" w:space="0" w:color="000000"/>
            </w:tcBorders>
          </w:tcPr>
          <w:p w14:paraId="37E37A0D"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2CCE0AA2"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Urządzenie musi być rozwiązaniem kompletnym, </w:t>
            </w:r>
            <w:proofErr w:type="spellStart"/>
            <w:r w:rsidRPr="00F77233">
              <w:rPr>
                <w:rFonts w:ascii="Calibri" w:eastAsia="Calibri" w:hAnsi="Calibri" w:cs="Calibri"/>
                <w:lang w:eastAsia="pl-PL"/>
              </w:rPr>
              <w:t>appliancem</w:t>
            </w:r>
            <w:proofErr w:type="spellEnd"/>
            <w:r w:rsidRPr="00F77233">
              <w:rPr>
                <w:rFonts w:ascii="Calibri" w:eastAsia="Calibri" w:hAnsi="Calibri" w:cs="Calibri"/>
                <w:lang w:eastAsia="pl-PL"/>
              </w:rPr>
              <w:t xml:space="preserve"> sprzętowym pochodzącym od jednego producenta. Zamawiający nie dopuszcza stosowania rozwiązań typu </w:t>
            </w:r>
            <w:proofErr w:type="spellStart"/>
            <w:r w:rsidRPr="00F77233">
              <w:rPr>
                <w:rFonts w:ascii="Calibri" w:eastAsia="Calibri" w:hAnsi="Calibri" w:cs="Calibri"/>
                <w:lang w:eastAsia="pl-PL"/>
              </w:rPr>
              <w:t>gateway</w:t>
            </w:r>
            <w:proofErr w:type="spellEnd"/>
            <w:r w:rsidRPr="00F77233">
              <w:rPr>
                <w:rFonts w:ascii="Calibri" w:eastAsia="Calibri" w:hAnsi="Calibri" w:cs="Calibri"/>
                <w:lang w:eastAsia="pl-PL"/>
              </w:rPr>
              <w:t>. Oferowany typ urządzenia musi być oficjalnie dostępne w ofercie producenta przed ukazaniem się niniejszego postępowania.</w:t>
            </w:r>
          </w:p>
        </w:tc>
      </w:tr>
      <w:tr w:rsidR="00BD0619" w:rsidRPr="00F77233" w14:paraId="59CA49FA" w14:textId="77777777" w:rsidTr="00412660">
        <w:tc>
          <w:tcPr>
            <w:tcW w:w="546" w:type="pct"/>
            <w:tcBorders>
              <w:top w:val="single" w:sz="4" w:space="0" w:color="000000"/>
              <w:left w:val="single" w:sz="4" w:space="0" w:color="000000"/>
              <w:bottom w:val="single" w:sz="4" w:space="0" w:color="000000"/>
              <w:right w:val="single" w:sz="4" w:space="0" w:color="000000"/>
            </w:tcBorders>
          </w:tcPr>
          <w:p w14:paraId="3880D505"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hideMark/>
          </w:tcPr>
          <w:p w14:paraId="4178FE8D" w14:textId="54EF14CB"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 xml:space="preserve">Oferowane urządzenie powinno być objęte </w:t>
            </w:r>
            <w:r w:rsidR="00DE2ED1">
              <w:rPr>
                <w:rFonts w:ascii="Calibri" w:eastAsia="Calibri" w:hAnsi="Calibri" w:cs="Calibri"/>
                <w:lang w:eastAsia="pl-PL"/>
              </w:rPr>
              <w:t>36 miesięczną gwarancją i</w:t>
            </w:r>
            <w:r w:rsidRPr="00F77233">
              <w:rPr>
                <w:rFonts w:ascii="Calibri" w:eastAsia="Calibri" w:hAnsi="Calibri" w:cs="Calibri"/>
                <w:lang w:eastAsia="pl-PL"/>
              </w:rPr>
              <w:t xml:space="preserve"> wsparciem producenta działającym w trybie zgłaszania awarii: 24x7 oraz reakcją 4h.</w:t>
            </w:r>
          </w:p>
        </w:tc>
      </w:tr>
      <w:tr w:rsidR="00BD0619" w:rsidRPr="00F77233" w14:paraId="29594D67" w14:textId="77777777" w:rsidTr="00412660">
        <w:tc>
          <w:tcPr>
            <w:tcW w:w="546" w:type="pct"/>
            <w:tcBorders>
              <w:top w:val="single" w:sz="4" w:space="0" w:color="000000"/>
              <w:left w:val="single" w:sz="4" w:space="0" w:color="000000"/>
              <w:bottom w:val="single" w:sz="4" w:space="0" w:color="000000"/>
              <w:right w:val="single" w:sz="4" w:space="0" w:color="000000"/>
            </w:tcBorders>
          </w:tcPr>
          <w:p w14:paraId="4084E518" w14:textId="77777777" w:rsidR="00BD0619" w:rsidRPr="00F77233" w:rsidRDefault="00BD0619" w:rsidP="00412660">
            <w:pPr>
              <w:tabs>
                <w:tab w:val="num" w:pos="360"/>
              </w:tabs>
              <w:suppressAutoHyphens/>
              <w:spacing w:after="0"/>
              <w:ind w:left="284" w:hanging="284"/>
              <w:contextualSpacing/>
              <w:jc w:val="both"/>
              <w:rPr>
                <w:rFonts w:ascii="Calibri" w:eastAsia="Calibri" w:hAnsi="Calibri" w:cs="Calibri"/>
              </w:rPr>
            </w:pPr>
          </w:p>
        </w:tc>
        <w:tc>
          <w:tcPr>
            <w:tcW w:w="4454" w:type="pct"/>
            <w:tcBorders>
              <w:top w:val="single" w:sz="4" w:space="0" w:color="000000"/>
              <w:left w:val="single" w:sz="4" w:space="0" w:color="000000"/>
              <w:bottom w:val="single" w:sz="4" w:space="0" w:color="000000"/>
              <w:right w:val="single" w:sz="4" w:space="0" w:color="000000"/>
            </w:tcBorders>
          </w:tcPr>
          <w:p w14:paraId="4555AB6D"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r w:rsidRPr="00F77233">
              <w:rPr>
                <w:rFonts w:ascii="Calibri" w:eastAsia="Calibri" w:hAnsi="Calibri" w:cs="Calibri"/>
                <w:lang w:eastAsia="pl-PL"/>
              </w:rPr>
              <w:t>Oferowane urządzenie musi zostać wdrożone przez Wykonawcę, w minimalnym zakresie:</w:t>
            </w:r>
          </w:p>
          <w:p w14:paraId="029E490C" w14:textId="77777777" w:rsidR="00BD0619" w:rsidRPr="00F77233" w:rsidRDefault="00BD0619" w:rsidP="00412660">
            <w:pPr>
              <w:tabs>
                <w:tab w:val="num" w:pos="360"/>
                <w:tab w:val="num" w:pos="720"/>
              </w:tabs>
              <w:spacing w:after="0"/>
              <w:contextualSpacing/>
              <w:rPr>
                <w:rFonts w:ascii="Calibri" w:eastAsia="Calibri" w:hAnsi="Calibri" w:cs="Calibri"/>
                <w:lang w:eastAsia="pl-PL"/>
              </w:rPr>
            </w:pPr>
            <w:r w:rsidRPr="00F77233">
              <w:rPr>
                <w:rFonts w:ascii="Calibri" w:eastAsia="Calibri" w:hAnsi="Calibri" w:cs="Calibri"/>
              </w:rPr>
              <w:t>Konfiguracja modelu cyfrowego bunkra</w:t>
            </w:r>
          </w:p>
          <w:p w14:paraId="0D64F9AD" w14:textId="77777777" w:rsidR="00BD0619" w:rsidRPr="00F77233" w:rsidRDefault="00BD0619" w:rsidP="00412660">
            <w:pPr>
              <w:tabs>
                <w:tab w:val="num" w:pos="360"/>
                <w:tab w:val="num" w:pos="1440"/>
              </w:tabs>
              <w:spacing w:after="0"/>
              <w:contextualSpacing/>
              <w:rPr>
                <w:rFonts w:ascii="Calibri" w:eastAsia="Calibri" w:hAnsi="Calibri" w:cs="Calibri"/>
              </w:rPr>
            </w:pPr>
            <w:r w:rsidRPr="00F77233">
              <w:rPr>
                <w:rFonts w:ascii="Calibri" w:eastAsia="Calibri" w:hAnsi="Calibri" w:cs="Calibri"/>
              </w:rPr>
              <w:t>identyfikacja danych krytycznych</w:t>
            </w:r>
          </w:p>
          <w:p w14:paraId="75CB0AAF" w14:textId="77777777" w:rsidR="00BD0619" w:rsidRPr="00F77233" w:rsidRDefault="00BD0619" w:rsidP="00412660">
            <w:pPr>
              <w:tabs>
                <w:tab w:val="num" w:pos="360"/>
                <w:tab w:val="num" w:pos="1440"/>
              </w:tabs>
              <w:spacing w:after="0"/>
              <w:contextualSpacing/>
              <w:rPr>
                <w:rFonts w:ascii="Calibri" w:eastAsia="Calibri" w:hAnsi="Calibri" w:cs="Calibri"/>
              </w:rPr>
            </w:pPr>
            <w:r w:rsidRPr="00F77233">
              <w:rPr>
                <w:rFonts w:ascii="Calibri" w:eastAsia="Calibri" w:hAnsi="Calibri" w:cs="Calibri"/>
              </w:rPr>
              <w:lastRenderedPageBreak/>
              <w:t xml:space="preserve">konfiguracja replikacji wybranych przez Zamawiającego danych wg. najlepszych praktyk </w:t>
            </w:r>
            <w:proofErr w:type="spellStart"/>
            <w:r w:rsidRPr="00F77233">
              <w:rPr>
                <w:rFonts w:ascii="Calibri" w:eastAsia="Calibri" w:hAnsi="Calibri" w:cs="Calibri"/>
              </w:rPr>
              <w:t>deduplikatorów</w:t>
            </w:r>
            <w:proofErr w:type="spellEnd"/>
          </w:p>
          <w:p w14:paraId="0965CC32" w14:textId="77777777" w:rsidR="00BD0619" w:rsidRPr="00F77233" w:rsidRDefault="00BD0619" w:rsidP="00412660">
            <w:pPr>
              <w:tabs>
                <w:tab w:val="num" w:pos="360"/>
                <w:tab w:val="num" w:pos="1440"/>
              </w:tabs>
              <w:spacing w:after="0"/>
              <w:contextualSpacing/>
              <w:rPr>
                <w:rFonts w:ascii="Calibri" w:eastAsia="Calibri" w:hAnsi="Calibri" w:cs="Calibri"/>
              </w:rPr>
            </w:pPr>
            <w:r w:rsidRPr="00F77233">
              <w:rPr>
                <w:rFonts w:ascii="Calibri" w:eastAsia="Calibri" w:hAnsi="Calibri" w:cs="Calibri"/>
              </w:rPr>
              <w:t>konfiguracja wymagane retencji przechowywania danych</w:t>
            </w:r>
          </w:p>
          <w:p w14:paraId="21574DF1" w14:textId="77777777" w:rsidR="00BD0619" w:rsidRPr="00F77233" w:rsidRDefault="00BD0619" w:rsidP="00412660">
            <w:pPr>
              <w:tabs>
                <w:tab w:val="num" w:pos="360"/>
                <w:tab w:val="num" w:pos="1440"/>
              </w:tabs>
              <w:spacing w:after="0"/>
              <w:contextualSpacing/>
              <w:rPr>
                <w:rFonts w:ascii="Calibri" w:eastAsia="Calibri" w:hAnsi="Calibri" w:cs="Calibri"/>
              </w:rPr>
            </w:pPr>
            <w:r w:rsidRPr="00F77233">
              <w:rPr>
                <w:rFonts w:ascii="Calibri" w:eastAsia="Calibri" w:hAnsi="Calibri" w:cs="Calibri"/>
              </w:rPr>
              <w:t xml:space="preserve">wdrożenie mechanizmu automatycznego odcinania połączeń LAN i Management po ukończonym procesie replikacji dla </w:t>
            </w:r>
            <w:proofErr w:type="spellStart"/>
            <w:r w:rsidRPr="00F77233">
              <w:rPr>
                <w:rFonts w:ascii="Calibri" w:eastAsia="Calibri" w:hAnsi="Calibri" w:cs="Calibri"/>
              </w:rPr>
              <w:t>deduplikatora</w:t>
            </w:r>
            <w:proofErr w:type="spellEnd"/>
            <w:r w:rsidRPr="00F77233">
              <w:rPr>
                <w:rFonts w:ascii="Calibri" w:eastAsia="Calibri" w:hAnsi="Calibri" w:cs="Calibri"/>
              </w:rPr>
              <w:t xml:space="preserve"> znajdującego się w bunkrze</w:t>
            </w:r>
          </w:p>
          <w:p w14:paraId="2D55DDBC" w14:textId="77777777" w:rsidR="00BD0619" w:rsidRPr="00F77233" w:rsidRDefault="00BD0619" w:rsidP="00412660">
            <w:pPr>
              <w:tabs>
                <w:tab w:val="num" w:pos="360"/>
                <w:tab w:val="num" w:pos="1440"/>
              </w:tabs>
              <w:spacing w:after="0"/>
              <w:contextualSpacing/>
              <w:rPr>
                <w:rFonts w:ascii="Calibri" w:eastAsia="Calibri" w:hAnsi="Calibri" w:cs="Calibri"/>
              </w:rPr>
            </w:pPr>
            <w:r w:rsidRPr="00F77233">
              <w:rPr>
                <w:rFonts w:ascii="Calibri" w:eastAsia="Calibri" w:hAnsi="Calibri" w:cs="Calibri"/>
              </w:rPr>
              <w:t xml:space="preserve">wdrożenie mechanizmów analizy danych wg. najlepszych praktyk istniejącego oprogramowania </w:t>
            </w:r>
            <w:proofErr w:type="spellStart"/>
            <w:r w:rsidRPr="00F77233">
              <w:rPr>
                <w:rFonts w:ascii="Calibri" w:eastAsia="Calibri" w:hAnsi="Calibri" w:cs="Calibri"/>
              </w:rPr>
              <w:t>Veeam</w:t>
            </w:r>
            <w:proofErr w:type="spellEnd"/>
          </w:p>
          <w:p w14:paraId="52283E34" w14:textId="77777777" w:rsidR="00BD0619" w:rsidRPr="00F77233" w:rsidRDefault="00BD0619" w:rsidP="00412660">
            <w:pPr>
              <w:tabs>
                <w:tab w:val="num" w:pos="360"/>
                <w:tab w:val="num" w:pos="720"/>
              </w:tabs>
              <w:spacing w:after="0"/>
              <w:contextualSpacing/>
              <w:rPr>
                <w:rFonts w:ascii="Calibri" w:eastAsia="Calibri" w:hAnsi="Calibri" w:cs="Calibri"/>
              </w:rPr>
            </w:pPr>
            <w:r w:rsidRPr="00F77233">
              <w:rPr>
                <w:rFonts w:ascii="Calibri" w:eastAsia="Calibri" w:hAnsi="Calibri" w:cs="Calibri"/>
              </w:rPr>
              <w:t>Przeprowadzenie testów odtwarzania środowiska z cyfrowego bunkra (ilość danych wskazana przez Zamawiającego, maksymalnie 20TB)</w:t>
            </w:r>
          </w:p>
          <w:p w14:paraId="6CE7209D" w14:textId="77777777" w:rsidR="00BD0619" w:rsidRPr="00F77233" w:rsidRDefault="00BD0619" w:rsidP="00412660">
            <w:pPr>
              <w:tabs>
                <w:tab w:val="num" w:pos="360"/>
                <w:tab w:val="num" w:pos="720"/>
              </w:tabs>
              <w:spacing w:after="0"/>
              <w:contextualSpacing/>
              <w:rPr>
                <w:rFonts w:ascii="Calibri" w:eastAsia="Calibri" w:hAnsi="Calibri" w:cs="Calibri"/>
              </w:rPr>
            </w:pPr>
            <w:r w:rsidRPr="00F77233">
              <w:rPr>
                <w:rFonts w:ascii="Calibri" w:eastAsia="Calibri" w:hAnsi="Calibri" w:cs="Calibri"/>
              </w:rPr>
              <w:t>Przygotowanie procedur przywracania środowiska (plan DR)</w:t>
            </w:r>
          </w:p>
          <w:p w14:paraId="79DB0B10" w14:textId="77777777" w:rsidR="00BD0619" w:rsidRPr="00F77233" w:rsidRDefault="00BD0619" w:rsidP="00412660">
            <w:pPr>
              <w:tabs>
                <w:tab w:val="num" w:pos="360"/>
                <w:tab w:val="num" w:pos="720"/>
              </w:tabs>
              <w:spacing w:after="0"/>
              <w:contextualSpacing/>
              <w:rPr>
                <w:rFonts w:ascii="Calibri" w:eastAsia="Calibri" w:hAnsi="Calibri" w:cs="Calibri"/>
              </w:rPr>
            </w:pPr>
            <w:r w:rsidRPr="00F77233">
              <w:rPr>
                <w:rFonts w:ascii="Calibri" w:eastAsia="Calibri" w:hAnsi="Calibri" w:cs="Calibri"/>
              </w:rPr>
              <w:t>Przygotowanie dokumentacji powykonawczej</w:t>
            </w:r>
          </w:p>
          <w:p w14:paraId="63445188" w14:textId="77777777" w:rsidR="00BD0619" w:rsidRPr="00F77233" w:rsidRDefault="00BD0619" w:rsidP="00412660">
            <w:pPr>
              <w:tabs>
                <w:tab w:val="num" w:pos="360"/>
                <w:tab w:val="num" w:pos="720"/>
              </w:tabs>
              <w:spacing w:after="0"/>
              <w:contextualSpacing/>
              <w:rPr>
                <w:rFonts w:ascii="Calibri" w:eastAsia="Times New Roman" w:hAnsi="Calibri" w:cs="Calibri"/>
                <w:lang w:eastAsia="pl-PL"/>
              </w:rPr>
            </w:pPr>
            <w:r w:rsidRPr="00F77233">
              <w:rPr>
                <w:rFonts w:ascii="Calibri" w:eastAsia="Calibri" w:hAnsi="Calibri" w:cs="Calibri"/>
              </w:rPr>
              <w:t>Warsztaty dla administratorów IT Zamawiającego podsumowujące wdrożenie (max. 3 dni robocze</w:t>
            </w:r>
            <w:r w:rsidRPr="00F77233">
              <w:rPr>
                <w:rFonts w:ascii="Calibri" w:eastAsia="Times New Roman" w:hAnsi="Calibri" w:cs="Calibri"/>
                <w:lang w:eastAsia="pl-PL"/>
              </w:rPr>
              <w:t>)</w:t>
            </w:r>
          </w:p>
          <w:p w14:paraId="4EF8BDD3" w14:textId="77777777" w:rsidR="00BD0619" w:rsidRPr="00F77233" w:rsidRDefault="00BD0619" w:rsidP="00412660">
            <w:pPr>
              <w:spacing w:after="0"/>
              <w:rPr>
                <w:rFonts w:ascii="Calibri" w:eastAsia="Times New Roman" w:hAnsi="Calibri" w:cs="Calibri"/>
                <w:lang w:eastAsia="pl-PL"/>
              </w:rPr>
            </w:pPr>
            <w:r w:rsidRPr="00F77233">
              <w:rPr>
                <w:rFonts w:ascii="Calibri" w:eastAsia="Times New Roman" w:hAnsi="Calibri" w:cs="Calibri"/>
                <w:lang w:eastAsia="pl-PL"/>
              </w:rPr>
              <w:t>W ramach wdrożenia, Zamawiający wymaga, aby osoba wdrażająca oferowane rozwiązanie, posiadała następujące certyfikaty:</w:t>
            </w:r>
          </w:p>
          <w:p w14:paraId="37972550" w14:textId="77777777" w:rsidR="00BD0619" w:rsidRPr="00F77233" w:rsidRDefault="00BD0619" w:rsidP="00412660">
            <w:pPr>
              <w:tabs>
                <w:tab w:val="num" w:pos="360"/>
                <w:tab w:val="num" w:pos="1440"/>
              </w:tabs>
              <w:spacing w:after="0"/>
              <w:contextualSpacing/>
              <w:rPr>
                <w:rFonts w:ascii="Calibri" w:eastAsia="Times New Roman" w:hAnsi="Calibri" w:cs="Calibri"/>
                <w:lang w:eastAsia="pl-PL"/>
              </w:rPr>
            </w:pPr>
            <w:proofErr w:type="spellStart"/>
            <w:r w:rsidRPr="00F77233">
              <w:rPr>
                <w:rFonts w:ascii="Calibri" w:eastAsia="Times New Roman" w:hAnsi="Calibri" w:cs="Calibri"/>
                <w:lang w:eastAsia="pl-PL"/>
              </w:rPr>
              <w:t>VMWare</w:t>
            </w:r>
            <w:proofErr w:type="spellEnd"/>
            <w:r w:rsidRPr="00F77233">
              <w:rPr>
                <w:rFonts w:ascii="Calibri" w:eastAsia="Times New Roman" w:hAnsi="Calibri" w:cs="Calibri"/>
                <w:lang w:eastAsia="pl-PL"/>
              </w:rPr>
              <w:t xml:space="preserve"> </w:t>
            </w:r>
            <w:proofErr w:type="spellStart"/>
            <w:r w:rsidRPr="00F77233">
              <w:rPr>
                <w:rFonts w:ascii="Calibri" w:eastAsia="Times New Roman" w:hAnsi="Calibri" w:cs="Calibri"/>
                <w:lang w:eastAsia="pl-PL"/>
              </w:rPr>
              <w:t>Certified</w:t>
            </w:r>
            <w:proofErr w:type="spellEnd"/>
            <w:r w:rsidRPr="00F77233">
              <w:rPr>
                <w:rFonts w:ascii="Calibri" w:eastAsia="Times New Roman" w:hAnsi="Calibri" w:cs="Calibri"/>
                <w:lang w:eastAsia="pl-PL"/>
              </w:rPr>
              <w:t xml:space="preserve"> Advanced Professional – ze względu na konieczność integracji z posiadaną przez Zamawiającego infrastrukturą opartą o rozwiązanie </w:t>
            </w:r>
            <w:proofErr w:type="spellStart"/>
            <w:r w:rsidRPr="00F77233">
              <w:rPr>
                <w:rFonts w:ascii="Calibri" w:eastAsia="Times New Roman" w:hAnsi="Calibri" w:cs="Calibri"/>
                <w:lang w:eastAsia="pl-PL"/>
              </w:rPr>
              <w:t>VMWare</w:t>
            </w:r>
            <w:proofErr w:type="spellEnd"/>
          </w:p>
          <w:p w14:paraId="3C7F49DA" w14:textId="77777777" w:rsidR="00BD0619" w:rsidRPr="00F77233" w:rsidRDefault="00BD0619" w:rsidP="00412660">
            <w:pPr>
              <w:tabs>
                <w:tab w:val="num" w:pos="360"/>
                <w:tab w:val="num" w:pos="1440"/>
              </w:tabs>
              <w:spacing w:after="0"/>
              <w:contextualSpacing/>
              <w:rPr>
                <w:rFonts w:ascii="Calibri" w:eastAsia="Times New Roman" w:hAnsi="Calibri" w:cs="Calibri"/>
                <w:lang w:eastAsia="pl-PL"/>
              </w:rPr>
            </w:pPr>
            <w:r w:rsidRPr="00F77233">
              <w:rPr>
                <w:rFonts w:ascii="Segoe UI Symbol" w:eastAsia="Times New Roman" w:hAnsi="Segoe UI Symbol" w:cs="Segoe UI Symbol"/>
                <w:lang w:eastAsia="pl-PL"/>
              </w:rPr>
              <w:t>⁠</w:t>
            </w:r>
            <w:r w:rsidRPr="00F77233">
              <w:rPr>
                <w:rFonts w:ascii="Calibri" w:eastAsia="Times New Roman" w:hAnsi="Calibri" w:cs="Calibri"/>
                <w:lang w:eastAsia="pl-PL"/>
              </w:rPr>
              <w:t xml:space="preserve">Dell </w:t>
            </w:r>
            <w:proofErr w:type="spellStart"/>
            <w:r w:rsidRPr="00F77233">
              <w:rPr>
                <w:rFonts w:ascii="Calibri" w:eastAsia="Times New Roman" w:hAnsi="Calibri" w:cs="Calibri"/>
                <w:lang w:eastAsia="pl-PL"/>
              </w:rPr>
              <w:t>Specialist</w:t>
            </w:r>
            <w:proofErr w:type="spellEnd"/>
            <w:r w:rsidRPr="00F77233">
              <w:rPr>
                <w:rFonts w:ascii="Calibri" w:eastAsia="Times New Roman" w:hAnsi="Calibri" w:cs="Calibri"/>
                <w:lang w:eastAsia="pl-PL"/>
              </w:rPr>
              <w:t xml:space="preserve"> - </w:t>
            </w:r>
            <w:proofErr w:type="spellStart"/>
            <w:r w:rsidRPr="00F77233">
              <w:rPr>
                <w:rFonts w:ascii="Calibri" w:eastAsia="Times New Roman" w:hAnsi="Calibri" w:cs="Calibri"/>
                <w:lang w:eastAsia="pl-PL"/>
              </w:rPr>
              <w:t>Implementation</w:t>
            </w:r>
            <w:proofErr w:type="spellEnd"/>
            <w:r w:rsidRPr="00F77233">
              <w:rPr>
                <w:rFonts w:ascii="Calibri" w:eastAsia="Times New Roman" w:hAnsi="Calibri" w:cs="Calibri"/>
                <w:lang w:eastAsia="pl-PL"/>
              </w:rPr>
              <w:t xml:space="preserve"> </w:t>
            </w:r>
            <w:proofErr w:type="spellStart"/>
            <w:r w:rsidRPr="00F77233">
              <w:rPr>
                <w:rFonts w:ascii="Calibri" w:eastAsia="Times New Roman" w:hAnsi="Calibri" w:cs="Calibri"/>
                <w:lang w:eastAsia="pl-PL"/>
              </w:rPr>
              <w:t>Engineer</w:t>
            </w:r>
            <w:proofErr w:type="spellEnd"/>
            <w:r w:rsidRPr="00F77233">
              <w:rPr>
                <w:rFonts w:ascii="Calibri" w:eastAsia="Times New Roman" w:hAnsi="Calibri" w:cs="Calibri"/>
                <w:lang w:eastAsia="pl-PL"/>
              </w:rPr>
              <w:t xml:space="preserve"> Data </w:t>
            </w:r>
            <w:proofErr w:type="spellStart"/>
            <w:r w:rsidRPr="00F77233">
              <w:rPr>
                <w:rFonts w:ascii="Calibri" w:eastAsia="Times New Roman" w:hAnsi="Calibri" w:cs="Calibri"/>
                <w:lang w:eastAsia="pl-PL"/>
              </w:rPr>
              <w:t>Domain</w:t>
            </w:r>
            <w:proofErr w:type="spellEnd"/>
            <w:r w:rsidRPr="00F77233">
              <w:rPr>
                <w:rFonts w:ascii="Calibri" w:eastAsia="Times New Roman" w:hAnsi="Calibri" w:cs="Calibri"/>
                <w:lang w:eastAsia="pl-PL"/>
              </w:rPr>
              <w:t xml:space="preserve"> lub równoważny – definiujący odpowiednio wysoki poziom wiedzy, konieczny do wdrożenia zamawianych urządzeń klasy pamięci masowych do kopii zapasowych</w:t>
            </w:r>
          </w:p>
          <w:p w14:paraId="7A40F739" w14:textId="77777777" w:rsidR="00BD0619" w:rsidRPr="00F77233" w:rsidRDefault="00BD0619" w:rsidP="00412660">
            <w:pPr>
              <w:autoSpaceDE w:val="0"/>
              <w:autoSpaceDN w:val="0"/>
              <w:adjustRightInd w:val="0"/>
              <w:spacing w:after="0"/>
              <w:jc w:val="both"/>
              <w:rPr>
                <w:rFonts w:ascii="Calibri" w:eastAsia="Calibri" w:hAnsi="Calibri" w:cs="Calibri"/>
                <w:lang w:eastAsia="pl-PL"/>
              </w:rPr>
            </w:pPr>
          </w:p>
        </w:tc>
      </w:tr>
    </w:tbl>
    <w:p w14:paraId="61FB4075" w14:textId="77777777" w:rsidR="00BD0619" w:rsidRPr="00F77233" w:rsidRDefault="00BD0619" w:rsidP="00BD0619">
      <w:pPr>
        <w:spacing w:after="0"/>
        <w:ind w:left="426"/>
        <w:jc w:val="both"/>
        <w:rPr>
          <w:rFonts w:ascii="Calibri" w:eastAsia="Times New Roman" w:hAnsi="Calibri" w:cs="Calibri"/>
          <w:b/>
          <w:lang w:eastAsia="pl-PL"/>
        </w:rPr>
      </w:pPr>
    </w:p>
    <w:p w14:paraId="7EE4B2C0" w14:textId="77777777" w:rsidR="00BD0619" w:rsidRPr="00F77233" w:rsidRDefault="00BD0619" w:rsidP="00BD0619">
      <w:pPr>
        <w:spacing w:after="0"/>
        <w:ind w:left="426"/>
        <w:jc w:val="both"/>
        <w:rPr>
          <w:rFonts w:ascii="Calibri" w:eastAsia="Times New Roman" w:hAnsi="Calibri" w:cs="Calibri"/>
          <w:b/>
          <w:lang w:eastAsia="pl-PL"/>
        </w:rPr>
      </w:pPr>
    </w:p>
    <w:p w14:paraId="26AA5F52" w14:textId="77777777" w:rsidR="00BD0619" w:rsidRPr="00F77233" w:rsidRDefault="00BD0619" w:rsidP="00BD0619">
      <w:pPr>
        <w:spacing w:after="0"/>
        <w:ind w:left="426"/>
        <w:jc w:val="both"/>
        <w:rPr>
          <w:rFonts w:ascii="Calibri" w:eastAsia="Times New Roman" w:hAnsi="Calibri" w:cs="Calibri"/>
          <w:b/>
          <w:lang w:eastAsia="pl-PL"/>
        </w:rPr>
      </w:pPr>
    </w:p>
    <w:p w14:paraId="71179218" w14:textId="77777777" w:rsidR="00BD0619" w:rsidRPr="00F77233" w:rsidRDefault="00BD0619" w:rsidP="00BD0619">
      <w:pPr>
        <w:spacing w:after="0"/>
        <w:ind w:left="426"/>
        <w:jc w:val="both"/>
        <w:rPr>
          <w:rFonts w:ascii="Calibri" w:eastAsia="Times New Roman" w:hAnsi="Calibri" w:cs="Calibri"/>
          <w:b/>
          <w:lang w:eastAsia="pl-PL"/>
        </w:rPr>
      </w:pPr>
    </w:p>
    <w:p w14:paraId="304CA399" w14:textId="77777777" w:rsidR="00BD0619" w:rsidRPr="00F77233" w:rsidRDefault="00BD0619" w:rsidP="00BD0619">
      <w:pPr>
        <w:spacing w:after="0"/>
        <w:ind w:left="426"/>
        <w:jc w:val="both"/>
        <w:rPr>
          <w:rFonts w:ascii="Calibri" w:eastAsia="Times New Roman" w:hAnsi="Calibri" w:cs="Calibri"/>
          <w:b/>
          <w:lang w:eastAsia="pl-PL"/>
        </w:rPr>
      </w:pPr>
    </w:p>
    <w:p w14:paraId="072CE83F" w14:textId="77777777" w:rsidR="00BD0619" w:rsidRPr="00F77233" w:rsidRDefault="00BD0619" w:rsidP="00BD0619">
      <w:pPr>
        <w:spacing w:after="0"/>
        <w:ind w:left="426"/>
        <w:jc w:val="both"/>
        <w:rPr>
          <w:rFonts w:ascii="Calibri" w:eastAsia="Times New Roman" w:hAnsi="Calibri" w:cs="Calibri"/>
          <w:b/>
          <w:lang w:eastAsia="pl-PL"/>
        </w:rPr>
      </w:pPr>
    </w:p>
    <w:p w14:paraId="60D66D2F" w14:textId="77777777" w:rsidR="00BD0619" w:rsidRPr="00F77233" w:rsidRDefault="00BD0619" w:rsidP="00BD0619">
      <w:pPr>
        <w:spacing w:after="0"/>
        <w:ind w:left="426"/>
        <w:jc w:val="both"/>
        <w:rPr>
          <w:rFonts w:ascii="Calibri" w:eastAsia="Times New Roman" w:hAnsi="Calibri" w:cs="Calibri"/>
          <w:b/>
          <w:lang w:eastAsia="pl-PL"/>
        </w:rPr>
      </w:pPr>
    </w:p>
    <w:p w14:paraId="1D279C09" w14:textId="77777777" w:rsidR="00BD0619" w:rsidRPr="00F77233" w:rsidRDefault="00BD0619" w:rsidP="00BD0619">
      <w:pPr>
        <w:spacing w:after="0"/>
        <w:ind w:left="426"/>
        <w:jc w:val="both"/>
        <w:rPr>
          <w:rFonts w:ascii="Calibri" w:eastAsia="Times New Roman" w:hAnsi="Calibri" w:cs="Calibri"/>
          <w:b/>
          <w:lang w:eastAsia="pl-PL"/>
        </w:rPr>
      </w:pPr>
    </w:p>
    <w:p w14:paraId="1399D7B2" w14:textId="77777777" w:rsidR="00BD0619" w:rsidRPr="00F77233" w:rsidRDefault="00BD0619" w:rsidP="00BD0619">
      <w:pPr>
        <w:spacing w:after="0"/>
        <w:ind w:left="426"/>
        <w:jc w:val="both"/>
        <w:rPr>
          <w:rFonts w:ascii="Calibri" w:eastAsia="Times New Roman" w:hAnsi="Calibri" w:cs="Calibri"/>
          <w:b/>
          <w:lang w:eastAsia="pl-PL"/>
        </w:rPr>
      </w:pPr>
    </w:p>
    <w:p w14:paraId="0FF473A6" w14:textId="77777777" w:rsidR="00BD0619" w:rsidRPr="00F77233" w:rsidRDefault="00BD0619" w:rsidP="00BD0619">
      <w:pPr>
        <w:spacing w:after="0"/>
        <w:ind w:left="426"/>
        <w:jc w:val="both"/>
        <w:rPr>
          <w:rFonts w:ascii="Calibri" w:eastAsia="Times New Roman" w:hAnsi="Calibri" w:cs="Calibri"/>
          <w:b/>
          <w:lang w:eastAsia="pl-PL"/>
        </w:rPr>
      </w:pPr>
    </w:p>
    <w:p w14:paraId="300572AF" w14:textId="77777777" w:rsidR="00BD0619" w:rsidRPr="00F77233" w:rsidRDefault="00BD0619" w:rsidP="00BD0619">
      <w:pPr>
        <w:spacing w:after="0"/>
        <w:ind w:left="426"/>
        <w:jc w:val="both"/>
        <w:rPr>
          <w:rFonts w:ascii="Calibri" w:eastAsia="Times New Roman" w:hAnsi="Calibri" w:cs="Calibri"/>
          <w:b/>
          <w:lang w:eastAsia="pl-PL"/>
        </w:rPr>
      </w:pPr>
    </w:p>
    <w:p w14:paraId="5C0D7312" w14:textId="77777777" w:rsidR="00BD0619" w:rsidRPr="00F77233" w:rsidRDefault="00BD0619" w:rsidP="00BD0619">
      <w:pPr>
        <w:spacing w:after="0"/>
        <w:ind w:left="426"/>
        <w:jc w:val="both"/>
        <w:rPr>
          <w:rFonts w:ascii="Calibri" w:eastAsia="Times New Roman" w:hAnsi="Calibri" w:cs="Calibri"/>
          <w:b/>
          <w:lang w:eastAsia="pl-PL"/>
        </w:rPr>
      </w:pPr>
    </w:p>
    <w:p w14:paraId="0B046F08" w14:textId="77777777" w:rsidR="00BD0619" w:rsidRPr="00F77233" w:rsidRDefault="00BD0619" w:rsidP="00BD0619">
      <w:pPr>
        <w:spacing w:after="0"/>
        <w:ind w:left="426"/>
        <w:jc w:val="both"/>
        <w:rPr>
          <w:rFonts w:ascii="Calibri" w:eastAsia="Times New Roman" w:hAnsi="Calibri" w:cs="Calibri"/>
          <w:b/>
          <w:lang w:eastAsia="pl-PL"/>
        </w:rPr>
      </w:pPr>
    </w:p>
    <w:p w14:paraId="44243230" w14:textId="77777777" w:rsidR="00BD0619" w:rsidRPr="00F77233" w:rsidRDefault="00BD0619" w:rsidP="00BD0619">
      <w:pPr>
        <w:spacing w:after="0"/>
        <w:ind w:left="426"/>
        <w:jc w:val="both"/>
        <w:rPr>
          <w:rFonts w:ascii="Calibri" w:eastAsia="Times New Roman" w:hAnsi="Calibri" w:cs="Calibri"/>
          <w:b/>
          <w:lang w:eastAsia="pl-PL"/>
        </w:rPr>
      </w:pPr>
    </w:p>
    <w:p w14:paraId="3BA642B0" w14:textId="77777777" w:rsidR="00BD0619" w:rsidRDefault="00BD0619" w:rsidP="00BD0619">
      <w:pPr>
        <w:spacing w:after="0"/>
        <w:ind w:left="426"/>
        <w:jc w:val="both"/>
        <w:rPr>
          <w:rFonts w:ascii="Calibri" w:eastAsia="Times New Roman" w:hAnsi="Calibri" w:cs="Calibri"/>
          <w:b/>
          <w:lang w:eastAsia="pl-PL"/>
        </w:rPr>
      </w:pPr>
    </w:p>
    <w:p w14:paraId="74593F50" w14:textId="77777777" w:rsidR="00BD0619" w:rsidRDefault="00BD0619" w:rsidP="00BD0619">
      <w:pPr>
        <w:spacing w:after="0"/>
        <w:ind w:left="426"/>
        <w:jc w:val="both"/>
        <w:rPr>
          <w:rFonts w:ascii="Calibri" w:eastAsia="Times New Roman" w:hAnsi="Calibri" w:cs="Calibri"/>
          <w:b/>
          <w:lang w:eastAsia="pl-PL"/>
        </w:rPr>
      </w:pPr>
    </w:p>
    <w:p w14:paraId="1EDED70D" w14:textId="77777777" w:rsidR="00BD0619" w:rsidRDefault="00BD0619" w:rsidP="00BD0619">
      <w:pPr>
        <w:spacing w:after="0"/>
        <w:ind w:left="426"/>
        <w:jc w:val="both"/>
        <w:rPr>
          <w:rFonts w:ascii="Calibri" w:eastAsia="Times New Roman" w:hAnsi="Calibri" w:cs="Calibri"/>
          <w:b/>
          <w:lang w:eastAsia="pl-PL"/>
        </w:rPr>
      </w:pPr>
    </w:p>
    <w:p w14:paraId="65ECD248" w14:textId="77777777" w:rsidR="00BD0619" w:rsidRDefault="00BD0619" w:rsidP="00BD0619">
      <w:pPr>
        <w:spacing w:after="0"/>
        <w:ind w:left="426"/>
        <w:jc w:val="both"/>
        <w:rPr>
          <w:rFonts w:ascii="Calibri" w:eastAsia="Times New Roman" w:hAnsi="Calibri" w:cs="Calibri"/>
          <w:b/>
          <w:lang w:eastAsia="pl-PL"/>
        </w:rPr>
      </w:pPr>
    </w:p>
    <w:p w14:paraId="494BF5B6" w14:textId="77777777" w:rsidR="00BD0619" w:rsidRPr="00F77233" w:rsidRDefault="00BD0619" w:rsidP="00BD0619">
      <w:pPr>
        <w:spacing w:after="0"/>
        <w:ind w:left="426"/>
        <w:jc w:val="both"/>
        <w:rPr>
          <w:rFonts w:ascii="Calibri" w:eastAsia="Times New Roman" w:hAnsi="Calibri" w:cs="Calibri"/>
          <w:b/>
          <w:lang w:eastAsia="pl-PL"/>
        </w:rPr>
      </w:pPr>
    </w:p>
    <w:p w14:paraId="021E33FE" w14:textId="77777777" w:rsidR="00BD0619" w:rsidRPr="00F77233" w:rsidRDefault="00BD0619" w:rsidP="00BD0619">
      <w:pPr>
        <w:spacing w:after="0"/>
        <w:ind w:left="426"/>
        <w:jc w:val="both"/>
        <w:rPr>
          <w:rFonts w:ascii="Calibri" w:eastAsia="Times New Roman" w:hAnsi="Calibri" w:cs="Calibri"/>
          <w:b/>
          <w:lang w:eastAsia="pl-PL"/>
        </w:rPr>
      </w:pPr>
    </w:p>
    <w:p w14:paraId="5BBD47D3" w14:textId="77777777" w:rsidR="00BD0619" w:rsidRPr="00F77233" w:rsidRDefault="00BD0619" w:rsidP="00BD0619">
      <w:pPr>
        <w:spacing w:after="0"/>
        <w:ind w:left="426"/>
        <w:jc w:val="both"/>
        <w:rPr>
          <w:rFonts w:ascii="Calibri" w:eastAsia="Times New Roman" w:hAnsi="Calibri" w:cs="Calibri"/>
          <w:b/>
          <w:lang w:eastAsia="pl-PL"/>
        </w:rPr>
      </w:pPr>
    </w:p>
    <w:p w14:paraId="07795E79" w14:textId="77777777" w:rsidR="00BD0619" w:rsidRPr="00F77233" w:rsidRDefault="00BD0619" w:rsidP="00BD0619">
      <w:pPr>
        <w:spacing w:after="0"/>
        <w:ind w:left="426"/>
        <w:jc w:val="both"/>
        <w:rPr>
          <w:rFonts w:ascii="Calibri" w:eastAsia="Times New Roman" w:hAnsi="Calibri" w:cs="Calibri"/>
          <w:b/>
          <w:lang w:eastAsia="pl-PL"/>
        </w:rPr>
      </w:pPr>
    </w:p>
    <w:p w14:paraId="5629F2E4" w14:textId="77777777" w:rsidR="00BD0619" w:rsidRPr="00F77233" w:rsidRDefault="00BD0619" w:rsidP="00BD0619">
      <w:pPr>
        <w:spacing w:after="0"/>
        <w:ind w:left="426"/>
        <w:jc w:val="both"/>
        <w:rPr>
          <w:rFonts w:ascii="Calibri" w:eastAsia="Calibri" w:hAnsi="Calibri" w:cs="Calibri"/>
          <w:b/>
          <w:lang w:eastAsia="pl-PL"/>
        </w:rPr>
      </w:pPr>
      <w:r w:rsidRPr="00F77233">
        <w:rPr>
          <w:rFonts w:ascii="Calibri" w:eastAsia="Times New Roman" w:hAnsi="Calibri" w:cs="Calibri"/>
          <w:b/>
          <w:lang w:eastAsia="pl-PL"/>
        </w:rPr>
        <w:lastRenderedPageBreak/>
        <w:t xml:space="preserve">Część nr 3 - </w:t>
      </w:r>
      <w:r w:rsidRPr="00F77233">
        <w:rPr>
          <w:rFonts w:ascii="Calibri" w:eastAsia="Calibri" w:hAnsi="Calibri" w:cs="Calibri"/>
          <w:b/>
          <w:lang w:eastAsia="pl-PL"/>
        </w:rPr>
        <w:t xml:space="preserve">Punkty dostępowe sieci bezprzewodowej (4 </w:t>
      </w:r>
      <w:proofErr w:type="spellStart"/>
      <w:r w:rsidRPr="00F77233">
        <w:rPr>
          <w:rFonts w:ascii="Calibri" w:eastAsia="Calibri" w:hAnsi="Calibri" w:cs="Calibri"/>
          <w:b/>
          <w:lang w:eastAsia="pl-PL"/>
        </w:rPr>
        <w:t>szt</w:t>
      </w:r>
      <w:proofErr w:type="spellEnd"/>
      <w:r w:rsidRPr="00F77233">
        <w:rPr>
          <w:rFonts w:ascii="Calibri" w:eastAsia="Calibri" w:hAnsi="Calibri" w:cs="Calibri"/>
          <w:b/>
          <w:lang w:eastAsia="pl-PL"/>
        </w:rPr>
        <w:t>)</w:t>
      </w:r>
    </w:p>
    <w:tbl>
      <w:tblPr>
        <w:tblStyle w:val="Tabela-Siatka3"/>
        <w:tblW w:w="0" w:type="auto"/>
        <w:tblInd w:w="0" w:type="dxa"/>
        <w:tblLook w:val="04A0" w:firstRow="1" w:lastRow="0" w:firstColumn="1" w:lastColumn="0" w:noHBand="0" w:noVBand="1"/>
      </w:tblPr>
      <w:tblGrid>
        <w:gridCol w:w="4521"/>
        <w:gridCol w:w="4541"/>
      </w:tblGrid>
      <w:tr w:rsidR="00BD0619" w:rsidRPr="00F77233" w14:paraId="49EF25A7" w14:textId="77777777" w:rsidTr="00412660">
        <w:tc>
          <w:tcPr>
            <w:tcW w:w="4521" w:type="dxa"/>
            <w:vMerge w:val="restart"/>
            <w:tcBorders>
              <w:top w:val="single" w:sz="4" w:space="0" w:color="auto"/>
              <w:left w:val="single" w:sz="4" w:space="0" w:color="auto"/>
              <w:bottom w:val="single" w:sz="4" w:space="0" w:color="auto"/>
              <w:right w:val="single" w:sz="4" w:space="0" w:color="auto"/>
            </w:tcBorders>
            <w:hideMark/>
          </w:tcPr>
          <w:p w14:paraId="2257F1BE" w14:textId="77777777" w:rsidR="00BD0619" w:rsidRPr="00F77233" w:rsidRDefault="00BD0619" w:rsidP="00412660">
            <w:pPr>
              <w:rPr>
                <w:rFonts w:cs="Calibri"/>
              </w:rPr>
            </w:pPr>
            <w:r w:rsidRPr="00F77233">
              <w:rPr>
                <w:rFonts w:cs="Calibri"/>
              </w:rPr>
              <w:t>Radio</w:t>
            </w:r>
          </w:p>
        </w:tc>
        <w:tc>
          <w:tcPr>
            <w:tcW w:w="4541" w:type="dxa"/>
            <w:tcBorders>
              <w:top w:val="single" w:sz="4" w:space="0" w:color="auto"/>
              <w:left w:val="single" w:sz="4" w:space="0" w:color="auto"/>
              <w:bottom w:val="single" w:sz="4" w:space="0" w:color="auto"/>
              <w:right w:val="single" w:sz="4" w:space="0" w:color="auto"/>
            </w:tcBorders>
            <w:hideMark/>
          </w:tcPr>
          <w:p w14:paraId="22E1C27E" w14:textId="77777777" w:rsidR="00BD0619" w:rsidRPr="00F77233" w:rsidRDefault="00BD0619" w:rsidP="00412660">
            <w:pPr>
              <w:rPr>
                <w:rFonts w:cs="Calibri"/>
              </w:rPr>
            </w:pPr>
            <w:r w:rsidRPr="00F77233">
              <w:rPr>
                <w:rFonts w:cs="Calibri"/>
              </w:rPr>
              <w:t>Podwójne do jednoczesnego nadawania</w:t>
            </w:r>
          </w:p>
        </w:tc>
      </w:tr>
      <w:tr w:rsidR="00BD0619" w:rsidRPr="00F77233" w14:paraId="77A43479"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76845540" w14:textId="77777777" w:rsidR="00BD0619" w:rsidRPr="00F77233" w:rsidRDefault="00BD0619" w:rsidP="00412660">
            <w:pPr>
              <w:rPr>
                <w:rFonts w:cs="Calibri"/>
              </w:rPr>
            </w:pPr>
          </w:p>
        </w:tc>
        <w:tc>
          <w:tcPr>
            <w:tcW w:w="4541" w:type="dxa"/>
            <w:tcBorders>
              <w:top w:val="single" w:sz="4" w:space="0" w:color="auto"/>
              <w:left w:val="single" w:sz="4" w:space="0" w:color="auto"/>
              <w:bottom w:val="single" w:sz="4" w:space="0" w:color="auto"/>
              <w:right w:val="single" w:sz="4" w:space="0" w:color="auto"/>
            </w:tcBorders>
            <w:hideMark/>
          </w:tcPr>
          <w:p w14:paraId="4DC7736E" w14:textId="77777777" w:rsidR="00BD0619" w:rsidRPr="00F77233" w:rsidRDefault="00BD0619" w:rsidP="00412660">
            <w:pPr>
              <w:rPr>
                <w:rFonts w:cs="Calibri"/>
              </w:rPr>
            </w:pPr>
            <w:r w:rsidRPr="00F77233">
              <w:rPr>
                <w:rFonts w:cs="Calibri"/>
              </w:rPr>
              <w:t xml:space="preserve">5GHz 802.11ax 4x4 MIMO przepustowość 4.8 </w:t>
            </w:r>
            <w:proofErr w:type="spellStart"/>
            <w:r w:rsidRPr="00F77233">
              <w:rPr>
                <w:rFonts w:cs="Calibri"/>
              </w:rPr>
              <w:t>Gbps</w:t>
            </w:r>
            <w:proofErr w:type="spellEnd"/>
            <w:r w:rsidRPr="00F77233">
              <w:rPr>
                <w:rFonts w:cs="Calibri"/>
              </w:rPr>
              <w:t xml:space="preserve"> danych bezprzewodowych, ze wsparciem wielu użytkowników MIMO (</w:t>
            </w:r>
            <w:proofErr w:type="spellStart"/>
            <w:r w:rsidRPr="00F77233">
              <w:rPr>
                <w:rFonts w:cs="Calibri"/>
              </w:rPr>
              <w:t>WiFi</w:t>
            </w:r>
            <w:proofErr w:type="spellEnd"/>
            <w:r w:rsidRPr="00F77233">
              <w:rPr>
                <w:rFonts w:cs="Calibri"/>
              </w:rPr>
              <w:t xml:space="preserve"> 6)</w:t>
            </w:r>
          </w:p>
        </w:tc>
      </w:tr>
      <w:tr w:rsidR="00BD0619" w:rsidRPr="00F77233" w14:paraId="4E0BF3C1"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717E0D46" w14:textId="77777777" w:rsidR="00BD0619" w:rsidRPr="00F77233" w:rsidRDefault="00BD0619" w:rsidP="00412660">
            <w:pPr>
              <w:rPr>
                <w:rFonts w:cs="Calibri"/>
              </w:rPr>
            </w:pPr>
          </w:p>
        </w:tc>
        <w:tc>
          <w:tcPr>
            <w:tcW w:w="4541" w:type="dxa"/>
            <w:tcBorders>
              <w:top w:val="single" w:sz="4" w:space="0" w:color="auto"/>
              <w:left w:val="single" w:sz="4" w:space="0" w:color="auto"/>
              <w:bottom w:val="single" w:sz="4" w:space="0" w:color="auto"/>
              <w:right w:val="single" w:sz="4" w:space="0" w:color="auto"/>
            </w:tcBorders>
            <w:hideMark/>
          </w:tcPr>
          <w:p w14:paraId="0BD03849" w14:textId="77777777" w:rsidR="00BD0619" w:rsidRPr="00F77233" w:rsidRDefault="00BD0619" w:rsidP="00412660">
            <w:pPr>
              <w:rPr>
                <w:rFonts w:cs="Calibri"/>
              </w:rPr>
            </w:pPr>
            <w:r w:rsidRPr="00F77233">
              <w:rPr>
                <w:rFonts w:cs="Calibri"/>
              </w:rPr>
              <w:t xml:space="preserve">2.4GHz 802.11ax 2x2 MIMO przepustowość 574 </w:t>
            </w:r>
            <w:proofErr w:type="spellStart"/>
            <w:r w:rsidRPr="00F77233">
              <w:rPr>
                <w:rFonts w:cs="Calibri"/>
              </w:rPr>
              <w:t>Mbps</w:t>
            </w:r>
            <w:proofErr w:type="spellEnd"/>
            <w:r w:rsidRPr="00F77233">
              <w:rPr>
                <w:rFonts w:cs="Calibri"/>
              </w:rPr>
              <w:t xml:space="preserve"> danych bezprzewodowych (</w:t>
            </w:r>
            <w:proofErr w:type="spellStart"/>
            <w:r w:rsidRPr="00F77233">
              <w:rPr>
                <w:rFonts w:cs="Calibri"/>
              </w:rPr>
              <w:t>WiFi</w:t>
            </w:r>
            <w:proofErr w:type="spellEnd"/>
            <w:r w:rsidRPr="00F77233">
              <w:rPr>
                <w:rFonts w:cs="Calibri"/>
              </w:rPr>
              <w:t xml:space="preserve"> 6)</w:t>
            </w:r>
          </w:p>
        </w:tc>
      </w:tr>
      <w:tr w:rsidR="00BD0619" w:rsidRPr="00F77233" w14:paraId="75AAE946" w14:textId="77777777" w:rsidTr="00412660">
        <w:tc>
          <w:tcPr>
            <w:tcW w:w="4521" w:type="dxa"/>
            <w:vMerge w:val="restart"/>
            <w:tcBorders>
              <w:top w:val="single" w:sz="4" w:space="0" w:color="auto"/>
              <w:left w:val="single" w:sz="4" w:space="0" w:color="auto"/>
              <w:bottom w:val="single" w:sz="4" w:space="0" w:color="auto"/>
              <w:right w:val="single" w:sz="4" w:space="0" w:color="auto"/>
            </w:tcBorders>
            <w:hideMark/>
          </w:tcPr>
          <w:p w14:paraId="3B930589" w14:textId="77777777" w:rsidR="00BD0619" w:rsidRPr="00F77233" w:rsidRDefault="00BD0619" w:rsidP="00412660">
            <w:pPr>
              <w:rPr>
                <w:rFonts w:cs="Calibri"/>
              </w:rPr>
            </w:pPr>
            <w:r w:rsidRPr="00F77233">
              <w:rPr>
                <w:rFonts w:cs="Calibri"/>
              </w:rPr>
              <w:t>Moc nadawania (zagregowana)</w:t>
            </w:r>
          </w:p>
        </w:tc>
        <w:tc>
          <w:tcPr>
            <w:tcW w:w="4541" w:type="dxa"/>
            <w:tcBorders>
              <w:top w:val="single" w:sz="4" w:space="0" w:color="auto"/>
              <w:left w:val="single" w:sz="4" w:space="0" w:color="auto"/>
              <w:bottom w:val="single" w:sz="4" w:space="0" w:color="auto"/>
              <w:right w:val="single" w:sz="4" w:space="0" w:color="auto"/>
            </w:tcBorders>
            <w:hideMark/>
          </w:tcPr>
          <w:p w14:paraId="12482B1E" w14:textId="77777777" w:rsidR="00BD0619" w:rsidRPr="00F77233" w:rsidRDefault="00BD0619" w:rsidP="00412660">
            <w:pPr>
              <w:rPr>
                <w:rFonts w:cs="Calibri"/>
                <w:lang w:val="en-US"/>
              </w:rPr>
            </w:pPr>
            <w:r w:rsidRPr="00F77233">
              <w:rPr>
                <w:rFonts w:cs="Calibri"/>
                <w:lang w:val="en-US"/>
              </w:rPr>
              <w:t>5GHz: +24dBm (+18dBm per chain, 6dB MIMO gain)</w:t>
            </w:r>
          </w:p>
        </w:tc>
      </w:tr>
      <w:tr w:rsidR="00BD0619" w:rsidRPr="00F77233" w14:paraId="44512307"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38C4184B" w14:textId="77777777" w:rsidR="00BD0619" w:rsidRPr="00F77233" w:rsidRDefault="00BD0619" w:rsidP="00412660">
            <w:pPr>
              <w:rPr>
                <w:rFonts w:cs="Calibri"/>
              </w:rPr>
            </w:pPr>
          </w:p>
        </w:tc>
        <w:tc>
          <w:tcPr>
            <w:tcW w:w="4541" w:type="dxa"/>
            <w:tcBorders>
              <w:top w:val="single" w:sz="4" w:space="0" w:color="auto"/>
              <w:left w:val="single" w:sz="4" w:space="0" w:color="auto"/>
              <w:bottom w:val="single" w:sz="4" w:space="0" w:color="auto"/>
              <w:right w:val="single" w:sz="4" w:space="0" w:color="auto"/>
            </w:tcBorders>
            <w:hideMark/>
          </w:tcPr>
          <w:p w14:paraId="55E4C472" w14:textId="77777777" w:rsidR="00BD0619" w:rsidRPr="00F77233" w:rsidRDefault="00BD0619" w:rsidP="00412660">
            <w:pPr>
              <w:rPr>
                <w:rFonts w:cs="Calibri"/>
                <w:lang w:val="en-US"/>
              </w:rPr>
            </w:pPr>
            <w:r w:rsidRPr="00F77233">
              <w:rPr>
                <w:rFonts w:cs="Calibri"/>
                <w:lang w:val="en-US"/>
              </w:rPr>
              <w:t>2.4GHz: +21dBm (+18dBm per chain, 3dB MIMO gain)</w:t>
            </w:r>
          </w:p>
        </w:tc>
      </w:tr>
      <w:tr w:rsidR="00BD0619" w:rsidRPr="00F77233" w14:paraId="1FFBC343" w14:textId="77777777" w:rsidTr="00412660">
        <w:tc>
          <w:tcPr>
            <w:tcW w:w="4521" w:type="dxa"/>
            <w:vMerge w:val="restart"/>
            <w:tcBorders>
              <w:top w:val="single" w:sz="4" w:space="0" w:color="auto"/>
              <w:left w:val="single" w:sz="4" w:space="0" w:color="auto"/>
              <w:bottom w:val="single" w:sz="4" w:space="0" w:color="auto"/>
              <w:right w:val="single" w:sz="4" w:space="0" w:color="auto"/>
            </w:tcBorders>
            <w:hideMark/>
          </w:tcPr>
          <w:p w14:paraId="77B9A6AC" w14:textId="77777777" w:rsidR="00BD0619" w:rsidRPr="00F77233" w:rsidRDefault="00BD0619" w:rsidP="00412660">
            <w:pPr>
              <w:rPr>
                <w:rFonts w:cs="Calibri"/>
                <w:lang w:val="en-US"/>
              </w:rPr>
            </w:pPr>
            <w:proofErr w:type="spellStart"/>
            <w:r w:rsidRPr="00F77233">
              <w:rPr>
                <w:rFonts w:cs="Calibri"/>
                <w:lang w:val="en-US"/>
              </w:rPr>
              <w:t>Interfejsy</w:t>
            </w:r>
            <w:proofErr w:type="spellEnd"/>
          </w:p>
        </w:tc>
        <w:tc>
          <w:tcPr>
            <w:tcW w:w="4541" w:type="dxa"/>
            <w:tcBorders>
              <w:top w:val="single" w:sz="4" w:space="0" w:color="auto"/>
              <w:left w:val="single" w:sz="4" w:space="0" w:color="auto"/>
              <w:bottom w:val="single" w:sz="4" w:space="0" w:color="auto"/>
              <w:right w:val="single" w:sz="4" w:space="0" w:color="auto"/>
            </w:tcBorders>
            <w:hideMark/>
          </w:tcPr>
          <w:p w14:paraId="283BFA3D" w14:textId="77777777" w:rsidR="00BD0619" w:rsidRPr="00F77233" w:rsidRDefault="00BD0619" w:rsidP="00412660">
            <w:pPr>
              <w:rPr>
                <w:rFonts w:cs="Calibri"/>
                <w:lang w:val="en-US"/>
              </w:rPr>
            </w:pPr>
            <w:r w:rsidRPr="00F77233">
              <w:rPr>
                <w:rFonts w:cs="Calibri"/>
                <w:lang w:val="en-US"/>
              </w:rPr>
              <w:t xml:space="preserve">Uplink 2.5 Gb Ethernet z </w:t>
            </w:r>
            <w:proofErr w:type="spellStart"/>
            <w:r w:rsidRPr="00F77233">
              <w:rPr>
                <w:rFonts w:cs="Calibri"/>
                <w:lang w:val="en-US"/>
              </w:rPr>
              <w:t>obsługą</w:t>
            </w:r>
            <w:proofErr w:type="spellEnd"/>
            <w:r w:rsidRPr="00F77233">
              <w:rPr>
                <w:rFonts w:cs="Calibri"/>
                <w:lang w:val="en-US"/>
              </w:rPr>
              <w:t xml:space="preserve"> PoE (802.3at)</w:t>
            </w:r>
          </w:p>
        </w:tc>
      </w:tr>
      <w:tr w:rsidR="00BD0619" w:rsidRPr="00F77233" w14:paraId="6FEB0921"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187EB7A9" w14:textId="77777777" w:rsidR="00BD0619" w:rsidRPr="00F77233" w:rsidRDefault="00BD0619" w:rsidP="00412660">
            <w:pPr>
              <w:rPr>
                <w:rFonts w:cs="Calibri"/>
                <w:lang w:val="en-US"/>
              </w:rPr>
            </w:pPr>
          </w:p>
        </w:tc>
        <w:tc>
          <w:tcPr>
            <w:tcW w:w="4541" w:type="dxa"/>
            <w:tcBorders>
              <w:top w:val="single" w:sz="4" w:space="0" w:color="auto"/>
              <w:left w:val="single" w:sz="4" w:space="0" w:color="auto"/>
              <w:bottom w:val="single" w:sz="4" w:space="0" w:color="auto"/>
              <w:right w:val="single" w:sz="4" w:space="0" w:color="auto"/>
            </w:tcBorders>
            <w:hideMark/>
          </w:tcPr>
          <w:p w14:paraId="50588B76" w14:textId="77777777" w:rsidR="00BD0619" w:rsidRPr="00F77233" w:rsidRDefault="00BD0619" w:rsidP="00412660">
            <w:pPr>
              <w:rPr>
                <w:rFonts w:cs="Calibri"/>
                <w:lang w:val="en-US"/>
              </w:rPr>
            </w:pPr>
            <w:proofErr w:type="spellStart"/>
            <w:r w:rsidRPr="00F77233">
              <w:rPr>
                <w:rFonts w:cs="Calibri"/>
                <w:lang w:val="en-US"/>
              </w:rPr>
              <w:t>Zasilanie</w:t>
            </w:r>
            <w:proofErr w:type="spellEnd"/>
            <w:r w:rsidRPr="00F77233">
              <w:rPr>
                <w:rFonts w:cs="Calibri"/>
                <w:lang w:val="en-US"/>
              </w:rPr>
              <w:t xml:space="preserve"> 12V</w:t>
            </w:r>
          </w:p>
        </w:tc>
      </w:tr>
      <w:tr w:rsidR="00BD0619" w:rsidRPr="00F77233" w14:paraId="38A59DDC"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26CA19F8" w14:textId="77777777" w:rsidR="00BD0619" w:rsidRPr="00F77233" w:rsidRDefault="00BD0619" w:rsidP="00412660">
            <w:pPr>
              <w:rPr>
                <w:rFonts w:cs="Calibri"/>
                <w:lang w:val="en-US"/>
              </w:rPr>
            </w:pPr>
          </w:p>
        </w:tc>
        <w:tc>
          <w:tcPr>
            <w:tcW w:w="4541" w:type="dxa"/>
            <w:tcBorders>
              <w:top w:val="single" w:sz="4" w:space="0" w:color="auto"/>
              <w:left w:val="single" w:sz="4" w:space="0" w:color="auto"/>
              <w:bottom w:val="single" w:sz="4" w:space="0" w:color="auto"/>
              <w:right w:val="single" w:sz="4" w:space="0" w:color="auto"/>
            </w:tcBorders>
            <w:hideMark/>
          </w:tcPr>
          <w:p w14:paraId="325316FC" w14:textId="77777777" w:rsidR="00BD0619" w:rsidRPr="00F77233" w:rsidRDefault="00BD0619" w:rsidP="00412660">
            <w:pPr>
              <w:rPr>
                <w:rFonts w:cs="Calibri"/>
                <w:lang w:val="en-US"/>
              </w:rPr>
            </w:pPr>
            <w:r w:rsidRPr="00F77233">
              <w:rPr>
                <w:rFonts w:cs="Calibri"/>
                <w:lang w:val="en-US"/>
              </w:rPr>
              <w:t>Bluetooth Low Energy</w:t>
            </w:r>
          </w:p>
        </w:tc>
      </w:tr>
      <w:tr w:rsidR="00BD0619" w:rsidRPr="00F77233" w14:paraId="763DF339"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44A5D25E" w14:textId="77777777" w:rsidR="00BD0619" w:rsidRPr="00F77233" w:rsidRDefault="00BD0619" w:rsidP="00412660">
            <w:pPr>
              <w:rPr>
                <w:rFonts w:cs="Calibri"/>
                <w:lang w:val="en-US"/>
              </w:rPr>
            </w:pPr>
          </w:p>
        </w:tc>
        <w:tc>
          <w:tcPr>
            <w:tcW w:w="4541" w:type="dxa"/>
            <w:tcBorders>
              <w:top w:val="single" w:sz="4" w:space="0" w:color="auto"/>
              <w:left w:val="single" w:sz="4" w:space="0" w:color="auto"/>
              <w:bottom w:val="single" w:sz="4" w:space="0" w:color="auto"/>
              <w:right w:val="single" w:sz="4" w:space="0" w:color="auto"/>
            </w:tcBorders>
            <w:hideMark/>
          </w:tcPr>
          <w:p w14:paraId="28844AFF" w14:textId="77777777" w:rsidR="00BD0619" w:rsidRPr="00F77233" w:rsidRDefault="00BD0619" w:rsidP="00412660">
            <w:pPr>
              <w:rPr>
                <w:rFonts w:cs="Calibri"/>
                <w:lang w:val="en-US"/>
              </w:rPr>
            </w:pPr>
            <w:r w:rsidRPr="00F77233">
              <w:rPr>
                <w:rFonts w:cs="Calibri"/>
                <w:lang w:val="en-US"/>
              </w:rPr>
              <w:t xml:space="preserve">LED </w:t>
            </w:r>
            <w:proofErr w:type="spellStart"/>
            <w:r w:rsidRPr="00F77233">
              <w:rPr>
                <w:rFonts w:cs="Calibri"/>
                <w:lang w:val="en-US"/>
              </w:rPr>
              <w:t>pokazujące</w:t>
            </w:r>
            <w:proofErr w:type="spellEnd"/>
            <w:r w:rsidRPr="00F77233">
              <w:rPr>
                <w:rFonts w:cs="Calibri"/>
                <w:lang w:val="en-US"/>
              </w:rPr>
              <w:t xml:space="preserve"> status </w:t>
            </w:r>
            <w:proofErr w:type="spellStart"/>
            <w:r w:rsidRPr="00F77233">
              <w:rPr>
                <w:rFonts w:cs="Calibri"/>
                <w:lang w:val="en-US"/>
              </w:rPr>
              <w:t>urządzenia</w:t>
            </w:r>
            <w:proofErr w:type="spellEnd"/>
          </w:p>
        </w:tc>
      </w:tr>
      <w:tr w:rsidR="00BD0619" w:rsidRPr="00F77233" w14:paraId="3E5B6A03"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41A8C2B3" w14:textId="77777777" w:rsidR="00BD0619" w:rsidRPr="00F77233" w:rsidRDefault="00BD0619" w:rsidP="00412660">
            <w:pPr>
              <w:rPr>
                <w:rFonts w:cs="Calibri"/>
                <w:lang w:val="en-US"/>
              </w:rPr>
            </w:pPr>
          </w:p>
        </w:tc>
        <w:tc>
          <w:tcPr>
            <w:tcW w:w="4541" w:type="dxa"/>
            <w:tcBorders>
              <w:top w:val="single" w:sz="4" w:space="0" w:color="auto"/>
              <w:left w:val="single" w:sz="4" w:space="0" w:color="auto"/>
              <w:bottom w:val="single" w:sz="4" w:space="0" w:color="auto"/>
              <w:right w:val="single" w:sz="4" w:space="0" w:color="auto"/>
            </w:tcBorders>
            <w:hideMark/>
          </w:tcPr>
          <w:p w14:paraId="02422393" w14:textId="77777777" w:rsidR="00BD0619" w:rsidRPr="00F77233" w:rsidRDefault="00BD0619" w:rsidP="00412660">
            <w:pPr>
              <w:rPr>
                <w:rFonts w:cs="Calibri"/>
                <w:lang w:val="en-US"/>
              </w:rPr>
            </w:pPr>
            <w:proofErr w:type="spellStart"/>
            <w:r w:rsidRPr="00F77233">
              <w:rPr>
                <w:rFonts w:cs="Calibri"/>
                <w:lang w:val="en-US"/>
              </w:rPr>
              <w:t>Przycisk</w:t>
            </w:r>
            <w:proofErr w:type="spellEnd"/>
            <w:r w:rsidRPr="00F77233">
              <w:rPr>
                <w:rFonts w:cs="Calibri"/>
                <w:lang w:val="en-US"/>
              </w:rPr>
              <w:t xml:space="preserve"> reset </w:t>
            </w:r>
          </w:p>
        </w:tc>
      </w:tr>
      <w:tr w:rsidR="00BD0619" w:rsidRPr="00F77233" w14:paraId="1086D001"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53FEC3FE" w14:textId="77777777" w:rsidR="00BD0619" w:rsidRPr="00F77233" w:rsidRDefault="00BD0619" w:rsidP="00412660">
            <w:pPr>
              <w:rPr>
                <w:rFonts w:cs="Calibri"/>
                <w:lang w:val="en-US"/>
              </w:rPr>
            </w:pPr>
          </w:p>
        </w:tc>
        <w:tc>
          <w:tcPr>
            <w:tcW w:w="4541" w:type="dxa"/>
            <w:tcBorders>
              <w:top w:val="single" w:sz="4" w:space="0" w:color="auto"/>
              <w:left w:val="single" w:sz="4" w:space="0" w:color="auto"/>
              <w:bottom w:val="single" w:sz="4" w:space="0" w:color="auto"/>
              <w:right w:val="single" w:sz="4" w:space="0" w:color="auto"/>
            </w:tcBorders>
            <w:hideMark/>
          </w:tcPr>
          <w:p w14:paraId="6FB1BC04" w14:textId="77777777" w:rsidR="00BD0619" w:rsidRPr="00F77233" w:rsidRDefault="00BD0619" w:rsidP="00412660">
            <w:pPr>
              <w:rPr>
                <w:rFonts w:cs="Calibri"/>
                <w:lang w:val="en-US"/>
              </w:rPr>
            </w:pPr>
            <w:proofErr w:type="spellStart"/>
            <w:r w:rsidRPr="00F77233">
              <w:rPr>
                <w:rFonts w:cs="Calibri"/>
                <w:lang w:val="en-US"/>
              </w:rPr>
              <w:t>Zabezpieczenie</w:t>
            </w:r>
            <w:proofErr w:type="spellEnd"/>
            <w:r w:rsidRPr="00F77233">
              <w:rPr>
                <w:rFonts w:cs="Calibri"/>
                <w:lang w:val="en-US"/>
              </w:rPr>
              <w:t xml:space="preserve"> Kensington</w:t>
            </w:r>
          </w:p>
        </w:tc>
      </w:tr>
      <w:tr w:rsidR="00BD0619" w:rsidRPr="00F77233" w14:paraId="7C8C6D47" w14:textId="77777777" w:rsidTr="00412660">
        <w:tc>
          <w:tcPr>
            <w:tcW w:w="4521" w:type="dxa"/>
            <w:vMerge w:val="restart"/>
            <w:tcBorders>
              <w:top w:val="single" w:sz="4" w:space="0" w:color="auto"/>
              <w:left w:val="single" w:sz="4" w:space="0" w:color="auto"/>
              <w:bottom w:val="single" w:sz="4" w:space="0" w:color="auto"/>
              <w:right w:val="single" w:sz="4" w:space="0" w:color="auto"/>
            </w:tcBorders>
            <w:hideMark/>
          </w:tcPr>
          <w:p w14:paraId="1EE67515" w14:textId="77777777" w:rsidR="00BD0619" w:rsidRPr="00F77233" w:rsidRDefault="00BD0619" w:rsidP="00412660">
            <w:pPr>
              <w:rPr>
                <w:rFonts w:cs="Calibri"/>
                <w:lang w:val="en-US"/>
              </w:rPr>
            </w:pPr>
            <w:proofErr w:type="spellStart"/>
            <w:r w:rsidRPr="00F77233">
              <w:rPr>
                <w:rFonts w:cs="Calibri"/>
                <w:lang w:val="en-US"/>
              </w:rPr>
              <w:t>Zasilanie</w:t>
            </w:r>
            <w:proofErr w:type="spellEnd"/>
          </w:p>
        </w:tc>
        <w:tc>
          <w:tcPr>
            <w:tcW w:w="4541" w:type="dxa"/>
            <w:tcBorders>
              <w:top w:val="single" w:sz="4" w:space="0" w:color="auto"/>
              <w:left w:val="single" w:sz="4" w:space="0" w:color="auto"/>
              <w:bottom w:val="single" w:sz="4" w:space="0" w:color="auto"/>
              <w:right w:val="single" w:sz="4" w:space="0" w:color="auto"/>
            </w:tcBorders>
            <w:hideMark/>
          </w:tcPr>
          <w:p w14:paraId="0A265B62" w14:textId="77777777" w:rsidR="00BD0619" w:rsidRPr="00F77233" w:rsidRDefault="00BD0619" w:rsidP="00412660">
            <w:pPr>
              <w:rPr>
                <w:rFonts w:cs="Calibri"/>
              </w:rPr>
            </w:pPr>
            <w:proofErr w:type="spellStart"/>
            <w:r w:rsidRPr="00F77233">
              <w:rPr>
                <w:rFonts w:cs="Calibri"/>
              </w:rPr>
              <w:t>PoE</w:t>
            </w:r>
            <w:proofErr w:type="spellEnd"/>
            <w:r w:rsidRPr="00F77233">
              <w:rPr>
                <w:rFonts w:cs="Calibri"/>
              </w:rPr>
              <w:t xml:space="preserve"> zgodne z 802.3at klasy 4</w:t>
            </w:r>
          </w:p>
        </w:tc>
      </w:tr>
      <w:tr w:rsidR="00BD0619" w:rsidRPr="00F77233" w14:paraId="21730904"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32494337" w14:textId="77777777" w:rsidR="00BD0619" w:rsidRPr="00F77233" w:rsidRDefault="00BD0619" w:rsidP="00412660">
            <w:pPr>
              <w:rPr>
                <w:rFonts w:cs="Calibri"/>
                <w:lang w:val="en-US"/>
              </w:rPr>
            </w:pPr>
          </w:p>
        </w:tc>
        <w:tc>
          <w:tcPr>
            <w:tcW w:w="4541" w:type="dxa"/>
            <w:tcBorders>
              <w:top w:val="single" w:sz="4" w:space="0" w:color="auto"/>
              <w:left w:val="single" w:sz="4" w:space="0" w:color="auto"/>
              <w:bottom w:val="single" w:sz="4" w:space="0" w:color="auto"/>
              <w:right w:val="single" w:sz="4" w:space="0" w:color="auto"/>
            </w:tcBorders>
            <w:hideMark/>
          </w:tcPr>
          <w:p w14:paraId="3FA46993" w14:textId="77777777" w:rsidR="00BD0619" w:rsidRPr="00F77233" w:rsidRDefault="00BD0619" w:rsidP="00412660">
            <w:pPr>
              <w:rPr>
                <w:rFonts w:cs="Calibri"/>
              </w:rPr>
            </w:pPr>
            <w:r w:rsidRPr="00F77233">
              <w:rPr>
                <w:rFonts w:cs="Calibri"/>
              </w:rPr>
              <w:t>Prądem stałym 12V</w:t>
            </w:r>
          </w:p>
        </w:tc>
      </w:tr>
      <w:tr w:rsidR="00BD0619" w:rsidRPr="00F77233" w14:paraId="616E6250"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552DA569" w14:textId="77777777" w:rsidR="00BD0619" w:rsidRPr="00F77233" w:rsidRDefault="00BD0619" w:rsidP="00412660">
            <w:pPr>
              <w:rPr>
                <w:rFonts w:cs="Calibri"/>
                <w:lang w:val="en-US"/>
              </w:rPr>
            </w:pPr>
          </w:p>
        </w:tc>
        <w:tc>
          <w:tcPr>
            <w:tcW w:w="4541" w:type="dxa"/>
            <w:tcBorders>
              <w:top w:val="single" w:sz="4" w:space="0" w:color="auto"/>
              <w:left w:val="single" w:sz="4" w:space="0" w:color="auto"/>
              <w:bottom w:val="single" w:sz="4" w:space="0" w:color="auto"/>
              <w:right w:val="single" w:sz="4" w:space="0" w:color="auto"/>
            </w:tcBorders>
            <w:hideMark/>
          </w:tcPr>
          <w:p w14:paraId="532F8782" w14:textId="77777777" w:rsidR="00BD0619" w:rsidRPr="00F77233" w:rsidRDefault="00BD0619" w:rsidP="00412660">
            <w:pPr>
              <w:rPr>
                <w:rFonts w:cs="Calibri"/>
              </w:rPr>
            </w:pPr>
            <w:r w:rsidRPr="00F77233">
              <w:rPr>
                <w:rFonts w:cs="Calibri"/>
              </w:rPr>
              <w:t xml:space="preserve">Maksymalny pobór dla </w:t>
            </w:r>
            <w:proofErr w:type="spellStart"/>
            <w:r w:rsidRPr="00F77233">
              <w:rPr>
                <w:rFonts w:cs="Calibri"/>
              </w:rPr>
              <w:t>PoE</w:t>
            </w:r>
            <w:proofErr w:type="spellEnd"/>
            <w:r w:rsidRPr="00F77233">
              <w:rPr>
                <w:rFonts w:cs="Calibri"/>
              </w:rPr>
              <w:t>: 20.1W, dla DC: 15.9W</w:t>
            </w:r>
          </w:p>
        </w:tc>
      </w:tr>
      <w:tr w:rsidR="00BD0619" w:rsidRPr="00F77233" w14:paraId="5556CA04" w14:textId="77777777" w:rsidTr="00412660">
        <w:tc>
          <w:tcPr>
            <w:tcW w:w="4521" w:type="dxa"/>
            <w:vMerge w:val="restart"/>
            <w:tcBorders>
              <w:top w:val="single" w:sz="4" w:space="0" w:color="auto"/>
              <w:left w:val="single" w:sz="4" w:space="0" w:color="auto"/>
              <w:bottom w:val="single" w:sz="4" w:space="0" w:color="auto"/>
              <w:right w:val="single" w:sz="4" w:space="0" w:color="auto"/>
            </w:tcBorders>
            <w:hideMark/>
          </w:tcPr>
          <w:p w14:paraId="62BE79F7" w14:textId="77777777" w:rsidR="00BD0619" w:rsidRPr="00F77233" w:rsidRDefault="00BD0619" w:rsidP="00412660">
            <w:pPr>
              <w:rPr>
                <w:rFonts w:cs="Calibri"/>
              </w:rPr>
            </w:pPr>
            <w:r w:rsidRPr="00F77233">
              <w:rPr>
                <w:rFonts w:cs="Calibri"/>
              </w:rPr>
              <w:t>Anteny</w:t>
            </w:r>
          </w:p>
        </w:tc>
        <w:tc>
          <w:tcPr>
            <w:tcW w:w="4541" w:type="dxa"/>
            <w:tcBorders>
              <w:top w:val="single" w:sz="4" w:space="0" w:color="auto"/>
              <w:left w:val="single" w:sz="4" w:space="0" w:color="auto"/>
              <w:bottom w:val="single" w:sz="4" w:space="0" w:color="auto"/>
              <w:right w:val="single" w:sz="4" w:space="0" w:color="auto"/>
            </w:tcBorders>
            <w:hideMark/>
          </w:tcPr>
          <w:p w14:paraId="4059EFF1" w14:textId="77777777" w:rsidR="00BD0619" w:rsidRPr="00F77233" w:rsidRDefault="00BD0619" w:rsidP="00412660">
            <w:pPr>
              <w:rPr>
                <w:rFonts w:cs="Calibri"/>
              </w:rPr>
            </w:pPr>
            <w:r w:rsidRPr="00F77233">
              <w:rPr>
                <w:rFonts w:cs="Calibri"/>
              </w:rPr>
              <w:t>Antena down-</w:t>
            </w:r>
            <w:proofErr w:type="spellStart"/>
            <w:r w:rsidRPr="00F77233">
              <w:rPr>
                <w:rFonts w:cs="Calibri"/>
              </w:rPr>
              <w:t>tilt</w:t>
            </w:r>
            <w:proofErr w:type="spellEnd"/>
            <w:r w:rsidRPr="00F77233">
              <w:rPr>
                <w:rFonts w:cs="Calibri"/>
              </w:rPr>
              <w:t xml:space="preserve"> </w:t>
            </w:r>
            <w:proofErr w:type="spellStart"/>
            <w:r w:rsidRPr="00F77233">
              <w:rPr>
                <w:rFonts w:cs="Calibri"/>
              </w:rPr>
              <w:t>omni-directional</w:t>
            </w:r>
            <w:proofErr w:type="spellEnd"/>
            <w:r w:rsidRPr="00F77233">
              <w:rPr>
                <w:rFonts w:cs="Calibri"/>
              </w:rPr>
              <w:t xml:space="preserve"> dla 2x2 MIMO z maksymalnym zyskiem 3.77 </w:t>
            </w:r>
            <w:proofErr w:type="spellStart"/>
            <w:r w:rsidRPr="00F77233">
              <w:rPr>
                <w:rFonts w:cs="Calibri"/>
              </w:rPr>
              <w:t>dBi</w:t>
            </w:r>
            <w:proofErr w:type="spellEnd"/>
            <w:r w:rsidRPr="00F77233">
              <w:rPr>
                <w:rFonts w:cs="Calibri"/>
              </w:rPr>
              <w:t xml:space="preserve"> w paśmie 2.4GHz</w:t>
            </w:r>
          </w:p>
        </w:tc>
      </w:tr>
      <w:tr w:rsidR="00BD0619" w:rsidRPr="00F77233" w14:paraId="3EEBBE8A" w14:textId="77777777" w:rsidTr="00412660">
        <w:tc>
          <w:tcPr>
            <w:tcW w:w="0" w:type="auto"/>
            <w:vMerge/>
            <w:tcBorders>
              <w:top w:val="single" w:sz="4" w:space="0" w:color="auto"/>
              <w:left w:val="single" w:sz="4" w:space="0" w:color="auto"/>
              <w:bottom w:val="single" w:sz="4" w:space="0" w:color="auto"/>
              <w:right w:val="single" w:sz="4" w:space="0" w:color="auto"/>
            </w:tcBorders>
            <w:vAlign w:val="center"/>
            <w:hideMark/>
          </w:tcPr>
          <w:p w14:paraId="7D90D0A5" w14:textId="77777777" w:rsidR="00BD0619" w:rsidRPr="00F77233" w:rsidRDefault="00BD0619" w:rsidP="00412660">
            <w:pPr>
              <w:rPr>
                <w:rFonts w:cs="Calibri"/>
              </w:rPr>
            </w:pPr>
          </w:p>
        </w:tc>
        <w:tc>
          <w:tcPr>
            <w:tcW w:w="4541" w:type="dxa"/>
            <w:tcBorders>
              <w:top w:val="single" w:sz="4" w:space="0" w:color="auto"/>
              <w:left w:val="single" w:sz="4" w:space="0" w:color="auto"/>
              <w:bottom w:val="single" w:sz="4" w:space="0" w:color="auto"/>
              <w:right w:val="single" w:sz="4" w:space="0" w:color="auto"/>
            </w:tcBorders>
            <w:hideMark/>
          </w:tcPr>
          <w:p w14:paraId="37A137F0" w14:textId="77777777" w:rsidR="00BD0619" w:rsidRPr="00F77233" w:rsidRDefault="00BD0619" w:rsidP="00412660">
            <w:pPr>
              <w:rPr>
                <w:rFonts w:cs="Calibri"/>
              </w:rPr>
            </w:pPr>
            <w:r w:rsidRPr="00F77233">
              <w:rPr>
                <w:rFonts w:cs="Calibri"/>
              </w:rPr>
              <w:t>Antena down-</w:t>
            </w:r>
            <w:proofErr w:type="spellStart"/>
            <w:r w:rsidRPr="00F77233">
              <w:rPr>
                <w:rFonts w:cs="Calibri"/>
              </w:rPr>
              <w:t>tilt</w:t>
            </w:r>
            <w:proofErr w:type="spellEnd"/>
            <w:r w:rsidRPr="00F77233">
              <w:rPr>
                <w:rFonts w:cs="Calibri"/>
              </w:rPr>
              <w:t xml:space="preserve"> </w:t>
            </w:r>
            <w:proofErr w:type="spellStart"/>
            <w:r w:rsidRPr="00F77233">
              <w:rPr>
                <w:rFonts w:cs="Calibri"/>
              </w:rPr>
              <w:t>omni-directional</w:t>
            </w:r>
            <w:proofErr w:type="spellEnd"/>
            <w:r w:rsidRPr="00F77233">
              <w:rPr>
                <w:rFonts w:cs="Calibri"/>
              </w:rPr>
              <w:t xml:space="preserve"> dla 4x4 MIMO z maksymalnym zyskiem 4.55 </w:t>
            </w:r>
            <w:proofErr w:type="spellStart"/>
            <w:r w:rsidRPr="00F77233">
              <w:rPr>
                <w:rFonts w:cs="Calibri"/>
              </w:rPr>
              <w:t>dBi</w:t>
            </w:r>
            <w:proofErr w:type="spellEnd"/>
            <w:r w:rsidRPr="00F77233">
              <w:rPr>
                <w:rFonts w:cs="Calibri"/>
              </w:rPr>
              <w:t xml:space="preserve"> w paśmie 5GHz</w:t>
            </w:r>
          </w:p>
        </w:tc>
      </w:tr>
      <w:tr w:rsidR="00BD0619" w:rsidRPr="00F77233" w14:paraId="744A4B50" w14:textId="77777777" w:rsidTr="00412660">
        <w:tc>
          <w:tcPr>
            <w:tcW w:w="4521" w:type="dxa"/>
            <w:tcBorders>
              <w:top w:val="single" w:sz="4" w:space="0" w:color="auto"/>
              <w:left w:val="single" w:sz="4" w:space="0" w:color="auto"/>
              <w:bottom w:val="single" w:sz="4" w:space="0" w:color="auto"/>
              <w:right w:val="single" w:sz="4" w:space="0" w:color="auto"/>
            </w:tcBorders>
            <w:hideMark/>
          </w:tcPr>
          <w:p w14:paraId="74F9917E" w14:textId="77777777" w:rsidR="00BD0619" w:rsidRPr="00F77233" w:rsidRDefault="00BD0619" w:rsidP="00412660">
            <w:pPr>
              <w:rPr>
                <w:rFonts w:cs="Calibri"/>
              </w:rPr>
            </w:pPr>
            <w:r w:rsidRPr="00F77233">
              <w:rPr>
                <w:rFonts w:cs="Calibri"/>
              </w:rPr>
              <w:t>Mocowanie</w:t>
            </w:r>
          </w:p>
        </w:tc>
        <w:tc>
          <w:tcPr>
            <w:tcW w:w="4541" w:type="dxa"/>
            <w:tcBorders>
              <w:top w:val="single" w:sz="4" w:space="0" w:color="auto"/>
              <w:left w:val="single" w:sz="4" w:space="0" w:color="auto"/>
              <w:bottom w:val="single" w:sz="4" w:space="0" w:color="auto"/>
              <w:right w:val="single" w:sz="4" w:space="0" w:color="auto"/>
            </w:tcBorders>
            <w:hideMark/>
          </w:tcPr>
          <w:p w14:paraId="254F750D" w14:textId="77777777" w:rsidR="00BD0619" w:rsidRPr="00F77233" w:rsidRDefault="00BD0619" w:rsidP="00412660">
            <w:pPr>
              <w:rPr>
                <w:rFonts w:cs="Calibri"/>
              </w:rPr>
            </w:pPr>
            <w:r w:rsidRPr="00F77233">
              <w:rPr>
                <w:rFonts w:cs="Calibri"/>
              </w:rPr>
              <w:t>Należy dostarczyć mocowanie do ścian</w:t>
            </w:r>
          </w:p>
        </w:tc>
      </w:tr>
      <w:tr w:rsidR="00BD0619" w:rsidRPr="00F77233" w14:paraId="72F7D954" w14:textId="77777777" w:rsidTr="00412660">
        <w:tc>
          <w:tcPr>
            <w:tcW w:w="4521" w:type="dxa"/>
            <w:tcBorders>
              <w:top w:val="single" w:sz="4" w:space="0" w:color="auto"/>
              <w:left w:val="single" w:sz="4" w:space="0" w:color="auto"/>
              <w:bottom w:val="single" w:sz="4" w:space="0" w:color="auto"/>
              <w:right w:val="single" w:sz="4" w:space="0" w:color="auto"/>
            </w:tcBorders>
            <w:hideMark/>
          </w:tcPr>
          <w:p w14:paraId="613822DD" w14:textId="77777777" w:rsidR="00BD0619" w:rsidRPr="00F77233" w:rsidRDefault="00BD0619" w:rsidP="00412660">
            <w:pPr>
              <w:rPr>
                <w:rFonts w:cs="Calibri"/>
              </w:rPr>
            </w:pPr>
            <w:r w:rsidRPr="00F77233">
              <w:rPr>
                <w:rFonts w:cs="Calibri"/>
              </w:rPr>
              <w:t>Warunki pracy</w:t>
            </w:r>
          </w:p>
        </w:tc>
        <w:tc>
          <w:tcPr>
            <w:tcW w:w="4541" w:type="dxa"/>
            <w:tcBorders>
              <w:top w:val="single" w:sz="4" w:space="0" w:color="auto"/>
              <w:left w:val="single" w:sz="4" w:space="0" w:color="auto"/>
              <w:bottom w:val="single" w:sz="4" w:space="0" w:color="auto"/>
              <w:right w:val="single" w:sz="4" w:space="0" w:color="auto"/>
            </w:tcBorders>
            <w:hideMark/>
          </w:tcPr>
          <w:p w14:paraId="419E5A37" w14:textId="77777777" w:rsidR="00BD0619" w:rsidRPr="00F77233" w:rsidRDefault="00BD0619" w:rsidP="00412660">
            <w:pPr>
              <w:rPr>
                <w:rFonts w:cs="Calibri"/>
              </w:rPr>
            </w:pPr>
            <w:r w:rsidRPr="00F77233">
              <w:rPr>
                <w:rFonts w:cs="Calibri"/>
              </w:rPr>
              <w:t>Temperatury w zakresie 0-40 stopni Celsjusza</w:t>
            </w:r>
          </w:p>
        </w:tc>
      </w:tr>
      <w:tr w:rsidR="00BD0619" w:rsidRPr="00F77233" w14:paraId="4C68206A" w14:textId="77777777" w:rsidTr="00412660">
        <w:tc>
          <w:tcPr>
            <w:tcW w:w="4521" w:type="dxa"/>
            <w:tcBorders>
              <w:top w:val="single" w:sz="4" w:space="0" w:color="auto"/>
              <w:left w:val="single" w:sz="4" w:space="0" w:color="auto"/>
              <w:bottom w:val="single" w:sz="4" w:space="0" w:color="auto"/>
              <w:right w:val="single" w:sz="4" w:space="0" w:color="auto"/>
            </w:tcBorders>
            <w:hideMark/>
          </w:tcPr>
          <w:p w14:paraId="29595431" w14:textId="77777777" w:rsidR="00BD0619" w:rsidRPr="00F77233" w:rsidRDefault="00BD0619" w:rsidP="00412660">
            <w:pPr>
              <w:rPr>
                <w:rFonts w:cs="Calibri"/>
              </w:rPr>
            </w:pPr>
            <w:r w:rsidRPr="00F77233">
              <w:rPr>
                <w:rFonts w:cs="Calibri"/>
              </w:rPr>
              <w:t>Certyfikaty</w:t>
            </w:r>
          </w:p>
        </w:tc>
        <w:tc>
          <w:tcPr>
            <w:tcW w:w="4541" w:type="dxa"/>
            <w:tcBorders>
              <w:top w:val="single" w:sz="4" w:space="0" w:color="auto"/>
              <w:left w:val="single" w:sz="4" w:space="0" w:color="auto"/>
              <w:bottom w:val="single" w:sz="4" w:space="0" w:color="auto"/>
              <w:right w:val="single" w:sz="4" w:space="0" w:color="auto"/>
            </w:tcBorders>
            <w:hideMark/>
          </w:tcPr>
          <w:p w14:paraId="62FFAC32" w14:textId="77777777" w:rsidR="00BD0619" w:rsidRPr="00F77233" w:rsidRDefault="00BD0619" w:rsidP="00412660">
            <w:pPr>
              <w:rPr>
                <w:rFonts w:cs="Calibri"/>
                <w:lang w:val="en-US"/>
              </w:rPr>
            </w:pPr>
            <w:r w:rsidRPr="00F77233">
              <w:rPr>
                <w:rFonts w:cs="Calibri"/>
                <w:lang w:val="en-US"/>
              </w:rPr>
              <w:t xml:space="preserve">Wi-Fi Alliance certified (WFA) 802.11ax </w:t>
            </w:r>
          </w:p>
          <w:p w14:paraId="057DF68D" w14:textId="77777777" w:rsidR="00BD0619" w:rsidRPr="00F77233" w:rsidRDefault="00BD0619" w:rsidP="00412660">
            <w:pPr>
              <w:rPr>
                <w:rFonts w:cs="Calibri"/>
              </w:rPr>
            </w:pPr>
            <w:r w:rsidRPr="00F77233">
              <w:rPr>
                <w:rFonts w:cs="Calibri"/>
              </w:rPr>
              <w:t>with (Wi-Fi 6), WPA2, WPA3</w:t>
            </w:r>
          </w:p>
        </w:tc>
      </w:tr>
      <w:tr w:rsidR="00BD0619" w:rsidRPr="00F77233" w14:paraId="145E71CD" w14:textId="77777777" w:rsidTr="00412660">
        <w:tc>
          <w:tcPr>
            <w:tcW w:w="4521" w:type="dxa"/>
            <w:tcBorders>
              <w:top w:val="single" w:sz="4" w:space="0" w:color="auto"/>
              <w:left w:val="single" w:sz="4" w:space="0" w:color="auto"/>
              <w:bottom w:val="single" w:sz="4" w:space="0" w:color="auto"/>
              <w:right w:val="single" w:sz="4" w:space="0" w:color="auto"/>
            </w:tcBorders>
            <w:hideMark/>
          </w:tcPr>
          <w:p w14:paraId="51B06E41" w14:textId="77777777" w:rsidR="00BD0619" w:rsidRPr="00F77233" w:rsidRDefault="00BD0619" w:rsidP="00412660">
            <w:pPr>
              <w:rPr>
                <w:rFonts w:cs="Calibri"/>
              </w:rPr>
            </w:pPr>
            <w:r w:rsidRPr="00F77233">
              <w:rPr>
                <w:rFonts w:cs="Calibri"/>
              </w:rPr>
              <w:t>Zarządzanie</w:t>
            </w:r>
          </w:p>
        </w:tc>
        <w:tc>
          <w:tcPr>
            <w:tcW w:w="4541" w:type="dxa"/>
            <w:tcBorders>
              <w:top w:val="single" w:sz="4" w:space="0" w:color="auto"/>
              <w:left w:val="single" w:sz="4" w:space="0" w:color="auto"/>
              <w:bottom w:val="single" w:sz="4" w:space="0" w:color="auto"/>
              <w:right w:val="single" w:sz="4" w:space="0" w:color="auto"/>
            </w:tcBorders>
            <w:hideMark/>
          </w:tcPr>
          <w:p w14:paraId="78829518" w14:textId="77777777" w:rsidR="00BD0619" w:rsidRPr="00F77233" w:rsidRDefault="00BD0619" w:rsidP="00412660">
            <w:pPr>
              <w:rPr>
                <w:rFonts w:cs="Calibri"/>
              </w:rPr>
            </w:pPr>
            <w:r w:rsidRPr="00F77233">
              <w:rPr>
                <w:rFonts w:cs="Calibri"/>
              </w:rPr>
              <w:t>Poprzez aplikację na telefony z systemami Android oraz iOS</w:t>
            </w:r>
          </w:p>
          <w:p w14:paraId="449E9F9F" w14:textId="77777777" w:rsidR="00BD0619" w:rsidRPr="00F77233" w:rsidRDefault="00BD0619" w:rsidP="00412660">
            <w:pPr>
              <w:rPr>
                <w:rFonts w:cs="Calibri"/>
              </w:rPr>
            </w:pPr>
            <w:r w:rsidRPr="00F77233">
              <w:rPr>
                <w:rFonts w:cs="Calibri"/>
              </w:rPr>
              <w:t>Poprzez chmurę producenta</w:t>
            </w:r>
          </w:p>
        </w:tc>
      </w:tr>
      <w:tr w:rsidR="00BD0619" w:rsidRPr="00F77233" w14:paraId="3FB0C1DA" w14:textId="77777777" w:rsidTr="00412660">
        <w:tc>
          <w:tcPr>
            <w:tcW w:w="4521" w:type="dxa"/>
            <w:tcBorders>
              <w:top w:val="single" w:sz="4" w:space="0" w:color="auto"/>
              <w:left w:val="single" w:sz="4" w:space="0" w:color="auto"/>
              <w:bottom w:val="single" w:sz="4" w:space="0" w:color="auto"/>
              <w:right w:val="single" w:sz="4" w:space="0" w:color="auto"/>
            </w:tcBorders>
            <w:hideMark/>
          </w:tcPr>
          <w:p w14:paraId="0640938D" w14:textId="77777777" w:rsidR="00BD0619" w:rsidRPr="00F77233" w:rsidRDefault="00BD0619" w:rsidP="00412660">
            <w:pPr>
              <w:rPr>
                <w:rFonts w:cs="Calibri"/>
              </w:rPr>
            </w:pPr>
            <w:r w:rsidRPr="00F77233">
              <w:rPr>
                <w:rFonts w:cs="Calibri"/>
              </w:rPr>
              <w:t>Gwarancja</w:t>
            </w:r>
          </w:p>
        </w:tc>
        <w:tc>
          <w:tcPr>
            <w:tcW w:w="4541" w:type="dxa"/>
            <w:tcBorders>
              <w:top w:val="single" w:sz="4" w:space="0" w:color="auto"/>
              <w:left w:val="single" w:sz="4" w:space="0" w:color="auto"/>
              <w:bottom w:val="single" w:sz="4" w:space="0" w:color="auto"/>
              <w:right w:val="single" w:sz="4" w:space="0" w:color="auto"/>
            </w:tcBorders>
            <w:hideMark/>
          </w:tcPr>
          <w:p w14:paraId="76694609" w14:textId="0D479BCE" w:rsidR="00BD0619" w:rsidRPr="00F77233" w:rsidRDefault="00EA03C4" w:rsidP="00412660">
            <w:pPr>
              <w:rPr>
                <w:rFonts w:cs="Calibri"/>
              </w:rPr>
            </w:pPr>
            <w:r>
              <w:rPr>
                <w:rFonts w:cs="Calibri"/>
              </w:rPr>
              <w:t>24 miesiące</w:t>
            </w:r>
            <w:r w:rsidR="00BD0619">
              <w:rPr>
                <w:rFonts w:cs="Calibri"/>
              </w:rPr>
              <w:t xml:space="preserve"> </w:t>
            </w:r>
            <w:r w:rsidR="00BD0619" w:rsidRPr="00F77233">
              <w:rPr>
                <w:rFonts w:cs="Calibri"/>
              </w:rPr>
              <w:t>ze wsparciem telefonicznym 24x7 przez pierwsze 90 dni, następnie wsparcie w postaci chatu</w:t>
            </w:r>
            <w:r w:rsidR="00BD0619">
              <w:rPr>
                <w:rFonts w:cs="Calibri"/>
              </w:rPr>
              <w:t>.</w:t>
            </w:r>
          </w:p>
        </w:tc>
      </w:tr>
    </w:tbl>
    <w:p w14:paraId="161C20F2" w14:textId="77777777" w:rsidR="00985947" w:rsidRDefault="00985947" w:rsidP="00682BFD">
      <w:pPr>
        <w:spacing w:after="0"/>
        <w:jc w:val="both"/>
        <w:rPr>
          <w:rFonts w:ascii="Calibri" w:eastAsia="Times New Roman" w:hAnsi="Calibri" w:cs="Calibri"/>
          <w:bCs/>
          <w:lang w:eastAsia="pl-PL"/>
        </w:rPr>
      </w:pPr>
    </w:p>
    <w:p w14:paraId="0C8B563C" w14:textId="77777777" w:rsidR="00BD0619" w:rsidRDefault="00BD0619" w:rsidP="00682BFD">
      <w:pPr>
        <w:spacing w:after="0"/>
        <w:jc w:val="both"/>
        <w:rPr>
          <w:rFonts w:ascii="Calibri" w:eastAsia="Times New Roman" w:hAnsi="Calibri" w:cs="Calibri"/>
          <w:bCs/>
          <w:lang w:eastAsia="pl-PL"/>
        </w:rPr>
      </w:pPr>
    </w:p>
    <w:p w14:paraId="0ACFF15E" w14:textId="77777777" w:rsidR="00BD0619" w:rsidRDefault="00BD0619" w:rsidP="00682BFD">
      <w:pPr>
        <w:spacing w:after="0"/>
        <w:jc w:val="both"/>
        <w:rPr>
          <w:rFonts w:ascii="Calibri" w:eastAsia="Times New Roman" w:hAnsi="Calibri" w:cs="Calibri"/>
          <w:bCs/>
          <w:lang w:eastAsia="pl-PL"/>
        </w:rPr>
      </w:pPr>
    </w:p>
    <w:p w14:paraId="3CF8A00B" w14:textId="77777777" w:rsidR="00BD0619" w:rsidRDefault="00BD0619" w:rsidP="00682BFD">
      <w:pPr>
        <w:spacing w:after="0"/>
        <w:jc w:val="both"/>
        <w:rPr>
          <w:rFonts w:ascii="Calibri" w:eastAsia="Times New Roman" w:hAnsi="Calibri" w:cs="Calibri"/>
          <w:bCs/>
          <w:lang w:eastAsia="pl-PL"/>
        </w:rPr>
      </w:pPr>
    </w:p>
    <w:p w14:paraId="608D09D9" w14:textId="77777777" w:rsidR="00BD0619" w:rsidRDefault="00BD0619" w:rsidP="00682BFD">
      <w:pPr>
        <w:spacing w:after="0"/>
        <w:jc w:val="both"/>
        <w:rPr>
          <w:rFonts w:ascii="Calibri" w:eastAsia="Times New Roman" w:hAnsi="Calibri" w:cs="Calibri"/>
          <w:bCs/>
          <w:lang w:eastAsia="pl-PL"/>
        </w:rPr>
      </w:pPr>
    </w:p>
    <w:p w14:paraId="5E63B338" w14:textId="77777777" w:rsidR="00BD0619" w:rsidRPr="00682BFD" w:rsidRDefault="00BD0619" w:rsidP="00682BFD">
      <w:pPr>
        <w:spacing w:after="0"/>
        <w:jc w:val="both"/>
        <w:rPr>
          <w:rFonts w:ascii="Calibri" w:eastAsia="Times New Roman" w:hAnsi="Calibri" w:cs="Calibri"/>
          <w:bCs/>
          <w:lang w:eastAsia="pl-PL"/>
        </w:rPr>
      </w:pPr>
    </w:p>
    <w:sectPr w:rsidR="00BD0619" w:rsidRPr="00682BFD" w:rsidSect="00EB59CD">
      <w:headerReference w:type="default" r:id="rId8"/>
      <w:pgSz w:w="11906" w:h="16838"/>
      <w:pgMar w:top="1417" w:right="1417" w:bottom="851"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B8F86" w14:textId="77777777" w:rsidR="007143BF" w:rsidRDefault="007143BF" w:rsidP="00C315E3">
      <w:pPr>
        <w:spacing w:after="0" w:line="240" w:lineRule="auto"/>
      </w:pPr>
      <w:r>
        <w:separator/>
      </w:r>
    </w:p>
  </w:endnote>
  <w:endnote w:type="continuationSeparator" w:id="0">
    <w:p w14:paraId="421A546A" w14:textId="77777777" w:rsidR="007143BF" w:rsidRDefault="007143BF" w:rsidP="00C3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7DA7C" w14:textId="77777777" w:rsidR="007143BF" w:rsidRDefault="007143BF" w:rsidP="00C315E3">
      <w:pPr>
        <w:spacing w:after="0" w:line="240" w:lineRule="auto"/>
      </w:pPr>
      <w:r>
        <w:separator/>
      </w:r>
    </w:p>
  </w:footnote>
  <w:footnote w:type="continuationSeparator" w:id="0">
    <w:p w14:paraId="76C4E46F" w14:textId="77777777" w:rsidR="007143BF" w:rsidRDefault="007143BF" w:rsidP="00C31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3C2FD" w14:textId="77777777" w:rsidR="002C6B40" w:rsidRDefault="002C6B40" w:rsidP="00977FD9">
    <w:pPr>
      <w:pStyle w:val="Nagwek"/>
      <w:tabs>
        <w:tab w:val="clear" w:pos="4536"/>
      </w:tabs>
      <w:rPr>
        <w:i/>
        <w:u w:val="single"/>
      </w:rPr>
    </w:pPr>
  </w:p>
  <w:p w14:paraId="3B29FBAD" w14:textId="15BC2B78" w:rsidR="002C6B40" w:rsidRDefault="002C6B40" w:rsidP="00977FD9">
    <w:pPr>
      <w:pStyle w:val="Nagwek"/>
      <w:tabs>
        <w:tab w:val="clear" w:pos="4536"/>
      </w:tabs>
      <w:rPr>
        <w:i/>
        <w:u w:val="single"/>
      </w:rPr>
    </w:pPr>
    <w:r w:rsidRPr="002C6B40">
      <w:rPr>
        <w:noProof/>
      </w:rPr>
      <w:drawing>
        <wp:inline distT="0" distB="0" distL="0" distR="0" wp14:anchorId="6EFAEA9A" wp14:editId="03A206AE">
          <wp:extent cx="5760720" cy="575310"/>
          <wp:effectExtent l="0" t="0" r="0" b="0"/>
          <wp:docPr id="16090402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310"/>
                  </a:xfrm>
                  <a:prstGeom prst="rect">
                    <a:avLst/>
                  </a:prstGeom>
                  <a:noFill/>
                  <a:ln>
                    <a:noFill/>
                  </a:ln>
                </pic:spPr>
              </pic:pic>
            </a:graphicData>
          </a:graphic>
        </wp:inline>
      </w:drawing>
    </w:r>
  </w:p>
  <w:p w14:paraId="255C51CB" w14:textId="6F5ADC27" w:rsidR="00131F34" w:rsidRDefault="00E973F6" w:rsidP="00977FD9">
    <w:pPr>
      <w:pStyle w:val="Nagwek"/>
      <w:tabs>
        <w:tab w:val="clear" w:pos="4536"/>
      </w:tabs>
      <w:rPr>
        <w:i/>
        <w:u w:val="single"/>
      </w:rPr>
    </w:pPr>
    <w:r w:rsidRPr="00E973F6">
      <w:rPr>
        <w:noProof/>
      </w:rPr>
      <w:drawing>
        <wp:inline distT="0" distB="0" distL="0" distR="0" wp14:anchorId="3FD414E5" wp14:editId="2AC2EFF9">
          <wp:extent cx="5760720" cy="733425"/>
          <wp:effectExtent l="0" t="0" r="0" b="0"/>
          <wp:docPr id="6277714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2CD1"/>
    <w:multiLevelType w:val="hybridMultilevel"/>
    <w:tmpl w:val="1EA03C30"/>
    <w:lvl w:ilvl="0" w:tplc="FFFFFFFF">
      <w:start w:val="1"/>
      <w:numFmt w:val="decimal"/>
      <w:lvlText w:val="%1."/>
      <w:lvlJc w:val="left"/>
      <w:pPr>
        <w:tabs>
          <w:tab w:val="num" w:pos="284"/>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6C64BF"/>
    <w:multiLevelType w:val="hybridMultilevel"/>
    <w:tmpl w:val="98EC31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5436AF"/>
    <w:multiLevelType w:val="hybridMultilevel"/>
    <w:tmpl w:val="665A2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949D9"/>
    <w:multiLevelType w:val="hybridMultilevel"/>
    <w:tmpl w:val="C26895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8E78C2"/>
    <w:multiLevelType w:val="hybridMultilevel"/>
    <w:tmpl w:val="0D6C6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8A4EE9"/>
    <w:multiLevelType w:val="hybridMultilevel"/>
    <w:tmpl w:val="0FB25CB4"/>
    <w:lvl w:ilvl="0" w:tplc="FFFFFFFF">
      <w:start w:val="1"/>
      <w:numFmt w:val="decimal"/>
      <w:lvlText w:val="%1."/>
      <w:lvlJc w:val="left"/>
      <w:pPr>
        <w:tabs>
          <w:tab w:val="num" w:pos="284"/>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7D4AAE"/>
    <w:multiLevelType w:val="hybridMultilevel"/>
    <w:tmpl w:val="7994A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D56F90"/>
    <w:multiLevelType w:val="hybridMultilevel"/>
    <w:tmpl w:val="65A87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304934"/>
    <w:multiLevelType w:val="hybridMultilevel"/>
    <w:tmpl w:val="8EBC25C4"/>
    <w:lvl w:ilvl="0" w:tplc="FFFFFFFF">
      <w:start w:val="1"/>
      <w:numFmt w:val="decimal"/>
      <w:lvlText w:val="%1."/>
      <w:lvlJc w:val="left"/>
      <w:pPr>
        <w:tabs>
          <w:tab w:val="num" w:pos="284"/>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4E1E1A"/>
    <w:multiLevelType w:val="hybridMultilevel"/>
    <w:tmpl w:val="B3C2C78A"/>
    <w:lvl w:ilvl="0" w:tplc="FFFFFFFF">
      <w:start w:val="1"/>
      <w:numFmt w:val="decimal"/>
      <w:lvlText w:val="%1."/>
      <w:lvlJc w:val="left"/>
      <w:pPr>
        <w:tabs>
          <w:tab w:val="num" w:pos="284"/>
        </w:tabs>
        <w:ind w:left="0" w:firstLine="0"/>
      </w:pPr>
      <w:rPr>
        <w:rFonts w:hint="default"/>
      </w:rPr>
    </w:lvl>
    <w:lvl w:ilvl="1" w:tplc="FFFFFFFF">
      <w:start w:val="1"/>
      <w:numFmt w:val="lowerLetter"/>
      <w:lvlText w:val="%2)"/>
      <w:lvlJc w:val="left"/>
      <w:pPr>
        <w:tabs>
          <w:tab w:val="num" w:pos="567"/>
        </w:tabs>
        <w:ind w:left="284" w:firstLine="0"/>
      </w:pPr>
      <w:rPr>
        <w:rFonts w:hint="default"/>
      </w:rPr>
    </w:lvl>
    <w:lvl w:ilvl="2" w:tplc="FFFFFFFF">
      <w:start w:val="1"/>
      <w:numFmt w:val="lowerRoman"/>
      <w:lvlText w:val="%3."/>
      <w:lvlJc w:val="righ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3C3152C"/>
    <w:multiLevelType w:val="hybridMultilevel"/>
    <w:tmpl w:val="C0CCF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DF1D98"/>
    <w:multiLevelType w:val="hybridMultilevel"/>
    <w:tmpl w:val="12466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297F53"/>
    <w:multiLevelType w:val="hybridMultilevel"/>
    <w:tmpl w:val="CD26A5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C24A2E"/>
    <w:multiLevelType w:val="hybridMultilevel"/>
    <w:tmpl w:val="2DE4D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17D2139"/>
    <w:multiLevelType w:val="hybridMultilevel"/>
    <w:tmpl w:val="1EA03C30"/>
    <w:lvl w:ilvl="0" w:tplc="FFFFFFFF">
      <w:start w:val="1"/>
      <w:numFmt w:val="decimal"/>
      <w:lvlText w:val="%1."/>
      <w:lvlJc w:val="left"/>
      <w:pPr>
        <w:tabs>
          <w:tab w:val="num" w:pos="284"/>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89B28AD"/>
    <w:multiLevelType w:val="hybridMultilevel"/>
    <w:tmpl w:val="B3C2C78A"/>
    <w:lvl w:ilvl="0" w:tplc="FFFFFFFF">
      <w:start w:val="1"/>
      <w:numFmt w:val="decimal"/>
      <w:lvlText w:val="%1."/>
      <w:lvlJc w:val="left"/>
      <w:pPr>
        <w:tabs>
          <w:tab w:val="num" w:pos="284"/>
        </w:tabs>
        <w:ind w:left="0" w:firstLine="0"/>
      </w:pPr>
      <w:rPr>
        <w:rFonts w:hint="default"/>
      </w:rPr>
    </w:lvl>
    <w:lvl w:ilvl="1" w:tplc="FFFFFFFF">
      <w:start w:val="1"/>
      <w:numFmt w:val="lowerLetter"/>
      <w:lvlText w:val="%2)"/>
      <w:lvlJc w:val="left"/>
      <w:pPr>
        <w:tabs>
          <w:tab w:val="num" w:pos="567"/>
        </w:tabs>
        <w:ind w:left="284" w:firstLine="0"/>
      </w:pPr>
      <w:rPr>
        <w:rFonts w:hint="default"/>
      </w:rPr>
    </w:lvl>
    <w:lvl w:ilvl="2" w:tplc="FFFFFFFF">
      <w:start w:val="1"/>
      <w:numFmt w:val="lowerRoman"/>
      <w:lvlText w:val="%3."/>
      <w:lvlJc w:val="righ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12510009">
    <w:abstractNumId w:val="12"/>
  </w:num>
  <w:num w:numId="2" w16cid:durableId="864634191">
    <w:abstractNumId w:val="4"/>
  </w:num>
  <w:num w:numId="3" w16cid:durableId="1722316624">
    <w:abstractNumId w:val="3"/>
  </w:num>
  <w:num w:numId="4" w16cid:durableId="835657665">
    <w:abstractNumId w:val="11"/>
  </w:num>
  <w:num w:numId="5" w16cid:durableId="637804711">
    <w:abstractNumId w:val="13"/>
  </w:num>
  <w:num w:numId="6" w16cid:durableId="370541219">
    <w:abstractNumId w:val="10"/>
  </w:num>
  <w:num w:numId="7" w16cid:durableId="1771780509">
    <w:abstractNumId w:val="1"/>
  </w:num>
  <w:num w:numId="8" w16cid:durableId="574050814">
    <w:abstractNumId w:val="7"/>
  </w:num>
  <w:num w:numId="9" w16cid:durableId="526219932">
    <w:abstractNumId w:val="9"/>
  </w:num>
  <w:num w:numId="10" w16cid:durableId="306979211">
    <w:abstractNumId w:val="15"/>
  </w:num>
  <w:num w:numId="11" w16cid:durableId="281692272">
    <w:abstractNumId w:val="8"/>
  </w:num>
  <w:num w:numId="12" w16cid:durableId="1835997033">
    <w:abstractNumId w:val="14"/>
  </w:num>
  <w:num w:numId="13" w16cid:durableId="39550264">
    <w:abstractNumId w:val="5"/>
  </w:num>
  <w:num w:numId="14" w16cid:durableId="1704019480">
    <w:abstractNumId w:val="0"/>
  </w:num>
  <w:num w:numId="15" w16cid:durableId="810832719">
    <w:abstractNumId w:val="6"/>
  </w:num>
  <w:num w:numId="16" w16cid:durableId="714961942">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756"/>
    <w:rsid w:val="000057A4"/>
    <w:rsid w:val="00020649"/>
    <w:rsid w:val="00030B26"/>
    <w:rsid w:val="00032E25"/>
    <w:rsid w:val="00043402"/>
    <w:rsid w:val="00052C7F"/>
    <w:rsid w:val="00066D7C"/>
    <w:rsid w:val="00070463"/>
    <w:rsid w:val="000764EC"/>
    <w:rsid w:val="00085D28"/>
    <w:rsid w:val="0009043C"/>
    <w:rsid w:val="00092CE5"/>
    <w:rsid w:val="000B39D5"/>
    <w:rsid w:val="000B3A5A"/>
    <w:rsid w:val="000B7288"/>
    <w:rsid w:val="000B7395"/>
    <w:rsid w:val="000C1E06"/>
    <w:rsid w:val="000C25F3"/>
    <w:rsid w:val="000C6012"/>
    <w:rsid w:val="000D15D2"/>
    <w:rsid w:val="000D299C"/>
    <w:rsid w:val="000D3A6E"/>
    <w:rsid w:val="000E04EA"/>
    <w:rsid w:val="000E4354"/>
    <w:rsid w:val="000E5E5B"/>
    <w:rsid w:val="000F7D91"/>
    <w:rsid w:val="00103521"/>
    <w:rsid w:val="00106C19"/>
    <w:rsid w:val="00113FB1"/>
    <w:rsid w:val="001229E7"/>
    <w:rsid w:val="00131F34"/>
    <w:rsid w:val="001331A8"/>
    <w:rsid w:val="00134CA7"/>
    <w:rsid w:val="001414C3"/>
    <w:rsid w:val="0016387C"/>
    <w:rsid w:val="001741EE"/>
    <w:rsid w:val="0017485C"/>
    <w:rsid w:val="001754AD"/>
    <w:rsid w:val="001800DB"/>
    <w:rsid w:val="00193640"/>
    <w:rsid w:val="00196914"/>
    <w:rsid w:val="001A4158"/>
    <w:rsid w:val="001D4B9E"/>
    <w:rsid w:val="001E6A51"/>
    <w:rsid w:val="001F7C55"/>
    <w:rsid w:val="00201B39"/>
    <w:rsid w:val="00205539"/>
    <w:rsid w:val="0021563C"/>
    <w:rsid w:val="002274E4"/>
    <w:rsid w:val="00240534"/>
    <w:rsid w:val="002411F7"/>
    <w:rsid w:val="00262EE5"/>
    <w:rsid w:val="00264DC3"/>
    <w:rsid w:val="0027079D"/>
    <w:rsid w:val="00274A67"/>
    <w:rsid w:val="00281D34"/>
    <w:rsid w:val="00282B66"/>
    <w:rsid w:val="002866D2"/>
    <w:rsid w:val="0029202D"/>
    <w:rsid w:val="002B57BC"/>
    <w:rsid w:val="002C3007"/>
    <w:rsid w:val="002C41EB"/>
    <w:rsid w:val="002C6850"/>
    <w:rsid w:val="002C6B40"/>
    <w:rsid w:val="002D0931"/>
    <w:rsid w:val="002D3333"/>
    <w:rsid w:val="002D7B41"/>
    <w:rsid w:val="002E42BA"/>
    <w:rsid w:val="003137BB"/>
    <w:rsid w:val="003148DA"/>
    <w:rsid w:val="00317FD6"/>
    <w:rsid w:val="00323464"/>
    <w:rsid w:val="0032552A"/>
    <w:rsid w:val="00337C49"/>
    <w:rsid w:val="00350920"/>
    <w:rsid w:val="003537CC"/>
    <w:rsid w:val="003673DC"/>
    <w:rsid w:val="00367E91"/>
    <w:rsid w:val="003776C5"/>
    <w:rsid w:val="00384373"/>
    <w:rsid w:val="00393EEA"/>
    <w:rsid w:val="00394870"/>
    <w:rsid w:val="00394DBE"/>
    <w:rsid w:val="003A2F31"/>
    <w:rsid w:val="003A78EF"/>
    <w:rsid w:val="003B21BA"/>
    <w:rsid w:val="003C4687"/>
    <w:rsid w:val="003C4EDF"/>
    <w:rsid w:val="003D42B9"/>
    <w:rsid w:val="003D4A26"/>
    <w:rsid w:val="003E68D6"/>
    <w:rsid w:val="003E7479"/>
    <w:rsid w:val="003F391A"/>
    <w:rsid w:val="003F3960"/>
    <w:rsid w:val="00404CA2"/>
    <w:rsid w:val="00434609"/>
    <w:rsid w:val="00442256"/>
    <w:rsid w:val="004461C5"/>
    <w:rsid w:val="004563A2"/>
    <w:rsid w:val="00457BB1"/>
    <w:rsid w:val="00460421"/>
    <w:rsid w:val="00470976"/>
    <w:rsid w:val="00470A04"/>
    <w:rsid w:val="004713A7"/>
    <w:rsid w:val="00481B22"/>
    <w:rsid w:val="0048345D"/>
    <w:rsid w:val="004A265A"/>
    <w:rsid w:val="004A532A"/>
    <w:rsid w:val="004B187E"/>
    <w:rsid w:val="004B5632"/>
    <w:rsid w:val="004C11B1"/>
    <w:rsid w:val="004C277C"/>
    <w:rsid w:val="004E13C9"/>
    <w:rsid w:val="004E1E3B"/>
    <w:rsid w:val="004E212A"/>
    <w:rsid w:val="004E2947"/>
    <w:rsid w:val="004E41EE"/>
    <w:rsid w:val="004E4987"/>
    <w:rsid w:val="004E4B68"/>
    <w:rsid w:val="004E645A"/>
    <w:rsid w:val="005202F5"/>
    <w:rsid w:val="0052194B"/>
    <w:rsid w:val="00531884"/>
    <w:rsid w:val="0053221E"/>
    <w:rsid w:val="00547C0B"/>
    <w:rsid w:val="00560C86"/>
    <w:rsid w:val="005650AB"/>
    <w:rsid w:val="00572F9D"/>
    <w:rsid w:val="00574ABC"/>
    <w:rsid w:val="0058598A"/>
    <w:rsid w:val="00591DB1"/>
    <w:rsid w:val="005B08B7"/>
    <w:rsid w:val="005B1F3E"/>
    <w:rsid w:val="005E0E65"/>
    <w:rsid w:val="005E370C"/>
    <w:rsid w:val="005F5CAB"/>
    <w:rsid w:val="00600B0D"/>
    <w:rsid w:val="00606041"/>
    <w:rsid w:val="00606685"/>
    <w:rsid w:val="0060763D"/>
    <w:rsid w:val="00613A31"/>
    <w:rsid w:val="0063128B"/>
    <w:rsid w:val="00642BC6"/>
    <w:rsid w:val="006516B1"/>
    <w:rsid w:val="006625C8"/>
    <w:rsid w:val="0067124D"/>
    <w:rsid w:val="00672378"/>
    <w:rsid w:val="0067559A"/>
    <w:rsid w:val="0068230D"/>
    <w:rsid w:val="00682BFD"/>
    <w:rsid w:val="00695A83"/>
    <w:rsid w:val="006B3BE8"/>
    <w:rsid w:val="006B47DF"/>
    <w:rsid w:val="006B6CD3"/>
    <w:rsid w:val="006C4244"/>
    <w:rsid w:val="006D0F22"/>
    <w:rsid w:val="006E2976"/>
    <w:rsid w:val="006E517C"/>
    <w:rsid w:val="006E7303"/>
    <w:rsid w:val="006F1960"/>
    <w:rsid w:val="006F2045"/>
    <w:rsid w:val="006F5FF4"/>
    <w:rsid w:val="0070258A"/>
    <w:rsid w:val="007143BF"/>
    <w:rsid w:val="00721A53"/>
    <w:rsid w:val="00726806"/>
    <w:rsid w:val="00740320"/>
    <w:rsid w:val="0074129E"/>
    <w:rsid w:val="0074148D"/>
    <w:rsid w:val="0075143B"/>
    <w:rsid w:val="00751A5A"/>
    <w:rsid w:val="00770E71"/>
    <w:rsid w:val="0077155A"/>
    <w:rsid w:val="007809E3"/>
    <w:rsid w:val="0078451D"/>
    <w:rsid w:val="00785471"/>
    <w:rsid w:val="007908C6"/>
    <w:rsid w:val="00796FF6"/>
    <w:rsid w:val="007B0600"/>
    <w:rsid w:val="007B0D0E"/>
    <w:rsid w:val="007B3AED"/>
    <w:rsid w:val="007C2BD8"/>
    <w:rsid w:val="007D13C4"/>
    <w:rsid w:val="007D2B7A"/>
    <w:rsid w:val="007E5F62"/>
    <w:rsid w:val="007F30D2"/>
    <w:rsid w:val="00804C93"/>
    <w:rsid w:val="0081357B"/>
    <w:rsid w:val="0081679A"/>
    <w:rsid w:val="008229C7"/>
    <w:rsid w:val="00834317"/>
    <w:rsid w:val="00841602"/>
    <w:rsid w:val="008505B3"/>
    <w:rsid w:val="00863670"/>
    <w:rsid w:val="00872B06"/>
    <w:rsid w:val="0087472E"/>
    <w:rsid w:val="00891935"/>
    <w:rsid w:val="00893C8F"/>
    <w:rsid w:val="00893D5C"/>
    <w:rsid w:val="008945E6"/>
    <w:rsid w:val="00894B6E"/>
    <w:rsid w:val="008A34DC"/>
    <w:rsid w:val="008A5B11"/>
    <w:rsid w:val="008A6E10"/>
    <w:rsid w:val="008A7621"/>
    <w:rsid w:val="008B0109"/>
    <w:rsid w:val="008B2C92"/>
    <w:rsid w:val="008B6C86"/>
    <w:rsid w:val="008D285F"/>
    <w:rsid w:val="008D7D6D"/>
    <w:rsid w:val="008E3B90"/>
    <w:rsid w:val="008E50FD"/>
    <w:rsid w:val="008F7A67"/>
    <w:rsid w:val="009010A8"/>
    <w:rsid w:val="00902B90"/>
    <w:rsid w:val="009105D6"/>
    <w:rsid w:val="00910EDD"/>
    <w:rsid w:val="00931B3A"/>
    <w:rsid w:val="0094316A"/>
    <w:rsid w:val="0094325B"/>
    <w:rsid w:val="00964353"/>
    <w:rsid w:val="00974D7C"/>
    <w:rsid w:val="00977FD9"/>
    <w:rsid w:val="0098516E"/>
    <w:rsid w:val="00985947"/>
    <w:rsid w:val="00994262"/>
    <w:rsid w:val="009A64B6"/>
    <w:rsid w:val="009A70BD"/>
    <w:rsid w:val="009C6678"/>
    <w:rsid w:val="009D4C17"/>
    <w:rsid w:val="009D73E4"/>
    <w:rsid w:val="009D7BC9"/>
    <w:rsid w:val="009E19CE"/>
    <w:rsid w:val="009E7454"/>
    <w:rsid w:val="009F2937"/>
    <w:rsid w:val="00A01836"/>
    <w:rsid w:val="00A1212B"/>
    <w:rsid w:val="00A138FB"/>
    <w:rsid w:val="00A264E1"/>
    <w:rsid w:val="00A31B7E"/>
    <w:rsid w:val="00A33430"/>
    <w:rsid w:val="00A36D97"/>
    <w:rsid w:val="00A62BE1"/>
    <w:rsid w:val="00A646BF"/>
    <w:rsid w:val="00A73501"/>
    <w:rsid w:val="00A74430"/>
    <w:rsid w:val="00A9396E"/>
    <w:rsid w:val="00AA0946"/>
    <w:rsid w:val="00AA37B2"/>
    <w:rsid w:val="00AA6A26"/>
    <w:rsid w:val="00AB54E6"/>
    <w:rsid w:val="00AD567C"/>
    <w:rsid w:val="00AD578E"/>
    <w:rsid w:val="00AE186F"/>
    <w:rsid w:val="00B31AB7"/>
    <w:rsid w:val="00B3232B"/>
    <w:rsid w:val="00B40421"/>
    <w:rsid w:val="00B4100E"/>
    <w:rsid w:val="00B41A7A"/>
    <w:rsid w:val="00B4366F"/>
    <w:rsid w:val="00B43A82"/>
    <w:rsid w:val="00B64438"/>
    <w:rsid w:val="00B74FC1"/>
    <w:rsid w:val="00B75091"/>
    <w:rsid w:val="00B76FF4"/>
    <w:rsid w:val="00B813BD"/>
    <w:rsid w:val="00B82C88"/>
    <w:rsid w:val="00B87805"/>
    <w:rsid w:val="00B90017"/>
    <w:rsid w:val="00B921F1"/>
    <w:rsid w:val="00B938EC"/>
    <w:rsid w:val="00BA1F7C"/>
    <w:rsid w:val="00BB002D"/>
    <w:rsid w:val="00BB2EF1"/>
    <w:rsid w:val="00BB4120"/>
    <w:rsid w:val="00BB62BA"/>
    <w:rsid w:val="00BD0619"/>
    <w:rsid w:val="00BE06F3"/>
    <w:rsid w:val="00BF08C4"/>
    <w:rsid w:val="00C063CE"/>
    <w:rsid w:val="00C06DC2"/>
    <w:rsid w:val="00C14189"/>
    <w:rsid w:val="00C1525E"/>
    <w:rsid w:val="00C16155"/>
    <w:rsid w:val="00C1618C"/>
    <w:rsid w:val="00C168A5"/>
    <w:rsid w:val="00C17A42"/>
    <w:rsid w:val="00C315E3"/>
    <w:rsid w:val="00C338C6"/>
    <w:rsid w:val="00C45507"/>
    <w:rsid w:val="00C50C26"/>
    <w:rsid w:val="00C50C94"/>
    <w:rsid w:val="00C546E9"/>
    <w:rsid w:val="00C64F4E"/>
    <w:rsid w:val="00C7607C"/>
    <w:rsid w:val="00C86478"/>
    <w:rsid w:val="00C8753B"/>
    <w:rsid w:val="00C905DC"/>
    <w:rsid w:val="00C90E85"/>
    <w:rsid w:val="00C95C6C"/>
    <w:rsid w:val="00C97AFB"/>
    <w:rsid w:val="00CA3A80"/>
    <w:rsid w:val="00CA3F80"/>
    <w:rsid w:val="00CA4E8D"/>
    <w:rsid w:val="00CA553C"/>
    <w:rsid w:val="00CB21CB"/>
    <w:rsid w:val="00CB55C5"/>
    <w:rsid w:val="00CC660E"/>
    <w:rsid w:val="00CC69C4"/>
    <w:rsid w:val="00CC7681"/>
    <w:rsid w:val="00CD11C8"/>
    <w:rsid w:val="00CE2C0A"/>
    <w:rsid w:val="00CE6796"/>
    <w:rsid w:val="00CF4044"/>
    <w:rsid w:val="00CF7385"/>
    <w:rsid w:val="00D0290C"/>
    <w:rsid w:val="00D106CF"/>
    <w:rsid w:val="00D11B3E"/>
    <w:rsid w:val="00D131B2"/>
    <w:rsid w:val="00D13FB9"/>
    <w:rsid w:val="00D21FF8"/>
    <w:rsid w:val="00D2776D"/>
    <w:rsid w:val="00D559E5"/>
    <w:rsid w:val="00D5660F"/>
    <w:rsid w:val="00D62C9D"/>
    <w:rsid w:val="00D7071E"/>
    <w:rsid w:val="00D73F03"/>
    <w:rsid w:val="00D745BE"/>
    <w:rsid w:val="00D74BAF"/>
    <w:rsid w:val="00D75D1D"/>
    <w:rsid w:val="00D764F7"/>
    <w:rsid w:val="00D77631"/>
    <w:rsid w:val="00D85241"/>
    <w:rsid w:val="00D8702B"/>
    <w:rsid w:val="00DA2EAF"/>
    <w:rsid w:val="00DA7E41"/>
    <w:rsid w:val="00DB117E"/>
    <w:rsid w:val="00DB594A"/>
    <w:rsid w:val="00DC3140"/>
    <w:rsid w:val="00DC3E6B"/>
    <w:rsid w:val="00DC7F74"/>
    <w:rsid w:val="00DD3C4E"/>
    <w:rsid w:val="00DE2ED1"/>
    <w:rsid w:val="00DF160D"/>
    <w:rsid w:val="00DF5705"/>
    <w:rsid w:val="00E05FAC"/>
    <w:rsid w:val="00E12F57"/>
    <w:rsid w:val="00E13B63"/>
    <w:rsid w:val="00E13BDF"/>
    <w:rsid w:val="00E20B6C"/>
    <w:rsid w:val="00E216BD"/>
    <w:rsid w:val="00E30793"/>
    <w:rsid w:val="00E358A7"/>
    <w:rsid w:val="00E36160"/>
    <w:rsid w:val="00E45920"/>
    <w:rsid w:val="00E57724"/>
    <w:rsid w:val="00E71F80"/>
    <w:rsid w:val="00E73261"/>
    <w:rsid w:val="00E77D78"/>
    <w:rsid w:val="00E92EF6"/>
    <w:rsid w:val="00E973F6"/>
    <w:rsid w:val="00EA03C4"/>
    <w:rsid w:val="00EA2DAB"/>
    <w:rsid w:val="00EB59CD"/>
    <w:rsid w:val="00EB5B42"/>
    <w:rsid w:val="00EC21E6"/>
    <w:rsid w:val="00EC3C17"/>
    <w:rsid w:val="00ED0756"/>
    <w:rsid w:val="00EE0D44"/>
    <w:rsid w:val="00EE31CD"/>
    <w:rsid w:val="00EF3E92"/>
    <w:rsid w:val="00F07145"/>
    <w:rsid w:val="00F12E24"/>
    <w:rsid w:val="00F20133"/>
    <w:rsid w:val="00F2359C"/>
    <w:rsid w:val="00F412B9"/>
    <w:rsid w:val="00F475E2"/>
    <w:rsid w:val="00F542AE"/>
    <w:rsid w:val="00F63F01"/>
    <w:rsid w:val="00F717C1"/>
    <w:rsid w:val="00F72680"/>
    <w:rsid w:val="00F763A5"/>
    <w:rsid w:val="00F84FBA"/>
    <w:rsid w:val="00F92E80"/>
    <w:rsid w:val="00F969F3"/>
    <w:rsid w:val="00FB2E90"/>
    <w:rsid w:val="00FB2EA1"/>
    <w:rsid w:val="00FC0626"/>
    <w:rsid w:val="00FC0812"/>
    <w:rsid w:val="00FC68EE"/>
    <w:rsid w:val="00FD2F86"/>
    <w:rsid w:val="00FD3998"/>
    <w:rsid w:val="00FD6D7D"/>
    <w:rsid w:val="00FE4EBC"/>
    <w:rsid w:val="00FE797D"/>
    <w:rsid w:val="00FF08E7"/>
    <w:rsid w:val="00FF33D2"/>
    <w:rsid w:val="00FF506F"/>
    <w:rsid w:val="00FF7C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AFEF7"/>
  <w15:docId w15:val="{002747F1-669B-0049-8DFF-F104F2501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55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02B90"/>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902B90"/>
    <w:rPr>
      <w:rFonts w:ascii="Times New Roman" w:eastAsia="Times New Roman" w:hAnsi="Times New Roman" w:cs="Times New Roman"/>
      <w:sz w:val="24"/>
      <w:szCs w:val="20"/>
      <w:lang w:eastAsia="pl-PL"/>
    </w:rPr>
  </w:style>
  <w:style w:type="paragraph" w:styleId="Akapitzlist">
    <w:name w:val="List Paragraph"/>
    <w:aliases w:val="Liste à puces retrait droite,Kolorowa lista — akcent 11,List Paragraph,WYPUNKTOWANIE Akapit z listą"/>
    <w:basedOn w:val="Normalny"/>
    <w:link w:val="AkapitzlistZnak"/>
    <w:uiPriority w:val="99"/>
    <w:qFormat/>
    <w:rsid w:val="00902B90"/>
    <w:pPr>
      <w:ind w:left="720"/>
      <w:contextualSpacing/>
    </w:pPr>
    <w:rPr>
      <w:rFonts w:ascii="Calibri" w:eastAsia="Calibri" w:hAnsi="Calibri" w:cs="Times New Roman"/>
    </w:rPr>
  </w:style>
  <w:style w:type="paragraph" w:styleId="Nagwek">
    <w:name w:val="header"/>
    <w:basedOn w:val="Normalny"/>
    <w:link w:val="NagwekZnak"/>
    <w:uiPriority w:val="99"/>
    <w:unhideWhenUsed/>
    <w:rsid w:val="00C315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5E3"/>
  </w:style>
  <w:style w:type="paragraph" w:styleId="Stopka">
    <w:name w:val="footer"/>
    <w:basedOn w:val="Normalny"/>
    <w:link w:val="StopkaZnak"/>
    <w:uiPriority w:val="99"/>
    <w:unhideWhenUsed/>
    <w:rsid w:val="00C315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5E3"/>
  </w:style>
  <w:style w:type="paragraph" w:customStyle="1" w:styleId="pkt">
    <w:name w:val="pkt"/>
    <w:basedOn w:val="Normalny"/>
    <w:rsid w:val="0087472E"/>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Hipercze">
    <w:name w:val="Hyperlink"/>
    <w:uiPriority w:val="99"/>
    <w:unhideWhenUsed/>
    <w:rsid w:val="004E4987"/>
    <w:rPr>
      <w:color w:val="0000FF"/>
      <w:u w:val="single"/>
    </w:rPr>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4E4987"/>
    <w:rPr>
      <w:rFonts w:ascii="Calibri" w:eastAsia="Calibri" w:hAnsi="Calibri" w:cs="Times New Roman"/>
    </w:rPr>
  </w:style>
  <w:style w:type="paragraph" w:customStyle="1" w:styleId="F3dotyczyzacznik">
    <w:name w:val="F3_dotyczy.załącznik"/>
    <w:basedOn w:val="Normalny"/>
    <w:uiPriority w:val="99"/>
    <w:rsid w:val="00CF7385"/>
    <w:pPr>
      <w:spacing w:after="0" w:line="240" w:lineRule="auto"/>
    </w:pPr>
    <w:rPr>
      <w:rFonts w:ascii="Times New Roman" w:eastAsia="Times New Roman" w:hAnsi="Times New Roman" w:cs="Times New Roman"/>
      <w:sz w:val="24"/>
      <w:szCs w:val="20"/>
      <w:lang w:eastAsia="pl-PL"/>
    </w:rPr>
  </w:style>
  <w:style w:type="paragraph" w:styleId="NormalnyWeb">
    <w:name w:val="Normal (Web)"/>
    <w:basedOn w:val="Normalny"/>
    <w:uiPriority w:val="99"/>
    <w:unhideWhenUsed/>
    <w:rsid w:val="00E4592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D2776D"/>
    <w:rPr>
      <w:i/>
      <w:iCs/>
    </w:rPr>
  </w:style>
  <w:style w:type="paragraph" w:styleId="Tekstprzypisudolnego">
    <w:name w:val="footnote text"/>
    <w:basedOn w:val="Normalny"/>
    <w:link w:val="TekstprzypisudolnegoZnak"/>
    <w:uiPriority w:val="99"/>
    <w:semiHidden/>
    <w:unhideWhenUsed/>
    <w:rsid w:val="00FF33D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3D2"/>
    <w:rPr>
      <w:sz w:val="20"/>
      <w:szCs w:val="20"/>
    </w:rPr>
  </w:style>
  <w:style w:type="character" w:styleId="Odwoanieprzypisudolnego">
    <w:name w:val="footnote reference"/>
    <w:basedOn w:val="Domylnaczcionkaakapitu"/>
    <w:uiPriority w:val="99"/>
    <w:semiHidden/>
    <w:unhideWhenUsed/>
    <w:rsid w:val="00FF33D2"/>
    <w:rPr>
      <w:vertAlign w:val="superscript"/>
    </w:rPr>
  </w:style>
  <w:style w:type="table" w:styleId="Tabela-Siatka">
    <w:name w:val="Table Grid"/>
    <w:basedOn w:val="Standardowy"/>
    <w:uiPriority w:val="39"/>
    <w:rsid w:val="00DA7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DA7E41"/>
    <w:pPr>
      <w:spacing w:line="240" w:lineRule="auto"/>
    </w:pPr>
    <w:rPr>
      <w:b/>
      <w:bCs/>
      <w:color w:val="4F81BD" w:themeColor="accent1"/>
      <w:sz w:val="18"/>
      <w:szCs w:val="18"/>
    </w:rPr>
  </w:style>
  <w:style w:type="paragraph" w:customStyle="1" w:styleId="Default">
    <w:name w:val="Default"/>
    <w:rsid w:val="004A265A"/>
    <w:pPr>
      <w:autoSpaceDE w:val="0"/>
      <w:autoSpaceDN w:val="0"/>
      <w:adjustRightInd w:val="0"/>
      <w:spacing w:after="0" w:line="240" w:lineRule="auto"/>
    </w:pPr>
    <w:rPr>
      <w:rFonts w:ascii="Arial" w:eastAsia="Calibri" w:hAnsi="Arial" w:cs="Arial"/>
      <w:color w:val="000000"/>
      <w:sz w:val="24"/>
      <w:szCs w:val="24"/>
    </w:rPr>
  </w:style>
  <w:style w:type="paragraph" w:styleId="Tekstdymka">
    <w:name w:val="Balloon Text"/>
    <w:basedOn w:val="Normalny"/>
    <w:link w:val="TekstdymkaZnak"/>
    <w:uiPriority w:val="99"/>
    <w:semiHidden/>
    <w:unhideWhenUsed/>
    <w:rsid w:val="004A26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265A"/>
    <w:rPr>
      <w:rFonts w:ascii="Tahoma" w:hAnsi="Tahoma" w:cs="Tahoma"/>
      <w:sz w:val="16"/>
      <w:szCs w:val="16"/>
    </w:rPr>
  </w:style>
  <w:style w:type="character" w:styleId="Pogrubienie">
    <w:name w:val="Strong"/>
    <w:uiPriority w:val="22"/>
    <w:qFormat/>
    <w:rsid w:val="005B1F3E"/>
    <w:rPr>
      <w:b/>
      <w:bCs/>
    </w:rPr>
  </w:style>
  <w:style w:type="character" w:customStyle="1" w:styleId="txt-new">
    <w:name w:val="txt-new"/>
    <w:rsid w:val="00B4100E"/>
    <w:rPr>
      <w:rFonts w:cs="Times New Roman"/>
    </w:rPr>
  </w:style>
  <w:style w:type="character" w:styleId="Odwoaniedokomentarza">
    <w:name w:val="annotation reference"/>
    <w:uiPriority w:val="99"/>
    <w:semiHidden/>
    <w:rsid w:val="000D15D2"/>
    <w:rPr>
      <w:sz w:val="16"/>
      <w:szCs w:val="16"/>
    </w:rPr>
  </w:style>
  <w:style w:type="paragraph" w:styleId="Tekstkomentarza">
    <w:name w:val="annotation text"/>
    <w:basedOn w:val="Normalny"/>
    <w:link w:val="TekstkomentarzaZnak"/>
    <w:uiPriority w:val="99"/>
    <w:rsid w:val="000D15D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D15D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31B7E"/>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31B7E"/>
    <w:rPr>
      <w:rFonts w:ascii="Times New Roman" w:eastAsia="Times New Roman" w:hAnsi="Times New Roman" w:cs="Times New Roman"/>
      <w:b/>
      <w:bCs/>
      <w:sz w:val="20"/>
      <w:szCs w:val="20"/>
      <w:lang w:eastAsia="pl-PL"/>
    </w:rPr>
  </w:style>
  <w:style w:type="character" w:customStyle="1" w:styleId="apple-converted-space">
    <w:name w:val="apple-converted-space"/>
    <w:basedOn w:val="Domylnaczcionkaakapitu"/>
    <w:rsid w:val="00CA553C"/>
  </w:style>
  <w:style w:type="paragraph" w:styleId="Tekstpodstawowywcity">
    <w:name w:val="Body Text Indent"/>
    <w:basedOn w:val="Normalny"/>
    <w:link w:val="TekstpodstawowywcityZnak"/>
    <w:semiHidden/>
    <w:rsid w:val="00E973F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E973F6"/>
    <w:rPr>
      <w:rFonts w:ascii="Times New Roman" w:eastAsia="Times New Roman" w:hAnsi="Times New Roman" w:cs="Times New Roman"/>
      <w:sz w:val="20"/>
      <w:szCs w:val="20"/>
      <w:lang w:eastAsia="pl-PL"/>
    </w:rPr>
  </w:style>
  <w:style w:type="table" w:customStyle="1" w:styleId="Tabela-Siatka2">
    <w:name w:val="Tabela - Siatka2"/>
    <w:basedOn w:val="Standardowy"/>
    <w:uiPriority w:val="59"/>
    <w:rsid w:val="00BD0619"/>
    <w:pPr>
      <w:spacing w:after="0" w:line="240" w:lineRule="auto"/>
    </w:pPr>
    <w:rPr>
      <w:rFonts w:ascii="Calibri" w:eastAsia="DengXian" w:hAnsi="Calibri" w:cs="Times New Roman"/>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39"/>
    <w:rsid w:val="00BD0619"/>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56957">
      <w:bodyDiv w:val="1"/>
      <w:marLeft w:val="0"/>
      <w:marRight w:val="0"/>
      <w:marTop w:val="0"/>
      <w:marBottom w:val="0"/>
      <w:divBdr>
        <w:top w:val="none" w:sz="0" w:space="0" w:color="auto"/>
        <w:left w:val="none" w:sz="0" w:space="0" w:color="auto"/>
        <w:bottom w:val="none" w:sz="0" w:space="0" w:color="auto"/>
        <w:right w:val="none" w:sz="0" w:space="0" w:color="auto"/>
      </w:divBdr>
    </w:div>
    <w:div w:id="165748964">
      <w:bodyDiv w:val="1"/>
      <w:marLeft w:val="0"/>
      <w:marRight w:val="0"/>
      <w:marTop w:val="0"/>
      <w:marBottom w:val="0"/>
      <w:divBdr>
        <w:top w:val="none" w:sz="0" w:space="0" w:color="auto"/>
        <w:left w:val="none" w:sz="0" w:space="0" w:color="auto"/>
        <w:bottom w:val="none" w:sz="0" w:space="0" w:color="auto"/>
        <w:right w:val="none" w:sz="0" w:space="0" w:color="auto"/>
      </w:divBdr>
    </w:div>
    <w:div w:id="575094774">
      <w:bodyDiv w:val="1"/>
      <w:marLeft w:val="0"/>
      <w:marRight w:val="0"/>
      <w:marTop w:val="0"/>
      <w:marBottom w:val="0"/>
      <w:divBdr>
        <w:top w:val="none" w:sz="0" w:space="0" w:color="auto"/>
        <w:left w:val="none" w:sz="0" w:space="0" w:color="auto"/>
        <w:bottom w:val="none" w:sz="0" w:space="0" w:color="auto"/>
        <w:right w:val="none" w:sz="0" w:space="0" w:color="auto"/>
      </w:divBdr>
    </w:div>
    <w:div w:id="752704984">
      <w:bodyDiv w:val="1"/>
      <w:marLeft w:val="0"/>
      <w:marRight w:val="0"/>
      <w:marTop w:val="0"/>
      <w:marBottom w:val="0"/>
      <w:divBdr>
        <w:top w:val="none" w:sz="0" w:space="0" w:color="auto"/>
        <w:left w:val="none" w:sz="0" w:space="0" w:color="auto"/>
        <w:bottom w:val="none" w:sz="0" w:space="0" w:color="auto"/>
        <w:right w:val="none" w:sz="0" w:space="0" w:color="auto"/>
      </w:divBdr>
    </w:div>
    <w:div w:id="872813643">
      <w:bodyDiv w:val="1"/>
      <w:marLeft w:val="0"/>
      <w:marRight w:val="0"/>
      <w:marTop w:val="0"/>
      <w:marBottom w:val="0"/>
      <w:divBdr>
        <w:top w:val="none" w:sz="0" w:space="0" w:color="auto"/>
        <w:left w:val="none" w:sz="0" w:space="0" w:color="auto"/>
        <w:bottom w:val="none" w:sz="0" w:space="0" w:color="auto"/>
        <w:right w:val="none" w:sz="0" w:space="0" w:color="auto"/>
      </w:divBdr>
    </w:div>
    <w:div w:id="1600481653">
      <w:bodyDiv w:val="1"/>
      <w:marLeft w:val="0"/>
      <w:marRight w:val="0"/>
      <w:marTop w:val="0"/>
      <w:marBottom w:val="0"/>
      <w:divBdr>
        <w:top w:val="none" w:sz="0" w:space="0" w:color="auto"/>
        <w:left w:val="none" w:sz="0" w:space="0" w:color="auto"/>
        <w:bottom w:val="none" w:sz="0" w:space="0" w:color="auto"/>
        <w:right w:val="none" w:sz="0" w:space="0" w:color="auto"/>
      </w:divBdr>
    </w:div>
    <w:div w:id="1881354017">
      <w:bodyDiv w:val="1"/>
      <w:marLeft w:val="0"/>
      <w:marRight w:val="0"/>
      <w:marTop w:val="0"/>
      <w:marBottom w:val="0"/>
      <w:divBdr>
        <w:top w:val="none" w:sz="0" w:space="0" w:color="auto"/>
        <w:left w:val="none" w:sz="0" w:space="0" w:color="auto"/>
        <w:bottom w:val="none" w:sz="0" w:space="0" w:color="auto"/>
        <w:right w:val="none" w:sz="0" w:space="0" w:color="auto"/>
      </w:divBdr>
    </w:div>
    <w:div w:id="2021272937">
      <w:bodyDiv w:val="1"/>
      <w:marLeft w:val="0"/>
      <w:marRight w:val="0"/>
      <w:marTop w:val="0"/>
      <w:marBottom w:val="0"/>
      <w:divBdr>
        <w:top w:val="none" w:sz="0" w:space="0" w:color="auto"/>
        <w:left w:val="none" w:sz="0" w:space="0" w:color="auto"/>
        <w:bottom w:val="none" w:sz="0" w:space="0" w:color="auto"/>
        <w:right w:val="none" w:sz="0" w:space="0" w:color="auto"/>
      </w:divBdr>
    </w:div>
    <w:div w:id="209270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2DA08-C25F-48E0-BA5C-72A3ED45F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4093</Words>
  <Characters>24559</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EMAG</Company>
  <LinksUpToDate>false</LinksUpToDate>
  <CharactersWithSpaces>28595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mheiduk</dc:creator>
  <cp:lastModifiedBy>Izabela Kańkowska</cp:lastModifiedBy>
  <cp:revision>6</cp:revision>
  <cp:lastPrinted>2021-10-05T23:21:00Z</cp:lastPrinted>
  <dcterms:created xsi:type="dcterms:W3CDTF">2024-04-19T09:47:00Z</dcterms:created>
  <dcterms:modified xsi:type="dcterms:W3CDTF">2024-07-10T17:38:00Z</dcterms:modified>
</cp:coreProperties>
</file>