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BF" w:rsidRDefault="00F11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 7 do SWZ</w:t>
      </w:r>
    </w:p>
    <w:p w:rsidR="009F3BBF" w:rsidRDefault="00871C16">
      <w:pPr>
        <w:rPr>
          <w:rFonts w:ascii="Times New Roman" w:hAnsi="Times New Roman"/>
        </w:rPr>
      </w:pPr>
      <w:r>
        <w:rPr>
          <w:rFonts w:ascii="Times New Roman" w:hAnsi="Times New Roman"/>
        </w:rPr>
        <w:t>Znak: ZSP.076.127</w:t>
      </w:r>
      <w:r w:rsidR="00F11120">
        <w:rPr>
          <w:rFonts w:ascii="Times New Roman" w:hAnsi="Times New Roman"/>
        </w:rPr>
        <w:t>.2022</w:t>
      </w:r>
    </w:p>
    <w:p w:rsidR="009F3BBF" w:rsidRDefault="009F3BBF">
      <w:pPr>
        <w:rPr>
          <w:rFonts w:ascii="Times New Roman" w:hAnsi="Times New Roman"/>
        </w:rPr>
      </w:pPr>
    </w:p>
    <w:p w:rsidR="009F3BBF" w:rsidRDefault="009F3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BBF" w:rsidRDefault="00F11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Projektowane postanowienia umowy</w:t>
      </w:r>
    </w:p>
    <w:p w:rsidR="009F3BBF" w:rsidRDefault="009F3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BBF" w:rsidRDefault="00F11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Zawarta w dniu ................. w Zelowie, pomiędzy:</w:t>
      </w:r>
    </w:p>
    <w:p w:rsidR="009F3BBF" w:rsidRDefault="00F111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Pogrubienie"/>
          <w:rFonts w:eastAsia="Courier New"/>
          <w:sz w:val="24"/>
          <w:szCs w:val="24"/>
        </w:rPr>
        <w:t xml:space="preserve">Powiatem Bełchatowskim z siedzibą: 97-400 Bełchatów, ul. Pabianicka 17/19 </w:t>
      </w:r>
      <w:r>
        <w:rPr>
          <w:rStyle w:val="TeksttreciPogrubienie"/>
          <w:rFonts w:eastAsia="Courier New"/>
          <w:sz w:val="24"/>
          <w:szCs w:val="24"/>
        </w:rPr>
        <w:br/>
        <w:t xml:space="preserve">NIP 7692204721, reprezentowanym przez Grażynę Frontczak – Dyrektora Zespołu Szkół Ponadpodstawowych im. Jana Kilińskiego w Zelowie: 97-425 Zelów, ul. Jana Kilińskiego 5, </w:t>
      </w:r>
      <w:r>
        <w:rPr>
          <w:rStyle w:val="TeksttreciPogrubienie"/>
          <w:rFonts w:eastAsia="Courier New"/>
          <w:b w:val="0"/>
          <w:sz w:val="24"/>
          <w:szCs w:val="24"/>
        </w:rPr>
        <w:t>działającego z</w:t>
      </w:r>
      <w:r>
        <w:rPr>
          <w:rFonts w:ascii="Times New Roman" w:hAnsi="Times New Roman" w:cs="Times New Roman"/>
          <w:sz w:val="24"/>
          <w:szCs w:val="24"/>
        </w:rPr>
        <w:t>upoważnienia do składania oświadczeń woli związanych z prowadzeniem bieżącej działalności powiatu, wydanego na podstawie art. 48 ust. 2 ustawy z dnia 5 czerwca 1998 r. o samorządzie powiatowym (Dz.U. z 2020 poz. 920, Dz.U. z 2021 poz. 1038)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– </w:t>
      </w:r>
      <w:r>
        <w:rPr>
          <w:rFonts w:ascii="Times New Roman" w:hAnsi="Times New Roman" w:cs="Times New Roman"/>
          <w:sz w:val="24"/>
          <w:szCs w:val="24"/>
        </w:rPr>
        <w:t>zwanym w dalszej treści umowy Zamawiającym</w:t>
      </w:r>
    </w:p>
    <w:p w:rsidR="009F3BBF" w:rsidRDefault="009F3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BBF" w:rsidRDefault="00F11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a:</w:t>
      </w:r>
    </w:p>
    <w:p w:rsidR="009F3BBF" w:rsidRDefault="00F11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firmą:…......................................................................................................................................... z siedzibą ………………………………………………………………………………….. NIP: …………………………… REGON …………………………………………….……….</w:t>
      </w:r>
    </w:p>
    <w:p w:rsidR="009F3BBF" w:rsidRDefault="00F11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wpisaną do................................................................... prowadzonego przez .............................  pod nr ......................................................................................................................................</w:t>
      </w:r>
    </w:p>
    <w:p w:rsidR="009F3BBF" w:rsidRDefault="00F11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reprezentowaną przez:</w:t>
      </w:r>
    </w:p>
    <w:p w:rsidR="009F3BBF" w:rsidRDefault="00F11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</w:t>
      </w:r>
    </w:p>
    <w:p w:rsidR="009F3BBF" w:rsidRDefault="00F11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zwanym dalej ”Wykonawcą”</w:t>
      </w:r>
    </w:p>
    <w:p w:rsidR="009F3BBF" w:rsidRDefault="009F3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BBF" w:rsidRDefault="00F11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 następującej treści:</w:t>
      </w:r>
    </w:p>
    <w:p w:rsidR="009F3BBF" w:rsidRDefault="009F3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BBF" w:rsidRDefault="00F11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</w:t>
      </w:r>
    </w:p>
    <w:p w:rsidR="009F3BBF" w:rsidRDefault="00F1112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wyniku  rozstrzygniętego postępowania prowadzonego w trybie podstawowym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na podstawie art. 275 pkt 1 Pzp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Zespole Szkół Ponadpodstawowych im. Jana Kilińskiego w Zelowie (97-425) przy ul. Jana Kilińskiego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  dniu ............................, ogłoszonego na podstawie  przepisów ustawy z dnia 11 września 2019r. – Prawo zamówień publicznych (Dz. U. z 2019r., poz. 2019 ze zm.) opublikowanego w Biuletynie Zamówień Publicznych w dniu   …………..r. pod nr ……………………    Zamawiający zamawia, a  Wykonawca przyjmuje do wykonania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kompleksową dostawę gazu ziemnego  wysokometanowego typu E obejmującą sprzedaż i świadczenie usług dystrybucji do budynku kotłowni Zespołu Szkół Ponadpodstawowych im. Jana Kilińskiego w Zelowie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>o mocy umownej i ilości wskazanej w formularzu cenowym stanowiącym Załącznik nr 1 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niniejszej umowy, na zasadach określonych w ustawie z dnia 10 kwietnia 1997r. Prawo energetyczne (t.j. Dz.U. z 2021 r., poz. 716 z późn.zm.) oraz wydanych na jej podstawie aktach wykonawczych.</w:t>
      </w:r>
    </w:p>
    <w:p w:rsidR="009F3BBF" w:rsidRDefault="00F1112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nic innego nie wynika z postanowień Umowy użyte w niej pojęcia oznaczają: </w:t>
      </w:r>
    </w:p>
    <w:p w:rsidR="009F3BBF" w:rsidRDefault="00F1112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OSD – Operator Systemu Dystrybucyjnego – przedsiębiorstwo zajmujące się dystrybucją paliw gazowych, do sieci, którego przyłączona jest instalacja odbiorcy, odpowiedzialny za ruch sieciowy w gazowym systemie dystrybucyjnym, bieżące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długookresowe bezpieczeństwo funkcjonowania tego systemu, eksploatację, konserwację, remonty oraz niezbędną rozbudowę sieci dystrybucyjnej;</w:t>
      </w:r>
    </w:p>
    <w:p w:rsidR="009F3BBF" w:rsidRDefault="00F1112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Taryfa OSD – zatwierdzona przez Prezesa Urzędu Regulacji Energetyki Taryfa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 świadczenie przez OSD usług dystrybucji;</w:t>
      </w:r>
    </w:p>
    <w:p w:rsidR="009F3BBF" w:rsidRDefault="00F11120">
      <w:pPr>
        <w:numPr>
          <w:ilvl w:val="0"/>
          <w:numId w:val="2"/>
        </w:num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dystrybucyjna z OSD – umowa zawarta pomiędzy Wykonawcą, a OSD określająca ich wzajemne prawa i obowiązki związane ze świadczeniem usługi dystrybucyjnej w celu realizacji niniejszej Umowy, umożliwiająca dostarczanie przez Wykonawcę gazu ziemnego do punktów odbioru wskazanych w § 1 Umowy;</w:t>
      </w:r>
    </w:p>
    <w:p w:rsidR="009F3BBF" w:rsidRDefault="00F11120">
      <w:pPr>
        <w:numPr>
          <w:ilvl w:val="0"/>
          <w:numId w:val="2"/>
        </w:num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– niniejsza Umowa;</w:t>
      </w:r>
    </w:p>
    <w:p w:rsidR="009F3BBF" w:rsidRDefault="00F11120">
      <w:pPr>
        <w:numPr>
          <w:ilvl w:val="0"/>
          <w:numId w:val="2"/>
        </w:num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Punkt odbioru – miejsce dostarczania gazu ziemnego;</w:t>
      </w:r>
    </w:p>
    <w:p w:rsidR="009F3BBF" w:rsidRDefault="00F11120">
      <w:pPr>
        <w:numPr>
          <w:ilvl w:val="0"/>
          <w:numId w:val="2"/>
        </w:num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PPG – punkt poboru gazu;</w:t>
      </w:r>
    </w:p>
    <w:p w:rsidR="009F3BBF" w:rsidRDefault="00F11120">
      <w:pPr>
        <w:numPr>
          <w:ilvl w:val="0"/>
          <w:numId w:val="2"/>
        </w:num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Paliwo gazowe / gaz ziemny – gaz ziemny wysokometanowy o symbolu E;</w:t>
      </w:r>
    </w:p>
    <w:p w:rsidR="009F3BBF" w:rsidRDefault="00F1112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Moc umowna – maksymalna ilość paliwa gazowego wyrażona w kWh/h, którą Odbiorca może odebrać w  ciągu godziny;</w:t>
      </w:r>
    </w:p>
    <w:p w:rsidR="009F3BBF" w:rsidRDefault="00F1112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Układ pomiarowy – gazomierz lub inne urządzenie pomiarowe lub pomiarowo  rozliczeniowe, służące do pomiaru objętości paliwa gazowego pobranego z sieci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dokonywania rozliczeń;</w:t>
      </w:r>
    </w:p>
    <w:p w:rsidR="009F3BBF" w:rsidRDefault="00F1112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rozliczeniowy – okres, w którym na podstawie odczytów urządzeń pomiarowych następuje rozliczenie za pobrane paliwo gazowe.</w:t>
      </w:r>
    </w:p>
    <w:p w:rsidR="009F3BBF" w:rsidRDefault="009F3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BBF" w:rsidRPr="00EB21EA" w:rsidRDefault="00F11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1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</w:t>
      </w:r>
    </w:p>
    <w:p w:rsidR="009F3BBF" w:rsidRPr="00EB21EA" w:rsidRDefault="00F11120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B21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Kompleksowa dostawa gazu odbywać się będzie zgodnie z przepisami ustawy z dnia 10 kwietnia 1997 r. - Prawo energetyczne (t.j. Dz.U. z 2021 r., poz. 716 z późn.zm.), zgodnie z obowiązującymi rozporządzeniami do ww. ustawy, przepisami ustawy </w:t>
      </w:r>
      <w:r w:rsidRPr="00EB21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dnia 23 kwietnia 1964 r. Kodeks Cywilny (tj. Dz.U. z 2020 r., poz. 1740 </w:t>
      </w:r>
      <w:r w:rsidRPr="00EB21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późn.zm.), zasadami określonymi w koncesjach, postanowieniach niniejszej Umowy oraz w oparciu o ustawę z dnia 11 września 2019 r. Prawo zamówień publicznych </w:t>
      </w:r>
      <w:r w:rsidRPr="00EB21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(tj. Dz. U. poz. 2019 r. ze zm.)</w:t>
      </w:r>
    </w:p>
    <w:p w:rsidR="009F3BBF" w:rsidRPr="00EB21EA" w:rsidRDefault="00F11120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B21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oświadcza, że posiada tytuł prawny do korzystania z obiektów, </w:t>
      </w:r>
      <w:r w:rsidRPr="00EB21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do których ma być dostarczone paliwo gazowe.</w:t>
      </w:r>
    </w:p>
    <w:p w:rsidR="009F3BBF" w:rsidRPr="00EB21EA" w:rsidRDefault="00F11120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B21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Własność paliwa gazowego przechodzi z Wykonawcy na Zamawiającego w Punkcie Odbioru.</w:t>
      </w:r>
    </w:p>
    <w:p w:rsidR="009F3BBF" w:rsidRPr="00EB21EA" w:rsidRDefault="00F11120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B21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Zamawiający, w związku z prowadzoną działalnością, zobowiązuje się, że będzie nabywał i odbierał od Wykonawcy Paliwo Gazowe na cele określone </w:t>
      </w:r>
      <w:r w:rsidRPr="00EB21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„Oświadczeniu o przeznaczeniu paliwa na potrzeby naliczania podatku akcyzowego”.</w:t>
      </w:r>
    </w:p>
    <w:p w:rsidR="009F3BBF" w:rsidRPr="00EB21EA" w:rsidRDefault="00F11120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B21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Sporządzenie przedmiotowego oświadczenia należy do obowiązków Wykonawcy.</w:t>
      </w:r>
    </w:p>
    <w:p w:rsidR="009F3BBF" w:rsidRDefault="00F11120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</w:pPr>
      <w:r w:rsidRPr="00EB21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Zmiana celu wykorzystania Paliwa Gazowego wymaga pisemnego powiadomienia Wykonawcy o zmianie – w terminie do końca miesiąca kalendarzowego, w którym nastąpiła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zmiana, oraz złożenia Wykonawcy nowego Oświadczenia o przeznaczeniu Paliwa Gazowego na potrzeby naliczenia akcyzowego, w tym samym terminie.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9F3BBF" w:rsidRDefault="00F11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3</w:t>
      </w:r>
    </w:p>
    <w:p w:rsidR="009F3BBF" w:rsidRDefault="00F11120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oświadcza, że posiada koncesję na obrót paliwami gazowymi o numerze ……………. wydaną przez Prezesa Urzędu Regulacji Energetyki w dniu ……….., której okres ważności przypada na dzień ………………………………… .</w:t>
      </w:r>
    </w:p>
    <w:p w:rsidR="009F3BBF" w:rsidRDefault="00F11120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oświadcza niniejszym, że ma zawartą z OSD umowę dystrybucyjną. tzw. Generalną Umowę Dystrybucyjną, umożliwiającą sprzedaż gazu ziemnego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do obiektu Zamawiającego za pośrednictwem sieci dystrybucyjnej OSD, która została zawarta na okres do dnia ………….………..</w:t>
      </w:r>
    </w:p>
    <w:p w:rsidR="009F3BBF" w:rsidRDefault="00F11120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przypadku, gdy okres obowiązywania niniejszej Umowy jest dłuższy niż okres ważności dokumentu opisanego w ust. 2 i/lub 3, Wykonawca zobligowany jest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 terminie nie późniejszym niż na trzy miesiące przed datą upływu ważności tych dokumentów, przedłożyć Zamawiającemu oświadczenie o posiadaniu aktualnej umowy ramowej zawartej z OSD i/lub aktualną koncesję na obrót paliwami gazowymi.</w:t>
      </w:r>
    </w:p>
    <w:p w:rsidR="009F3BBF" w:rsidRDefault="00F11120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przez cały okres obowiązywania niniejszej umowy zobowiązany jest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do posiadania wszelkich wymaganych prawem pozwoleń, umów, koncesji umożliwiających Wykonawcy wykonanie przedmiotu Umowy.</w:t>
      </w:r>
    </w:p>
    <w:p w:rsidR="009F3BBF" w:rsidRDefault="009F3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BBF" w:rsidRDefault="00F11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4</w:t>
      </w:r>
    </w:p>
    <w:p w:rsidR="009F3BBF" w:rsidRDefault="00F11120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color w:val="111111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Łączną ilość paliwa gazowego dostarczaną w okresie realizacji Umowy do punktu odbioru wskazanego w § 1 Umowy prognozuje się na poziomie: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  392 956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pl-PL"/>
        </w:rPr>
        <w:t xml:space="preserve"> kWh,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wynikających z danych z tabeli załączonej w Załączniku nr 1 OPZ pkt 3.1.</w:t>
      </w:r>
    </w:p>
    <w:p w:rsidR="009F3BBF" w:rsidRDefault="00F11120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Ewentualna zmiana prognozowanego zużycia nie będzie skutkowała dodatkowymi kosztami dla Zamawiającego, poza rozliczeniem za faktycznie zużytą ilość paliwa gazowego wg cen określonych w dokumentacji przetargowej i niniejszej Umowie. </w:t>
      </w:r>
    </w:p>
    <w:p w:rsidR="009F3BBF" w:rsidRDefault="009F3B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BBF" w:rsidRDefault="00F11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5</w:t>
      </w:r>
    </w:p>
    <w:p w:rsidR="009F3BBF" w:rsidRDefault="00F11120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niniejszej Umowy Wykonawca zobowiązany jest do zapewnienia nieprzerwanych dostaw gazu ziemnego do punktu odbioru wskazanego w §1 Umowy oraz zapewnienia należytego wykonywania usług związanych z dystrybucją gazu ziemnego.</w:t>
      </w:r>
    </w:p>
    <w:p w:rsidR="009F3BBF" w:rsidRDefault="00F11120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zobowiązuje się do:</w:t>
      </w:r>
    </w:p>
    <w:p w:rsidR="009F3BBF" w:rsidRDefault="00F11120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złożenia u OSD, w imieniu własnym i Zamawiającego, zgłoszenia o zawarciu niniejszej Umowy /powiadomienia o zmianie sprzedawcy,</w:t>
      </w:r>
    </w:p>
    <w:p w:rsidR="009F3BBF" w:rsidRDefault="00F11120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reprezentowania Zamawiającego przed OSD w procesie zmiany sprzedawcy.</w:t>
      </w:r>
    </w:p>
    <w:p w:rsidR="009F3BBF" w:rsidRDefault="00F11120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czynności opisane w ust. 2 Wykonawca podejmie niezwłocznie, w terminie umożliwiającym rozpoczęcie dostaw mając na względzie ewentualną konieczność przeprowadzenia procedury zmiany sprzedawcy. W takiej sytuacji Zamawiający udzieli Wykonawcy stosownych Pełnomocnictw w tym zakresie.</w:t>
      </w:r>
    </w:p>
    <w:p w:rsidR="009F3BBF" w:rsidRDefault="00F11120">
      <w:pPr>
        <w:pStyle w:val="Akapitzlist"/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zobowiązuje się do dokonania wszelkich czynności i uzgodnień z OSD, niezbędnych do przeprowadzenia procedury zmiany sprzedawcy. W przypadku zaistnienia okoliczności uniemożliwiających lub opóźniających zmianę sprzedawcy, Wykonawca niezwłocznie poinformuje o tym fakcie Zamawiającego w formie pisemnej, pocztą tradycyjną lub elektroniczną na adres email: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zsp.kilinski.zelow@gmail.com</w:t>
      </w:r>
    </w:p>
    <w:p w:rsidR="009F3BBF" w:rsidRDefault="00F11120">
      <w:pPr>
        <w:pStyle w:val="Akapitzlist"/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do:</w:t>
      </w:r>
    </w:p>
    <w:p w:rsidR="009F3BBF" w:rsidRDefault="00F11120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 paliwa gazowego i zapewnienia świadczenia przez OSD usług dystrybucji Paliwa Gazowego do Obiektu ZSP w Zelowie;</w:t>
      </w:r>
    </w:p>
    <w:p w:rsidR="009F3BBF" w:rsidRDefault="00F11120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pobierania opłat za dostawę i dystrybucję Paliwa gazowego zgodnie z Umową, Taryfą OSD i obowiązującymi przepisami;</w:t>
      </w:r>
    </w:p>
    <w:p w:rsidR="009F3BBF" w:rsidRDefault="00F11120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zapewnienia, na żądanie Zamawiającego, sprawdzenia przez OSD prawidłowości działania układu pomiarowego, którego właścicielem jest OSD, w terminie 14 dni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od zgłoszenia;</w:t>
      </w:r>
    </w:p>
    <w:p w:rsidR="009F3BBF" w:rsidRDefault="00F11120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zapewnienia, na żądanie Zamawiającego, zlecenia przez OSD niezależnemu laboratorium posiadającemu wymaganą akredytację sprawdzenia prawidłowości działania układu pomiarowego, w terminie 7 dni od dnia zgłoszenia żądania oraz umożliwienia Zamawiającemu zlecenia wykonania dodatkowej ekspertyzy w terminie 30 dni od daty otrzymania wyniku badania laboratoryjnego;</w:t>
      </w:r>
    </w:p>
    <w:p w:rsidR="009F3BBF" w:rsidRDefault="00F11120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sprawdzenia przez OSD dotrzymania parametrów jakościowych paliwa gazowego, wykonując odpowiednie pomiary, a w przypadku stwierdzenia niezgodności jakości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paliwa gazowego z Umową, pokrycia kosztów badań oraz udzielenia stosownej bonifikaty, o której mowa w §7,</w:t>
      </w:r>
    </w:p>
    <w:p w:rsidR="009F3BBF" w:rsidRDefault="00F11120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przyjmowania zgłoszeń i reklamacji dotyczących dostarczania paliwa gazowego;</w:t>
      </w:r>
    </w:p>
    <w:p w:rsidR="009F3BBF" w:rsidRDefault="00F11120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dokonywania korekt rozliczeń w przypadku stwierdzenia nieprawidłowości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zainstalowaniu lub działaniu układu pomiarowego oraz w przypadku przyjęcia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do rozliczeń błędnych odczytów wskazań układu pomiarowego;</w:t>
      </w:r>
    </w:p>
    <w:p w:rsidR="009F3BBF" w:rsidRDefault="00F11120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nieodpłatnego udzielania informacji w sprawie rozliczeń.</w:t>
      </w:r>
    </w:p>
    <w:p w:rsidR="009F3BBF" w:rsidRDefault="00F111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Na podstawie niniejszej Umowy Wykonawca zobowiązuje się do zapewnienia bilansowania handlowego w zakresie sprzedaży paliwa gazowego. Tym samym Wykonawca zwalnia Zamawiającego (Odbiorcę) z wszelkich kosztów i obowiązków związanych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bilansowaniem handlowym.</w:t>
      </w:r>
    </w:p>
    <w:p w:rsidR="009F3BBF" w:rsidRDefault="009F3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BBF" w:rsidRDefault="00F11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6.</w:t>
      </w:r>
    </w:p>
    <w:p w:rsidR="009F3BBF" w:rsidRDefault="00F11120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zobowiązuje się do:</w:t>
      </w:r>
    </w:p>
    <w:p w:rsidR="009F3BBF" w:rsidRDefault="00F11120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pobierania gazu ziemnego zgodnie z obowiązującymi przepisami i warunkami Umowy.</w:t>
      </w:r>
      <w:r w:rsidR="00EB21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Zamawiający oświadcza, że dostarczony gaz będzie wykorzystany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na potrzeby własne i że jest zwolniony z akcyzy w związku z przeznaczeniem zamawianego paliwa gazowego do celów opałowych przez organy administracji publicznej - art. 31b ust. 2 pkt. 2 ustawy z dnia 6 grudnia 2008 o podatku akcyzowym (t j. Dz. U. z 2020 r. poz. 722 z późn. zm.).</w:t>
      </w:r>
    </w:p>
    <w:p w:rsidR="009F3BBF" w:rsidRDefault="00F11120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terminowego regulowania należności za pobrany gaz ziemny oraz usługi przesyłu (zgodnie z obowiązującą Taryfą OSD i złożoną ofertą).</w:t>
      </w:r>
    </w:p>
    <w:p w:rsidR="009F3BBF" w:rsidRDefault="00F11120">
      <w:pPr>
        <w:pStyle w:val="Akapitzlist"/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709"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zobowiązują się do:</w:t>
      </w:r>
    </w:p>
    <w:p w:rsidR="009F3BBF" w:rsidRDefault="00F11120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niezwłocznego wzajemnego informowania się o zauważonych wadach lub usterkach w układzie pomiarowym oraz innych okolicznościach mających wpływ na rozliczenia za pobrany gaz ziemny lub usługi przesyłu;</w:t>
      </w:r>
    </w:p>
    <w:p w:rsidR="009F3BBF" w:rsidRDefault="00F11120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zapewnienia wzajemnego dostępu do danych oraz wglądu do materiałów stanowiących   podstawę do rozliczeń za pobrany gaz ziemny lub usługi przesyłu.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9F3BBF" w:rsidRDefault="00F1112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7</w:t>
      </w:r>
    </w:p>
    <w:p w:rsidR="009F3BBF" w:rsidRDefault="00F11120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zobowiązuje się zapewnić standardy jakościowe obsługi. W przypadku niedotrzymania standardów jakościowych obsługi Zamawiający ma prawo do żądania od Wykonawcy bonifikaty.</w:t>
      </w:r>
    </w:p>
    <w:p w:rsidR="009F3BBF" w:rsidRDefault="00F11120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niedotrzymania standardów jakościowych obsługi, określonych obowiązującymi przepisami Prawa energetycznego, Wykonawca, na podstawie pisemnego wniosku Zamawiającego, zobowiązany jest do udzielenia bonifikat wg stawek określonych Prawem energetycznym oraz zgodnie z obowiązującymi rozporządzeniami do ww. ustawy lub innym obowiązującym w chwili zaistnienia przywołanej okoliczności aktem prawnym.</w:t>
      </w:r>
    </w:p>
    <w:p w:rsidR="009F3BBF" w:rsidRDefault="00F11120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Niespełnienie parametrów jakościowych paliwa gazowego ocenia się według postanowień IRiESD.</w:t>
      </w:r>
    </w:p>
    <w:p w:rsidR="009F3BBF" w:rsidRDefault="00F11120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nie ponosi odpowiedzialności za niedostarczenie przedmiotu Umowy do obiektów Zamawiającego w przypadku klęsk żywiołowych, innych przypadków siły wyższej, awarii w systemie oraz awarii sieciowych.</w:t>
      </w:r>
    </w:p>
    <w:p w:rsidR="009F3BBF" w:rsidRDefault="00F11120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zobowiązany jest do niezwłocznego powiadomienia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 wystąpieniu sytuacji awaryjnej, która może mieć wpływ na pracę urządzeń, instalacji Zamawiającego, a w szczególności o przewidywanym czasie trwania i zakresie ograniczeń w dostawie/dystrybucji paliwa gazowego,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pod warunkiem otrzymania informacji od OSD.</w:t>
      </w:r>
    </w:p>
    <w:p w:rsidR="009F3BBF" w:rsidRDefault="009F3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BBF" w:rsidRDefault="009F3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BBF" w:rsidRDefault="009F3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BBF" w:rsidRDefault="00F11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8</w:t>
      </w:r>
    </w:p>
    <w:p w:rsidR="009F3BBF" w:rsidRDefault="00F11120">
      <w:pPr>
        <w:numPr>
          <w:ilvl w:val="0"/>
          <w:numId w:val="1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Strony ustalają cenę ofertową brutto przedmiotu umowy, o którym mowa w §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wysokości  .....................................................................................................................zł (słownie....................................................................................................złotych)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tym: VAT..............zł., zgodnie z formularzem cenowym, stanowiącym Załącznik nr 1 do niniejszej umowy.</w:t>
      </w:r>
    </w:p>
    <w:p w:rsidR="009F3BBF" w:rsidRDefault="00F11120">
      <w:pPr>
        <w:numPr>
          <w:ilvl w:val="0"/>
          <w:numId w:val="1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Wynagrodzenie Wykonawcy z tytułu realizacji niniejszej Umowy obliczane będzie jako suma należności za pobrane paliwo gazowe i opłat abonamentowych oraz opłat dystrybucyjnych, obliczonych wg stawek i cen jednostkowych przedstawionych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Formularzu cenowym, </w:t>
      </w:r>
    </w:p>
    <w:p w:rsidR="009F3BBF" w:rsidRDefault="00F11120">
      <w:pPr>
        <w:numPr>
          <w:ilvl w:val="0"/>
          <w:numId w:val="1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jednostkowa netto za paliwo gazowe i opłata abonamentowa jest stała przez cały okres trwania umowy, z zastrzeżeniem zapisów §12 Umowy.</w:t>
      </w:r>
    </w:p>
    <w:p w:rsidR="009F3BBF" w:rsidRDefault="00F11120">
      <w:pPr>
        <w:numPr>
          <w:ilvl w:val="0"/>
          <w:numId w:val="1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Opłaty za usługi dystrybucji dla określonej ilości pobranego paliwa, obliczane będą zgodnie z obowiązującą dla danej grupy taryfowej Taryfą OSD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zatwierdzoną przez Prezesa URE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9F3BBF" w:rsidRDefault="00F11120">
      <w:pPr>
        <w:numPr>
          <w:ilvl w:val="0"/>
          <w:numId w:val="1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Należność dla Wykonawcy za zużyty gaz ziemny w okresach rozliczeniowych obliczana będzie indywidualnie z każdego punktu poboru.</w:t>
      </w:r>
    </w:p>
    <w:p w:rsidR="009F3BBF" w:rsidRDefault="009F3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BBF" w:rsidRDefault="00F11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9</w:t>
      </w:r>
    </w:p>
    <w:p w:rsidR="009F3BBF" w:rsidRDefault="00F11120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Rozliczenia za świadczoną usługę kompleksową odbywać się będą zgodnie z okresem rozliczeniowym Operatora Systemu Dystrybucyjnego, w oparciu o odczyty dokonywane przez przedstawiciela Operatora Systemu Dystrybucyjnego.</w:t>
      </w:r>
    </w:p>
    <w:p w:rsidR="009F3BBF" w:rsidRDefault="00F11120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Naliczanie opłat nastąpi od dnia, w którym faktycznie zostanie rozpoczęta dostawa paliwa gazowego.</w:t>
      </w:r>
    </w:p>
    <w:p w:rsidR="009F3BBF" w:rsidRDefault="00F11120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otrzymywać będzie wynagrodzenie z tytułu realizacji niniejszej Umowy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na podstawie danych o zużyciu gazu,  udostępnionych przez OSD za dany okres rozliczeniowy, z zastrzeżeniem, że w przypadku nie otrzymania od Operatora informacji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 zużyciu gazu w okresie dwóch kolejnych okresów rozliczeniowych, Wykonawca wystawi fakturę w oparciu o prognozowane miesięczne zużycie paliwa (wykazane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Załączniku nr 1 do umowy). W takiej sytuacji niezwłocznie po otrzymaniu danych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od OSD o zużyciu – Wykonawca (o ile zajdzie konieczność ) wystawi fakturę korygującą.</w:t>
      </w:r>
    </w:p>
    <w:p w:rsidR="009F3BBF" w:rsidRDefault="00F11120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przekroczenia mocy umownej Wykonawca uwzględni opłatę - zgodnie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obowiązującą Taryfą OSD - na fakturze okresowej lub wystawi dodatkową fakturę z terminem płatności zgodnym z terminem płatności określonym w ust. 8 niniejszego paragrafu.</w:t>
      </w:r>
    </w:p>
    <w:p w:rsidR="009F3BBF" w:rsidRDefault="00F11120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Za realizację przedmiotu umowy Wykonawca wystawi fakturę VAT Nabywcy,</w:t>
      </w:r>
      <w:r>
        <w:rPr>
          <w:rFonts w:ascii="Times New Roman" w:hAnsi="Times New Roman"/>
          <w:sz w:val="24"/>
          <w:szCs w:val="24"/>
        </w:rPr>
        <w:br/>
        <w:t>którym jest:</w:t>
      </w:r>
    </w:p>
    <w:p w:rsidR="009F3BBF" w:rsidRDefault="00F11120">
      <w:pPr>
        <w:pStyle w:val="Akapitzlist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Powiat Bełchatowski</w:t>
      </w:r>
    </w:p>
    <w:p w:rsidR="009F3BBF" w:rsidRDefault="00F11120">
      <w:pPr>
        <w:pStyle w:val="Akapitzlist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Pabianicka 17/19</w:t>
      </w:r>
    </w:p>
    <w:p w:rsidR="009F3BBF" w:rsidRDefault="00F11120">
      <w:pPr>
        <w:pStyle w:val="Akapitzlist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97-400 Bełchatów</w:t>
      </w:r>
    </w:p>
    <w:p w:rsidR="009F3BBF" w:rsidRDefault="00F11120">
      <w:pPr>
        <w:pStyle w:val="Akapitzlist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 7692204721</w:t>
      </w:r>
    </w:p>
    <w:p w:rsidR="009F3BBF" w:rsidRDefault="00F111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 zaznaczeniem odbiorcy i płatnika usługi, którym jest:</w:t>
      </w:r>
    </w:p>
    <w:p w:rsidR="009F3BBF" w:rsidRDefault="00F111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Zespół Szkół Ponadpodstawowych im. Jana Kilińskiego</w:t>
      </w:r>
    </w:p>
    <w:p w:rsidR="009F3BBF" w:rsidRDefault="00F111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ul. Jana Kilińskiego 5</w:t>
      </w:r>
    </w:p>
    <w:p w:rsidR="009F3BBF" w:rsidRDefault="00F111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97-425 Zelów </w:t>
      </w:r>
    </w:p>
    <w:p w:rsidR="009F3BBF" w:rsidRDefault="00F11120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lastRenderedPageBreak/>
        <w:t xml:space="preserve">Zapłata za faktyczne zużycie paliwa gazowego nastąpi w terminie 30 dni od daty doręczenia faktury VAT Zamawiającemu, na r-k bankowy Wykonawcy,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br/>
        <w:t>z wyodrębnionym subkontem VAT ……………………………………………..…………</w:t>
      </w:r>
    </w:p>
    <w:p w:rsidR="009F3BBF" w:rsidRDefault="00F11120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dzień zapłaty uznaje się dzień obciążenia rachunku bankowego Zamawiającego. Strony postanawiają, że jeżeli rachunek bankowy, którym posługuje się Wykonawca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nie będzie ujęty w wykazie podatników, o którym stanowi art. 96 b ustawy z dnia 11 marca 2004 r. o podatku od towarów i usług (Dz.U. z 2018 r. poz.  2174) – tzw. „białej liście podatników VAT”, Zamawiający będzie uprawniony do wstrzymania płatności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nie będzie stanowiło to naruszenia umowy. </w:t>
      </w:r>
    </w:p>
    <w:p w:rsidR="009F3BBF" w:rsidRDefault="00F11120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Ustrukturyzowana faktura elektroniczna (w przypadku wyboru tej formy dokumentu) winna składać się z danych wymaganych przepisami Ustawy o podatku od towarów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usług oraz zawierać następujące dane:</w:t>
      </w:r>
    </w:p>
    <w:p w:rsidR="009F3BBF" w:rsidRDefault="00F11120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informacje dotyczące odbiorcy płatności;</w:t>
      </w:r>
    </w:p>
    <w:p w:rsidR="009F3BBF" w:rsidRDefault="00F11120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wskazanie umowy zamówienia publicznego. </w:t>
      </w:r>
    </w:p>
    <w:p w:rsidR="009F3BBF" w:rsidRDefault="00F11120">
      <w:pPr>
        <w:pStyle w:val="Akapitzlist"/>
        <w:numPr>
          <w:ilvl w:val="0"/>
          <w:numId w:val="14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Zamawiającemu, w przypadku wątpliwości co do prawidłowości wystawionej faktury, przysługuje prawo do wniesienia pisemnej reklamacji, którą Wykonawca ma obowiązek rozpatrzyć w terminie 14 dni od daty jej doręczenia.</w:t>
      </w:r>
    </w:p>
    <w:p w:rsidR="009F3BBF" w:rsidRDefault="00F11120">
      <w:pPr>
        <w:pStyle w:val="Akapitzlist"/>
        <w:numPr>
          <w:ilvl w:val="0"/>
          <w:numId w:val="14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uwzględnienia reklamacji, Wykonawca niezwłocznie wystawi fakturę korygującą, a powstałą nadpłatę zwróci na rachunek bankowy Zamawiającego na jego pisemne żądanie wyrażone w reklamacji.</w:t>
      </w:r>
    </w:p>
    <w:p w:rsidR="009F3BBF" w:rsidRDefault="00F11120">
      <w:pPr>
        <w:pStyle w:val="Akapitzlist"/>
        <w:numPr>
          <w:ilvl w:val="0"/>
          <w:numId w:val="14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Wniesienie reklamacji do Wykonawcy nie zwalnia Zamawiającego z obowiązku terminowej zapłaty należności w wysokości określonej na fakturze, z zastrzeżeniem sytuacji, gdy:</w:t>
      </w:r>
    </w:p>
    <w:p w:rsidR="009F3BBF" w:rsidRDefault="00F11120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oznaczony punkt odbioru nie należy do Zamawiającego,</w:t>
      </w:r>
    </w:p>
    <w:p w:rsidR="009F3BBF" w:rsidRDefault="00F11120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stawki za paliwo gazowe są niezgodne ze złożonym formularzem cenowym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lub zawierają dodatkowe, nie uwzględnione w umowie opłaty,</w:t>
      </w:r>
    </w:p>
    <w:p w:rsidR="009F3BBF" w:rsidRDefault="00F111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takiej sytuacji: zawieszeniu ulega bieg terminu płatności za dostawy paliwa gazowego do czasu dostarczenia korekty faktury, a zapłata za dystrybucje będzie płacona w terminie.</w:t>
      </w:r>
    </w:p>
    <w:p w:rsidR="009F3BBF" w:rsidRDefault="00F11120">
      <w:pPr>
        <w:pStyle w:val="Akapitzlist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wykazane na fakturze zużycie paliwa gazowego rażąco odbiega od prognozowanego lub zużycia w analogicznych okresach.</w:t>
      </w:r>
    </w:p>
    <w:p w:rsidR="009F3BBF" w:rsidRDefault="00F11120">
      <w:pPr>
        <w:pStyle w:val="Akapitzlist"/>
        <w:numPr>
          <w:ilvl w:val="0"/>
          <w:numId w:val="14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zmianach danych kont bankowych lub danych adresowych Strony zobowiązują się wzajemnie powiadamiać pod rygorem poniesienia kosztów związanych z mylnymi operacjami bankowymi.</w:t>
      </w:r>
    </w:p>
    <w:p w:rsidR="009F3BBF" w:rsidRDefault="009F3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BBF" w:rsidRDefault="00F11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10</w:t>
      </w:r>
    </w:p>
    <w:p w:rsidR="009F3BBF" w:rsidRDefault="00F11120">
      <w:pPr>
        <w:numPr>
          <w:ilvl w:val="0"/>
          <w:numId w:val="1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wchodzi w życie z dniem zawarcia.</w:t>
      </w:r>
    </w:p>
    <w:p w:rsidR="009F3BBF" w:rsidRDefault="00F11120">
      <w:pPr>
        <w:numPr>
          <w:ilvl w:val="0"/>
          <w:numId w:val="1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Świadczenie kompleksowej dostawy paliwa gazowego nastąpi w okresie od dnia 01.04.2022r. do dnia 30.04.2023 r.</w:t>
      </w:r>
    </w:p>
    <w:p w:rsidR="009F3BBF" w:rsidRDefault="009F3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BBF" w:rsidRDefault="00F11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11</w:t>
      </w:r>
    </w:p>
    <w:p w:rsidR="009F3BBF" w:rsidRDefault="00F11120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Rozwiązanie Umowy nie zwalnia Stron z obowiązku uregulowania wobec drugiej Strony wszelkich zobowiązań z niej wynikających.</w:t>
      </w:r>
    </w:p>
    <w:p w:rsidR="009F3BBF" w:rsidRDefault="00F11120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Umowa może być rozwiązana przez jedną ze Stron w trybie natychmiastowym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przypadku, gdy druga ze Stron, pomimo pisemnego wezwania i upływu wyznaczonego 7 dniowego terminu na usunięcie nieprawidłowości, rażąco i uporczywie narusza warunki Umowy.</w:t>
      </w:r>
    </w:p>
    <w:p w:rsidR="009F3BBF" w:rsidRDefault="00F11120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Umowa może być rozwiązana przez Zamawiającego w trybie natychmiastowym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przypadku utraty przez Wykonawcę uprawnień przewidzianych obowiązującymi przepisami do realizacji niniejszej Umowy.</w:t>
      </w:r>
    </w:p>
    <w:p w:rsidR="009F3BBF" w:rsidRDefault="00F11120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Rozwiązanie Umowy przez Wykonawcę może nastąpić za wypowiedzeniem,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zachowaniem 30- dniowego  okresu wypowiedzenia, w przypadku rażącego naruszenia przez Zamawiającego postanowień Umowy, pomimo uprzedniego wezwania Zamawiającego do zaniechania naruszeń i usunięcia ich skutków w wyznaczonym terminie. Za rażące naruszenie Umowy przez Zamawiającego uznaje się w szczególności zaległości w płatnościach co najmniej 30 dni po upływie  terminu płatności,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zastrzeżeniem treści §9 ust. 10-12 Umowy.</w:t>
      </w:r>
    </w:p>
    <w:p w:rsidR="009F3BBF" w:rsidRDefault="00F11120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rozwiązania umowy zawartej pomiędzy Wykonawcą a OSD, skutkującym brakiem uprawnień do sprzedaży paliwa gazowego dla Zamawiającego – Wykonawca niezwłocznie po rozwiązaniu takiej umowy, jest zobowiązany niezwłocznie powiadomić o tym Zamawiającego na piśmie. W takim przypadku  niniejsza Umowa  ulegnie rozwiązaniu z dniem rozwiązania umowy łączącej Wykonawcę z OSD. </w:t>
      </w:r>
    </w:p>
    <w:p w:rsidR="009F3BBF" w:rsidRDefault="00F11120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 gazu mogą zostać wstrzymane w sytuacji, gdy podczas kontroli stwierdzony zostanie nielegalny pobór gazu lub gdy instalacja po stronie Zamawiającego stwarza bezpośrednie zagrożenia dla życia i zdrowia ludzi lub środowiska. </w:t>
      </w:r>
    </w:p>
    <w:p w:rsidR="009F3BBF" w:rsidRDefault="009F3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BBF" w:rsidRDefault="00F11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12</w:t>
      </w:r>
    </w:p>
    <w:p w:rsidR="009F3BBF" w:rsidRDefault="00F11120">
      <w:pPr>
        <w:numPr>
          <w:ilvl w:val="0"/>
          <w:numId w:val="1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dopuszcza wprowadzenie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zmian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treści Umowy w postaci aneksu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do umowy w zakresie:</w:t>
      </w:r>
    </w:p>
    <w:p w:rsidR="009F3BBF" w:rsidRDefault="00F11120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zmiany wartości umownej brutto w przypadku:</w:t>
      </w:r>
    </w:p>
    <w:p w:rsidR="009F3BBF" w:rsidRDefault="00F11120">
      <w:pPr>
        <w:pStyle w:val="Akapitzlist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zmiany stawek i cen za usługi dystrybucji w przypadku zatwierdzenia przez Prezesa URE zmiany Taryfy na usługi przesyłu gazu OSD, które miałyby obowiązywać w okresie obowiązywania Umowy,</w:t>
      </w:r>
    </w:p>
    <w:p w:rsidR="009F3BBF" w:rsidRDefault="00F11120">
      <w:pPr>
        <w:pStyle w:val="Akapitzlist"/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ustawowej zmiany stawki podatku VAT;</w:t>
      </w:r>
    </w:p>
    <w:p w:rsidR="009F3BBF" w:rsidRDefault="00F11120">
      <w:pPr>
        <w:pStyle w:val="Akapitzlist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zmiany mocy umownej ( za zgodą OSD)  w związku ze zmianą zapotrzebowania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 paliwo gazowe;</w:t>
      </w:r>
    </w:p>
    <w:p w:rsidR="009F3BBF" w:rsidRDefault="00F111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Zmiany obowiązujących przepisów, jeżeli zgodnie z nimi konieczne będzie dostosowanie treści Umowy do aktualnego stanu prawnego.</w:t>
      </w:r>
    </w:p>
    <w:p w:rsidR="009F3BBF" w:rsidRDefault="00F111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W przypadku zmian w przepisach prawa, w szczególności dotyczących opłat i podatków skutkujących wzrostem lub spadkiem kosztów wpływających na ceny paliwa gazowego lub stawki opłat, Wykonawca poinformuje Zamawiającego o tej zmianie na piśmie. Nowe ceny paliwa gazowego i stawki opłat będą obowiązywały od chwili wejścia w życie zmian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nie wymagają zawarcia aneksu do Umowy.</w:t>
      </w:r>
    </w:p>
    <w:p w:rsidR="009F3BBF" w:rsidRDefault="00F111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Ponadto, dopuszcza się zmiany umowy w oparciu 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art. 455 ust. 1 pkt. 2), 3), 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 Prawo zamówień publicznych (t. j. Dz. U. z 2019 r., poz. 2019 r. z późn.zm.).</w:t>
      </w:r>
    </w:p>
    <w:p w:rsidR="009F3BBF" w:rsidRDefault="00F111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Strony dopuszczają również wprowadzenie nieistotnych zmian w zawartej umowie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postaci aneksu do umowy w przypadku:</w:t>
      </w:r>
    </w:p>
    <w:p w:rsidR="009F3BBF" w:rsidRDefault="00F11120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zmiany danych podmiotowych Wykonawcy lub Zamawiającego,</w:t>
      </w:r>
    </w:p>
    <w:p w:rsidR="009F3BBF" w:rsidRDefault="00F11120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innych sytuacjach, których nie można było przewidzieć w chwili zawarcia niniejszej Umowy, a mających charakter zmian nieistotnych tzn. takich, o których wiedza na etapie postępowania o udzielenie zamówienia nie wpłynęłaby na krąg podmiotów ubiegających się o to zamówienie lub na wynik postępowania.</w:t>
      </w:r>
    </w:p>
    <w:p w:rsidR="009F3BBF" w:rsidRDefault="009F3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BBF" w:rsidRDefault="00F11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13</w:t>
      </w:r>
    </w:p>
    <w:p w:rsidR="009F3BBF" w:rsidRDefault="00F11120">
      <w:pPr>
        <w:numPr>
          <w:ilvl w:val="0"/>
          <w:numId w:val="22"/>
        </w:numPr>
        <w:spacing w:after="0" w:line="240" w:lineRule="auto"/>
        <w:ind w:left="360"/>
        <w:jc w:val="both"/>
        <w:textAlignment w:val="baseline"/>
        <w:rPr>
          <w:color w:val="1C1C1C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pl-PL"/>
        </w:rPr>
        <w:t>Wykonawca zapłaci Zamawiającemu karę umowną za odstąpienie od Umowy lub rozwiązanie Umowy przez Zamawiającego lub Wykonawcę z przyczyn, za które ponosi odpowiedzialność Wykonawca, w wysokości 2% wartości wynagrodzenia brutto określonego w § 8 ust.1 Umowy.</w:t>
      </w:r>
    </w:p>
    <w:p w:rsidR="009F3BBF" w:rsidRDefault="00F11120">
      <w:pPr>
        <w:numPr>
          <w:ilvl w:val="0"/>
          <w:numId w:val="2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pl-PL"/>
        </w:rPr>
        <w:t>Wykonawca zapłaci Zamawiającemu karę umowną w wysokości 2% wartości wynagrodzenia brutto w przypadku rozwiązania umowy wiążącej Wykonawcę z OSD</w:t>
      </w:r>
      <w:r w:rsidR="00EB21EA">
        <w:rPr>
          <w:rFonts w:ascii="Times New Roman" w:eastAsia="Times New Roman" w:hAnsi="Times New Roman" w:cs="Times New Roman"/>
          <w:color w:val="1C1C1C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pl-PL"/>
        </w:rPr>
        <w:lastRenderedPageBreak/>
        <w:t xml:space="preserve">skutkującego utratą możliwości dostarczania paliwa gazowego do Zamawiającego, 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pl-PL"/>
        </w:rPr>
        <w:br/>
        <w:t>z zastrzeżeniem § 11 ust. 5 Umowy. </w:t>
      </w:r>
    </w:p>
    <w:p w:rsidR="009F3BBF" w:rsidRDefault="00F11120">
      <w:pPr>
        <w:numPr>
          <w:ilvl w:val="0"/>
          <w:numId w:val="2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Zapłata kar umownych nie zwalnia Wykonawcy z obowiązku realizacji umowy. Zamawiający zastrzega sobie prawo potrącenia należnych kar umownych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wynagrodzenia należnego Wykonawcy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Każdorazowe obciążenie karą umowną nastąpi na podstawie noty obciążeniowej.</w:t>
      </w:r>
    </w:p>
    <w:p w:rsidR="009F3BBF" w:rsidRDefault="00F11120">
      <w:pPr>
        <w:numPr>
          <w:ilvl w:val="0"/>
          <w:numId w:val="2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Kary umowne nie wyłączają prawa dochodzenia przez Zamawiającego odszkodowania przewyższającego wysokość zastrzeżonych kar umownych.</w:t>
      </w:r>
    </w:p>
    <w:p w:rsidR="009F3BBF" w:rsidRDefault="009F3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BBF" w:rsidRDefault="00F11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14</w:t>
      </w:r>
    </w:p>
    <w:p w:rsidR="009F3BBF" w:rsidRDefault="00F11120">
      <w:pPr>
        <w:numPr>
          <w:ilvl w:val="0"/>
          <w:numId w:val="2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wyraża zgody na cesję wierzytelności wynikających z realizacji niniejszej Umowy.</w:t>
      </w:r>
    </w:p>
    <w:p w:rsidR="009F3BBF" w:rsidRDefault="00F11120">
      <w:pPr>
        <w:numPr>
          <w:ilvl w:val="0"/>
          <w:numId w:val="2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Strony ustalają, że zmiany Umowy, pod rygorem nieważności, winny być sporządzone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formie pisemnego aneksu.</w:t>
      </w:r>
    </w:p>
    <w:p w:rsidR="009F3BBF" w:rsidRDefault="00F11120">
      <w:pPr>
        <w:numPr>
          <w:ilvl w:val="0"/>
          <w:numId w:val="2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Osobą upoważnioną w imieniu Zamawiającego do kontaktów w celu realizacji postanowień umowy jest ……………………………………. tel.  ………………….adres e-mail …………………………………………………….</w:t>
      </w:r>
    </w:p>
    <w:p w:rsidR="009F3BBF" w:rsidRDefault="00F11120">
      <w:pPr>
        <w:numPr>
          <w:ilvl w:val="0"/>
          <w:numId w:val="2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Osobą upoważnioną w imieniu Wykonawcy do kontaktów w celu realizacji umowy jest ……….........................................., adres e-mail ………………….…….........................., tel. …...........................</w:t>
      </w:r>
    </w:p>
    <w:p w:rsidR="009F3BBF" w:rsidRDefault="00F11120">
      <w:pPr>
        <w:numPr>
          <w:ilvl w:val="0"/>
          <w:numId w:val="2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nie uregulowanym niniejszą Umową stosuje się Kodeks Cywilny, Prawo energetyczne wraz z aktami wykonawczymi oraz Prawo zamówień publicznych.</w:t>
      </w:r>
    </w:p>
    <w:p w:rsidR="009F3BBF" w:rsidRDefault="00F11120">
      <w:pPr>
        <w:numPr>
          <w:ilvl w:val="0"/>
          <w:numId w:val="2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Spory, które mogą wyniknąć ze stosunku objętego niniejszą Umową, Strony poddają pod rozstrzygnięcie sądowi właściwemu dla siedziby Zamawiającego.</w:t>
      </w:r>
    </w:p>
    <w:p w:rsidR="009F3BBF" w:rsidRDefault="00F11120">
      <w:pPr>
        <w:numPr>
          <w:ilvl w:val="0"/>
          <w:numId w:val="2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rozbieżności pomiędzy zapisami niniejszej Umowy a zapisami Taryfy Wykonawcy lub OWU Wykonawcy bezwzględne pierwszeństwo mają zapisy niniejszej Umowy.</w:t>
      </w:r>
    </w:p>
    <w:p w:rsidR="009F3BBF" w:rsidRDefault="009F3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BBF" w:rsidRDefault="00F11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15</w:t>
      </w:r>
    </w:p>
    <w:p w:rsidR="009F3BBF" w:rsidRDefault="00F11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Umowę sporządzono w dwóch jednobrzmiących egzemplarzach, po jednym dla każdej ze Stron.</w:t>
      </w:r>
    </w:p>
    <w:p w:rsidR="009F3BBF" w:rsidRDefault="00F111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F3BBF" w:rsidRDefault="00F11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WYKONAWCA:</w:t>
      </w:r>
    </w:p>
    <w:p w:rsidR="009F3BBF" w:rsidRDefault="00F11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9F3BBF" w:rsidSect="009F3B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AD8" w:rsidRDefault="00C35AD8" w:rsidP="009F3BBF">
      <w:pPr>
        <w:spacing w:after="0" w:line="240" w:lineRule="auto"/>
      </w:pPr>
      <w:r>
        <w:separator/>
      </w:r>
    </w:p>
  </w:endnote>
  <w:endnote w:type="continuationSeparator" w:id="1">
    <w:p w:rsidR="00C35AD8" w:rsidRDefault="00C35AD8" w:rsidP="009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507663"/>
      <w:docPartObj>
        <w:docPartGallery w:val="Page Numbers (Bottom of Page)"/>
        <w:docPartUnique/>
      </w:docPartObj>
    </w:sdtPr>
    <w:sdtContent>
      <w:p w:rsidR="009F3BBF" w:rsidRDefault="000D3484">
        <w:pPr>
          <w:pStyle w:val="Footer"/>
          <w:jc w:val="right"/>
        </w:pPr>
        <w:r>
          <w:fldChar w:fldCharType="begin"/>
        </w:r>
        <w:r w:rsidR="00F11120">
          <w:instrText>PAGE</w:instrText>
        </w:r>
        <w:r>
          <w:fldChar w:fldCharType="separate"/>
        </w:r>
        <w:r w:rsidR="00EB21EA">
          <w:rPr>
            <w:noProof/>
          </w:rPr>
          <w:t>1</w:t>
        </w:r>
        <w:r>
          <w:fldChar w:fldCharType="end"/>
        </w:r>
      </w:p>
    </w:sdtContent>
  </w:sdt>
  <w:p w:rsidR="009F3BBF" w:rsidRDefault="009F3B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AD8" w:rsidRDefault="00C35AD8" w:rsidP="009F3BBF">
      <w:pPr>
        <w:spacing w:after="0" w:line="240" w:lineRule="auto"/>
      </w:pPr>
      <w:r>
        <w:separator/>
      </w:r>
    </w:p>
  </w:footnote>
  <w:footnote w:type="continuationSeparator" w:id="1">
    <w:p w:rsidR="00C35AD8" w:rsidRDefault="00C35AD8" w:rsidP="009F3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BBF" w:rsidRDefault="009F3B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2891"/>
    <w:multiLevelType w:val="multilevel"/>
    <w:tmpl w:val="FEC20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46C14"/>
    <w:multiLevelType w:val="multilevel"/>
    <w:tmpl w:val="2BDE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B1DB6"/>
    <w:multiLevelType w:val="multilevel"/>
    <w:tmpl w:val="117C0F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00685F"/>
    <w:multiLevelType w:val="multilevel"/>
    <w:tmpl w:val="BDF2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D956BA"/>
    <w:multiLevelType w:val="multilevel"/>
    <w:tmpl w:val="B29A6F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183A5E"/>
    <w:multiLevelType w:val="multilevel"/>
    <w:tmpl w:val="E88E52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CA70DF"/>
    <w:multiLevelType w:val="multilevel"/>
    <w:tmpl w:val="B9FA32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852996"/>
    <w:multiLevelType w:val="multilevel"/>
    <w:tmpl w:val="3DD80D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1E290E"/>
    <w:multiLevelType w:val="multilevel"/>
    <w:tmpl w:val="889E8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3046E5"/>
    <w:multiLevelType w:val="multilevel"/>
    <w:tmpl w:val="0C72F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04659A"/>
    <w:multiLevelType w:val="multilevel"/>
    <w:tmpl w:val="0C92B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1F3486"/>
    <w:multiLevelType w:val="multilevel"/>
    <w:tmpl w:val="68981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47043B"/>
    <w:multiLevelType w:val="multilevel"/>
    <w:tmpl w:val="16FC0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3D361D"/>
    <w:multiLevelType w:val="multilevel"/>
    <w:tmpl w:val="65BAF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423962"/>
    <w:multiLevelType w:val="multilevel"/>
    <w:tmpl w:val="4550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1155D6"/>
    <w:multiLevelType w:val="multilevel"/>
    <w:tmpl w:val="87289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A80A05"/>
    <w:multiLevelType w:val="multilevel"/>
    <w:tmpl w:val="04E0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4C11FE"/>
    <w:multiLevelType w:val="multilevel"/>
    <w:tmpl w:val="E08C0B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553E65D4"/>
    <w:multiLevelType w:val="multilevel"/>
    <w:tmpl w:val="6742A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9E0B34"/>
    <w:multiLevelType w:val="multilevel"/>
    <w:tmpl w:val="146A6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D24F62"/>
    <w:multiLevelType w:val="multilevel"/>
    <w:tmpl w:val="527E10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00669D"/>
    <w:multiLevelType w:val="multilevel"/>
    <w:tmpl w:val="B95CA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891AF7"/>
    <w:multiLevelType w:val="multilevel"/>
    <w:tmpl w:val="7D1A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963183"/>
    <w:multiLevelType w:val="multilevel"/>
    <w:tmpl w:val="D08C4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8"/>
  </w:num>
  <w:num w:numId="5">
    <w:abstractNumId w:val="10"/>
  </w:num>
  <w:num w:numId="6">
    <w:abstractNumId w:val="14"/>
  </w:num>
  <w:num w:numId="7">
    <w:abstractNumId w:val="2"/>
  </w:num>
  <w:num w:numId="8">
    <w:abstractNumId w:val="5"/>
  </w:num>
  <w:num w:numId="9">
    <w:abstractNumId w:val="1"/>
  </w:num>
  <w:num w:numId="10">
    <w:abstractNumId w:val="20"/>
  </w:num>
  <w:num w:numId="11">
    <w:abstractNumId w:val="7"/>
  </w:num>
  <w:num w:numId="12">
    <w:abstractNumId w:val="21"/>
  </w:num>
  <w:num w:numId="13">
    <w:abstractNumId w:val="13"/>
  </w:num>
  <w:num w:numId="14">
    <w:abstractNumId w:val="12"/>
  </w:num>
  <w:num w:numId="15">
    <w:abstractNumId w:val="16"/>
  </w:num>
  <w:num w:numId="16">
    <w:abstractNumId w:val="6"/>
  </w:num>
  <w:num w:numId="17">
    <w:abstractNumId w:val="3"/>
  </w:num>
  <w:num w:numId="18">
    <w:abstractNumId w:val="0"/>
  </w:num>
  <w:num w:numId="19">
    <w:abstractNumId w:val="22"/>
  </w:num>
  <w:num w:numId="20">
    <w:abstractNumId w:val="9"/>
  </w:num>
  <w:num w:numId="21">
    <w:abstractNumId w:val="4"/>
  </w:num>
  <w:num w:numId="22">
    <w:abstractNumId w:val="11"/>
  </w:num>
  <w:num w:numId="23">
    <w:abstractNumId w:val="19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BBF"/>
    <w:rsid w:val="000D3484"/>
    <w:rsid w:val="00871C16"/>
    <w:rsid w:val="009F3BBF"/>
    <w:rsid w:val="00C35AD8"/>
    <w:rsid w:val="00EB21EA"/>
    <w:rsid w:val="00F1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56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tab-span">
    <w:name w:val="apple-tab-span"/>
    <w:basedOn w:val="Domylnaczcionkaakapitu"/>
    <w:qFormat/>
    <w:rsid w:val="0007628B"/>
  </w:style>
  <w:style w:type="character" w:customStyle="1" w:styleId="czeinternetowe">
    <w:name w:val="Łącze internetowe"/>
    <w:basedOn w:val="Domylnaczcionkaakapitu"/>
    <w:uiPriority w:val="99"/>
    <w:semiHidden/>
    <w:unhideWhenUsed/>
    <w:rsid w:val="0007628B"/>
    <w:rPr>
      <w:color w:val="0000FF"/>
      <w:u w:val="single"/>
    </w:rPr>
  </w:style>
  <w:style w:type="character" w:customStyle="1" w:styleId="TeksttreciPogrubienie">
    <w:name w:val="Tekst treści + Pogrubienie"/>
    <w:qFormat/>
    <w:rsid w:val="002D210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sz w:val="22"/>
      <w:szCs w:val="22"/>
      <w:u w:val="none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1842C2"/>
  </w:style>
  <w:style w:type="character" w:customStyle="1" w:styleId="StopkaZnak">
    <w:name w:val="Stopka Znak"/>
    <w:basedOn w:val="Domylnaczcionkaakapitu"/>
    <w:link w:val="Footer"/>
    <w:uiPriority w:val="99"/>
    <w:qFormat/>
    <w:rsid w:val="001842C2"/>
  </w:style>
  <w:style w:type="paragraph" w:styleId="Nagwek">
    <w:name w:val="header"/>
    <w:basedOn w:val="Normalny"/>
    <w:next w:val="Tekstpodstawowy"/>
    <w:link w:val="NagwekZnak"/>
    <w:qFormat/>
    <w:rsid w:val="009F3BB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A042BD"/>
    <w:pPr>
      <w:spacing w:after="140"/>
    </w:pPr>
  </w:style>
  <w:style w:type="paragraph" w:styleId="Lista">
    <w:name w:val="List"/>
    <w:basedOn w:val="Tekstpodstawowy"/>
    <w:rsid w:val="00A042BD"/>
    <w:rPr>
      <w:rFonts w:cs="Mangal"/>
    </w:rPr>
  </w:style>
  <w:style w:type="paragraph" w:customStyle="1" w:styleId="Caption">
    <w:name w:val="Caption"/>
    <w:basedOn w:val="Normalny"/>
    <w:qFormat/>
    <w:rsid w:val="00A042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042BD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A042BD"/>
  </w:style>
  <w:style w:type="paragraph" w:customStyle="1" w:styleId="Header">
    <w:name w:val="Header"/>
    <w:basedOn w:val="Normalny"/>
    <w:next w:val="Tekstpodstawowy"/>
    <w:link w:val="NagwekZnak"/>
    <w:uiPriority w:val="99"/>
    <w:semiHidden/>
    <w:unhideWhenUsed/>
    <w:rsid w:val="001842C2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qFormat/>
    <w:rsid w:val="0007628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35B5D"/>
    <w:pPr>
      <w:ind w:left="720"/>
      <w:contextualSpacing/>
    </w:pPr>
  </w:style>
  <w:style w:type="paragraph" w:customStyle="1" w:styleId="Footer">
    <w:name w:val="Footer"/>
    <w:basedOn w:val="Normalny"/>
    <w:link w:val="StopkaZnak"/>
    <w:uiPriority w:val="99"/>
    <w:unhideWhenUsed/>
    <w:rsid w:val="001842C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0886E-C7DD-4AE0-9543-F3DD9EB6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3131</Words>
  <Characters>18787</Characters>
  <Application>Microsoft Office Word</Application>
  <DocSecurity>0</DocSecurity>
  <Lines>156</Lines>
  <Paragraphs>43</Paragraphs>
  <ScaleCrop>false</ScaleCrop>
  <Company>Ministrerstwo Edukacji Narodowej</Company>
  <LinksUpToDate>false</LinksUpToDate>
  <CharactersWithSpaces>21875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dc:description/>
  <cp:lastModifiedBy>Agnieszka Stasiak</cp:lastModifiedBy>
  <cp:revision>23</cp:revision>
  <cp:lastPrinted>2022-02-02T12:09:00Z</cp:lastPrinted>
  <dcterms:created xsi:type="dcterms:W3CDTF">2022-01-17T06:17:00Z</dcterms:created>
  <dcterms:modified xsi:type="dcterms:W3CDTF">2022-03-03T13:49:00Z</dcterms:modified>
  <dc:language>pl-PL</dc:language>
</cp:coreProperties>
</file>