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77777777"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646802">
        <w:rPr>
          <w:rFonts w:ascii="Calibri" w:hAnsi="Calibri" w:cs="Calibri"/>
          <w:b/>
          <w:color w:val="000000" w:themeColor="text1"/>
          <w:lang w:eastAsia="pl-PL"/>
        </w:rPr>
        <w:t>19</w:t>
      </w:r>
      <w:r w:rsidR="00C52FD3">
        <w:rPr>
          <w:rFonts w:ascii="Calibri" w:hAnsi="Calibri" w:cs="Calibri"/>
          <w:b/>
          <w:color w:val="000000" w:themeColor="text1"/>
          <w:lang w:eastAsia="pl-PL"/>
        </w:rPr>
        <w:t>.</w:t>
      </w:r>
      <w:r w:rsidR="00E96972">
        <w:rPr>
          <w:rFonts w:ascii="Calibri" w:hAnsi="Calibri" w:cs="Calibri"/>
          <w:b/>
          <w:color w:val="000000" w:themeColor="text1"/>
          <w:lang w:eastAsia="pl-PL"/>
        </w:rPr>
        <w:t>0</w:t>
      </w:r>
      <w:r w:rsidR="00646802">
        <w:rPr>
          <w:rFonts w:ascii="Calibri" w:hAnsi="Calibri" w:cs="Calibri"/>
          <w:b/>
          <w:color w:val="000000" w:themeColor="text1"/>
          <w:lang w:eastAsia="pl-PL"/>
        </w:rPr>
        <w:t>9</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244D9B1E"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646802">
        <w:rPr>
          <w:rFonts w:ascii="Calibri" w:hAnsi="Calibri" w:cs="Calibri"/>
          <w:b/>
          <w:color w:val="FF0000"/>
          <w:lang w:eastAsia="pl-PL"/>
        </w:rPr>
        <w:t>80</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 zwaną dalej „ustawą Pzp”</w:t>
      </w:r>
    </w:p>
    <w:p w14:paraId="6B456943" w14:textId="27644E6A" w:rsidR="006018E7" w:rsidRDefault="00696613" w:rsidP="00646802">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 xml:space="preserve">z podziałem na </w:t>
      </w:r>
      <w:r w:rsidR="00646802">
        <w:rPr>
          <w:rFonts w:ascii="Calibri" w:hAnsi="Calibri" w:cs="Calibri"/>
          <w:b/>
          <w:bCs/>
          <w:color w:val="000000" w:themeColor="text1"/>
          <w:sz w:val="24"/>
          <w:szCs w:val="24"/>
        </w:rPr>
        <w:t>5 części</w:t>
      </w:r>
    </w:p>
    <w:tbl>
      <w:tblPr>
        <w:tblStyle w:val="Tabela-Siatka"/>
        <w:tblW w:w="0" w:type="auto"/>
        <w:tblLook w:val="04A0" w:firstRow="1" w:lastRow="0" w:firstColumn="1" w:lastColumn="0" w:noHBand="0" w:noVBand="1"/>
      </w:tblPr>
      <w:tblGrid>
        <w:gridCol w:w="1129"/>
        <w:gridCol w:w="6521"/>
        <w:gridCol w:w="1412"/>
      </w:tblGrid>
      <w:tr w:rsidR="00646802" w:rsidRPr="00646802" w14:paraId="2C7EC6F7" w14:textId="77777777" w:rsidTr="00646802">
        <w:trPr>
          <w:trHeight w:val="496"/>
        </w:trPr>
        <w:tc>
          <w:tcPr>
            <w:tcW w:w="1129" w:type="dxa"/>
          </w:tcPr>
          <w:p w14:paraId="249A7182"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Nr części</w:t>
            </w:r>
          </w:p>
        </w:tc>
        <w:tc>
          <w:tcPr>
            <w:tcW w:w="6521" w:type="dxa"/>
          </w:tcPr>
          <w:p w14:paraId="540147D7"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Przedmiot zamówienia</w:t>
            </w:r>
          </w:p>
        </w:tc>
        <w:tc>
          <w:tcPr>
            <w:tcW w:w="1412" w:type="dxa"/>
          </w:tcPr>
          <w:p w14:paraId="502DE51C"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Ilość</w:t>
            </w:r>
          </w:p>
          <w:p w14:paraId="0BBB537E" w14:textId="77777777" w:rsidR="00646802" w:rsidRPr="00646802" w:rsidRDefault="00646802" w:rsidP="00646802">
            <w:pPr>
              <w:spacing w:line="360" w:lineRule="auto"/>
              <w:rPr>
                <w:rFonts w:ascii="Calibri" w:hAnsi="Calibri" w:cs="Calibri"/>
                <w:b/>
                <w:bCs/>
                <w:color w:val="000000" w:themeColor="text1"/>
                <w:sz w:val="24"/>
                <w:szCs w:val="24"/>
              </w:rPr>
            </w:pPr>
          </w:p>
        </w:tc>
      </w:tr>
      <w:tr w:rsidR="00646802" w:rsidRPr="00646802" w14:paraId="4D620CB7" w14:textId="77777777" w:rsidTr="00646802">
        <w:tc>
          <w:tcPr>
            <w:tcW w:w="1129" w:type="dxa"/>
          </w:tcPr>
          <w:p w14:paraId="16A3C26E" w14:textId="77777777" w:rsidR="00646802" w:rsidRPr="00646802" w:rsidRDefault="00646802" w:rsidP="00646802">
            <w:pPr>
              <w:numPr>
                <w:ilvl w:val="0"/>
                <w:numId w:val="49"/>
              </w:numPr>
              <w:spacing w:line="360" w:lineRule="auto"/>
              <w:rPr>
                <w:rFonts w:ascii="Calibri" w:hAnsi="Calibri" w:cs="Calibri"/>
                <w:b/>
                <w:bCs/>
                <w:color w:val="000000" w:themeColor="text1"/>
                <w:sz w:val="24"/>
                <w:szCs w:val="24"/>
              </w:rPr>
            </w:pPr>
          </w:p>
        </w:tc>
        <w:tc>
          <w:tcPr>
            <w:tcW w:w="6521" w:type="dxa"/>
          </w:tcPr>
          <w:p w14:paraId="2366C17E"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Łuk twarzowy oraz artykulator</w:t>
            </w:r>
          </w:p>
        </w:tc>
        <w:tc>
          <w:tcPr>
            <w:tcW w:w="1412" w:type="dxa"/>
          </w:tcPr>
          <w:p w14:paraId="3819B5D9"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1 zestaw</w:t>
            </w:r>
          </w:p>
        </w:tc>
      </w:tr>
      <w:tr w:rsidR="00646802" w:rsidRPr="00646802" w14:paraId="26B985C4" w14:textId="77777777" w:rsidTr="00646802">
        <w:tc>
          <w:tcPr>
            <w:tcW w:w="1129" w:type="dxa"/>
          </w:tcPr>
          <w:p w14:paraId="458E9BE0" w14:textId="77777777" w:rsidR="00646802" w:rsidRPr="00646802" w:rsidRDefault="00646802" w:rsidP="00646802">
            <w:pPr>
              <w:numPr>
                <w:ilvl w:val="0"/>
                <w:numId w:val="49"/>
              </w:numPr>
              <w:spacing w:line="360" w:lineRule="auto"/>
              <w:rPr>
                <w:rFonts w:ascii="Calibri" w:hAnsi="Calibri" w:cs="Calibri"/>
                <w:b/>
                <w:bCs/>
                <w:color w:val="000000" w:themeColor="text1"/>
                <w:sz w:val="24"/>
                <w:szCs w:val="24"/>
              </w:rPr>
            </w:pPr>
          </w:p>
        </w:tc>
        <w:tc>
          <w:tcPr>
            <w:tcW w:w="6521" w:type="dxa"/>
          </w:tcPr>
          <w:p w14:paraId="0AFEC096"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Wytrząsarka płytek</w:t>
            </w:r>
          </w:p>
        </w:tc>
        <w:tc>
          <w:tcPr>
            <w:tcW w:w="1412" w:type="dxa"/>
          </w:tcPr>
          <w:p w14:paraId="6A2EF6A8"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1 szt.</w:t>
            </w:r>
          </w:p>
        </w:tc>
      </w:tr>
      <w:tr w:rsidR="00646802" w:rsidRPr="00646802" w14:paraId="2676B4BF" w14:textId="77777777" w:rsidTr="00646802">
        <w:tc>
          <w:tcPr>
            <w:tcW w:w="1129" w:type="dxa"/>
          </w:tcPr>
          <w:p w14:paraId="364D77E9" w14:textId="77777777" w:rsidR="00646802" w:rsidRPr="00646802" w:rsidRDefault="00646802" w:rsidP="00646802">
            <w:pPr>
              <w:numPr>
                <w:ilvl w:val="0"/>
                <w:numId w:val="49"/>
              </w:numPr>
              <w:spacing w:line="360" w:lineRule="auto"/>
              <w:rPr>
                <w:rFonts w:ascii="Calibri" w:hAnsi="Calibri" w:cs="Calibri"/>
                <w:b/>
                <w:bCs/>
                <w:color w:val="000000" w:themeColor="text1"/>
                <w:sz w:val="24"/>
                <w:szCs w:val="24"/>
              </w:rPr>
            </w:pPr>
          </w:p>
        </w:tc>
        <w:tc>
          <w:tcPr>
            <w:tcW w:w="6521" w:type="dxa"/>
          </w:tcPr>
          <w:p w14:paraId="54FDF8F7"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Chłodziarka laboratoryjna</w:t>
            </w:r>
          </w:p>
        </w:tc>
        <w:tc>
          <w:tcPr>
            <w:tcW w:w="1412" w:type="dxa"/>
          </w:tcPr>
          <w:p w14:paraId="2E44F4F9"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2 szt.</w:t>
            </w:r>
          </w:p>
        </w:tc>
      </w:tr>
      <w:tr w:rsidR="00646802" w:rsidRPr="00646802" w14:paraId="0F946DEC" w14:textId="77777777" w:rsidTr="00646802">
        <w:tc>
          <w:tcPr>
            <w:tcW w:w="1129" w:type="dxa"/>
          </w:tcPr>
          <w:p w14:paraId="3300D762" w14:textId="77777777" w:rsidR="00646802" w:rsidRPr="00646802" w:rsidRDefault="00646802" w:rsidP="00646802">
            <w:pPr>
              <w:numPr>
                <w:ilvl w:val="0"/>
                <w:numId w:val="49"/>
              </w:numPr>
              <w:spacing w:line="360" w:lineRule="auto"/>
              <w:rPr>
                <w:rFonts w:ascii="Calibri" w:hAnsi="Calibri" w:cs="Calibri"/>
                <w:b/>
                <w:bCs/>
                <w:color w:val="000000" w:themeColor="text1"/>
                <w:sz w:val="24"/>
                <w:szCs w:val="24"/>
              </w:rPr>
            </w:pPr>
          </w:p>
        </w:tc>
        <w:tc>
          <w:tcPr>
            <w:tcW w:w="6521" w:type="dxa"/>
          </w:tcPr>
          <w:p w14:paraId="425395D4"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Stacja wymiany klatek</w:t>
            </w:r>
          </w:p>
        </w:tc>
        <w:tc>
          <w:tcPr>
            <w:tcW w:w="1412" w:type="dxa"/>
          </w:tcPr>
          <w:p w14:paraId="1BA7CDF2"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1 szt.</w:t>
            </w:r>
          </w:p>
        </w:tc>
      </w:tr>
      <w:tr w:rsidR="00646802" w:rsidRPr="00646802" w14:paraId="55808929" w14:textId="77777777" w:rsidTr="00646802">
        <w:tc>
          <w:tcPr>
            <w:tcW w:w="1129" w:type="dxa"/>
          </w:tcPr>
          <w:p w14:paraId="4C49A244" w14:textId="77777777" w:rsidR="00646802" w:rsidRPr="00646802" w:rsidRDefault="00646802" w:rsidP="00646802">
            <w:pPr>
              <w:numPr>
                <w:ilvl w:val="0"/>
                <w:numId w:val="49"/>
              </w:numPr>
              <w:spacing w:line="360" w:lineRule="auto"/>
              <w:rPr>
                <w:rFonts w:ascii="Calibri" w:hAnsi="Calibri" w:cs="Calibri"/>
                <w:b/>
                <w:bCs/>
                <w:color w:val="000000" w:themeColor="text1"/>
                <w:sz w:val="24"/>
                <w:szCs w:val="24"/>
              </w:rPr>
            </w:pPr>
          </w:p>
        </w:tc>
        <w:tc>
          <w:tcPr>
            <w:tcW w:w="6521" w:type="dxa"/>
          </w:tcPr>
          <w:p w14:paraId="3FE2F8FF"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Jednostka nawierczo-wyciagowa</w:t>
            </w:r>
          </w:p>
        </w:tc>
        <w:tc>
          <w:tcPr>
            <w:tcW w:w="1412" w:type="dxa"/>
          </w:tcPr>
          <w:p w14:paraId="017736DE" w14:textId="77777777" w:rsidR="00646802" w:rsidRPr="00646802" w:rsidRDefault="00646802" w:rsidP="00646802">
            <w:pPr>
              <w:spacing w:line="360" w:lineRule="auto"/>
              <w:rPr>
                <w:rFonts w:ascii="Calibri" w:hAnsi="Calibri" w:cs="Calibri"/>
                <w:b/>
                <w:bCs/>
                <w:color w:val="000000" w:themeColor="text1"/>
                <w:sz w:val="24"/>
                <w:szCs w:val="24"/>
              </w:rPr>
            </w:pPr>
            <w:r w:rsidRPr="00646802">
              <w:rPr>
                <w:rFonts w:ascii="Calibri" w:hAnsi="Calibri" w:cs="Calibri"/>
                <w:b/>
                <w:bCs/>
                <w:color w:val="000000" w:themeColor="text1"/>
                <w:sz w:val="24"/>
                <w:szCs w:val="24"/>
              </w:rPr>
              <w:t>1 szt.</w:t>
            </w:r>
          </w:p>
        </w:tc>
      </w:tr>
    </w:tbl>
    <w:p w14:paraId="5C46B4E6" w14:textId="3B568A77" w:rsidR="00CD2577" w:rsidRDefault="00CD2577" w:rsidP="006018E7">
      <w:pPr>
        <w:spacing w:after="0" w:line="360" w:lineRule="auto"/>
        <w:rPr>
          <w:rFonts w:ascii="Calibri" w:hAnsi="Calibri" w:cs="Calibri"/>
          <w:b/>
        </w:rPr>
      </w:pPr>
    </w:p>
    <w:p w14:paraId="774BCC3C" w14:textId="2D19033A"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05C4D316" w14:textId="252F6B9B" w:rsidR="00646802"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p>
    <w:p w14:paraId="1DC097B2" w14:textId="0F70B6A5" w:rsidR="00646802" w:rsidRPr="00646802" w:rsidRDefault="00D60B58" w:rsidP="006018E7">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23C7F70C"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646802">
        <w:rPr>
          <w:rFonts w:eastAsia="Times New Roman" w:cstheme="minorHAnsi"/>
          <w:b/>
          <w:color w:val="FF0000"/>
          <w:lang w:eastAsia="ar-SA"/>
        </w:rPr>
        <w:t>80</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35BCE6FB"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Style w:val="Tabela-Siatka"/>
        <w:tblW w:w="9209" w:type="dxa"/>
        <w:tblLook w:val="04A0" w:firstRow="1" w:lastRow="0" w:firstColumn="1" w:lastColumn="0" w:noHBand="0" w:noVBand="1"/>
      </w:tblPr>
      <w:tblGrid>
        <w:gridCol w:w="846"/>
        <w:gridCol w:w="5812"/>
        <w:gridCol w:w="2551"/>
      </w:tblGrid>
      <w:tr w:rsidR="00646802" w:rsidRPr="00646802" w14:paraId="783599C2" w14:textId="77777777" w:rsidTr="007036CD">
        <w:tc>
          <w:tcPr>
            <w:tcW w:w="846" w:type="dxa"/>
          </w:tcPr>
          <w:p w14:paraId="5FCFC0B3" w14:textId="77777777" w:rsidR="00646802" w:rsidRPr="00646802" w:rsidRDefault="00646802" w:rsidP="00646802">
            <w:pPr>
              <w:spacing w:line="240" w:lineRule="auto"/>
              <w:jc w:val="center"/>
              <w:rPr>
                <w:rFonts w:cstheme="minorHAnsi"/>
                <w:b/>
              </w:rPr>
            </w:pPr>
            <w:r w:rsidRPr="00646802">
              <w:rPr>
                <w:rFonts w:cstheme="minorHAnsi"/>
                <w:b/>
              </w:rPr>
              <w:t>Nr części</w:t>
            </w:r>
          </w:p>
        </w:tc>
        <w:tc>
          <w:tcPr>
            <w:tcW w:w="5812" w:type="dxa"/>
          </w:tcPr>
          <w:p w14:paraId="40207DCD" w14:textId="77777777" w:rsidR="00646802" w:rsidRPr="00646802" w:rsidRDefault="00646802" w:rsidP="00646802">
            <w:pPr>
              <w:spacing w:line="240" w:lineRule="auto"/>
              <w:jc w:val="center"/>
              <w:rPr>
                <w:rFonts w:cstheme="minorHAnsi"/>
                <w:b/>
              </w:rPr>
            </w:pPr>
            <w:r w:rsidRPr="00646802">
              <w:rPr>
                <w:rFonts w:cstheme="minorHAnsi"/>
                <w:b/>
              </w:rPr>
              <w:t>Przedmiot zamówienia</w:t>
            </w:r>
          </w:p>
        </w:tc>
        <w:tc>
          <w:tcPr>
            <w:tcW w:w="2551" w:type="dxa"/>
          </w:tcPr>
          <w:p w14:paraId="3986F518" w14:textId="77777777" w:rsidR="00646802" w:rsidRPr="00646802" w:rsidRDefault="00646802" w:rsidP="00646802">
            <w:pPr>
              <w:spacing w:line="240" w:lineRule="auto"/>
              <w:jc w:val="center"/>
              <w:rPr>
                <w:rFonts w:cstheme="minorHAnsi"/>
                <w:b/>
              </w:rPr>
            </w:pPr>
            <w:r w:rsidRPr="00646802">
              <w:rPr>
                <w:rFonts w:cstheme="minorHAnsi"/>
                <w:b/>
              </w:rPr>
              <w:t>Symbol Wspólnego Słownika Zamówień (CPV)</w:t>
            </w:r>
          </w:p>
          <w:p w14:paraId="09756879" w14:textId="77777777" w:rsidR="00646802" w:rsidRPr="00646802" w:rsidRDefault="00646802" w:rsidP="00646802">
            <w:pPr>
              <w:spacing w:line="240" w:lineRule="auto"/>
              <w:jc w:val="center"/>
              <w:rPr>
                <w:rFonts w:cstheme="minorHAnsi"/>
                <w:b/>
              </w:rPr>
            </w:pPr>
          </w:p>
        </w:tc>
      </w:tr>
      <w:tr w:rsidR="00646802" w:rsidRPr="00646802" w14:paraId="4D4EB021" w14:textId="77777777" w:rsidTr="007036CD">
        <w:tc>
          <w:tcPr>
            <w:tcW w:w="846" w:type="dxa"/>
          </w:tcPr>
          <w:p w14:paraId="3B58A355" w14:textId="77777777" w:rsidR="00646802" w:rsidRPr="00646802" w:rsidRDefault="00646802" w:rsidP="00646802">
            <w:pPr>
              <w:numPr>
                <w:ilvl w:val="0"/>
                <w:numId w:val="47"/>
              </w:numPr>
              <w:spacing w:line="240" w:lineRule="auto"/>
              <w:contextualSpacing/>
              <w:jc w:val="center"/>
              <w:rPr>
                <w:rFonts w:cstheme="minorHAnsi"/>
              </w:rPr>
            </w:pPr>
          </w:p>
        </w:tc>
        <w:tc>
          <w:tcPr>
            <w:tcW w:w="5812" w:type="dxa"/>
          </w:tcPr>
          <w:p w14:paraId="527ED775" w14:textId="77777777" w:rsidR="00646802" w:rsidRPr="00646802" w:rsidRDefault="00646802" w:rsidP="00646802">
            <w:pPr>
              <w:spacing w:line="240" w:lineRule="auto"/>
              <w:jc w:val="both"/>
              <w:rPr>
                <w:rFonts w:cstheme="minorHAnsi"/>
                <w:b/>
              </w:rPr>
            </w:pPr>
            <w:r w:rsidRPr="00646802">
              <w:rPr>
                <w:rFonts w:cstheme="minorHAnsi"/>
                <w:b/>
              </w:rPr>
              <w:t>Łuk twarzowy oraz artykulator</w:t>
            </w:r>
          </w:p>
        </w:tc>
        <w:tc>
          <w:tcPr>
            <w:tcW w:w="2551" w:type="dxa"/>
          </w:tcPr>
          <w:p w14:paraId="671C8CB3" w14:textId="77777777" w:rsidR="00646802" w:rsidRPr="00646802" w:rsidRDefault="00646802" w:rsidP="00646802">
            <w:pPr>
              <w:spacing w:line="240" w:lineRule="auto"/>
              <w:jc w:val="center"/>
              <w:rPr>
                <w:rFonts w:cstheme="minorHAnsi"/>
                <w:b/>
              </w:rPr>
            </w:pPr>
            <w:r w:rsidRPr="00646802">
              <w:rPr>
                <w:rFonts w:cstheme="minorHAnsi"/>
                <w:b/>
              </w:rPr>
              <w:t>33110000-4</w:t>
            </w:r>
          </w:p>
        </w:tc>
      </w:tr>
      <w:tr w:rsidR="00646802" w:rsidRPr="00646802" w14:paraId="427C334B" w14:textId="77777777" w:rsidTr="007036CD">
        <w:tc>
          <w:tcPr>
            <w:tcW w:w="846" w:type="dxa"/>
          </w:tcPr>
          <w:p w14:paraId="5EC7BA8D" w14:textId="77777777" w:rsidR="00646802" w:rsidRPr="00646802" w:rsidRDefault="00646802" w:rsidP="00646802">
            <w:pPr>
              <w:numPr>
                <w:ilvl w:val="0"/>
                <w:numId w:val="47"/>
              </w:numPr>
              <w:spacing w:line="240" w:lineRule="auto"/>
              <w:contextualSpacing/>
              <w:jc w:val="center"/>
              <w:rPr>
                <w:rFonts w:cstheme="minorHAnsi"/>
              </w:rPr>
            </w:pPr>
          </w:p>
        </w:tc>
        <w:tc>
          <w:tcPr>
            <w:tcW w:w="5812" w:type="dxa"/>
          </w:tcPr>
          <w:p w14:paraId="2F4CA7E3" w14:textId="77777777" w:rsidR="00646802" w:rsidRPr="00646802" w:rsidRDefault="00646802" w:rsidP="00646802">
            <w:pPr>
              <w:spacing w:line="240" w:lineRule="auto"/>
              <w:jc w:val="both"/>
              <w:rPr>
                <w:rFonts w:cstheme="minorHAnsi"/>
                <w:b/>
              </w:rPr>
            </w:pPr>
            <w:r w:rsidRPr="00646802">
              <w:rPr>
                <w:rFonts w:cstheme="minorHAnsi"/>
                <w:b/>
              </w:rPr>
              <w:t>Wytrząsarka płytek</w:t>
            </w:r>
          </w:p>
        </w:tc>
        <w:tc>
          <w:tcPr>
            <w:tcW w:w="2551" w:type="dxa"/>
          </w:tcPr>
          <w:p w14:paraId="2AD18230" w14:textId="77777777" w:rsidR="00646802" w:rsidRPr="00646802" w:rsidRDefault="00646802" w:rsidP="00646802">
            <w:pPr>
              <w:spacing w:line="240" w:lineRule="auto"/>
              <w:jc w:val="center"/>
              <w:rPr>
                <w:rFonts w:cstheme="minorHAnsi"/>
                <w:b/>
              </w:rPr>
            </w:pPr>
            <w:r w:rsidRPr="00646802">
              <w:rPr>
                <w:rFonts w:cstheme="minorHAnsi"/>
                <w:b/>
              </w:rPr>
              <w:t>38436000-0</w:t>
            </w:r>
          </w:p>
        </w:tc>
      </w:tr>
      <w:tr w:rsidR="00646802" w:rsidRPr="00646802" w14:paraId="253E861B" w14:textId="77777777" w:rsidTr="007036CD">
        <w:tc>
          <w:tcPr>
            <w:tcW w:w="846" w:type="dxa"/>
          </w:tcPr>
          <w:p w14:paraId="31C8A581" w14:textId="77777777" w:rsidR="00646802" w:rsidRPr="00646802" w:rsidRDefault="00646802" w:rsidP="00646802">
            <w:pPr>
              <w:numPr>
                <w:ilvl w:val="0"/>
                <w:numId w:val="47"/>
              </w:numPr>
              <w:spacing w:line="240" w:lineRule="auto"/>
              <w:contextualSpacing/>
              <w:jc w:val="center"/>
              <w:rPr>
                <w:rFonts w:cstheme="minorHAnsi"/>
              </w:rPr>
            </w:pPr>
          </w:p>
        </w:tc>
        <w:tc>
          <w:tcPr>
            <w:tcW w:w="5812" w:type="dxa"/>
          </w:tcPr>
          <w:p w14:paraId="798216DC" w14:textId="77777777" w:rsidR="00646802" w:rsidRPr="00646802" w:rsidRDefault="00646802" w:rsidP="00646802">
            <w:pPr>
              <w:spacing w:line="240" w:lineRule="auto"/>
              <w:jc w:val="both"/>
              <w:rPr>
                <w:rFonts w:cstheme="minorHAnsi"/>
                <w:b/>
              </w:rPr>
            </w:pPr>
            <w:r w:rsidRPr="00646802">
              <w:rPr>
                <w:rFonts w:cstheme="minorHAnsi"/>
                <w:b/>
              </w:rPr>
              <w:t>Chłodziarka laboratoryjna</w:t>
            </w:r>
          </w:p>
        </w:tc>
        <w:tc>
          <w:tcPr>
            <w:tcW w:w="2551" w:type="dxa"/>
          </w:tcPr>
          <w:p w14:paraId="0EB3DD54" w14:textId="77777777" w:rsidR="00646802" w:rsidRPr="00646802" w:rsidRDefault="00646802" w:rsidP="00646802">
            <w:pPr>
              <w:spacing w:line="240" w:lineRule="auto"/>
              <w:jc w:val="center"/>
              <w:rPr>
                <w:rFonts w:cstheme="minorHAnsi"/>
                <w:b/>
              </w:rPr>
            </w:pPr>
            <w:r w:rsidRPr="00646802">
              <w:rPr>
                <w:rFonts w:cstheme="minorHAnsi"/>
                <w:b/>
              </w:rPr>
              <w:t>39711100-0</w:t>
            </w:r>
          </w:p>
        </w:tc>
      </w:tr>
      <w:tr w:rsidR="00646802" w:rsidRPr="00646802" w14:paraId="703DCE98" w14:textId="77777777" w:rsidTr="007036CD">
        <w:tc>
          <w:tcPr>
            <w:tcW w:w="846" w:type="dxa"/>
          </w:tcPr>
          <w:p w14:paraId="6AAB8230" w14:textId="77777777" w:rsidR="00646802" w:rsidRPr="00646802" w:rsidRDefault="00646802" w:rsidP="00646802">
            <w:pPr>
              <w:numPr>
                <w:ilvl w:val="0"/>
                <w:numId w:val="47"/>
              </w:numPr>
              <w:spacing w:line="240" w:lineRule="auto"/>
              <w:contextualSpacing/>
              <w:jc w:val="center"/>
              <w:rPr>
                <w:rFonts w:cstheme="minorHAnsi"/>
              </w:rPr>
            </w:pPr>
          </w:p>
        </w:tc>
        <w:tc>
          <w:tcPr>
            <w:tcW w:w="5812" w:type="dxa"/>
          </w:tcPr>
          <w:p w14:paraId="50AE571C" w14:textId="77777777" w:rsidR="00646802" w:rsidRPr="00646802" w:rsidRDefault="00646802" w:rsidP="00646802">
            <w:pPr>
              <w:spacing w:line="240" w:lineRule="auto"/>
              <w:jc w:val="both"/>
              <w:rPr>
                <w:rFonts w:cstheme="minorHAnsi"/>
                <w:b/>
              </w:rPr>
            </w:pPr>
            <w:r w:rsidRPr="00646802">
              <w:rPr>
                <w:rFonts w:cstheme="minorHAnsi"/>
                <w:b/>
              </w:rPr>
              <w:t>Stacja wymiany klatek</w:t>
            </w:r>
          </w:p>
        </w:tc>
        <w:tc>
          <w:tcPr>
            <w:tcW w:w="2551" w:type="dxa"/>
          </w:tcPr>
          <w:p w14:paraId="4B50A7AF" w14:textId="77777777" w:rsidR="00646802" w:rsidRPr="00646802" w:rsidRDefault="00646802" w:rsidP="00646802">
            <w:pPr>
              <w:spacing w:line="240" w:lineRule="auto"/>
              <w:jc w:val="center"/>
              <w:rPr>
                <w:rFonts w:cstheme="minorHAnsi"/>
                <w:b/>
                <w:bCs/>
              </w:rPr>
            </w:pPr>
            <w:r w:rsidRPr="00646802">
              <w:rPr>
                <w:rFonts w:cstheme="minorHAnsi"/>
                <w:b/>
                <w:bCs/>
              </w:rPr>
              <w:t>38000000-5</w:t>
            </w:r>
          </w:p>
        </w:tc>
      </w:tr>
      <w:tr w:rsidR="00646802" w:rsidRPr="00646802" w14:paraId="00DBF4BA" w14:textId="77777777" w:rsidTr="007036CD">
        <w:tc>
          <w:tcPr>
            <w:tcW w:w="846" w:type="dxa"/>
          </w:tcPr>
          <w:p w14:paraId="0E2B9E40" w14:textId="77777777" w:rsidR="00646802" w:rsidRPr="00646802" w:rsidRDefault="00646802" w:rsidP="00646802">
            <w:pPr>
              <w:numPr>
                <w:ilvl w:val="0"/>
                <w:numId w:val="47"/>
              </w:numPr>
              <w:spacing w:line="240" w:lineRule="auto"/>
              <w:contextualSpacing/>
              <w:jc w:val="center"/>
              <w:rPr>
                <w:rFonts w:cstheme="minorHAnsi"/>
              </w:rPr>
            </w:pPr>
          </w:p>
        </w:tc>
        <w:tc>
          <w:tcPr>
            <w:tcW w:w="5812" w:type="dxa"/>
          </w:tcPr>
          <w:p w14:paraId="3A62A8A2" w14:textId="77777777" w:rsidR="00646802" w:rsidRPr="00646802" w:rsidRDefault="00646802" w:rsidP="00646802">
            <w:pPr>
              <w:spacing w:line="240" w:lineRule="auto"/>
              <w:jc w:val="both"/>
              <w:rPr>
                <w:rFonts w:cstheme="minorHAnsi"/>
                <w:b/>
              </w:rPr>
            </w:pPr>
            <w:r w:rsidRPr="00646802">
              <w:rPr>
                <w:rFonts w:cstheme="minorHAnsi"/>
                <w:b/>
              </w:rPr>
              <w:t>Jednostka nawierczo-wyciagowa</w:t>
            </w:r>
          </w:p>
        </w:tc>
        <w:tc>
          <w:tcPr>
            <w:tcW w:w="2551" w:type="dxa"/>
          </w:tcPr>
          <w:p w14:paraId="75EC2F35" w14:textId="77777777" w:rsidR="00646802" w:rsidRPr="00646802" w:rsidRDefault="00646802" w:rsidP="00646802">
            <w:pPr>
              <w:spacing w:line="240" w:lineRule="auto"/>
              <w:jc w:val="center"/>
              <w:rPr>
                <w:rFonts w:cstheme="minorHAnsi"/>
                <w:b/>
              </w:rPr>
            </w:pPr>
            <w:r w:rsidRPr="00646802">
              <w:rPr>
                <w:rFonts w:cstheme="minorHAnsi"/>
                <w:b/>
              </w:rPr>
              <w:t>38000000-5</w:t>
            </w:r>
          </w:p>
        </w:tc>
      </w:tr>
    </w:tbl>
    <w:p w14:paraId="12E1CE1C" w14:textId="77777777" w:rsidR="00646802" w:rsidRPr="00646802" w:rsidRDefault="00646802" w:rsidP="006018E7">
      <w:pPr>
        <w:spacing w:line="259" w:lineRule="auto"/>
        <w:rPr>
          <w:rFonts w:cstheme="minorHAnsi"/>
          <w:bCs/>
          <w:iCs/>
          <w:color w:val="000000" w:themeColor="text1"/>
        </w:rPr>
      </w:pPr>
    </w:p>
    <w:p w14:paraId="6AE11BAA" w14:textId="6E5D786D"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5CC4511C"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646802">
        <w:rPr>
          <w:rFonts w:eastAsia="Times New Roman" w:cstheme="minorHAnsi"/>
          <w:b/>
          <w:i/>
          <w:color w:val="000000" w:themeColor="text1"/>
          <w:lang w:val="cs-CZ"/>
        </w:rPr>
        <w:t>yterium Parametrów Technicznych,</w:t>
      </w:r>
    </w:p>
    <w:p w14:paraId="72688645" w14:textId="48897D2A" w:rsidR="009F0381" w:rsidRDefault="009F0381" w:rsidP="00EF01EE">
      <w:pPr>
        <w:spacing w:after="0" w:line="360" w:lineRule="auto"/>
        <w:ind w:left="284" w:hanging="284"/>
        <w:rPr>
          <w:rFonts w:eastAsia="Times New Roman" w:cstheme="minorHAnsi"/>
          <w:b/>
          <w:i/>
          <w:color w:val="000000" w:themeColor="text1"/>
          <w:lang w:val="cs-CZ"/>
        </w:rPr>
      </w:pPr>
      <w:r>
        <w:rPr>
          <w:rFonts w:eastAsia="Times New Roman" w:cstheme="minorHAnsi"/>
          <w:b/>
          <w:strike/>
          <w:color w:val="000000" w:themeColor="text1"/>
          <w:u w:val="single"/>
        </w:rPr>
        <w:t xml:space="preserve">-  </w:t>
      </w:r>
      <w:r w:rsidRPr="005B43C2">
        <w:rPr>
          <w:rFonts w:eastAsia="Times New Roman" w:cstheme="minorHAnsi"/>
          <w:b/>
          <w:strike/>
          <w:color w:val="000000" w:themeColor="text1"/>
          <w:u w:val="single"/>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8997" w:type="dxa"/>
        <w:tblInd w:w="70" w:type="dxa"/>
        <w:tblLayout w:type="fixed"/>
        <w:tblCellMar>
          <w:left w:w="70" w:type="dxa"/>
          <w:right w:w="70" w:type="dxa"/>
        </w:tblCellMar>
        <w:tblLook w:val="04A0" w:firstRow="1" w:lastRow="0" w:firstColumn="1" w:lastColumn="0" w:noHBand="0" w:noVBand="1"/>
      </w:tblPr>
      <w:tblGrid>
        <w:gridCol w:w="2398"/>
        <w:gridCol w:w="6599"/>
      </w:tblGrid>
      <w:tr w:rsidR="00E96972" w:rsidRPr="00B87B86" w14:paraId="4940AF30" w14:textId="77777777" w:rsidTr="002E36DD">
        <w:trPr>
          <w:trHeight w:val="275"/>
        </w:trPr>
        <w:tc>
          <w:tcPr>
            <w:tcW w:w="23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6599"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E96972" w:rsidRPr="00B87B86" w14:paraId="52B9BA02" w14:textId="77777777" w:rsidTr="002E36DD">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18DA9BD" w14:textId="15FC252F" w:rsidR="00E96972" w:rsidRPr="00B87B86" w:rsidRDefault="00E96972" w:rsidP="006018E7">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p>
        </w:tc>
        <w:tc>
          <w:tcPr>
            <w:tcW w:w="6599" w:type="dxa"/>
            <w:tcBorders>
              <w:top w:val="single" w:sz="4" w:space="0" w:color="auto"/>
              <w:left w:val="nil"/>
              <w:bottom w:val="single" w:sz="4" w:space="0" w:color="auto"/>
              <w:right w:val="single" w:sz="4" w:space="0" w:color="auto"/>
            </w:tcBorders>
            <w:vAlign w:val="center"/>
          </w:tcPr>
          <w:p w14:paraId="4DEE86E4" w14:textId="68D8DFD2" w:rsidR="00E96972" w:rsidRPr="00B87B86" w:rsidRDefault="00E96972" w:rsidP="00646802">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 </w:t>
            </w:r>
            <w:r w:rsidR="00646802" w:rsidRPr="00646802">
              <w:rPr>
                <w:rFonts w:ascii="Calibri" w:eastAsia="Times New Roman" w:hAnsi="Calibri" w:cs="Calibri"/>
                <w:lang w:eastAsia="pl-PL"/>
              </w:rPr>
              <w:t>do 7 tygodni</w:t>
            </w:r>
          </w:p>
        </w:tc>
      </w:tr>
      <w:tr w:rsidR="00E96972" w:rsidRPr="00B87B86" w14:paraId="1D446B78" w14:textId="77777777" w:rsidTr="002E36DD">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3A21CF1F" w14:textId="329865FF" w:rsidR="00E96972" w:rsidRPr="00B87B86" w:rsidRDefault="006018E7"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2</w:t>
            </w:r>
          </w:p>
        </w:tc>
        <w:tc>
          <w:tcPr>
            <w:tcW w:w="6599" w:type="dxa"/>
            <w:tcBorders>
              <w:top w:val="single" w:sz="4" w:space="0" w:color="auto"/>
              <w:left w:val="nil"/>
              <w:bottom w:val="single" w:sz="4" w:space="0" w:color="auto"/>
              <w:right w:val="single" w:sz="4" w:space="0" w:color="auto"/>
            </w:tcBorders>
            <w:vAlign w:val="center"/>
          </w:tcPr>
          <w:p w14:paraId="118B04D0" w14:textId="0FBF9856" w:rsidR="00E96972" w:rsidRPr="00B87B86" w:rsidRDefault="00646802" w:rsidP="006018E7">
            <w:pPr>
              <w:spacing w:after="0" w:line="240" w:lineRule="auto"/>
              <w:jc w:val="center"/>
              <w:rPr>
                <w:rFonts w:ascii="Calibri" w:eastAsia="Times New Roman" w:hAnsi="Calibri" w:cs="Calibri"/>
                <w:lang w:eastAsia="pl-PL"/>
              </w:rPr>
            </w:pPr>
            <w:r w:rsidRPr="00646802">
              <w:rPr>
                <w:rFonts w:ascii="Calibri" w:eastAsia="Times New Roman" w:hAnsi="Calibri" w:cs="Calibri"/>
                <w:lang w:eastAsia="pl-PL"/>
              </w:rPr>
              <w:t>do 4 tygodni</w:t>
            </w:r>
          </w:p>
        </w:tc>
      </w:tr>
      <w:tr w:rsidR="006018E7" w:rsidRPr="00B87B86" w14:paraId="12987B56" w14:textId="77777777" w:rsidTr="002E36DD">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057B6C64" w14:textId="5857B114" w:rsidR="006018E7" w:rsidRDefault="00CD2577"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3</w:t>
            </w:r>
          </w:p>
        </w:tc>
        <w:tc>
          <w:tcPr>
            <w:tcW w:w="6599" w:type="dxa"/>
            <w:tcBorders>
              <w:top w:val="single" w:sz="4" w:space="0" w:color="auto"/>
              <w:left w:val="nil"/>
              <w:bottom w:val="single" w:sz="4" w:space="0" w:color="auto"/>
              <w:right w:val="single" w:sz="4" w:space="0" w:color="auto"/>
            </w:tcBorders>
            <w:vAlign w:val="center"/>
          </w:tcPr>
          <w:p w14:paraId="6AF9F77E" w14:textId="60028E6E" w:rsidR="006018E7" w:rsidRPr="00B87B86" w:rsidRDefault="00646802" w:rsidP="00CD2577">
            <w:pPr>
              <w:spacing w:after="0" w:line="240" w:lineRule="auto"/>
              <w:jc w:val="center"/>
              <w:rPr>
                <w:rFonts w:ascii="Calibri" w:eastAsia="Times New Roman" w:hAnsi="Calibri" w:cs="Calibri"/>
                <w:lang w:eastAsia="pl-PL"/>
              </w:rPr>
            </w:pPr>
            <w:r w:rsidRPr="00646802">
              <w:rPr>
                <w:rFonts w:ascii="Calibri" w:eastAsia="Times New Roman" w:hAnsi="Calibri" w:cs="Calibri"/>
                <w:lang w:eastAsia="pl-PL"/>
              </w:rPr>
              <w:t>do 6 tygodni</w:t>
            </w:r>
          </w:p>
        </w:tc>
      </w:tr>
      <w:tr w:rsidR="00CD2577" w:rsidRPr="00B87B86" w14:paraId="0B78DB55" w14:textId="77777777" w:rsidTr="002E36DD">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E0B41F7" w14:textId="63BF80AA" w:rsidR="00CD2577" w:rsidRDefault="00CD2577"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4</w:t>
            </w:r>
          </w:p>
        </w:tc>
        <w:tc>
          <w:tcPr>
            <w:tcW w:w="6599" w:type="dxa"/>
            <w:tcBorders>
              <w:top w:val="single" w:sz="4" w:space="0" w:color="auto"/>
              <w:left w:val="nil"/>
              <w:bottom w:val="single" w:sz="4" w:space="0" w:color="auto"/>
              <w:right w:val="single" w:sz="4" w:space="0" w:color="auto"/>
            </w:tcBorders>
            <w:vAlign w:val="center"/>
          </w:tcPr>
          <w:p w14:paraId="70EE928B" w14:textId="45435B93" w:rsidR="00CD2577" w:rsidRDefault="00646802" w:rsidP="00CD2577">
            <w:pPr>
              <w:spacing w:after="0" w:line="240" w:lineRule="auto"/>
              <w:jc w:val="center"/>
              <w:rPr>
                <w:rFonts w:ascii="Calibri" w:eastAsia="Times New Roman" w:hAnsi="Calibri" w:cs="Calibri"/>
                <w:lang w:eastAsia="pl-PL"/>
              </w:rPr>
            </w:pPr>
            <w:r w:rsidRPr="00646802">
              <w:rPr>
                <w:rFonts w:ascii="Calibri" w:eastAsia="Times New Roman" w:hAnsi="Calibri" w:cs="Calibri"/>
                <w:lang w:eastAsia="pl-PL"/>
              </w:rPr>
              <w:t>do 19.12.2023 r.</w:t>
            </w:r>
          </w:p>
        </w:tc>
      </w:tr>
      <w:tr w:rsidR="00646802" w:rsidRPr="00B87B86" w14:paraId="40A4D166" w14:textId="77777777" w:rsidTr="002E36DD">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737F2E00" w14:textId="561B3E29" w:rsidR="00646802" w:rsidRDefault="00646802"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5</w:t>
            </w:r>
          </w:p>
        </w:tc>
        <w:tc>
          <w:tcPr>
            <w:tcW w:w="6599" w:type="dxa"/>
            <w:tcBorders>
              <w:top w:val="single" w:sz="4" w:space="0" w:color="auto"/>
              <w:left w:val="nil"/>
              <w:bottom w:val="single" w:sz="4" w:space="0" w:color="auto"/>
              <w:right w:val="single" w:sz="4" w:space="0" w:color="auto"/>
            </w:tcBorders>
            <w:vAlign w:val="center"/>
          </w:tcPr>
          <w:p w14:paraId="7114A903" w14:textId="4CBE0D14" w:rsidR="00646802" w:rsidRDefault="00646802" w:rsidP="00CD2577">
            <w:pPr>
              <w:spacing w:after="0" w:line="240" w:lineRule="auto"/>
              <w:jc w:val="center"/>
              <w:rPr>
                <w:rFonts w:ascii="Calibri" w:eastAsia="Times New Roman" w:hAnsi="Calibri" w:cs="Calibri"/>
                <w:lang w:eastAsia="pl-PL"/>
              </w:rPr>
            </w:pPr>
            <w:r w:rsidRPr="00646802">
              <w:rPr>
                <w:rFonts w:ascii="Calibri" w:eastAsia="Times New Roman" w:hAnsi="Calibri" w:cs="Calibri"/>
                <w:lang w:eastAsia="pl-PL"/>
              </w:rPr>
              <w:t>do 19.12.2023 r.</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Style w:val="Tabela-Siatka"/>
        <w:tblW w:w="0" w:type="auto"/>
        <w:tblInd w:w="137" w:type="dxa"/>
        <w:tblLook w:val="04A0" w:firstRow="1" w:lastRow="0" w:firstColumn="1" w:lastColumn="0" w:noHBand="0" w:noVBand="1"/>
      </w:tblPr>
      <w:tblGrid>
        <w:gridCol w:w="1134"/>
        <w:gridCol w:w="3260"/>
        <w:gridCol w:w="4531"/>
      </w:tblGrid>
      <w:tr w:rsidR="002E36DD" w:rsidRPr="002E36DD" w14:paraId="7DD92955" w14:textId="77777777" w:rsidTr="002E36DD">
        <w:tc>
          <w:tcPr>
            <w:tcW w:w="1134" w:type="dxa"/>
          </w:tcPr>
          <w:p w14:paraId="4A6C1C96" w14:textId="77777777" w:rsidR="002E36DD" w:rsidRPr="002E36DD" w:rsidRDefault="002E36DD" w:rsidP="002E36DD">
            <w:pPr>
              <w:spacing w:line="259" w:lineRule="auto"/>
              <w:jc w:val="center"/>
              <w:rPr>
                <w:rFonts w:cstheme="minorHAnsi"/>
                <w:b/>
              </w:rPr>
            </w:pPr>
            <w:r w:rsidRPr="002E36DD">
              <w:rPr>
                <w:rFonts w:cstheme="minorHAnsi"/>
                <w:b/>
              </w:rPr>
              <w:t>Nr części</w:t>
            </w:r>
          </w:p>
        </w:tc>
        <w:tc>
          <w:tcPr>
            <w:tcW w:w="3260" w:type="dxa"/>
          </w:tcPr>
          <w:p w14:paraId="309187C0" w14:textId="77777777" w:rsidR="002E36DD" w:rsidRPr="002E36DD" w:rsidRDefault="002E36DD" w:rsidP="002E36DD">
            <w:pPr>
              <w:spacing w:line="259" w:lineRule="auto"/>
              <w:jc w:val="center"/>
              <w:rPr>
                <w:rFonts w:cstheme="minorHAnsi"/>
                <w:b/>
              </w:rPr>
            </w:pPr>
            <w:r w:rsidRPr="002E36DD">
              <w:rPr>
                <w:rFonts w:cstheme="minorHAnsi"/>
                <w:b/>
              </w:rPr>
              <w:t>Przedmiot zamówienia</w:t>
            </w:r>
          </w:p>
        </w:tc>
        <w:tc>
          <w:tcPr>
            <w:tcW w:w="4531" w:type="dxa"/>
          </w:tcPr>
          <w:p w14:paraId="5A11A1BF" w14:textId="77777777" w:rsidR="002E36DD" w:rsidRPr="002E36DD" w:rsidRDefault="002E36DD" w:rsidP="002E36DD">
            <w:pPr>
              <w:spacing w:line="259" w:lineRule="auto"/>
              <w:jc w:val="center"/>
              <w:rPr>
                <w:rFonts w:cstheme="minorHAnsi"/>
                <w:b/>
              </w:rPr>
            </w:pPr>
            <w:r w:rsidRPr="002E36DD">
              <w:rPr>
                <w:rFonts w:cstheme="minorHAnsi"/>
                <w:b/>
              </w:rPr>
              <w:t>Miejsce dostawy</w:t>
            </w:r>
          </w:p>
          <w:p w14:paraId="717703C9" w14:textId="77777777" w:rsidR="002E36DD" w:rsidRPr="002E36DD" w:rsidRDefault="002E36DD" w:rsidP="002E36DD">
            <w:pPr>
              <w:spacing w:line="259" w:lineRule="auto"/>
              <w:jc w:val="center"/>
              <w:rPr>
                <w:rFonts w:cstheme="minorHAnsi"/>
                <w:b/>
              </w:rPr>
            </w:pPr>
          </w:p>
        </w:tc>
      </w:tr>
      <w:tr w:rsidR="002E36DD" w:rsidRPr="002E36DD" w14:paraId="7C9C8901" w14:textId="77777777" w:rsidTr="002E36DD">
        <w:tc>
          <w:tcPr>
            <w:tcW w:w="1134" w:type="dxa"/>
          </w:tcPr>
          <w:p w14:paraId="0F1390B3" w14:textId="77777777" w:rsidR="002E36DD" w:rsidRPr="002E36DD" w:rsidRDefault="002E36DD" w:rsidP="002E36DD">
            <w:pPr>
              <w:numPr>
                <w:ilvl w:val="0"/>
                <w:numId w:val="48"/>
              </w:numPr>
              <w:spacing w:line="240" w:lineRule="auto"/>
              <w:contextualSpacing/>
              <w:jc w:val="center"/>
              <w:rPr>
                <w:rFonts w:cstheme="minorHAnsi"/>
              </w:rPr>
            </w:pPr>
          </w:p>
        </w:tc>
        <w:tc>
          <w:tcPr>
            <w:tcW w:w="3260" w:type="dxa"/>
          </w:tcPr>
          <w:p w14:paraId="7CA2EF60" w14:textId="77777777" w:rsidR="002E36DD" w:rsidRPr="002E36DD" w:rsidRDefault="002E36DD" w:rsidP="002E36DD">
            <w:pPr>
              <w:spacing w:line="259" w:lineRule="auto"/>
              <w:rPr>
                <w:rFonts w:cstheme="minorHAnsi"/>
                <w:b/>
              </w:rPr>
            </w:pPr>
            <w:r w:rsidRPr="002E36DD">
              <w:rPr>
                <w:rFonts w:cstheme="minorHAnsi"/>
                <w:b/>
              </w:rPr>
              <w:t>Łuk twarzowy oraz artykulator</w:t>
            </w:r>
          </w:p>
        </w:tc>
        <w:tc>
          <w:tcPr>
            <w:tcW w:w="4531" w:type="dxa"/>
          </w:tcPr>
          <w:p w14:paraId="11C6399A" w14:textId="77777777" w:rsidR="002E36DD" w:rsidRPr="002E36DD" w:rsidRDefault="002E36DD" w:rsidP="002E36DD">
            <w:pPr>
              <w:spacing w:line="259" w:lineRule="auto"/>
              <w:jc w:val="both"/>
              <w:rPr>
                <w:rFonts w:cstheme="minorHAnsi"/>
              </w:rPr>
            </w:pPr>
            <w:r w:rsidRPr="002E36DD">
              <w:rPr>
                <w:rFonts w:cstheme="minorHAnsi"/>
              </w:rPr>
              <w:t xml:space="preserve">Zakład Protetyki Stomatologicznej ul. M. Skłodowskiej-Curie 24a, 15-276 Białystok </w:t>
            </w:r>
            <w:r w:rsidRPr="002E36DD">
              <w:rPr>
                <w:rFonts w:cstheme="minorHAnsi"/>
              </w:rPr>
              <w:br/>
              <w:t xml:space="preserve">budynek: </w:t>
            </w:r>
            <w:hyperlink r:id="rId10" w:history="1">
              <w:r w:rsidRPr="002E36DD">
                <w:rPr>
                  <w:rFonts w:cstheme="minorHAnsi"/>
                  <w:color w:val="0563C1" w:themeColor="hyperlink"/>
                  <w:u w:val="single"/>
                </w:rPr>
                <w:t xml:space="preserve">Centrum Dydaktyki Stomatologicznej </w:t>
              </w:r>
            </w:hyperlink>
          </w:p>
        </w:tc>
      </w:tr>
      <w:tr w:rsidR="002E36DD" w:rsidRPr="002E36DD" w14:paraId="6BBF80A4" w14:textId="77777777" w:rsidTr="002E36DD">
        <w:tc>
          <w:tcPr>
            <w:tcW w:w="1134" w:type="dxa"/>
          </w:tcPr>
          <w:p w14:paraId="1C40F72F" w14:textId="77777777" w:rsidR="002E36DD" w:rsidRPr="002E36DD" w:rsidRDefault="002E36DD" w:rsidP="002E36DD">
            <w:pPr>
              <w:numPr>
                <w:ilvl w:val="0"/>
                <w:numId w:val="48"/>
              </w:numPr>
              <w:spacing w:line="240" w:lineRule="auto"/>
              <w:contextualSpacing/>
              <w:jc w:val="center"/>
              <w:rPr>
                <w:rFonts w:cstheme="minorHAnsi"/>
              </w:rPr>
            </w:pPr>
          </w:p>
        </w:tc>
        <w:tc>
          <w:tcPr>
            <w:tcW w:w="3260" w:type="dxa"/>
          </w:tcPr>
          <w:p w14:paraId="03577775" w14:textId="77777777" w:rsidR="002E36DD" w:rsidRPr="002E36DD" w:rsidRDefault="002E36DD" w:rsidP="002E36DD">
            <w:pPr>
              <w:spacing w:line="259" w:lineRule="auto"/>
              <w:rPr>
                <w:rFonts w:cstheme="minorHAnsi"/>
                <w:b/>
              </w:rPr>
            </w:pPr>
            <w:r w:rsidRPr="002E36DD">
              <w:rPr>
                <w:rFonts w:cstheme="minorHAnsi"/>
                <w:b/>
              </w:rPr>
              <w:t>Wytrząsarka płytek</w:t>
            </w:r>
          </w:p>
        </w:tc>
        <w:tc>
          <w:tcPr>
            <w:tcW w:w="4531" w:type="dxa"/>
          </w:tcPr>
          <w:p w14:paraId="4D8E6B84" w14:textId="77777777" w:rsidR="002E36DD" w:rsidRPr="002E36DD" w:rsidRDefault="002E36DD" w:rsidP="002E36DD">
            <w:pPr>
              <w:spacing w:line="259" w:lineRule="auto"/>
              <w:jc w:val="both"/>
              <w:rPr>
                <w:rFonts w:cstheme="minorHAnsi"/>
              </w:rPr>
            </w:pPr>
            <w:r w:rsidRPr="002E36DD">
              <w:rPr>
                <w:rFonts w:cstheme="minorHAnsi"/>
              </w:rPr>
              <w:t>Zakład Bromatologii ul. Adama Mickiewicza 2d, 15-222 Białystok, Euroregionalne Centrum Farmacji</w:t>
            </w:r>
          </w:p>
        </w:tc>
      </w:tr>
      <w:tr w:rsidR="002E36DD" w:rsidRPr="002E36DD" w14:paraId="4468D621" w14:textId="77777777" w:rsidTr="002E36DD">
        <w:tc>
          <w:tcPr>
            <w:tcW w:w="1134" w:type="dxa"/>
          </w:tcPr>
          <w:p w14:paraId="2CB6FDAE" w14:textId="77777777" w:rsidR="002E36DD" w:rsidRPr="002E36DD" w:rsidRDefault="002E36DD" w:rsidP="002E36DD">
            <w:pPr>
              <w:numPr>
                <w:ilvl w:val="0"/>
                <w:numId w:val="48"/>
              </w:numPr>
              <w:spacing w:line="240" w:lineRule="auto"/>
              <w:contextualSpacing/>
              <w:jc w:val="center"/>
              <w:rPr>
                <w:rFonts w:cstheme="minorHAnsi"/>
              </w:rPr>
            </w:pPr>
          </w:p>
        </w:tc>
        <w:tc>
          <w:tcPr>
            <w:tcW w:w="3260" w:type="dxa"/>
          </w:tcPr>
          <w:p w14:paraId="032EB77C" w14:textId="77777777" w:rsidR="002E36DD" w:rsidRPr="002E36DD" w:rsidRDefault="002E36DD" w:rsidP="002E36DD">
            <w:pPr>
              <w:spacing w:line="259" w:lineRule="auto"/>
              <w:rPr>
                <w:rFonts w:cstheme="minorHAnsi"/>
                <w:b/>
              </w:rPr>
            </w:pPr>
            <w:r w:rsidRPr="002E36DD">
              <w:rPr>
                <w:rFonts w:cstheme="minorHAnsi"/>
                <w:b/>
              </w:rPr>
              <w:t>Chłodziarka laboratoryjna</w:t>
            </w:r>
          </w:p>
        </w:tc>
        <w:tc>
          <w:tcPr>
            <w:tcW w:w="4531" w:type="dxa"/>
          </w:tcPr>
          <w:p w14:paraId="3241B729" w14:textId="77777777" w:rsidR="002E36DD" w:rsidRPr="002E36DD" w:rsidRDefault="002E36DD" w:rsidP="002E36DD">
            <w:pPr>
              <w:spacing w:line="259" w:lineRule="auto"/>
              <w:jc w:val="both"/>
              <w:rPr>
                <w:rFonts w:cstheme="minorHAnsi"/>
              </w:rPr>
            </w:pPr>
            <w:r w:rsidRPr="002E36DD">
              <w:rPr>
                <w:rFonts w:cstheme="minorHAnsi"/>
              </w:rPr>
              <w:t xml:space="preserve">Centrum Medycyny Doświadczalnej </w:t>
            </w:r>
          </w:p>
          <w:p w14:paraId="1E1C72B2" w14:textId="77777777" w:rsidR="002E36DD" w:rsidRPr="002E36DD" w:rsidRDefault="002E36DD" w:rsidP="002E36DD">
            <w:pPr>
              <w:spacing w:line="259" w:lineRule="auto"/>
              <w:jc w:val="both"/>
              <w:rPr>
                <w:rFonts w:cstheme="minorHAnsi"/>
              </w:rPr>
            </w:pPr>
            <w:r w:rsidRPr="002E36DD">
              <w:rPr>
                <w:rFonts w:cstheme="minorHAnsi"/>
              </w:rPr>
              <w:t>ul. M. Skłodowskiej-Curie 24a, 15-276 Białystok</w:t>
            </w:r>
          </w:p>
        </w:tc>
      </w:tr>
      <w:tr w:rsidR="002E36DD" w:rsidRPr="002E36DD" w14:paraId="6F33595C" w14:textId="77777777" w:rsidTr="002E36DD">
        <w:tc>
          <w:tcPr>
            <w:tcW w:w="1134" w:type="dxa"/>
          </w:tcPr>
          <w:p w14:paraId="04EB8410" w14:textId="77777777" w:rsidR="002E36DD" w:rsidRPr="002E36DD" w:rsidRDefault="002E36DD" w:rsidP="002E36DD">
            <w:pPr>
              <w:numPr>
                <w:ilvl w:val="0"/>
                <w:numId w:val="48"/>
              </w:numPr>
              <w:spacing w:line="240" w:lineRule="auto"/>
              <w:contextualSpacing/>
              <w:jc w:val="center"/>
              <w:rPr>
                <w:rFonts w:cstheme="minorHAnsi"/>
              </w:rPr>
            </w:pPr>
          </w:p>
        </w:tc>
        <w:tc>
          <w:tcPr>
            <w:tcW w:w="3260" w:type="dxa"/>
          </w:tcPr>
          <w:p w14:paraId="5A3605A5" w14:textId="77777777" w:rsidR="002E36DD" w:rsidRPr="002E36DD" w:rsidRDefault="002E36DD" w:rsidP="002E36DD">
            <w:pPr>
              <w:spacing w:line="259" w:lineRule="auto"/>
              <w:rPr>
                <w:rFonts w:cstheme="minorHAnsi"/>
                <w:b/>
              </w:rPr>
            </w:pPr>
            <w:r w:rsidRPr="002E36DD">
              <w:rPr>
                <w:rFonts w:cstheme="minorHAnsi"/>
                <w:b/>
              </w:rPr>
              <w:t>Stacja wymiany klatek</w:t>
            </w:r>
          </w:p>
        </w:tc>
        <w:tc>
          <w:tcPr>
            <w:tcW w:w="4531" w:type="dxa"/>
          </w:tcPr>
          <w:p w14:paraId="65836EBE" w14:textId="77777777" w:rsidR="002E36DD" w:rsidRPr="002E36DD" w:rsidRDefault="002E36DD" w:rsidP="002E36DD">
            <w:pPr>
              <w:spacing w:line="259" w:lineRule="auto"/>
              <w:jc w:val="both"/>
              <w:rPr>
                <w:rFonts w:cstheme="minorHAnsi"/>
              </w:rPr>
            </w:pPr>
            <w:r w:rsidRPr="002E36DD">
              <w:rPr>
                <w:rFonts w:cstheme="minorHAnsi"/>
              </w:rPr>
              <w:t xml:space="preserve">Centrum Medycyny Doświadczalnej </w:t>
            </w:r>
          </w:p>
          <w:p w14:paraId="7E3C6D20" w14:textId="77777777" w:rsidR="002E36DD" w:rsidRPr="002E36DD" w:rsidRDefault="002E36DD" w:rsidP="002E36DD">
            <w:pPr>
              <w:spacing w:line="259" w:lineRule="auto"/>
              <w:jc w:val="both"/>
              <w:rPr>
                <w:rFonts w:cstheme="minorHAnsi"/>
              </w:rPr>
            </w:pPr>
            <w:r w:rsidRPr="002E36DD">
              <w:rPr>
                <w:rFonts w:cstheme="minorHAnsi"/>
              </w:rPr>
              <w:t>ul. M. Skłodowskiej-Curie 24a, 15-276 Białystok</w:t>
            </w:r>
          </w:p>
        </w:tc>
      </w:tr>
      <w:tr w:rsidR="002E36DD" w:rsidRPr="002E36DD" w14:paraId="3583FF87" w14:textId="77777777" w:rsidTr="002E36DD">
        <w:tc>
          <w:tcPr>
            <w:tcW w:w="1134" w:type="dxa"/>
          </w:tcPr>
          <w:p w14:paraId="1FF81EA0" w14:textId="77777777" w:rsidR="002E36DD" w:rsidRPr="002E36DD" w:rsidRDefault="002E36DD" w:rsidP="002E36DD">
            <w:pPr>
              <w:numPr>
                <w:ilvl w:val="0"/>
                <w:numId w:val="48"/>
              </w:numPr>
              <w:spacing w:line="240" w:lineRule="auto"/>
              <w:contextualSpacing/>
              <w:jc w:val="center"/>
              <w:rPr>
                <w:rFonts w:cstheme="minorHAnsi"/>
              </w:rPr>
            </w:pPr>
          </w:p>
        </w:tc>
        <w:tc>
          <w:tcPr>
            <w:tcW w:w="3260" w:type="dxa"/>
          </w:tcPr>
          <w:p w14:paraId="0CBBB1E0" w14:textId="77777777" w:rsidR="002E36DD" w:rsidRPr="002E36DD" w:rsidRDefault="002E36DD" w:rsidP="002E36DD">
            <w:pPr>
              <w:spacing w:line="259" w:lineRule="auto"/>
              <w:rPr>
                <w:rFonts w:cstheme="minorHAnsi"/>
                <w:b/>
              </w:rPr>
            </w:pPr>
            <w:r w:rsidRPr="002E36DD">
              <w:rPr>
                <w:rFonts w:cstheme="minorHAnsi"/>
                <w:b/>
              </w:rPr>
              <w:t>Jednostka nawierczo-wyciagowa</w:t>
            </w:r>
          </w:p>
        </w:tc>
        <w:tc>
          <w:tcPr>
            <w:tcW w:w="4531" w:type="dxa"/>
          </w:tcPr>
          <w:p w14:paraId="17A3985F" w14:textId="77777777" w:rsidR="002E36DD" w:rsidRPr="002E36DD" w:rsidRDefault="002E36DD" w:rsidP="002E36DD">
            <w:pPr>
              <w:spacing w:line="259" w:lineRule="auto"/>
              <w:jc w:val="both"/>
              <w:rPr>
                <w:rFonts w:cstheme="minorHAnsi"/>
              </w:rPr>
            </w:pPr>
            <w:r w:rsidRPr="002E36DD">
              <w:rPr>
                <w:rFonts w:cstheme="minorHAnsi"/>
              </w:rPr>
              <w:t xml:space="preserve">Centrum Medycyny Doświadczalnej </w:t>
            </w:r>
          </w:p>
          <w:p w14:paraId="7A193E9D" w14:textId="77777777" w:rsidR="002E36DD" w:rsidRPr="002E36DD" w:rsidRDefault="002E36DD" w:rsidP="002E36DD">
            <w:pPr>
              <w:spacing w:line="259" w:lineRule="auto"/>
              <w:jc w:val="both"/>
              <w:rPr>
                <w:rFonts w:cstheme="minorHAnsi"/>
              </w:rPr>
            </w:pPr>
            <w:r w:rsidRPr="002E36DD">
              <w:rPr>
                <w:rFonts w:cstheme="minorHAnsi"/>
              </w:rPr>
              <w:t>ul.M. Skłodowskiej-Curie 24a, 15-276 Białystok</w:t>
            </w:r>
          </w:p>
        </w:tc>
      </w:tr>
    </w:tbl>
    <w:p w14:paraId="24069D42" w14:textId="41BDB483" w:rsidR="00962EF9" w:rsidRPr="002E36DD"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007E0554" w:rsidRPr="00AE72F6">
        <w:rPr>
          <w:rFonts w:eastAsia="Times New Roman" w:cstheme="minorHAnsi"/>
          <w:lang w:eastAsia="ar-SA"/>
        </w:rPr>
        <w:lastRenderedPageBreak/>
        <w:t>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w:t>
      </w:r>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lub miejsce zamieszkania 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W przypadku, gdy podmiotowe środki dowodowe, przedmiotowe środki dowodowe, inne dokumenty lub dokumenty potwierdzające umocowanie do reprezentowania odpowiednio wykonawcy, </w:t>
      </w:r>
      <w:r w:rsidRPr="00AE72F6">
        <w:rPr>
          <w:rFonts w:cstheme="minorHAnsi"/>
          <w:sz w:val="22"/>
          <w:szCs w:val="22"/>
        </w:rPr>
        <w:lastRenderedPageBreak/>
        <w:t>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lastRenderedPageBreak/>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w:t>
      </w:r>
      <w:r w:rsidRPr="0010243A">
        <w:rPr>
          <w:rFonts w:cstheme="minorHAnsi"/>
        </w:rPr>
        <w:lastRenderedPageBreak/>
        <w:t xml:space="preserve">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5FED8B3C"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CD2577" w:rsidRPr="005837B9">
        <w:rPr>
          <w:rFonts w:eastAsia="Times New Roman" w:cstheme="minorHAnsi"/>
          <w:bCs/>
          <w:color w:val="000000" w:themeColor="text1"/>
          <w:spacing w:val="-2"/>
          <w:lang w:eastAsia="ar-SA"/>
        </w:rPr>
        <w:t>mgr inż. Justyna Tomaszuk-Gryko</w:t>
      </w:r>
      <w:r w:rsidR="005837B9" w:rsidRPr="005837B9">
        <w:rPr>
          <w:rFonts w:eastAsia="Times New Roman" w:cstheme="minorHAnsi"/>
          <w:bCs/>
          <w:color w:val="000000" w:themeColor="text1"/>
          <w:spacing w:val="-2"/>
          <w:lang w:eastAsia="ar-SA"/>
        </w:rPr>
        <w:t xml:space="preserve"> justyna.tomaszuk-gryko@umb.edu.pl</w:t>
      </w:r>
      <w:r w:rsidR="00E03725" w:rsidRPr="005837B9">
        <w:rPr>
          <w:rFonts w:eastAsia="Times New Roman" w:cstheme="minorHAnsi"/>
          <w:bCs/>
          <w:color w:val="000000" w:themeColor="text1"/>
          <w:spacing w:val="-2"/>
          <w:lang w:eastAsia="ar-SA"/>
        </w:rPr>
        <w:t xml:space="preserve">, </w:t>
      </w:r>
    </w:p>
    <w:p w14:paraId="46B1AF00" w14:textId="19442EFE"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7036CD" w:rsidRPr="005837B9">
        <w:rPr>
          <w:rFonts w:eastAsia="Times New Roman" w:cstheme="minorHAnsi"/>
          <w:bCs/>
          <w:color w:val="000000" w:themeColor="text1"/>
          <w:spacing w:val="-2"/>
          <w:lang w:eastAsia="ar-SA"/>
        </w:rPr>
        <w:t>Agnieszka Malinowska</w:t>
      </w:r>
      <w:r w:rsidR="005837B9" w:rsidRPr="005837B9">
        <w:rPr>
          <w:rFonts w:eastAsia="Times New Roman" w:cstheme="minorHAnsi"/>
          <w:bCs/>
          <w:color w:val="000000" w:themeColor="text1"/>
          <w:spacing w:val="-2"/>
          <w:lang w:eastAsia="ar-SA"/>
        </w:rPr>
        <w:t xml:space="preserve"> agnieszka.malinowska@umb.edu.pl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0B5C4C9E"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850F6C">
        <w:rPr>
          <w:rFonts w:eastAsia="Times New Roman" w:cstheme="minorHAnsi"/>
          <w:b/>
          <w:color w:val="FF0000"/>
          <w:u w:val="single"/>
          <w:lang w:eastAsia="pl-PL"/>
        </w:rPr>
        <w:t>0</w:t>
      </w:r>
      <w:r w:rsidR="005837B9">
        <w:rPr>
          <w:rFonts w:eastAsia="Times New Roman" w:cstheme="minorHAnsi"/>
          <w:b/>
          <w:color w:val="FF0000"/>
          <w:u w:val="single"/>
          <w:lang w:eastAsia="pl-PL"/>
        </w:rPr>
        <w:t>6.01.2024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lastRenderedPageBreak/>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Pr="005B43C2">
        <w:rPr>
          <w:rFonts w:eastAsia="Times New Roman" w:cstheme="minorHAnsi"/>
          <w:b/>
          <w:color w:val="000000" w:themeColor="text1"/>
          <w:sz w:val="22"/>
          <w:szCs w:val="22"/>
          <w:u w:val="single"/>
        </w:rPr>
        <w:t xml:space="preserve"> </w:t>
      </w:r>
      <w:r w:rsidR="00585393" w:rsidRPr="005B43C2">
        <w:rPr>
          <w:rFonts w:eastAsia="Times New Roman" w:cstheme="minorHAnsi"/>
          <w:b/>
          <w:strike/>
          <w:color w:val="000000" w:themeColor="text1"/>
          <w:sz w:val="22"/>
          <w:szCs w:val="22"/>
          <w:u w:val="single"/>
        </w:rPr>
        <w:t xml:space="preserve">i </w:t>
      </w:r>
      <w:r w:rsidR="00585393" w:rsidRPr="005B43C2">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B43C2">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lastRenderedPageBreak/>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1"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2">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3"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4">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lastRenderedPageBreak/>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w:t>
      </w:r>
      <w:r w:rsidRPr="00905019">
        <w:rPr>
          <w:rFonts w:cstheme="minorHAnsi"/>
          <w:sz w:val="22"/>
          <w:szCs w:val="22"/>
        </w:rPr>
        <w:lastRenderedPageBreak/>
        <w:t xml:space="preserve">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r>
      <w:r w:rsidRPr="00905019">
        <w:rPr>
          <w:rFonts w:cstheme="minorHAnsi"/>
        </w:rPr>
        <w:lastRenderedPageBreak/>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54B3ED55"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5837B9">
        <w:rPr>
          <w:rFonts w:eastAsia="Times New Roman" w:cstheme="minorHAnsi"/>
          <w:b/>
          <w:color w:val="FF0000"/>
          <w:lang w:eastAsia="pl-PL"/>
        </w:rPr>
        <w:t>09</w:t>
      </w:r>
      <w:r w:rsidR="00894B59">
        <w:rPr>
          <w:rFonts w:eastAsia="Times New Roman" w:cstheme="minorHAnsi"/>
          <w:b/>
          <w:color w:val="FF0000"/>
          <w:lang w:eastAsia="pl-PL"/>
        </w:rPr>
        <w:t>.</w:t>
      </w:r>
      <w:r w:rsidR="005837B9">
        <w:rPr>
          <w:rFonts w:eastAsia="Times New Roman" w:cstheme="minorHAnsi"/>
          <w:b/>
          <w:color w:val="FF0000"/>
          <w:lang w:eastAsia="pl-PL"/>
        </w:rPr>
        <w:t>10</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514DF75E"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5837B9">
        <w:rPr>
          <w:rFonts w:eastAsia="Calibri" w:cstheme="minorHAnsi"/>
          <w:b/>
          <w:color w:val="FF0000"/>
          <w:lang w:eastAsia="ar-SA"/>
        </w:rPr>
        <w:t>09</w:t>
      </w:r>
      <w:r w:rsidR="00894B59">
        <w:rPr>
          <w:rFonts w:eastAsia="Calibri" w:cstheme="minorHAnsi"/>
          <w:b/>
          <w:color w:val="FF0000"/>
          <w:lang w:eastAsia="ar-SA"/>
        </w:rPr>
        <w:t>.</w:t>
      </w:r>
      <w:r w:rsidR="005837B9">
        <w:rPr>
          <w:rFonts w:eastAsia="Calibri" w:cstheme="minorHAnsi"/>
          <w:b/>
          <w:color w:val="FF0000"/>
          <w:lang w:eastAsia="ar-SA"/>
        </w:rPr>
        <w:t>10</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5"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1201"/>
        <w:gridCol w:w="1493"/>
        <w:gridCol w:w="1842"/>
        <w:gridCol w:w="2127"/>
        <w:gridCol w:w="2414"/>
      </w:tblGrid>
      <w:tr w:rsidR="007B7CB4" w:rsidRPr="008907FC" w14:paraId="749EB99A" w14:textId="4DD519F2" w:rsidTr="006018E7">
        <w:trPr>
          <w:trHeight w:val="213"/>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49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6018E7">
        <w:trPr>
          <w:trHeight w:val="172"/>
        </w:trPr>
        <w:tc>
          <w:tcPr>
            <w:tcW w:w="1201" w:type="dxa"/>
            <w:tcBorders>
              <w:top w:val="single" w:sz="4" w:space="0" w:color="auto"/>
              <w:left w:val="single" w:sz="4" w:space="0" w:color="auto"/>
              <w:bottom w:val="single" w:sz="4" w:space="0" w:color="auto"/>
              <w:right w:val="single" w:sz="4" w:space="0" w:color="auto"/>
            </w:tcBorders>
            <w:vAlign w:val="center"/>
          </w:tcPr>
          <w:p w14:paraId="084332F9" w14:textId="2870380D" w:rsidR="00585393" w:rsidRPr="00585393" w:rsidRDefault="00585393" w:rsidP="00CD2577">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r w:rsidR="006018E7">
              <w:rPr>
                <w:rFonts w:cstheme="minorHAnsi"/>
                <w:i/>
                <w:color w:val="000000" w:themeColor="text1"/>
                <w:sz w:val="20"/>
                <w:szCs w:val="20"/>
              </w:rPr>
              <w:t>-</w:t>
            </w:r>
            <w:r w:rsidR="005837B9">
              <w:rPr>
                <w:rFonts w:cstheme="minorHAnsi"/>
                <w:i/>
                <w:color w:val="000000" w:themeColor="text1"/>
                <w:sz w:val="20"/>
                <w:szCs w:val="20"/>
              </w:rPr>
              <w:t>5</w:t>
            </w:r>
          </w:p>
        </w:tc>
        <w:tc>
          <w:tcPr>
            <w:tcW w:w="1493"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00585393"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5837B9"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5837B9">
        <w:rPr>
          <w:rFonts w:cstheme="minorHAnsi"/>
          <w:b/>
          <w:strike/>
          <w:color w:val="000000" w:themeColor="text1"/>
          <w:sz w:val="22"/>
          <w:szCs w:val="22"/>
          <w:lang w:eastAsia="ar-SA"/>
        </w:rPr>
        <w:t>kryterium PARAMETRY TECHNICZNE (PT</w:t>
      </w:r>
      <w:r w:rsidR="003E5359" w:rsidRPr="005837B9">
        <w:rPr>
          <w:rFonts w:cstheme="minorHAnsi"/>
          <w:b/>
          <w:strike/>
          <w:color w:val="000000" w:themeColor="text1"/>
          <w:sz w:val="22"/>
          <w:szCs w:val="22"/>
          <w:lang w:eastAsia="ar-SA"/>
        </w:rPr>
        <w:t xml:space="preserve">) </w:t>
      </w:r>
    </w:p>
    <w:p w14:paraId="551D194C" w14:textId="7B7398E5" w:rsidR="000E5B40" w:rsidRPr="005837B9" w:rsidRDefault="00021F7A" w:rsidP="00A846DF">
      <w:pPr>
        <w:spacing w:after="0" w:line="360" w:lineRule="auto"/>
        <w:rPr>
          <w:rFonts w:cstheme="minorHAnsi"/>
          <w:strike/>
          <w:color w:val="000000" w:themeColor="text1"/>
        </w:rPr>
      </w:pPr>
      <w:r w:rsidRPr="005837B9">
        <w:rPr>
          <w:rFonts w:cstheme="minorHAnsi"/>
          <w:strike/>
          <w:color w:val="000000" w:themeColor="text1"/>
        </w:rPr>
        <w:t>Ocena punktowa dokon</w:t>
      </w:r>
      <w:r w:rsidR="00815B56" w:rsidRPr="005837B9">
        <w:rPr>
          <w:rFonts w:cstheme="minorHAnsi"/>
          <w:strike/>
          <w:color w:val="000000" w:themeColor="text1"/>
        </w:rPr>
        <w:t>ana zostanie zgodnie z formułą:</w:t>
      </w:r>
    </w:p>
    <w:p w14:paraId="586050B9" w14:textId="4E23DA02"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strike/>
          <w:color w:val="000000" w:themeColor="text1"/>
          <w:lang w:eastAsia="ar-SA"/>
        </w:rPr>
        <w:t xml:space="preserve">            </w:t>
      </w:r>
      <w:r w:rsidRPr="005837B9">
        <w:rPr>
          <w:rFonts w:cstheme="minorHAnsi"/>
          <w:strike/>
          <w:color w:val="000000" w:themeColor="text1"/>
          <w:lang w:val="en-US" w:eastAsia="ar-SA"/>
        </w:rPr>
        <w:t>PT of.</w:t>
      </w:r>
    </w:p>
    <w:p w14:paraId="0205BA6E" w14:textId="695CFE91"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strike/>
          <w:color w:val="000000" w:themeColor="text1"/>
          <w:lang w:val="en-US" w:eastAsia="ar-SA"/>
        </w:rPr>
        <w:t xml:space="preserve">        PT = -----------  x waga kryterium</w:t>
      </w:r>
      <w:r w:rsidRPr="005837B9">
        <w:rPr>
          <w:rFonts w:cstheme="minorHAnsi"/>
          <w:i/>
          <w:strike/>
          <w:color w:val="000000" w:themeColor="text1"/>
          <w:lang w:val="en-US" w:eastAsia="ar-SA"/>
        </w:rPr>
        <w:t xml:space="preserve"> </w:t>
      </w:r>
    </w:p>
    <w:p w14:paraId="30CDACAF" w14:textId="5E1A1FD6"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b/>
          <w:strike/>
          <w:color w:val="000000" w:themeColor="text1"/>
          <w:lang w:val="en-US" w:eastAsia="ar-SA"/>
        </w:rPr>
        <w:t xml:space="preserve">            </w:t>
      </w:r>
      <w:r w:rsidRPr="005837B9">
        <w:rPr>
          <w:rFonts w:cstheme="minorHAnsi"/>
          <w:strike/>
          <w:color w:val="000000" w:themeColor="text1"/>
          <w:lang w:val="en-US" w:eastAsia="ar-SA"/>
        </w:rPr>
        <w:t xml:space="preserve">PT max.   </w:t>
      </w:r>
    </w:p>
    <w:p w14:paraId="5D667B2F" w14:textId="77777777"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strike/>
          <w:color w:val="000000" w:themeColor="text1"/>
          <w:lang w:val="en-US" w:eastAsia="ar-SA"/>
        </w:rPr>
        <w:t>gdzie:</w:t>
      </w:r>
    </w:p>
    <w:p w14:paraId="3F90A11A" w14:textId="1D6FB937"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5837B9">
        <w:rPr>
          <w:rFonts w:cstheme="minorHAnsi"/>
          <w:strike/>
          <w:color w:val="000000" w:themeColor="text1"/>
          <w:lang w:val="en-US" w:eastAsia="ar-SA"/>
        </w:rPr>
        <w:t xml:space="preserve">PT of.   </w:t>
      </w:r>
      <w:r w:rsidRPr="005837B9">
        <w:rPr>
          <w:rFonts w:cstheme="minorHAnsi"/>
          <w:strike/>
          <w:color w:val="000000" w:themeColor="text1"/>
          <w:lang w:eastAsia="ar-SA"/>
        </w:rPr>
        <w:t>– suma punktów przyznanych ofercie badanej</w:t>
      </w:r>
    </w:p>
    <w:p w14:paraId="67546540" w14:textId="2CB31562" w:rsidR="00C467C4" w:rsidRPr="005837B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5837B9">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lastRenderedPageBreak/>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lastRenderedPageBreak/>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Pzp,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bookmarkStart w:id="0" w:name="_GoBack"/>
      <w:bookmarkEnd w:id="0"/>
    </w:p>
    <w:p w14:paraId="2F593D56" w14:textId="013E2902" w:rsidR="009C2D5D" w:rsidRPr="00AE72F6" w:rsidRDefault="00604221" w:rsidP="00FF64E6">
      <w:pPr>
        <w:pStyle w:val="Nagwek1"/>
      </w:pPr>
      <w:r w:rsidRPr="00AE72F6">
        <w:lastRenderedPageBreak/>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0572A1" w:rsidRDefault="009C2D5D" w:rsidP="00787FF2">
      <w:pPr>
        <w:numPr>
          <w:ilvl w:val="0"/>
          <w:numId w:val="3"/>
        </w:numPr>
        <w:tabs>
          <w:tab w:val="left" w:pos="709"/>
        </w:tabs>
        <w:suppressAutoHyphens/>
        <w:spacing w:after="0" w:line="360" w:lineRule="auto"/>
        <w:rPr>
          <w:rFonts w:eastAsia="Times New Roman" w:cstheme="minorHAnsi"/>
          <w:lang w:eastAsia="ar-SA"/>
        </w:rPr>
      </w:pPr>
      <w:r w:rsidRPr="000572A1">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7D875600"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60746F">
        <w:rPr>
          <w:rFonts w:cstheme="minorHAnsi"/>
          <w:b/>
        </w:rPr>
        <w:t>80</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02DE273A"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60746F">
        <w:rPr>
          <w:rFonts w:cstheme="minorHAnsi"/>
          <w:b/>
        </w:rPr>
        <w:t>80</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7538B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7538B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7538B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7538B0"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B55F872"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60746F">
        <w:rPr>
          <w:rFonts w:cstheme="minorHAnsi"/>
          <w:b/>
          <w:color w:val="000000" w:themeColor="text1"/>
          <w:lang w:eastAsia="ar-SA"/>
        </w:rPr>
        <w:t>80</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CE16EFC"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0746F">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1</w:t>
      </w:r>
      <w:r w:rsidR="0060746F">
        <w:rPr>
          <w:rFonts w:eastAsia="Times New Roman" w:cstheme="minorHAnsi"/>
          <w:color w:val="000000"/>
          <w:lang w:eastAsia="ar-SA"/>
        </w:rPr>
        <w:t>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3DC7C4E3"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Wykonanie prze</w:t>
      </w:r>
      <w:r w:rsidR="0034446C">
        <w:rPr>
          <w:rFonts w:cstheme="minorHAnsi"/>
        </w:rPr>
        <w:t>dmiotu umowy nastąpi w terminie ………………..</w:t>
      </w:r>
      <w:r w:rsidRPr="00AE72F6">
        <w:rPr>
          <w:rFonts w:cstheme="minorHAnsi"/>
        </w:rPr>
        <w:t>.</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295170">
      <w:pPr>
        <w:pStyle w:val="Akapitzlist"/>
        <w:numPr>
          <w:ilvl w:val="0"/>
          <w:numId w:val="24"/>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lastRenderedPageBreak/>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0"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47734B0D"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5B43C2">
        <w:rPr>
          <w:rFonts w:cstheme="minorHAnsi"/>
        </w:rPr>
        <w:t>Justyna Tomaszuk-Gryko</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5B43C2">
        <w:rPr>
          <w:rFonts w:eastAsia="Calibri" w:cstheme="minorHAnsi"/>
          <w:color w:val="000000"/>
          <w:shd w:val="clear" w:color="auto" w:fill="FFFFFF"/>
        </w:rPr>
        <w:t>748 58 25</w:t>
      </w:r>
      <w:r w:rsidR="00410F68">
        <w:rPr>
          <w:rFonts w:cstheme="minorHAnsi"/>
          <w:color w:val="000000" w:themeColor="text1"/>
        </w:rPr>
        <w:t xml:space="preserve">, e-mail: </w:t>
      </w:r>
      <w:hyperlink r:id="rId21" w:history="1">
        <w:r w:rsidR="005B43C2" w:rsidRPr="00C84F22">
          <w:rPr>
            <w:rStyle w:val="Hipercze"/>
            <w:rFonts w:cstheme="minorHAnsi"/>
          </w:rPr>
          <w:t>justyna.tomaszuk-gryko@umb.edu.pl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3E9E6848"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D64A96">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4"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5"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do </w:t>
      </w:r>
      <w:r w:rsidRPr="00AE72F6">
        <w:rPr>
          <w:rFonts w:eastAsia="Calibri" w:cstheme="minorHAnsi"/>
        </w:rPr>
        <w:lastRenderedPageBreak/>
        <w:t>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767315ED" w14:textId="13970408" w:rsidR="00B37DE1" w:rsidRPr="00D64A96" w:rsidRDefault="008424BA" w:rsidP="00D64A96">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r w:rsidR="00D64A96">
        <w:rPr>
          <w:rFonts w:eastAsia="Calibri" w:cstheme="minorHAnsi"/>
          <w:b/>
          <w:iCs/>
          <w:lang w:val="it-IT"/>
        </w:rPr>
        <w:t>..............................</w:t>
      </w:r>
    </w:p>
    <w:p w14:paraId="381D2227" w14:textId="77777777" w:rsidR="00B37DE1" w:rsidRDefault="00B37DE1" w:rsidP="00031CF6">
      <w:pPr>
        <w:spacing w:line="259" w:lineRule="auto"/>
        <w:rPr>
          <w:rFonts w:ascii="Calibri" w:hAnsi="Calibri" w:cs="Calibri"/>
        </w:rPr>
      </w:pPr>
    </w:p>
    <w:p w14:paraId="04CE6BC4" w14:textId="77777777" w:rsidR="00D64A96" w:rsidRDefault="00D64A96" w:rsidP="00D64A96">
      <w:pPr>
        <w:spacing w:after="0" w:line="240" w:lineRule="auto"/>
        <w:rPr>
          <w:rFonts w:ascii="Calibri" w:hAnsi="Calibri" w:cs="Calibri"/>
        </w:rPr>
      </w:pPr>
    </w:p>
    <w:p w14:paraId="6C3A9423" w14:textId="3E3B523B" w:rsidR="00D64A96" w:rsidRPr="00D64A96" w:rsidRDefault="00D64A96" w:rsidP="00D64A96">
      <w:pPr>
        <w:spacing w:after="0" w:line="240" w:lineRule="auto"/>
        <w:rPr>
          <w:rFonts w:ascii="Calibri" w:eastAsia="Times New Roman" w:hAnsi="Calibri" w:cs="Calibri"/>
          <w:b/>
          <w:sz w:val="24"/>
          <w:szCs w:val="24"/>
          <w:lang w:eastAsia="pl-PL"/>
        </w:rPr>
      </w:pPr>
      <w:r w:rsidRPr="00D64A96">
        <w:rPr>
          <w:rFonts w:ascii="Calibri" w:eastAsia="Times New Roman" w:hAnsi="Calibri" w:cs="Calibri"/>
          <w:b/>
          <w:sz w:val="24"/>
          <w:szCs w:val="24"/>
          <w:lang w:eastAsia="pl-PL"/>
        </w:rPr>
        <w:lastRenderedPageBreak/>
        <w:t>UNIWERSYTET MEDYCZNY</w:t>
      </w:r>
    </w:p>
    <w:p w14:paraId="1E51F761" w14:textId="77777777" w:rsidR="00D64A96" w:rsidRPr="00D64A96" w:rsidRDefault="00D64A96" w:rsidP="00D64A96">
      <w:pPr>
        <w:spacing w:after="0" w:line="240" w:lineRule="auto"/>
        <w:rPr>
          <w:rFonts w:ascii="Calibri" w:eastAsia="Times New Roman" w:hAnsi="Calibri" w:cs="Calibri"/>
          <w:b/>
          <w:sz w:val="24"/>
          <w:szCs w:val="24"/>
          <w:lang w:eastAsia="pl-PL"/>
        </w:rPr>
      </w:pPr>
      <w:r w:rsidRPr="00D64A96">
        <w:rPr>
          <w:rFonts w:ascii="Calibri" w:eastAsia="Times New Roman" w:hAnsi="Calibri" w:cs="Calibri"/>
          <w:b/>
          <w:sz w:val="24"/>
          <w:szCs w:val="24"/>
          <w:lang w:eastAsia="pl-PL"/>
        </w:rPr>
        <w:t>w Białymstoku</w:t>
      </w:r>
    </w:p>
    <w:p w14:paraId="498C1709" w14:textId="77777777" w:rsidR="00D64A96" w:rsidRPr="00D64A96" w:rsidRDefault="00D64A96" w:rsidP="00D64A96">
      <w:pPr>
        <w:spacing w:after="0" w:line="240" w:lineRule="auto"/>
        <w:rPr>
          <w:rFonts w:ascii="Calibri" w:eastAsia="Times New Roman" w:hAnsi="Calibri" w:cs="Calibri"/>
          <w:b/>
          <w:sz w:val="24"/>
          <w:szCs w:val="24"/>
          <w:lang w:eastAsia="pl-PL"/>
        </w:rPr>
      </w:pPr>
      <w:r w:rsidRPr="00D64A96">
        <w:rPr>
          <w:rFonts w:ascii="Calibri" w:eastAsia="Times New Roman" w:hAnsi="Calibri" w:cs="Calibri"/>
          <w:b/>
          <w:sz w:val="24"/>
          <w:szCs w:val="24"/>
          <w:lang w:eastAsia="pl-PL"/>
        </w:rPr>
        <w:t>15-089 Białystok</w:t>
      </w:r>
    </w:p>
    <w:p w14:paraId="1E5C8319" w14:textId="77777777" w:rsidR="00D64A96" w:rsidRPr="00D64A96" w:rsidRDefault="00D64A96" w:rsidP="00D64A96">
      <w:pPr>
        <w:spacing w:after="0" w:line="240" w:lineRule="auto"/>
        <w:rPr>
          <w:rFonts w:ascii="Calibri" w:eastAsia="Times New Roman" w:hAnsi="Calibri" w:cs="Calibri"/>
          <w:b/>
          <w:sz w:val="24"/>
          <w:szCs w:val="24"/>
          <w:lang w:eastAsia="pl-PL"/>
        </w:rPr>
      </w:pPr>
      <w:r w:rsidRPr="00D64A96">
        <w:rPr>
          <w:rFonts w:ascii="Calibri" w:eastAsia="Times New Roman" w:hAnsi="Calibri" w:cs="Calibri"/>
          <w:b/>
          <w:sz w:val="24"/>
          <w:szCs w:val="24"/>
          <w:lang w:eastAsia="pl-PL"/>
        </w:rPr>
        <w:t>ul. Jana Kilińskiego 1</w:t>
      </w:r>
    </w:p>
    <w:p w14:paraId="5E1E0CDA" w14:textId="77777777" w:rsidR="00D64A96" w:rsidRPr="00D64A96" w:rsidRDefault="00D64A96" w:rsidP="00D64A96">
      <w:pPr>
        <w:keepNext/>
        <w:suppressAutoHyphens/>
        <w:spacing w:before="240" w:after="0" w:line="360" w:lineRule="auto"/>
        <w:jc w:val="center"/>
        <w:outlineLvl w:val="4"/>
        <w:rPr>
          <w:rFonts w:ascii="Calibri" w:eastAsia="Times New Roman" w:hAnsi="Calibri" w:cs="Calibri"/>
          <w:b/>
          <w:color w:val="000000"/>
          <w:sz w:val="24"/>
          <w:szCs w:val="24"/>
          <w:lang w:eastAsia="pl-PL"/>
        </w:rPr>
      </w:pPr>
      <w:r w:rsidRPr="00D64A96">
        <w:rPr>
          <w:rFonts w:ascii="Calibri" w:eastAsia="Times New Roman" w:hAnsi="Calibri" w:cs="Calibri"/>
          <w:b/>
          <w:color w:val="000000"/>
          <w:sz w:val="24"/>
          <w:szCs w:val="24"/>
          <w:lang w:eastAsia="pl-PL"/>
        </w:rPr>
        <w:t>PROTOKÓŁ ODBIORU</w:t>
      </w:r>
    </w:p>
    <w:p w14:paraId="41DFFEEE" w14:textId="77777777" w:rsidR="00D64A96" w:rsidRPr="00D64A96" w:rsidRDefault="00D64A96" w:rsidP="00D64A96">
      <w:pPr>
        <w:spacing w:after="0" w:line="240" w:lineRule="auto"/>
        <w:rPr>
          <w:rFonts w:ascii="Calibri" w:eastAsia="Times New Roman" w:hAnsi="Calibri" w:cs="Calibri"/>
          <w:sz w:val="24"/>
          <w:szCs w:val="24"/>
          <w:lang w:eastAsia="pl-PL"/>
        </w:rPr>
      </w:pPr>
    </w:p>
    <w:p w14:paraId="4943D457" w14:textId="77777777" w:rsidR="00D64A96" w:rsidRPr="00D64A96" w:rsidRDefault="00D64A96" w:rsidP="00D64A96">
      <w:pPr>
        <w:spacing w:after="0" w:line="360" w:lineRule="auto"/>
        <w:rPr>
          <w:rFonts w:ascii="Calibri" w:eastAsia="Times New Roman" w:hAnsi="Calibri" w:cs="Calibri"/>
          <w:lang w:eastAsia="pl-PL"/>
        </w:rPr>
      </w:pPr>
      <w:r w:rsidRPr="00D64A96">
        <w:rPr>
          <w:rFonts w:ascii="Calibri" w:eastAsia="Times New Roman" w:hAnsi="Calibri" w:cs="Calibri"/>
          <w:lang w:eastAsia="pl-PL"/>
        </w:rPr>
        <w:t>Nazwa przedmiotu zamówienia</w:t>
      </w:r>
    </w:p>
    <w:p w14:paraId="4A35EC51" w14:textId="77777777" w:rsidR="00D64A96" w:rsidRPr="00D64A96" w:rsidRDefault="00D64A96" w:rsidP="00D64A96">
      <w:pPr>
        <w:spacing w:after="0" w:line="360" w:lineRule="auto"/>
        <w:rPr>
          <w:rFonts w:ascii="Calibri" w:eastAsia="Times New Roman" w:hAnsi="Calibri" w:cs="Calibri"/>
          <w:b/>
          <w:lang w:eastAsia="pl-PL"/>
        </w:rPr>
      </w:pPr>
      <w:r w:rsidRPr="00D64A96">
        <w:rPr>
          <w:rFonts w:ascii="Calibri" w:eastAsia="Times New Roman" w:hAnsi="Calibri" w:cs="Calibri"/>
          <w:lang w:eastAsia="pl-PL"/>
        </w:rPr>
        <w:t xml:space="preserve">Numer umowy: </w:t>
      </w:r>
    </w:p>
    <w:p w14:paraId="11B7A9AF"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 xml:space="preserve">Sprzedający: </w:t>
      </w:r>
    </w:p>
    <w:p w14:paraId="4DF55246"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 xml:space="preserve">Producent / kraj producenta / rok produkcji: </w:t>
      </w:r>
    </w:p>
    <w:p w14:paraId="57622E01" w14:textId="77777777" w:rsidR="00D64A96" w:rsidRPr="00D64A96" w:rsidRDefault="00D64A96" w:rsidP="00D64A96">
      <w:pPr>
        <w:spacing w:after="120" w:line="360" w:lineRule="auto"/>
        <w:rPr>
          <w:rFonts w:ascii="Calibri" w:eastAsia="Times New Roman" w:hAnsi="Calibri" w:cs="Calibri"/>
          <w:b/>
          <w:bCs/>
          <w:lang w:eastAsia="pl-PL"/>
        </w:rPr>
      </w:pPr>
      <w:r w:rsidRPr="00D64A96">
        <w:rPr>
          <w:rFonts w:ascii="Calibri" w:eastAsia="Times New Roman" w:hAnsi="Calibri" w:cs="Calibri"/>
          <w:lang w:eastAsia="pl-PL"/>
        </w:rPr>
        <w:t xml:space="preserve">Miejsce dostawy: </w:t>
      </w:r>
    </w:p>
    <w:tbl>
      <w:tblPr>
        <w:tblW w:w="9719" w:type="dxa"/>
        <w:jc w:val="center"/>
        <w:tblCellMar>
          <w:left w:w="70" w:type="dxa"/>
          <w:right w:w="70" w:type="dxa"/>
        </w:tblCellMar>
        <w:tblLook w:val="04A0" w:firstRow="1" w:lastRow="0" w:firstColumn="1" w:lastColumn="0" w:noHBand="0" w:noVBand="1"/>
      </w:tblPr>
      <w:tblGrid>
        <w:gridCol w:w="557"/>
        <w:gridCol w:w="5615"/>
        <w:gridCol w:w="850"/>
        <w:gridCol w:w="2697"/>
      </w:tblGrid>
      <w:tr w:rsidR="00D64A96" w:rsidRPr="00D64A96" w14:paraId="77B845DE" w14:textId="77777777" w:rsidTr="007538B0">
        <w:trPr>
          <w:trHeight w:val="497"/>
          <w:jc w:val="center"/>
        </w:trPr>
        <w:tc>
          <w:tcPr>
            <w:tcW w:w="557" w:type="dxa"/>
            <w:tcBorders>
              <w:top w:val="single" w:sz="4" w:space="0" w:color="auto"/>
              <w:left w:val="single" w:sz="8" w:space="0" w:color="auto"/>
              <w:bottom w:val="single" w:sz="4" w:space="0" w:color="auto"/>
              <w:right w:val="single" w:sz="4" w:space="0" w:color="auto"/>
            </w:tcBorders>
            <w:noWrap/>
            <w:vAlign w:val="center"/>
            <w:hideMark/>
          </w:tcPr>
          <w:p w14:paraId="6C8BCFC0" w14:textId="77777777" w:rsidR="00D64A96" w:rsidRPr="00D64A96" w:rsidRDefault="00D64A96" w:rsidP="00D64A96">
            <w:pPr>
              <w:spacing w:after="0" w:line="240" w:lineRule="auto"/>
              <w:rPr>
                <w:rFonts w:ascii="Calibri" w:eastAsia="Times New Roman" w:hAnsi="Calibri" w:cs="Calibri"/>
                <w:color w:val="000000"/>
                <w:sz w:val="24"/>
                <w:szCs w:val="24"/>
                <w:lang w:eastAsia="pl-PL"/>
              </w:rPr>
            </w:pPr>
            <w:r w:rsidRPr="00D64A96">
              <w:rPr>
                <w:rFonts w:ascii="Calibri" w:eastAsia="Times New Roman" w:hAnsi="Calibri" w:cs="Calibri"/>
                <w:color w:val="000000"/>
                <w:sz w:val="24"/>
                <w:szCs w:val="24"/>
                <w:lang w:eastAsia="pl-PL"/>
              </w:rPr>
              <w:t>Lp.</w:t>
            </w:r>
          </w:p>
        </w:tc>
        <w:tc>
          <w:tcPr>
            <w:tcW w:w="5615" w:type="dxa"/>
            <w:tcBorders>
              <w:top w:val="single" w:sz="4" w:space="0" w:color="auto"/>
              <w:left w:val="nil"/>
              <w:bottom w:val="single" w:sz="4" w:space="0" w:color="auto"/>
              <w:right w:val="single" w:sz="4" w:space="0" w:color="auto"/>
            </w:tcBorders>
            <w:vAlign w:val="center"/>
            <w:hideMark/>
          </w:tcPr>
          <w:p w14:paraId="4AADEE76" w14:textId="77777777" w:rsidR="00D64A96" w:rsidRPr="00D64A96" w:rsidRDefault="00D64A96" w:rsidP="00D64A96">
            <w:pPr>
              <w:spacing w:after="0" w:line="240" w:lineRule="auto"/>
              <w:rPr>
                <w:rFonts w:ascii="Calibri" w:eastAsia="Times New Roman" w:hAnsi="Calibri" w:cs="Calibri"/>
                <w:color w:val="000000"/>
                <w:sz w:val="24"/>
                <w:szCs w:val="24"/>
                <w:lang w:eastAsia="pl-PL"/>
              </w:rPr>
            </w:pPr>
            <w:r w:rsidRPr="00D64A96">
              <w:rPr>
                <w:rFonts w:ascii="Calibri" w:eastAsia="Times New Roman" w:hAnsi="Calibri" w:cs="Calibri"/>
                <w:bCs/>
                <w:color w:val="000000"/>
                <w:sz w:val="24"/>
                <w:szCs w:val="24"/>
                <w:lang w:eastAsia="pl-PL"/>
              </w:rPr>
              <w:t>Nazwa wyposażenia / typ / model</w:t>
            </w:r>
          </w:p>
        </w:tc>
        <w:tc>
          <w:tcPr>
            <w:tcW w:w="850" w:type="dxa"/>
            <w:tcBorders>
              <w:top w:val="single" w:sz="4" w:space="0" w:color="auto"/>
              <w:left w:val="nil"/>
              <w:bottom w:val="single" w:sz="4" w:space="0" w:color="auto"/>
              <w:right w:val="single" w:sz="4" w:space="0" w:color="auto"/>
            </w:tcBorders>
            <w:vAlign w:val="center"/>
            <w:hideMark/>
          </w:tcPr>
          <w:p w14:paraId="0DA20C7F"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r w:rsidRPr="00D64A96">
              <w:rPr>
                <w:rFonts w:ascii="Calibri" w:eastAsia="Times New Roman" w:hAnsi="Calibri" w:cs="Calibri"/>
                <w:color w:val="000000"/>
                <w:sz w:val="24"/>
                <w:szCs w:val="24"/>
                <w:lang w:eastAsia="pl-PL"/>
              </w:rPr>
              <w:t>Ilość</w:t>
            </w:r>
          </w:p>
        </w:tc>
        <w:tc>
          <w:tcPr>
            <w:tcW w:w="2697" w:type="dxa"/>
            <w:tcBorders>
              <w:top w:val="single" w:sz="4" w:space="0" w:color="auto"/>
              <w:left w:val="nil"/>
              <w:bottom w:val="single" w:sz="4" w:space="0" w:color="auto"/>
              <w:right w:val="single" w:sz="4" w:space="0" w:color="auto"/>
            </w:tcBorders>
            <w:vAlign w:val="center"/>
            <w:hideMark/>
          </w:tcPr>
          <w:p w14:paraId="1CC61FA2"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r w:rsidRPr="00D64A96">
              <w:rPr>
                <w:rFonts w:ascii="Calibri" w:eastAsia="Times New Roman" w:hAnsi="Calibri" w:cs="Calibri"/>
                <w:color w:val="000000"/>
                <w:sz w:val="24"/>
                <w:szCs w:val="24"/>
                <w:lang w:eastAsia="pl-PL"/>
              </w:rPr>
              <w:t>Nr seryjny</w:t>
            </w:r>
          </w:p>
        </w:tc>
      </w:tr>
      <w:tr w:rsidR="00D64A96" w:rsidRPr="00D64A96" w14:paraId="2EDEA0FF" w14:textId="77777777" w:rsidTr="007538B0">
        <w:trPr>
          <w:trHeight w:val="532"/>
          <w:jc w:val="center"/>
        </w:trPr>
        <w:tc>
          <w:tcPr>
            <w:tcW w:w="557" w:type="dxa"/>
            <w:tcBorders>
              <w:top w:val="single" w:sz="4" w:space="0" w:color="auto"/>
              <w:left w:val="single" w:sz="8" w:space="0" w:color="auto"/>
              <w:bottom w:val="single" w:sz="4" w:space="0" w:color="auto"/>
              <w:right w:val="single" w:sz="4" w:space="0" w:color="auto"/>
            </w:tcBorders>
            <w:noWrap/>
            <w:vAlign w:val="center"/>
          </w:tcPr>
          <w:p w14:paraId="735D4271" w14:textId="77777777" w:rsidR="00D64A96" w:rsidRPr="00D64A96" w:rsidRDefault="00D64A96" w:rsidP="00D64A96">
            <w:pPr>
              <w:numPr>
                <w:ilvl w:val="0"/>
                <w:numId w:val="50"/>
              </w:numPr>
              <w:spacing w:after="0" w:line="240" w:lineRule="auto"/>
              <w:contextualSpacing/>
              <w:rPr>
                <w:rFonts w:ascii="Calibri" w:eastAsia="Times New Roman" w:hAnsi="Calibri" w:cs="Calibri"/>
                <w:color w:val="000000"/>
                <w:sz w:val="24"/>
                <w:szCs w:val="24"/>
                <w:lang w:eastAsia="pl-PL"/>
              </w:rPr>
            </w:pPr>
          </w:p>
        </w:tc>
        <w:tc>
          <w:tcPr>
            <w:tcW w:w="5615" w:type="dxa"/>
            <w:tcBorders>
              <w:top w:val="single" w:sz="4" w:space="0" w:color="auto"/>
              <w:left w:val="nil"/>
              <w:bottom w:val="single" w:sz="4" w:space="0" w:color="auto"/>
              <w:right w:val="single" w:sz="4" w:space="0" w:color="auto"/>
            </w:tcBorders>
            <w:vAlign w:val="center"/>
          </w:tcPr>
          <w:p w14:paraId="5BCADF5C" w14:textId="77777777" w:rsidR="00D64A96" w:rsidRPr="00D64A96" w:rsidRDefault="00D64A96" w:rsidP="00D64A96">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10E7C56F"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268DF437"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p>
        </w:tc>
      </w:tr>
      <w:tr w:rsidR="00D64A96" w:rsidRPr="00D64A96" w14:paraId="0F387DEB" w14:textId="77777777" w:rsidTr="007538B0">
        <w:trPr>
          <w:trHeight w:val="532"/>
          <w:jc w:val="center"/>
        </w:trPr>
        <w:tc>
          <w:tcPr>
            <w:tcW w:w="557" w:type="dxa"/>
            <w:tcBorders>
              <w:top w:val="single" w:sz="4" w:space="0" w:color="auto"/>
              <w:left w:val="single" w:sz="8" w:space="0" w:color="auto"/>
              <w:bottom w:val="single" w:sz="4" w:space="0" w:color="auto"/>
              <w:right w:val="single" w:sz="4" w:space="0" w:color="auto"/>
            </w:tcBorders>
            <w:noWrap/>
            <w:vAlign w:val="center"/>
          </w:tcPr>
          <w:p w14:paraId="2DD32743" w14:textId="77777777" w:rsidR="00D64A96" w:rsidRPr="00D64A96" w:rsidRDefault="00D64A96" w:rsidP="00D64A96">
            <w:pPr>
              <w:numPr>
                <w:ilvl w:val="0"/>
                <w:numId w:val="50"/>
              </w:numPr>
              <w:spacing w:after="0" w:line="240" w:lineRule="auto"/>
              <w:contextualSpacing/>
              <w:rPr>
                <w:rFonts w:ascii="Calibri" w:eastAsia="Times New Roman" w:hAnsi="Calibri" w:cs="Calibri"/>
                <w:color w:val="000000"/>
                <w:sz w:val="24"/>
                <w:szCs w:val="24"/>
                <w:lang w:eastAsia="pl-PL"/>
              </w:rPr>
            </w:pPr>
          </w:p>
        </w:tc>
        <w:tc>
          <w:tcPr>
            <w:tcW w:w="5615" w:type="dxa"/>
            <w:tcBorders>
              <w:top w:val="single" w:sz="4" w:space="0" w:color="auto"/>
              <w:left w:val="nil"/>
              <w:bottom w:val="single" w:sz="4" w:space="0" w:color="auto"/>
              <w:right w:val="single" w:sz="4" w:space="0" w:color="auto"/>
            </w:tcBorders>
            <w:vAlign w:val="center"/>
          </w:tcPr>
          <w:p w14:paraId="1895F9E7" w14:textId="77777777" w:rsidR="00D64A96" w:rsidRPr="00D64A96" w:rsidRDefault="00D64A96" w:rsidP="00D64A96">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4CA0CE1C"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500FF50B"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p>
        </w:tc>
      </w:tr>
    </w:tbl>
    <w:p w14:paraId="05434876" w14:textId="77777777" w:rsidR="00D64A96" w:rsidRPr="00D64A96" w:rsidRDefault="00D64A96" w:rsidP="00D64A96">
      <w:pPr>
        <w:spacing w:before="120" w:after="120" w:line="360" w:lineRule="auto"/>
        <w:rPr>
          <w:rFonts w:ascii="Calibri" w:eastAsia="Times New Roman" w:hAnsi="Calibri" w:cs="Calibri"/>
          <w:lang w:eastAsia="pl-PL"/>
        </w:rPr>
      </w:pPr>
      <w:r w:rsidRPr="00D64A96">
        <w:rPr>
          <w:rFonts w:ascii="Calibri" w:eastAsia="Times New Roman" w:hAnsi="Calibri" w:cs="Calibri"/>
          <w:lang w:eastAsia="pl-PL"/>
        </w:rPr>
        <w:t>Strony stwierdzają, że przedmiot zamówienia:</w:t>
      </w:r>
    </w:p>
    <w:p w14:paraId="013F912A"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  dostarczono dnia ………………...,  zainstalowano dnia ………………………...</w:t>
      </w:r>
    </w:p>
    <w:p w14:paraId="7EB0B7DE"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  pracuje prawidłowo / nieprawidłowo i wnoszą następujące zastrzeżenia</w:t>
      </w:r>
      <w:r w:rsidRPr="00D64A96">
        <w:rPr>
          <w:rFonts w:ascii="Calibri" w:eastAsia="Times New Roman" w:hAnsi="Calibri" w:cs="Calibri"/>
          <w:vertAlign w:val="superscript"/>
          <w:lang w:eastAsia="pl-PL"/>
        </w:rPr>
        <w:t>*)</w:t>
      </w:r>
    </w:p>
    <w:p w14:paraId="5C8AC805" w14:textId="77777777" w:rsidR="00D64A96" w:rsidRPr="00D64A96" w:rsidRDefault="00D64A96" w:rsidP="00D64A96">
      <w:pPr>
        <w:spacing w:after="120" w:line="360" w:lineRule="auto"/>
        <w:rPr>
          <w:rFonts w:ascii="Calibri" w:eastAsia="Times New Roman" w:hAnsi="Calibri" w:cs="Calibri"/>
          <w:vertAlign w:val="superscript"/>
          <w:lang w:eastAsia="pl-PL"/>
        </w:rPr>
      </w:pPr>
      <w:r w:rsidRPr="00D64A96">
        <w:rPr>
          <w:rFonts w:ascii="Calibri" w:eastAsia="Times New Roman" w:hAnsi="Calibri" w:cs="Calibri"/>
          <w:lang w:eastAsia="pl-PL"/>
        </w:rPr>
        <w:t>Nie stwierdzono braków ilościowych / stwierdzono następujące braki ilościowe</w:t>
      </w:r>
      <w:r w:rsidRPr="00D64A96">
        <w:rPr>
          <w:rFonts w:ascii="Calibri" w:eastAsia="Times New Roman" w:hAnsi="Calibri" w:cs="Calibri"/>
          <w:vertAlign w:val="superscript"/>
          <w:lang w:eastAsia="pl-PL"/>
        </w:rPr>
        <w:t>*)</w:t>
      </w:r>
    </w:p>
    <w:p w14:paraId="53283D4F"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vertAlign w:val="superscript"/>
          <w:lang w:eastAsia="pl-PL"/>
        </w:rPr>
        <w:t>…………………………………………………………………………………………………………………………………………………………………………………………………………………………</w:t>
      </w:r>
    </w:p>
    <w:p w14:paraId="49C4E334"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Wdrożenia instrukcji stanowiskowej dokonano / nie dokonano</w:t>
      </w:r>
      <w:r w:rsidRPr="00D64A96">
        <w:rPr>
          <w:rFonts w:ascii="Calibri" w:eastAsia="Times New Roman" w:hAnsi="Calibri" w:cs="Calibri"/>
          <w:vertAlign w:val="superscript"/>
          <w:lang w:eastAsia="pl-PL"/>
        </w:rPr>
        <w:t>*)</w:t>
      </w:r>
    </w:p>
    <w:p w14:paraId="214D2420"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Karty gwarancyjne w języku polskim dostarczono / nie dostarczono</w:t>
      </w:r>
      <w:r w:rsidRPr="00D64A96">
        <w:rPr>
          <w:rFonts w:ascii="Calibri" w:eastAsia="Times New Roman" w:hAnsi="Calibri" w:cs="Calibri"/>
          <w:vertAlign w:val="superscript"/>
          <w:lang w:eastAsia="pl-PL"/>
        </w:rPr>
        <w:t>*)</w:t>
      </w:r>
    </w:p>
    <w:p w14:paraId="276F981F"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Termin gwarancji na przedmiot zamówienia (</w:t>
      </w:r>
      <w:r w:rsidRPr="00D64A96">
        <w:rPr>
          <w:rFonts w:ascii="Calibri" w:eastAsia="Times New Roman" w:hAnsi="Calibri" w:cs="Calibri"/>
          <w:color w:val="000000"/>
          <w:lang w:eastAsia="pl-PL"/>
        </w:rPr>
        <w:t>…………. miesięcy)</w:t>
      </w:r>
      <w:r w:rsidRPr="00D64A96">
        <w:rPr>
          <w:rFonts w:ascii="Calibri" w:eastAsia="Times New Roman" w:hAnsi="Calibri" w:cs="Calibri"/>
          <w:lang w:eastAsia="pl-PL"/>
        </w:rPr>
        <w:t xml:space="preserve"> </w:t>
      </w:r>
    </w:p>
    <w:p w14:paraId="7F2BB573" w14:textId="77777777" w:rsidR="00D64A96" w:rsidRPr="00D64A96" w:rsidRDefault="00D64A96" w:rsidP="00D64A96">
      <w:pPr>
        <w:spacing w:after="120" w:line="360" w:lineRule="auto"/>
        <w:jc w:val="both"/>
        <w:rPr>
          <w:rFonts w:ascii="Calibri" w:eastAsia="Times New Roman" w:hAnsi="Calibri" w:cs="Calibri"/>
          <w:lang w:eastAsia="pl-PL"/>
        </w:rPr>
      </w:pPr>
      <w:r w:rsidRPr="00D64A96">
        <w:rPr>
          <w:rFonts w:ascii="Calibri" w:eastAsia="Times New Roman" w:hAnsi="Calibri" w:cs="Calibri"/>
          <w:lang w:eastAsia="pl-PL"/>
        </w:rPr>
        <w:t>Czas rozpoczęcia naprawy przez serwis gwarancyjny – maksimum w ciągu 3 dni roboczych od potwierdzonego zgłoszenia usterki (soboty, niedziele i dni świąteczne ustawowo wolne od pracy nie są dniami roboczymi).</w:t>
      </w:r>
    </w:p>
    <w:p w14:paraId="4ADCF4F6"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Wymiana całego podzespołu na nowy po 3 naprawach gwarancyjnych tego podzespołu.</w:t>
      </w:r>
    </w:p>
    <w:p w14:paraId="19AE68B2" w14:textId="77777777" w:rsidR="00D64A96" w:rsidRPr="00D64A96" w:rsidRDefault="00D64A96" w:rsidP="00D64A96">
      <w:pPr>
        <w:spacing w:after="0" w:line="240" w:lineRule="auto"/>
        <w:rPr>
          <w:rFonts w:ascii="Calibri" w:eastAsia="Times New Roman" w:hAnsi="Calibri" w:cs="Calibri"/>
          <w:sz w:val="20"/>
          <w:szCs w:val="20"/>
          <w:lang w:eastAsia="pl-PL"/>
        </w:rPr>
      </w:pPr>
      <w:r w:rsidRPr="00D64A96">
        <w:rPr>
          <w:rFonts w:ascii="Calibri" w:eastAsia="Times New Roman" w:hAnsi="Calibri" w:cs="Calibri"/>
          <w:sz w:val="20"/>
          <w:szCs w:val="20"/>
          <w:lang w:eastAsia="pl-PL"/>
        </w:rPr>
        <w:t xml:space="preserve">  </w:t>
      </w:r>
    </w:p>
    <w:p w14:paraId="52F33AA5" w14:textId="77777777" w:rsidR="00D64A96" w:rsidRPr="00D64A96" w:rsidRDefault="00D64A96" w:rsidP="00D64A96">
      <w:pPr>
        <w:spacing w:after="0" w:line="240" w:lineRule="auto"/>
        <w:rPr>
          <w:rFonts w:ascii="Calibri" w:eastAsia="Times New Roman" w:hAnsi="Calibri" w:cs="Calibri"/>
          <w:sz w:val="20"/>
          <w:szCs w:val="20"/>
          <w:lang w:eastAsia="pl-PL"/>
        </w:rPr>
      </w:pPr>
      <w:r w:rsidRPr="00D64A96">
        <w:rPr>
          <w:rFonts w:ascii="Calibri" w:eastAsia="Times New Roman" w:hAnsi="Calibri" w:cs="Calibri"/>
          <w:sz w:val="20"/>
          <w:szCs w:val="20"/>
          <w:lang w:eastAsia="pl-PL"/>
        </w:rPr>
        <w:t>Wykonawca przedmiotu zamówienia:                                                                         Przyjęli ze strony UMB:</w:t>
      </w:r>
    </w:p>
    <w:p w14:paraId="581DBECE" w14:textId="77777777" w:rsidR="00D64A96" w:rsidRPr="00D64A96" w:rsidRDefault="00D64A96" w:rsidP="00D64A96">
      <w:pPr>
        <w:spacing w:after="0" w:line="240" w:lineRule="auto"/>
        <w:rPr>
          <w:rFonts w:ascii="Calibri" w:eastAsia="Times New Roman" w:hAnsi="Calibri" w:cs="Calibri"/>
          <w:bCs/>
          <w:vertAlign w:val="superscript"/>
          <w:lang w:eastAsia="pl-PL"/>
        </w:rPr>
      </w:pPr>
      <w:r w:rsidRPr="00D64A96">
        <w:rPr>
          <w:rFonts w:ascii="Calibri" w:eastAsia="Times New Roman" w:hAnsi="Calibri" w:cs="Calibri"/>
          <w:bCs/>
          <w:sz w:val="24"/>
          <w:szCs w:val="24"/>
          <w:vertAlign w:val="superscript"/>
          <w:lang w:eastAsia="pl-PL"/>
        </w:rPr>
        <w:t xml:space="preserve">                              (Podpis i pieczątka)</w:t>
      </w:r>
    </w:p>
    <w:p w14:paraId="082DD023" w14:textId="77777777" w:rsidR="00D64A96" w:rsidRPr="00D64A96" w:rsidRDefault="00D64A96" w:rsidP="00D64A96">
      <w:pPr>
        <w:spacing w:after="0" w:line="240" w:lineRule="auto"/>
        <w:jc w:val="right"/>
        <w:rPr>
          <w:rFonts w:ascii="Calibri" w:eastAsia="Times New Roman" w:hAnsi="Calibri" w:cs="Calibri"/>
          <w:bCs/>
          <w:sz w:val="24"/>
          <w:szCs w:val="24"/>
          <w:lang w:eastAsia="pl-PL"/>
        </w:rPr>
      </w:pPr>
      <w:r w:rsidRPr="00D64A96">
        <w:rPr>
          <w:rFonts w:ascii="Calibri" w:eastAsia="Times New Roman" w:hAnsi="Calibri" w:cs="Calibri"/>
          <w:bCs/>
          <w:sz w:val="24"/>
          <w:szCs w:val="24"/>
          <w:lang w:eastAsia="pl-PL"/>
        </w:rPr>
        <w:t>...............................................................</w:t>
      </w:r>
    </w:p>
    <w:p w14:paraId="01151C3A" w14:textId="79A3F3C2" w:rsidR="00D64A96" w:rsidRPr="00D64A96" w:rsidRDefault="00D64A96" w:rsidP="00D64A96">
      <w:pPr>
        <w:spacing w:after="0" w:line="240" w:lineRule="auto"/>
        <w:jc w:val="right"/>
        <w:rPr>
          <w:rFonts w:ascii="Calibri" w:eastAsia="Times New Roman" w:hAnsi="Calibri" w:cs="Calibri"/>
          <w:bCs/>
          <w:sz w:val="20"/>
          <w:szCs w:val="20"/>
          <w:vertAlign w:val="superscript"/>
          <w:lang w:eastAsia="pl-PL"/>
        </w:rPr>
      </w:pPr>
      <w:r w:rsidRPr="00D64A96">
        <w:rPr>
          <w:rFonts w:ascii="Calibri" w:eastAsia="Times New Roman" w:hAnsi="Calibri" w:cs="Calibri"/>
          <w:bCs/>
          <w:sz w:val="20"/>
          <w:szCs w:val="20"/>
          <w:lang w:eastAsia="pl-PL"/>
        </w:rPr>
        <w:t xml:space="preserve">                                        </w:t>
      </w:r>
      <w:r w:rsidRPr="00D64A96">
        <w:rPr>
          <w:rFonts w:ascii="Calibri" w:eastAsia="Times New Roman" w:hAnsi="Calibri" w:cs="Calibri"/>
          <w:bCs/>
          <w:sz w:val="20"/>
          <w:szCs w:val="20"/>
          <w:vertAlign w:val="superscript"/>
          <w:lang w:eastAsia="pl-PL"/>
        </w:rPr>
        <w:t>Podpis i pieczątka Kierownika Zakładu UMB (lub osoby upoważnionej)</w:t>
      </w:r>
    </w:p>
    <w:p w14:paraId="21E899EA" w14:textId="77777777" w:rsidR="00D64A96" w:rsidRPr="00D64A96" w:rsidRDefault="00D64A96" w:rsidP="00D64A96">
      <w:pPr>
        <w:spacing w:after="0" w:line="240" w:lineRule="auto"/>
        <w:jc w:val="right"/>
        <w:rPr>
          <w:rFonts w:ascii="Calibri" w:eastAsia="Times New Roman" w:hAnsi="Calibri" w:cs="Calibri"/>
          <w:bCs/>
          <w:sz w:val="24"/>
          <w:szCs w:val="24"/>
          <w:vertAlign w:val="superscript"/>
          <w:lang w:eastAsia="pl-PL"/>
        </w:rPr>
      </w:pPr>
      <w:r w:rsidRPr="00D64A96">
        <w:rPr>
          <w:rFonts w:ascii="Calibri" w:eastAsia="Times New Roman" w:hAnsi="Calibri" w:cs="Calibri"/>
          <w:bCs/>
          <w:sz w:val="24"/>
          <w:szCs w:val="24"/>
          <w:lang w:eastAsia="pl-PL"/>
        </w:rPr>
        <w:t>.................................................................</w:t>
      </w:r>
    </w:p>
    <w:p w14:paraId="73656C5D" w14:textId="77777777" w:rsidR="00D64A96" w:rsidRPr="00D64A96" w:rsidRDefault="00D64A96" w:rsidP="00D64A96">
      <w:pPr>
        <w:spacing w:after="0" w:line="240" w:lineRule="auto"/>
        <w:jc w:val="right"/>
        <w:rPr>
          <w:rFonts w:ascii="Calibri" w:eastAsia="Times New Roman" w:hAnsi="Calibri" w:cs="Calibri"/>
          <w:bCs/>
          <w:sz w:val="20"/>
          <w:szCs w:val="20"/>
          <w:vertAlign w:val="superscript"/>
          <w:lang w:eastAsia="pl-PL"/>
        </w:rPr>
      </w:pPr>
      <w:r w:rsidRPr="00D64A96">
        <w:rPr>
          <w:rFonts w:ascii="Calibri" w:eastAsia="Times New Roman" w:hAnsi="Calibri" w:cs="Calibri"/>
          <w:bCs/>
          <w:sz w:val="20"/>
          <w:szCs w:val="20"/>
          <w:vertAlign w:val="superscript"/>
          <w:lang w:eastAsia="pl-PL"/>
        </w:rPr>
        <w:t xml:space="preserve">Podpis osoby odpowiedzialnej (lub upoważnionej) </w:t>
      </w:r>
    </w:p>
    <w:p w14:paraId="7A66FD01" w14:textId="1AFA9E74" w:rsidR="00C31762" w:rsidRPr="00D64A96" w:rsidRDefault="00D64A96" w:rsidP="00D64A96">
      <w:pPr>
        <w:spacing w:after="0" w:line="240" w:lineRule="auto"/>
        <w:jc w:val="right"/>
        <w:rPr>
          <w:rFonts w:ascii="Calibri" w:eastAsia="Times New Roman" w:hAnsi="Calibri" w:cs="Calibri"/>
          <w:sz w:val="20"/>
          <w:szCs w:val="20"/>
          <w:lang w:eastAsia="pl-PL"/>
        </w:rPr>
      </w:pPr>
      <w:r w:rsidRPr="00D64A96">
        <w:rPr>
          <w:rFonts w:ascii="Calibri" w:eastAsia="Times New Roman" w:hAnsi="Calibri" w:cs="Calibri"/>
          <w:bCs/>
          <w:sz w:val="20"/>
          <w:szCs w:val="20"/>
          <w:vertAlign w:val="superscript"/>
          <w:lang w:eastAsia="pl-PL"/>
        </w:rPr>
        <w:t>za realizację przedmiotu zamówienia z Działu Zaopatrzenia</w:t>
      </w:r>
    </w:p>
    <w:sectPr w:rsidR="00C31762" w:rsidRPr="00D64A96" w:rsidSect="006406B7">
      <w:headerReference w:type="default" r:id="rId26"/>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D497" w14:textId="77777777" w:rsidR="00153585" w:rsidRDefault="00153585" w:rsidP="007D0747">
      <w:pPr>
        <w:spacing w:after="0" w:line="240" w:lineRule="auto"/>
      </w:pPr>
      <w:r>
        <w:separator/>
      </w:r>
    </w:p>
  </w:endnote>
  <w:endnote w:type="continuationSeparator" w:id="0">
    <w:p w14:paraId="0175A183" w14:textId="77777777" w:rsidR="00153585" w:rsidRDefault="00153585"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6F608" w14:textId="77777777" w:rsidR="00153585" w:rsidRDefault="00153585" w:rsidP="007D0747">
      <w:pPr>
        <w:spacing w:after="0" w:line="240" w:lineRule="auto"/>
      </w:pPr>
      <w:r>
        <w:separator/>
      </w:r>
    </w:p>
  </w:footnote>
  <w:footnote w:type="continuationSeparator" w:id="0">
    <w:p w14:paraId="2B2AE0A0" w14:textId="77777777" w:rsidR="00153585" w:rsidRDefault="00153585" w:rsidP="007D0747">
      <w:pPr>
        <w:spacing w:after="0" w:line="240" w:lineRule="auto"/>
      </w:pPr>
      <w:r>
        <w:continuationSeparator/>
      </w:r>
    </w:p>
  </w:footnote>
  <w:footnote w:id="1">
    <w:p w14:paraId="30F35017" w14:textId="77777777" w:rsidR="007538B0" w:rsidRPr="00CB015A" w:rsidRDefault="007538B0"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027584D7" w:rsidR="007538B0" w:rsidRDefault="007538B0"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9BDFCCA" w:rsidR="007538B0" w:rsidRDefault="007538B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03A75" w:rsidRPr="00E03A75">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9BDFCCA" w:rsidR="007538B0" w:rsidRDefault="007538B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03A75" w:rsidRPr="00E03A75">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D8161C4"/>
    <w:multiLevelType w:val="hybridMultilevel"/>
    <w:tmpl w:val="F3E0709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4"/>
  </w:num>
  <w:num w:numId="13">
    <w:abstractNumId w:val="68"/>
  </w:num>
  <w:num w:numId="14">
    <w:abstractNumId w:val="54"/>
  </w:num>
  <w:num w:numId="15">
    <w:abstractNumId w:val="48"/>
  </w:num>
  <w:num w:numId="16">
    <w:abstractNumId w:val="59"/>
  </w:num>
  <w:num w:numId="17">
    <w:abstractNumId w:val="45"/>
  </w:num>
  <w:num w:numId="18">
    <w:abstractNumId w:val="46"/>
  </w:num>
  <w:num w:numId="19">
    <w:abstractNumId w:val="42"/>
  </w:num>
  <w:num w:numId="20">
    <w:abstractNumId w:val="56"/>
  </w:num>
  <w:num w:numId="21">
    <w:abstractNumId w:val="77"/>
  </w:num>
  <w:num w:numId="22">
    <w:abstractNumId w:val="43"/>
  </w:num>
  <w:num w:numId="23">
    <w:abstractNumId w:val="61"/>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4"/>
  </w:num>
  <w:num w:numId="41">
    <w:abstractNumId w:val="86"/>
  </w:num>
  <w:num w:numId="42">
    <w:abstractNumId w:val="63"/>
  </w:num>
  <w:num w:numId="43">
    <w:abstractNumId w:val="80"/>
  </w:num>
  <w:num w:numId="44">
    <w:abstractNumId w:val="66"/>
  </w:num>
  <w:num w:numId="45">
    <w:abstractNumId w:val="74"/>
  </w:num>
  <w:num w:numId="46">
    <w:abstractNumId w:val="70"/>
  </w:num>
  <w:num w:numId="47">
    <w:abstractNumId w:val="58"/>
  </w:num>
  <w:num w:numId="48">
    <w:abstractNumId w:val="60"/>
  </w:num>
  <w:num w:numId="49">
    <w:abstractNumId w:val="82"/>
  </w:num>
  <w:num w:numId="50">
    <w:abstractNumId w:val="7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424CB"/>
    <w:rsid w:val="0034446C"/>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16B41"/>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6016E7"/>
    <w:rsid w:val="006018E7"/>
    <w:rsid w:val="006035D1"/>
    <w:rsid w:val="00604221"/>
    <w:rsid w:val="00604DFF"/>
    <w:rsid w:val="0060746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46802"/>
    <w:rsid w:val="00650EE1"/>
    <w:rsid w:val="00650F52"/>
    <w:rsid w:val="00651A7C"/>
    <w:rsid w:val="006523B4"/>
    <w:rsid w:val="006528D4"/>
    <w:rsid w:val="0065546A"/>
    <w:rsid w:val="00656F52"/>
    <w:rsid w:val="00657377"/>
    <w:rsid w:val="00657B32"/>
    <w:rsid w:val="00657B3D"/>
    <w:rsid w:val="00657FE4"/>
    <w:rsid w:val="0066196B"/>
    <w:rsid w:val="00663B41"/>
    <w:rsid w:val="00664384"/>
    <w:rsid w:val="00671387"/>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36CD"/>
    <w:rsid w:val="007127AF"/>
    <w:rsid w:val="007149A0"/>
    <w:rsid w:val="00714D5A"/>
    <w:rsid w:val="0071543E"/>
    <w:rsid w:val="00723001"/>
    <w:rsid w:val="007236B2"/>
    <w:rsid w:val="0072594C"/>
    <w:rsid w:val="0073456D"/>
    <w:rsid w:val="00734DB7"/>
    <w:rsid w:val="00735607"/>
    <w:rsid w:val="0073689E"/>
    <w:rsid w:val="00737718"/>
    <w:rsid w:val="00737947"/>
    <w:rsid w:val="0074036F"/>
    <w:rsid w:val="00743D07"/>
    <w:rsid w:val="0074689F"/>
    <w:rsid w:val="007530DC"/>
    <w:rsid w:val="007538B0"/>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35F5"/>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05BD"/>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4A96"/>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3725"/>
    <w:rsid w:val="00E03A75"/>
    <w:rsid w:val="00E05FCF"/>
    <w:rsid w:val="00E07A45"/>
    <w:rsid w:val="00E2583B"/>
    <w:rsid w:val="00E33564"/>
    <w:rsid w:val="00E371E7"/>
    <w:rsid w:val="00E37453"/>
    <w:rsid w:val="00E377FA"/>
    <w:rsid w:val="00E41E99"/>
    <w:rsid w:val="00E423BE"/>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ustyna.tomaszuk-gryko@umb.edu.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iod@umb.edu.pl" TargetMode="External"/><Relationship Id="rId28" Type="http://schemas.openxmlformats.org/officeDocument/2006/relationships/theme" Target="theme/theme1.xml"/><Relationship Id="rId10" Type="http://schemas.openxmlformats.org/officeDocument/2006/relationships/hyperlink" Target="http://www.umb.edu.pl/wyszukiwarka_kontaktow?dane=1&amp;kategoria=budynek&amp;id=9&amp;Centrum_Dydaktyki_Stomatologicznej"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umb.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B0419-BF46-4ECB-96BF-716FAA63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40</Pages>
  <Words>13507</Words>
  <Characters>81045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11</cp:revision>
  <cp:lastPrinted>2023-09-22T09:14:00Z</cp:lastPrinted>
  <dcterms:created xsi:type="dcterms:W3CDTF">2023-09-18T10:15:00Z</dcterms:created>
  <dcterms:modified xsi:type="dcterms:W3CDTF">2023-09-22T09:20:00Z</dcterms:modified>
</cp:coreProperties>
</file>