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B34" w14:textId="77777777" w:rsidR="00A37B43" w:rsidRDefault="00A37B43" w:rsidP="00A37B43">
      <w:pPr>
        <w:snapToGrid w:val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AE0D8" wp14:editId="1160B29C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0A10" w14:textId="77777777" w:rsidR="00A37B43" w:rsidRDefault="00A37B43" w:rsidP="00A37B43">
      <w:pPr>
        <w:snapToGrid w:val="0"/>
        <w:rPr>
          <w:rFonts w:ascii="Arial" w:hAnsi="Arial"/>
        </w:rPr>
      </w:pPr>
    </w:p>
    <w:p w14:paraId="04C2B812" w14:textId="77777777" w:rsidR="00A37B43" w:rsidRPr="000C1451" w:rsidRDefault="00A37B43" w:rsidP="00A37B43">
      <w:pPr>
        <w:pStyle w:val="Tekstpodstawowy"/>
        <w:jc w:val="right"/>
        <w:rPr>
          <w:highlight w:val="lightGray"/>
        </w:rPr>
      </w:pPr>
    </w:p>
    <w:p w14:paraId="3D1C3D1E" w14:textId="77777777" w:rsidR="00A37B43" w:rsidRPr="000C1451" w:rsidRDefault="00A37B43" w:rsidP="00A37B43">
      <w:pPr>
        <w:pStyle w:val="Tekstpodstawowy"/>
        <w:jc w:val="center"/>
        <w:rPr>
          <w:b/>
          <w:bCs/>
          <w:highlight w:val="lightGray"/>
        </w:rPr>
      </w:pPr>
    </w:p>
    <w:p w14:paraId="7F6172AC" w14:textId="77777777" w:rsidR="00A37B43" w:rsidRDefault="00A37B43" w:rsidP="00A37B43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GMINA MIEJSKA WAŁCZ</w:t>
      </w:r>
    </w:p>
    <w:p w14:paraId="58793B53" w14:textId="7B583EAD" w:rsidR="00A37B43" w:rsidRPr="00816D3F" w:rsidRDefault="00A37B43" w:rsidP="00A37B4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</w:t>
      </w:r>
      <w:r w:rsidRPr="005A07C8">
        <w:rPr>
          <w:sz w:val="22"/>
          <w:szCs w:val="22"/>
        </w:rPr>
        <w:t xml:space="preserve">r sprawy: </w:t>
      </w:r>
      <w:hyperlink r:id="rId5" w:history="1">
        <w:r w:rsidR="00816D3F" w:rsidRPr="00816D3F">
          <w:rPr>
            <w:rStyle w:val="Hipercze"/>
            <w:rFonts w:cs="Times New Roman"/>
            <w:color w:val="auto"/>
            <w:u w:val="none"/>
          </w:rPr>
          <w:t>IRP.</w:t>
        </w:r>
        <w:r w:rsidR="00B27526">
          <w:rPr>
            <w:rStyle w:val="Hipercze"/>
            <w:rFonts w:cs="Times New Roman"/>
            <w:color w:val="auto"/>
            <w:u w:val="none"/>
          </w:rPr>
          <w:t>271</w:t>
        </w:r>
        <w:r w:rsidR="00816D3F" w:rsidRPr="00816D3F">
          <w:rPr>
            <w:rStyle w:val="Hipercze"/>
            <w:rFonts w:cs="Times New Roman"/>
            <w:color w:val="auto"/>
            <w:u w:val="none"/>
          </w:rPr>
          <w:t>.</w:t>
        </w:r>
        <w:r w:rsidR="00B27526">
          <w:rPr>
            <w:rStyle w:val="Hipercze"/>
            <w:rFonts w:cs="Times New Roman"/>
            <w:color w:val="auto"/>
            <w:u w:val="none"/>
          </w:rPr>
          <w:t>35</w:t>
        </w:r>
        <w:r w:rsidR="00816D3F" w:rsidRPr="00816D3F">
          <w:rPr>
            <w:rStyle w:val="Hipercze"/>
            <w:rFonts w:cs="Times New Roman"/>
            <w:color w:val="auto"/>
            <w:u w:val="none"/>
          </w:rPr>
          <w:t>.2024</w:t>
        </w:r>
      </w:hyperlink>
      <w:r w:rsidR="00816D3F" w:rsidRPr="00816D3F">
        <w:rPr>
          <w:rFonts w:cs="Times New Roman"/>
        </w:rPr>
        <w:tab/>
      </w:r>
    </w:p>
    <w:p w14:paraId="3DE5CF52" w14:textId="47E78B64" w:rsidR="00A37B43" w:rsidRPr="0012434A" w:rsidRDefault="00A37B43" w:rsidP="00A37B43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 w:rsidR="00B27526">
        <w:rPr>
          <w:rStyle w:val="Wyrnienieintensywne"/>
          <w:rFonts w:ascii="Arial" w:hAnsi="Arial" w:cs="Arial"/>
          <w:bCs/>
          <w:i w:val="0"/>
          <w:iCs w:val="0"/>
          <w:color w:val="auto"/>
        </w:rPr>
        <w:t>6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.0</w:t>
      </w:r>
      <w:r w:rsidR="00B27526">
        <w:rPr>
          <w:rStyle w:val="Wyrnienieintensywne"/>
          <w:rFonts w:ascii="Arial" w:hAnsi="Arial" w:cs="Arial"/>
          <w:bCs/>
          <w:i w:val="0"/>
          <w:iCs w:val="0"/>
          <w:color w:val="auto"/>
        </w:rPr>
        <w:t>9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.2024 r.</w:t>
      </w:r>
    </w:p>
    <w:p w14:paraId="344F5368" w14:textId="77777777" w:rsidR="00A37B43" w:rsidRPr="0012434A" w:rsidRDefault="00A37B43" w:rsidP="00A37B43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623F95B8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5FA4FC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493C07" w14:textId="77777777" w:rsidR="00A37B43" w:rsidRPr="0012434A" w:rsidRDefault="00A37B43" w:rsidP="00A37B43">
      <w:pPr>
        <w:keepLines/>
        <w:jc w:val="center"/>
        <w:rPr>
          <w:rFonts w:ascii="Arial" w:hAnsi="Arial" w:cs="Arial"/>
          <w:b/>
        </w:rPr>
      </w:pPr>
      <w:r w:rsidRPr="0012434A">
        <w:rPr>
          <w:rFonts w:ascii="Arial" w:hAnsi="Arial" w:cs="Arial"/>
          <w:b/>
        </w:rPr>
        <w:t>INFORMACJA Z OTWARCIA OFERT</w:t>
      </w:r>
    </w:p>
    <w:p w14:paraId="5F1E0753" w14:textId="06CB4EF9" w:rsidR="00A37B43" w:rsidRPr="00B82C1D" w:rsidRDefault="00A37B43" w:rsidP="004B7E37">
      <w:pPr>
        <w:keepLines/>
        <w:spacing w:line="36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 xml:space="preserve">Zamawiający, Gmina Miejska Wałcz, </w:t>
      </w:r>
      <w:r w:rsidRPr="0012434A">
        <w:rPr>
          <w:rFonts w:ascii="Arial" w:hAnsi="Arial" w:cs="Arial"/>
        </w:rPr>
        <w:t>informuje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że </w:t>
      </w:r>
      <w:r w:rsidR="00B27526">
        <w:rPr>
          <w:rFonts w:ascii="Arial" w:hAnsi="Arial" w:cs="Arial"/>
        </w:rPr>
        <w:t>26</w:t>
      </w:r>
      <w:r w:rsidR="00816D3F">
        <w:rPr>
          <w:rFonts w:ascii="Arial" w:hAnsi="Arial" w:cs="Arial"/>
        </w:rPr>
        <w:t xml:space="preserve"> lipca</w:t>
      </w:r>
      <w:r w:rsidRPr="0012434A">
        <w:rPr>
          <w:rFonts w:ascii="Arial" w:hAnsi="Arial" w:cs="Arial"/>
        </w:rPr>
        <w:t xml:space="preserve"> 2024 r. o godzinie </w:t>
      </w:r>
      <w:r w:rsidR="00B27526">
        <w:rPr>
          <w:rFonts w:ascii="Arial" w:hAnsi="Arial" w:cs="Arial"/>
        </w:rPr>
        <w:t>12</w:t>
      </w:r>
      <w:r w:rsidRPr="0012434A">
        <w:rPr>
          <w:rFonts w:ascii="Arial" w:hAnsi="Arial" w:cs="Arial"/>
        </w:rPr>
        <w:t>:05 dokonano otwarcia ofert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złożonych w postępowaniu pn: </w:t>
      </w:r>
      <w:r w:rsidR="00B27526" w:rsidRPr="00B27526">
        <w:rPr>
          <w:rFonts w:ascii="Arial" w:hAnsi="Arial" w:cs="Arial"/>
        </w:rPr>
        <w:t>Prowadzenie pełnobranżowego nadzoru inwestorskiego - w branży drogowej i sanitarnej, przy wykonywaniu robót budowlanych związanych z zadaniem pt.: „Remont ulicy 1-go Maja w Wałczu”</w:t>
      </w:r>
    </w:p>
    <w:p w14:paraId="1E0BEBEC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 xml:space="preserve"> </w:t>
      </w:r>
    </w:p>
    <w:p w14:paraId="4A667E5F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>W postępowaniu wpłynęły oferty następujących Wykonawców: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427"/>
        <w:gridCol w:w="2964"/>
      </w:tblGrid>
      <w:tr w:rsidR="00A37B43" w:rsidRPr="00A37B43" w14:paraId="048F28B8" w14:textId="77777777" w:rsidTr="002549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8369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l.p.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3DE1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Nazwa i adres wykonawcy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AD17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Cena oferty brutto</w:t>
            </w:r>
          </w:p>
        </w:tc>
      </w:tr>
      <w:tr w:rsidR="00A37B43" w:rsidRPr="00A37B43" w14:paraId="7D66DD31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AC3" w14:textId="77777777" w:rsidR="00A37B43" w:rsidRPr="00A37B43" w:rsidRDefault="00A37B43" w:rsidP="00816D3F">
            <w:pPr>
              <w:jc w:val="center"/>
              <w:rPr>
                <w:b/>
                <w:bCs/>
              </w:rPr>
            </w:pPr>
          </w:p>
          <w:p w14:paraId="11EA1BFF" w14:textId="77777777" w:rsidR="00A37B43" w:rsidRPr="00A37B43" w:rsidRDefault="00A37B43" w:rsidP="00816D3F">
            <w:pPr>
              <w:jc w:val="center"/>
              <w:rPr>
                <w:b/>
                <w:bCs/>
              </w:rPr>
            </w:pPr>
            <w:r w:rsidRPr="00A37B43">
              <w:rPr>
                <w:b/>
                <w:bCs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4F35" w14:textId="77777777" w:rsidR="00B27526" w:rsidRPr="00B27526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MILAG Michał Łaga</w:t>
            </w:r>
          </w:p>
          <w:p w14:paraId="2A845209" w14:textId="77777777" w:rsidR="00B27526" w:rsidRPr="00B27526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78-500 Drawsko Pomorskie, Żółte 27</w:t>
            </w:r>
          </w:p>
          <w:p w14:paraId="5D40BF1C" w14:textId="314BFC6F" w:rsidR="00A37B43" w:rsidRPr="00A37B43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NIP 9581432383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09F" w14:textId="77777777" w:rsidR="00B27526" w:rsidRDefault="00B27526" w:rsidP="00745205">
            <w:pPr>
              <w:jc w:val="center"/>
              <w:rPr>
                <w:b/>
                <w:bCs/>
              </w:rPr>
            </w:pPr>
          </w:p>
          <w:p w14:paraId="17F06BDE" w14:textId="0495AEB9" w:rsidR="00A37B43" w:rsidRPr="00A37B43" w:rsidRDefault="00B27526" w:rsidP="00745205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25 830.00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zł</w:t>
            </w:r>
          </w:p>
        </w:tc>
      </w:tr>
      <w:tr w:rsidR="00816D3F" w:rsidRPr="00A37B43" w14:paraId="4EA4BDBE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37F" w14:textId="77777777" w:rsidR="00816D3F" w:rsidRDefault="00816D3F" w:rsidP="00816D3F">
            <w:pPr>
              <w:jc w:val="center"/>
              <w:rPr>
                <w:b/>
                <w:bCs/>
              </w:rPr>
            </w:pPr>
          </w:p>
          <w:p w14:paraId="1344AF83" w14:textId="23AC9C8F" w:rsidR="00816D3F" w:rsidRPr="00A37B43" w:rsidRDefault="00816D3F" w:rsidP="0081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414" w14:textId="77777777" w:rsidR="00B27526" w:rsidRPr="00B27526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VIA Projekt Sp. z o.o.</w:t>
            </w:r>
          </w:p>
          <w:p w14:paraId="5B4520DA" w14:textId="77777777" w:rsidR="00B27526" w:rsidRPr="00B27526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,</w:t>
            </w:r>
          </w:p>
          <w:p w14:paraId="4D0DEFEF" w14:textId="060A2005" w:rsidR="00816D3F" w:rsidRPr="00A37B43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NIP 9552555746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5BF" w14:textId="77777777" w:rsidR="00B27526" w:rsidRDefault="00B27526" w:rsidP="00745205">
            <w:pPr>
              <w:jc w:val="center"/>
              <w:rPr>
                <w:b/>
                <w:bCs/>
              </w:rPr>
            </w:pPr>
          </w:p>
          <w:p w14:paraId="2ABA7845" w14:textId="1D706B6A" w:rsidR="00816D3F" w:rsidRPr="00A37B43" w:rsidRDefault="00B27526" w:rsidP="00745205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37 190.88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</w:tc>
      </w:tr>
      <w:tr w:rsidR="00816D3F" w:rsidRPr="00A37B43" w14:paraId="16A0EB1A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199" w14:textId="77777777" w:rsidR="00816D3F" w:rsidRDefault="00816D3F" w:rsidP="00816D3F">
            <w:pPr>
              <w:jc w:val="center"/>
              <w:rPr>
                <w:b/>
                <w:bCs/>
              </w:rPr>
            </w:pPr>
          </w:p>
          <w:p w14:paraId="17145234" w14:textId="5E0475CB" w:rsidR="00816D3F" w:rsidRPr="00A37B43" w:rsidRDefault="00816D3F" w:rsidP="0081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BB1E" w14:textId="77777777" w:rsidR="00B27526" w:rsidRPr="00B27526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TUV RHEINLAND POLSKA SP. Z O.O.</w:t>
            </w:r>
          </w:p>
          <w:p w14:paraId="05A64066" w14:textId="77777777" w:rsidR="00B27526" w:rsidRPr="00B27526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41-800 Zabrze, ul. Wolności 347</w:t>
            </w:r>
          </w:p>
          <w:p w14:paraId="01A2429A" w14:textId="56013C01" w:rsidR="00816D3F" w:rsidRPr="00A37B43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NIP 5260030070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017" w14:textId="77777777" w:rsidR="00B27526" w:rsidRDefault="00B27526" w:rsidP="00745205">
            <w:pPr>
              <w:jc w:val="center"/>
              <w:rPr>
                <w:b/>
                <w:bCs/>
              </w:rPr>
            </w:pPr>
          </w:p>
          <w:p w14:paraId="48E1B9C7" w14:textId="26377F3A" w:rsidR="00816D3F" w:rsidRPr="00A37B43" w:rsidRDefault="00B27526" w:rsidP="00745205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48 708.00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</w:tc>
      </w:tr>
      <w:tr w:rsidR="00816D3F" w:rsidRPr="00A37B43" w14:paraId="69A3E79B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4A7" w14:textId="77777777" w:rsidR="00816D3F" w:rsidRDefault="00816D3F" w:rsidP="00816D3F">
            <w:pPr>
              <w:jc w:val="center"/>
              <w:rPr>
                <w:b/>
                <w:bCs/>
              </w:rPr>
            </w:pPr>
          </w:p>
          <w:p w14:paraId="37833C09" w14:textId="4EA0C727" w:rsidR="00816D3F" w:rsidRPr="00A37B43" w:rsidRDefault="00816D3F" w:rsidP="0081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CB2E" w14:textId="77777777" w:rsidR="00B27526" w:rsidRPr="00B27526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Specjalistyczne Biuro Inwestycyjno-Inżynierskie PROSTA-PROJEKT</w:t>
            </w:r>
          </w:p>
          <w:p w14:paraId="75CE9B5F" w14:textId="77777777" w:rsidR="00B27526" w:rsidRPr="00B27526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25-217 Kielce, Hauke Bosaka 1/ pok. 209</w:t>
            </w:r>
          </w:p>
          <w:p w14:paraId="40A2FDE9" w14:textId="122B73E4" w:rsidR="00816D3F" w:rsidRPr="00A37B43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NIP 6551120200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609" w14:textId="77777777" w:rsidR="00B27526" w:rsidRDefault="00B27526" w:rsidP="00745205">
            <w:pPr>
              <w:jc w:val="center"/>
              <w:rPr>
                <w:b/>
                <w:bCs/>
              </w:rPr>
            </w:pPr>
          </w:p>
          <w:p w14:paraId="47F3A8EA" w14:textId="5C5F3D26" w:rsidR="00816D3F" w:rsidRPr="00A37B43" w:rsidRDefault="00B27526" w:rsidP="00745205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60 762.00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</w:tc>
      </w:tr>
      <w:tr w:rsidR="00B27526" w:rsidRPr="00A37B43" w14:paraId="484A621A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EA0" w14:textId="77777777" w:rsidR="00B27526" w:rsidRDefault="00B27526" w:rsidP="00816D3F">
            <w:pPr>
              <w:jc w:val="center"/>
              <w:rPr>
                <w:b/>
                <w:bCs/>
              </w:rPr>
            </w:pPr>
          </w:p>
          <w:p w14:paraId="65F2C793" w14:textId="2DDF31CA" w:rsidR="00B27526" w:rsidRDefault="00B27526" w:rsidP="00816D3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</w:p>
          <w:p w14:paraId="3D4B8E26" w14:textId="357F0BC1" w:rsidR="00B27526" w:rsidRDefault="00B27526" w:rsidP="00816D3F">
            <w:pPr>
              <w:jc w:val="center"/>
              <w:rPr>
                <w:b/>
                <w:bCs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8A6A" w14:textId="77777777" w:rsidR="00B27526" w:rsidRPr="00B27526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RDJ - Projektowanie-Nadzór-Wykonawstwo Robert Andruszko</w:t>
            </w:r>
          </w:p>
          <w:p w14:paraId="7D9FFFE9" w14:textId="77777777" w:rsidR="00B27526" w:rsidRPr="00B27526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,</w:t>
            </w:r>
          </w:p>
          <w:p w14:paraId="16990A92" w14:textId="7E299410" w:rsidR="00B27526" w:rsidRPr="00A37B43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NIP 9551325139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D56" w14:textId="77777777" w:rsidR="00B27526" w:rsidRDefault="00B27526" w:rsidP="00745205">
            <w:pPr>
              <w:jc w:val="center"/>
              <w:rPr>
                <w:b/>
                <w:bCs/>
              </w:rPr>
            </w:pPr>
          </w:p>
          <w:p w14:paraId="08373073" w14:textId="0BC12AB4" w:rsidR="00B27526" w:rsidRPr="00816D3F" w:rsidRDefault="00B27526" w:rsidP="00745205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96 432.00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</w:tc>
      </w:tr>
      <w:tr w:rsidR="00B27526" w:rsidRPr="00A37B43" w14:paraId="03253468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25E" w14:textId="77777777" w:rsidR="00B27526" w:rsidRDefault="00B27526" w:rsidP="00816D3F">
            <w:pPr>
              <w:jc w:val="center"/>
              <w:rPr>
                <w:b/>
                <w:bCs/>
              </w:rPr>
            </w:pPr>
          </w:p>
          <w:p w14:paraId="7728C97A" w14:textId="6165BED1" w:rsidR="00B27526" w:rsidRDefault="00B27526" w:rsidP="0081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E18" w14:textId="77777777" w:rsidR="00B27526" w:rsidRPr="00B27526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NBQ SPÓŁKA Z OGRANICZONĄ ODPOWIEDZIALNOŚCIĄ</w:t>
            </w:r>
          </w:p>
          <w:p w14:paraId="5D207A89" w14:textId="77777777" w:rsidR="00B27526" w:rsidRPr="00B27526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70-655 SZCZECIN, TADEUSZA WENDY 10C</w:t>
            </w:r>
          </w:p>
          <w:p w14:paraId="72C645BA" w14:textId="4209B183" w:rsidR="00B27526" w:rsidRPr="00A37B43" w:rsidRDefault="00B27526" w:rsidP="00B27526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NIP 9552300199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B64" w14:textId="77777777" w:rsidR="00B27526" w:rsidRDefault="00B27526" w:rsidP="00745205">
            <w:pPr>
              <w:jc w:val="center"/>
              <w:rPr>
                <w:b/>
                <w:bCs/>
              </w:rPr>
            </w:pPr>
          </w:p>
          <w:p w14:paraId="3B6DECE1" w14:textId="08419288" w:rsidR="00B27526" w:rsidRPr="00816D3F" w:rsidRDefault="00B27526" w:rsidP="00745205">
            <w:pPr>
              <w:jc w:val="center"/>
              <w:rPr>
                <w:b/>
                <w:bCs/>
              </w:rPr>
            </w:pPr>
            <w:r w:rsidRPr="00B27526">
              <w:rPr>
                <w:b/>
                <w:bCs/>
              </w:rPr>
              <w:t>170 970.00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</w:tc>
      </w:tr>
    </w:tbl>
    <w:p w14:paraId="3B36EBD1" w14:textId="77777777" w:rsidR="00A37B43" w:rsidRPr="00A37B43" w:rsidRDefault="00A37B43" w:rsidP="00A37B43">
      <w:pPr>
        <w:rPr>
          <w:b/>
          <w:bCs/>
        </w:rPr>
      </w:pPr>
    </w:p>
    <w:p w14:paraId="0A794B31" w14:textId="56DFE21E" w:rsidR="00A37B43" w:rsidRDefault="00A37B43" w:rsidP="00A37B43">
      <w:pPr>
        <w:jc w:val="right"/>
        <w:rPr>
          <w:b/>
          <w:bCs/>
        </w:rPr>
      </w:pPr>
      <w:r w:rsidRPr="00A37B43">
        <w:rPr>
          <w:b/>
          <w:bCs/>
        </w:rPr>
        <w:t>/Zamawiający/</w:t>
      </w:r>
    </w:p>
    <w:p w14:paraId="65F26DDD" w14:textId="206DB6BE" w:rsidR="004B7E37" w:rsidRPr="004B7E37" w:rsidRDefault="004B7E37" w:rsidP="004B7E37"/>
    <w:p w14:paraId="2C084960" w14:textId="54F3C41C" w:rsidR="004B7E37" w:rsidRPr="004B7E37" w:rsidRDefault="004B7E37" w:rsidP="004B7E37"/>
    <w:p w14:paraId="26B75704" w14:textId="6291FD0F" w:rsidR="004B7E37" w:rsidRPr="004B7E37" w:rsidRDefault="004B7E37" w:rsidP="004B7E37"/>
    <w:p w14:paraId="15A602AA" w14:textId="1CC101E9" w:rsidR="004B7E37" w:rsidRDefault="004B7E37" w:rsidP="004B7E37">
      <w:pPr>
        <w:rPr>
          <w:b/>
          <w:bCs/>
        </w:rPr>
      </w:pPr>
    </w:p>
    <w:p w14:paraId="33730C6E" w14:textId="359D2DAB" w:rsidR="004B7E37" w:rsidRPr="004B7E37" w:rsidRDefault="004B7E37" w:rsidP="004B7E37">
      <w:r>
        <w:t xml:space="preserve">Prowadząca sprawę: </w:t>
      </w:r>
      <w:r w:rsidR="0026023C">
        <w:t>L</w:t>
      </w:r>
      <w:r>
        <w:t>udwika Wikieł</w:t>
      </w:r>
    </w:p>
    <w:sectPr w:rsidR="004B7E37" w:rsidRPr="004B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43"/>
    <w:rsid w:val="0026023C"/>
    <w:rsid w:val="004B7E37"/>
    <w:rsid w:val="005A67C1"/>
    <w:rsid w:val="00745205"/>
    <w:rsid w:val="00816D3F"/>
    <w:rsid w:val="00A37B43"/>
    <w:rsid w:val="00B27526"/>
    <w:rsid w:val="00B82C1D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8FA0"/>
  <w15:chartTrackingRefBased/>
  <w15:docId w15:val="{22AAE03A-FCF6-41F1-8D88-37E80C5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A37B43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A37B43"/>
    <w:pPr>
      <w:suppressAutoHyphens/>
      <w:spacing w:before="120" w:after="0" w:line="240" w:lineRule="auto"/>
    </w:pPr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37B43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pricetoconvert">
    <w:name w:val="pricetoconvert"/>
    <w:basedOn w:val="Domylnaczcionkaakapitu"/>
    <w:rsid w:val="00745205"/>
  </w:style>
  <w:style w:type="character" w:styleId="Hipercze">
    <w:name w:val="Hyperlink"/>
    <w:basedOn w:val="Domylnaczcionkaakapitu"/>
    <w:uiPriority w:val="99"/>
    <w:semiHidden/>
    <w:unhideWhenUsed/>
    <w:rsid w:val="00816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8</cp:revision>
  <cp:lastPrinted>2024-06-21T08:52:00Z</cp:lastPrinted>
  <dcterms:created xsi:type="dcterms:W3CDTF">2024-06-12T06:43:00Z</dcterms:created>
  <dcterms:modified xsi:type="dcterms:W3CDTF">2024-09-06T08:21:00Z</dcterms:modified>
</cp:coreProperties>
</file>