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KRS/CEiDG)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</w:t>
      </w:r>
      <w:r w:rsidR="006C59EB">
        <w:t xml:space="preserve">DZP.2344.18.2020 </w:t>
      </w:r>
      <w:r w:rsidRPr="005B58AE">
        <w:t xml:space="preserve">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</w:t>
      </w:r>
      <w:r w:rsidR="009367F0">
        <w:t xml:space="preserve">                           </w:t>
      </w:r>
      <w:r w:rsidR="00DF2E01" w:rsidRPr="00A71D83">
        <w:t xml:space="preserve">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361158"/>
    <w:rsid w:val="00411AE8"/>
    <w:rsid w:val="004937FE"/>
    <w:rsid w:val="004A2F90"/>
    <w:rsid w:val="004E1550"/>
    <w:rsid w:val="004F73BC"/>
    <w:rsid w:val="00507CF4"/>
    <w:rsid w:val="00557FED"/>
    <w:rsid w:val="00560158"/>
    <w:rsid w:val="006C59EB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367F0"/>
    <w:rsid w:val="00961BC5"/>
    <w:rsid w:val="009F0796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2020-02-26T12:40:00Z</cp:lastPrinted>
  <dcterms:created xsi:type="dcterms:W3CDTF">2020-03-11T07:29:00Z</dcterms:created>
  <dcterms:modified xsi:type="dcterms:W3CDTF">2020-06-24T09:54:00Z</dcterms:modified>
</cp:coreProperties>
</file>