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010B" w14:textId="77FEF23A" w:rsidR="008A00ED" w:rsidRPr="008A00ED" w:rsidRDefault="008A00ED" w:rsidP="008A443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00ED">
        <w:rPr>
          <w:rFonts w:ascii="Times New Roman" w:hAnsi="Times New Roman" w:cs="Times New Roman"/>
          <w:bCs/>
          <w:sz w:val="20"/>
          <w:szCs w:val="20"/>
        </w:rPr>
        <w:t>załącznik Nr 2 do zapytania ofertowego</w:t>
      </w:r>
    </w:p>
    <w:p w14:paraId="228F494B" w14:textId="5B54E377" w:rsidR="008A00ED" w:rsidRDefault="008A00ED" w:rsidP="008A0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parametrów technicznych</w:t>
      </w:r>
    </w:p>
    <w:p w14:paraId="2F9B476B" w14:textId="6AA3A21E" w:rsidR="003E610B" w:rsidRPr="008A00ED" w:rsidRDefault="008A4432" w:rsidP="008A00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0ED">
        <w:rPr>
          <w:rFonts w:ascii="Times New Roman" w:hAnsi="Times New Roman" w:cs="Times New Roman"/>
          <w:b/>
          <w:sz w:val="24"/>
          <w:szCs w:val="24"/>
          <w:u w:val="single"/>
        </w:rPr>
        <w:t xml:space="preserve">Pakiet Nr </w:t>
      </w:r>
      <w:r w:rsidR="008A00ED" w:rsidRPr="008A00ED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2D7CED" w:rsidRPr="008A00ED"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8A0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1333" w:rsidRPr="008A00ED">
        <w:rPr>
          <w:rFonts w:ascii="Times New Roman" w:hAnsi="Times New Roman" w:cs="Times New Roman"/>
          <w:b/>
          <w:sz w:val="24"/>
          <w:szCs w:val="24"/>
          <w:u w:val="single"/>
        </w:rPr>
        <w:t>środków ochrony osobistej, środków czystości</w:t>
      </w:r>
    </w:p>
    <w:tbl>
      <w:tblPr>
        <w:tblW w:w="11138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619"/>
        <w:gridCol w:w="1134"/>
        <w:gridCol w:w="1134"/>
        <w:gridCol w:w="4394"/>
        <w:gridCol w:w="2207"/>
      </w:tblGrid>
      <w:tr w:rsidR="00007BCD" w:rsidRPr="0068662F" w14:paraId="0320A3C5" w14:textId="77777777" w:rsidTr="00711333">
        <w:trPr>
          <w:trHeight w:val="61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30FA012" w14:textId="77777777" w:rsidR="00007BCD" w:rsidRPr="000123EB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7CC854" w14:textId="77777777" w:rsidR="00007BCD" w:rsidRPr="000123EB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Nazwa wydatku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31E06AD" w14:textId="77777777" w:rsidR="00007BCD" w:rsidRPr="000123EB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F2CB41" w14:textId="77777777" w:rsidR="007C1642" w:rsidRPr="000123EB" w:rsidRDefault="00007BCD" w:rsidP="007C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Cena</w:t>
            </w:r>
            <w:r w:rsidR="007C1642" w:rsidRPr="000123EB">
              <w:rPr>
                <w:rFonts w:ascii="Times New Roman" w:hAnsi="Times New Roman" w:cs="Times New Roman"/>
                <w:b/>
                <w:lang w:eastAsia="pl-PL"/>
              </w:rPr>
              <w:t xml:space="preserve"> jednostkowa </w:t>
            </w:r>
          </w:p>
          <w:p w14:paraId="4A6C3D21" w14:textId="77777777" w:rsidR="007C1642" w:rsidRPr="000123EB" w:rsidRDefault="007C1642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brutto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71F487" w14:textId="77777777" w:rsidR="00007BCD" w:rsidRPr="000123EB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Specyfikacja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BEBB34" w14:textId="77777777" w:rsidR="00007BCD" w:rsidRPr="000123EB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0123EB">
              <w:rPr>
                <w:rFonts w:ascii="Times New Roman" w:hAnsi="Times New Roman" w:cs="Times New Roman"/>
                <w:b/>
                <w:lang w:eastAsia="pl-PL"/>
              </w:rPr>
              <w:t>Wartość</w:t>
            </w:r>
            <w:r w:rsidR="007C1642" w:rsidRPr="000123EB">
              <w:rPr>
                <w:rFonts w:ascii="Times New Roman" w:hAnsi="Times New Roman" w:cs="Times New Roman"/>
                <w:b/>
                <w:lang w:eastAsia="pl-PL"/>
              </w:rPr>
              <w:t xml:space="preserve"> (ilość x cena)</w:t>
            </w:r>
          </w:p>
        </w:tc>
      </w:tr>
      <w:tr w:rsidR="00007BCD" w:rsidRPr="0068662F" w14:paraId="1EBE34BF" w14:textId="77777777" w:rsidTr="00711333">
        <w:trPr>
          <w:trHeight w:val="6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76302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DFE2C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Automatyczna stacja do dezynfekcji rąk bezdotykowa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CC28B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8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FF8D5" w14:textId="77777777" w:rsidR="00007BCD" w:rsidRPr="0068662F" w:rsidRDefault="00007BCD" w:rsidP="00313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9CEE8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Rodzaj: </w:t>
            </w:r>
            <w:hyperlink r:id="rId5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stojący</w:t>
              </w:r>
            </w:hyperlink>
          </w:p>
          <w:p w14:paraId="567377B7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Dozowanie: </w:t>
            </w:r>
            <w:hyperlink r:id="rId6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bezdotykowe</w:t>
              </w:r>
            </w:hyperlink>
          </w:p>
          <w:p w14:paraId="26C494BA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Kolor: </w:t>
            </w:r>
            <w:hyperlink r:id="rId7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biały</w:t>
              </w:r>
            </w:hyperlink>
            <w:r w:rsidRPr="0068662F">
              <w:rPr>
                <w:rFonts w:ascii="Times New Roman" w:hAnsi="Times New Roman"/>
                <w:lang w:eastAsia="pl-PL"/>
              </w:rPr>
              <w:t xml:space="preserve"> lub czarny</w:t>
            </w:r>
          </w:p>
          <w:p w14:paraId="5E8A76F7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Pojemność: 5000 ml</w:t>
            </w:r>
          </w:p>
          <w:p w14:paraId="0102C1F1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Szerokość: 30 cm</w:t>
            </w:r>
          </w:p>
          <w:p w14:paraId="61D6F6B7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Wysokość: 140 cm</w:t>
            </w:r>
          </w:p>
          <w:p w14:paraId="0EC3C538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Cechy dodatkowe: zabezpieczenie antypoślizgowe, zabezpieczenie przed kapaniem</w:t>
            </w:r>
          </w:p>
          <w:p w14:paraId="0771A228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wbudowany ociekacz: tak</w:t>
            </w:r>
          </w:p>
          <w:p w14:paraId="2D667D79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</w:rPr>
              <w:t xml:space="preserve">zasilanie na </w:t>
            </w:r>
            <w:r w:rsidRPr="0068662F">
              <w:rPr>
                <w:rFonts w:ascii="Times New Roman" w:hAnsi="Times New Roman"/>
                <w:bCs/>
              </w:rPr>
              <w:t>baterie</w:t>
            </w:r>
            <w:r w:rsidRPr="0068662F">
              <w:rPr>
                <w:rFonts w:ascii="Times New Roman" w:hAnsi="Times New Roman"/>
              </w:rPr>
              <w:t xml:space="preserve"> oraz z </w:t>
            </w:r>
            <w:r w:rsidRPr="0068662F">
              <w:rPr>
                <w:rFonts w:ascii="Times New Roman" w:hAnsi="Times New Roman"/>
                <w:bCs/>
              </w:rPr>
              <w:t>sieciowe</w:t>
            </w:r>
            <w:r w:rsidRPr="0068662F">
              <w:rPr>
                <w:rFonts w:ascii="Times New Roman" w:hAnsi="Times New Roman"/>
              </w:rPr>
              <w:t xml:space="preserve"> 220 V ;</w:t>
            </w:r>
          </w:p>
          <w:p w14:paraId="4FE8537D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</w:rPr>
              <w:t xml:space="preserve">zamykany schowek na </w:t>
            </w:r>
            <w:r w:rsidRPr="0068662F">
              <w:rPr>
                <w:rFonts w:ascii="Times New Roman" w:hAnsi="Times New Roman"/>
                <w:bCs/>
              </w:rPr>
              <w:t>5 l baniak</w:t>
            </w:r>
            <w:r w:rsidRPr="0068662F">
              <w:rPr>
                <w:rFonts w:ascii="Times New Roman" w:hAnsi="Times New Roman"/>
              </w:rPr>
              <w:t xml:space="preserve"> z płynem;</w:t>
            </w:r>
          </w:p>
          <w:p w14:paraId="1ED7B5A8" w14:textId="77777777" w:rsidR="00007BCD" w:rsidRPr="0068662F" w:rsidRDefault="00007BCD" w:rsidP="003E610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bCs/>
              </w:rPr>
              <w:t xml:space="preserve">automatyczny, bezdotykowy </w:t>
            </w:r>
            <w:r w:rsidRPr="0068662F">
              <w:rPr>
                <w:rFonts w:ascii="Times New Roman" w:hAnsi="Times New Roman"/>
              </w:rPr>
              <w:t xml:space="preserve">podajnik na płyn do dezynfekcji - </w:t>
            </w:r>
            <w:r w:rsidRPr="0068662F">
              <w:rPr>
                <w:rFonts w:ascii="Times New Roman" w:hAnsi="Times New Roman"/>
                <w:bCs/>
              </w:rPr>
              <w:t>dozowanie za pomocą mgiełki (sprayu);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0C04D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5BC76078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5703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8B679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Lampa przepływowa 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D3C7E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673FA" w14:textId="77777777" w:rsidR="00007BCD" w:rsidRPr="0068662F" w:rsidRDefault="00007BCD" w:rsidP="00E41964">
            <w:pPr>
              <w:pStyle w:val="Akapitzlist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C4598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Rodzaj: </w:t>
            </w:r>
            <w:hyperlink r:id="rId8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przepływowe</w:t>
              </w:r>
            </w:hyperlink>
          </w:p>
          <w:p w14:paraId="599690CA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Wydajność wentylatora: 127 m3/h +/- 12%</w:t>
            </w:r>
          </w:p>
          <w:p w14:paraId="003D748C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Żywotność: 8000 h +/- 12%</w:t>
            </w:r>
          </w:p>
          <w:p w14:paraId="50ACC632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Wysokość kopuły: 72 cm +/- 12%</w:t>
            </w:r>
          </w:p>
          <w:p w14:paraId="0F3C53DF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Szerokość kopuły: 30 cm +/- 12%</w:t>
            </w:r>
          </w:p>
          <w:p w14:paraId="186A3C80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Moc: 110 W +/- 12%</w:t>
            </w:r>
          </w:p>
          <w:p w14:paraId="3E9FAD9A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Napięcie zasilania: 230 V</w:t>
            </w:r>
          </w:p>
          <w:p w14:paraId="0ED3C224" w14:textId="77777777" w:rsidR="00007BCD" w:rsidRPr="0068662F" w:rsidRDefault="00007BCD" w:rsidP="003E610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Głośność 55 db +/- 12%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BA6B5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59FF4AA2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CB908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32EC9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Termometr bezdotykowy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6CEC8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10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78893" w14:textId="77777777" w:rsidR="00007BCD" w:rsidRPr="0068662F" w:rsidRDefault="00007BCD" w:rsidP="00313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F58E6" w14:textId="77777777" w:rsidR="00007BCD" w:rsidRPr="0068662F" w:rsidRDefault="00007BCD" w:rsidP="003E61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Wyświetlacz: LCD</w:t>
            </w:r>
          </w:p>
          <w:p w14:paraId="3402662B" w14:textId="77777777" w:rsidR="00007BCD" w:rsidRPr="0068662F" w:rsidRDefault="00007BCD" w:rsidP="003E61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Czas pomiaru: 3 s do 5 s</w:t>
            </w:r>
          </w:p>
          <w:p w14:paraId="5B1647B3" w14:textId="77777777" w:rsidR="00007BCD" w:rsidRPr="0068662F" w:rsidRDefault="00007BCD" w:rsidP="003E61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Liczba zapamiętywanych pomiarów: 30</w:t>
            </w:r>
          </w:p>
          <w:p w14:paraId="00C99432" w14:textId="77777777" w:rsidR="00007BCD" w:rsidRPr="0068662F" w:rsidRDefault="00007BCD" w:rsidP="003E61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Rodzaj: </w:t>
            </w:r>
            <w:hyperlink r:id="rId9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bezdotykowe</w:t>
              </w:r>
            </w:hyperlink>
          </w:p>
          <w:p w14:paraId="5046E06F" w14:textId="77777777" w:rsidR="00007BCD" w:rsidRPr="0068662F" w:rsidRDefault="00007BCD" w:rsidP="003E61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Miejsce pomiaru: czoło</w:t>
            </w:r>
          </w:p>
          <w:p w14:paraId="4A1CEADA" w14:textId="77777777" w:rsidR="00007BCD" w:rsidRPr="0068662F" w:rsidRDefault="00007BCD" w:rsidP="003E61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Cechy dodatkowe: alarm gorączki, automatyczne wyłączanie, hipoalergiczna końcówka, podświetlany wyświetlacz, pomiar temperatury otoczenia, wskaźnik poziomu baterii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A7B0C" w14:textId="77777777" w:rsidR="00007BCD" w:rsidRPr="0068662F" w:rsidRDefault="00007BCD" w:rsidP="00007BCD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4285160D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F096F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9C655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Bezdotykowy automatyczny dozownik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A9101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8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59C34F" w14:textId="77777777" w:rsidR="00007BCD" w:rsidRPr="0068662F" w:rsidRDefault="00007BCD" w:rsidP="00EA5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66F6A" w14:textId="77777777" w:rsidR="00007BCD" w:rsidRPr="0068662F" w:rsidRDefault="00007BCD" w:rsidP="003E610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Rodzaj: </w:t>
            </w:r>
            <w:hyperlink r:id="rId10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naścienny</w:t>
              </w:r>
            </w:hyperlink>
          </w:p>
          <w:p w14:paraId="080CF474" w14:textId="77777777" w:rsidR="00007BCD" w:rsidRPr="0068662F" w:rsidRDefault="00007BCD" w:rsidP="003E610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Dozowanie: </w:t>
            </w:r>
            <w:hyperlink r:id="rId11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bezdotykowe</w:t>
              </w:r>
            </w:hyperlink>
          </w:p>
          <w:p w14:paraId="740AA96E" w14:textId="77777777" w:rsidR="00007BCD" w:rsidRPr="0068662F" w:rsidRDefault="00007BCD" w:rsidP="003E610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Zasilanie: bateryjne </w:t>
            </w:r>
          </w:p>
          <w:p w14:paraId="5812D001" w14:textId="77777777" w:rsidR="00007BCD" w:rsidRPr="0068662F" w:rsidRDefault="00007BCD" w:rsidP="003E610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Pojemność: 1000 ml +/- 12%</w:t>
            </w:r>
          </w:p>
          <w:p w14:paraId="64C297B1" w14:textId="77777777" w:rsidR="00007BCD" w:rsidRPr="0068662F" w:rsidRDefault="00007BCD" w:rsidP="003E610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Wysokość: 27.5 cm +/- 12%</w:t>
            </w:r>
          </w:p>
          <w:p w14:paraId="18425FA2" w14:textId="77777777" w:rsidR="00007BCD" w:rsidRPr="0068662F" w:rsidRDefault="00007BCD" w:rsidP="003E610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Cechy dodatkowe: obsługuje mydło w płynie, regulacja dozowania</w:t>
            </w:r>
          </w:p>
          <w:p w14:paraId="455B86C5" w14:textId="77777777" w:rsidR="00007BCD" w:rsidRPr="0068662F" w:rsidRDefault="00007BCD" w:rsidP="008E67D6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E00E4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45C8C96D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BC7CB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C6CC6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Ozonator +Generator ozonu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599FB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6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118E8" w14:textId="77777777" w:rsidR="00007BCD" w:rsidRPr="0068662F" w:rsidRDefault="00007BCD" w:rsidP="00313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57D9B" w14:textId="77777777" w:rsidR="00007BCD" w:rsidRPr="0068662F" w:rsidRDefault="00007BCD" w:rsidP="003E610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Maksymalna wydajność: </w:t>
            </w:r>
            <w:r w:rsidRPr="0068662F">
              <w:rPr>
                <w:rFonts w:ascii="Times New Roman" w:hAnsi="Times New Roman"/>
                <w:bCs/>
                <w:lang w:eastAsia="pl-PL"/>
              </w:rPr>
              <w:t xml:space="preserve">do 15000 mg/h </w:t>
            </w:r>
            <w:r w:rsidRPr="0068662F">
              <w:rPr>
                <w:rFonts w:ascii="Times New Roman" w:hAnsi="Times New Roman"/>
                <w:lang w:eastAsia="pl-PL"/>
              </w:rPr>
              <w:t>+/- 12%</w:t>
            </w:r>
          </w:p>
          <w:p w14:paraId="7A4090C7" w14:textId="77777777" w:rsidR="00007BCD" w:rsidRPr="0068662F" w:rsidRDefault="00007BCD" w:rsidP="003E610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Metoda produkcji ozonu:</w:t>
            </w:r>
            <w:r w:rsidRPr="0068662F">
              <w:rPr>
                <w:rFonts w:ascii="Times New Roman" w:hAnsi="Times New Roman"/>
                <w:b/>
                <w:bCs/>
                <w:lang w:eastAsia="pl-PL"/>
              </w:rPr>
              <w:t> </w:t>
            </w:r>
            <w:r w:rsidRPr="0068662F">
              <w:rPr>
                <w:rFonts w:ascii="Times New Roman" w:hAnsi="Times New Roman"/>
                <w:bCs/>
                <w:lang w:eastAsia="pl-PL"/>
              </w:rPr>
              <w:t>wyładowania koronowe</w:t>
            </w:r>
          </w:p>
          <w:p w14:paraId="19FF0A99" w14:textId="77777777" w:rsidR="00007BCD" w:rsidRPr="0068662F" w:rsidRDefault="00007BCD" w:rsidP="003E610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Wydajność wentylatora:</w:t>
            </w:r>
            <w:r w:rsidRPr="0068662F">
              <w:rPr>
                <w:rFonts w:ascii="Times New Roman" w:hAnsi="Times New Roman"/>
                <w:b/>
                <w:bCs/>
                <w:lang w:eastAsia="pl-PL"/>
              </w:rPr>
              <w:t> </w:t>
            </w:r>
            <w:r w:rsidRPr="0068662F">
              <w:rPr>
                <w:rFonts w:ascii="Times New Roman" w:hAnsi="Times New Roman"/>
                <w:bCs/>
                <w:lang w:eastAsia="pl-PL"/>
              </w:rPr>
              <w:t xml:space="preserve">165 (±10%) m3/h </w:t>
            </w:r>
            <w:r w:rsidRPr="0068662F">
              <w:rPr>
                <w:rFonts w:ascii="Times New Roman" w:hAnsi="Times New Roman"/>
                <w:lang w:eastAsia="pl-PL"/>
              </w:rPr>
              <w:t>+/- 12%</w:t>
            </w:r>
          </w:p>
          <w:p w14:paraId="68463D10" w14:textId="77777777" w:rsidR="00007BCD" w:rsidRPr="0068662F" w:rsidRDefault="00007BCD" w:rsidP="003E610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Pobór mocy urządzenia:</w:t>
            </w:r>
            <w:r w:rsidRPr="0068662F">
              <w:rPr>
                <w:rFonts w:ascii="Times New Roman" w:hAnsi="Times New Roman"/>
                <w:b/>
                <w:bCs/>
                <w:lang w:eastAsia="pl-PL"/>
              </w:rPr>
              <w:t> </w:t>
            </w:r>
            <w:r w:rsidRPr="0068662F">
              <w:rPr>
                <w:rFonts w:ascii="Times New Roman" w:hAnsi="Times New Roman"/>
                <w:bCs/>
                <w:lang w:eastAsia="pl-PL"/>
              </w:rPr>
              <w:t xml:space="preserve">110W </w:t>
            </w:r>
            <w:r w:rsidRPr="0068662F">
              <w:rPr>
                <w:rFonts w:ascii="Times New Roman" w:hAnsi="Times New Roman"/>
                <w:lang w:eastAsia="pl-PL"/>
              </w:rPr>
              <w:t>+/- 12%</w:t>
            </w:r>
          </w:p>
          <w:p w14:paraId="69A17277" w14:textId="77777777" w:rsidR="00007BCD" w:rsidRPr="0068662F" w:rsidRDefault="00007BCD" w:rsidP="003E610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Temperatura otoczenia pracy:</w:t>
            </w:r>
            <w:r w:rsidRPr="0068662F">
              <w:rPr>
                <w:rFonts w:ascii="Times New Roman" w:hAnsi="Times New Roman"/>
                <w:b/>
                <w:bCs/>
                <w:lang w:eastAsia="pl-PL"/>
              </w:rPr>
              <w:t> </w:t>
            </w:r>
            <w:r w:rsidRPr="0068662F">
              <w:rPr>
                <w:rFonts w:ascii="Times New Roman" w:hAnsi="Times New Roman"/>
                <w:bCs/>
                <w:lang w:eastAsia="pl-PL"/>
              </w:rPr>
              <w:t>5÷50°C</w:t>
            </w:r>
          </w:p>
          <w:p w14:paraId="71B12F65" w14:textId="77777777" w:rsidR="00007BCD" w:rsidRPr="0068662F" w:rsidRDefault="00007BCD" w:rsidP="003E610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lastRenderedPageBreak/>
              <w:t>Wymiary urządzenia:</w:t>
            </w:r>
            <w:r w:rsidRPr="0068662F">
              <w:rPr>
                <w:rFonts w:ascii="Times New Roman" w:hAnsi="Times New Roman"/>
                <w:b/>
                <w:bCs/>
                <w:lang w:eastAsia="pl-PL"/>
              </w:rPr>
              <w:t> </w:t>
            </w:r>
            <w:r w:rsidRPr="0068662F">
              <w:rPr>
                <w:rFonts w:ascii="Times New Roman" w:hAnsi="Times New Roman"/>
                <w:bCs/>
                <w:lang w:eastAsia="pl-PL"/>
              </w:rPr>
              <w:t xml:space="preserve">26 x 13 x 20,2 cm </w:t>
            </w:r>
            <w:r w:rsidRPr="0068662F">
              <w:rPr>
                <w:rFonts w:ascii="Times New Roman" w:hAnsi="Times New Roman"/>
                <w:lang w:eastAsia="pl-PL"/>
              </w:rPr>
              <w:t>+/- 12%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432AC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437B844D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42560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AB85B" w14:textId="77777777" w:rsidR="00007BCD" w:rsidRPr="0068662F" w:rsidRDefault="00007BCD" w:rsidP="008E67D6">
            <w:pPr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Maty dezynfekcyjne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F44CB" w14:textId="77777777" w:rsidR="00007BCD" w:rsidRPr="0068662F" w:rsidRDefault="00007BCD" w:rsidP="00CD19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4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EC908" w14:textId="77777777" w:rsidR="00007BCD" w:rsidRPr="0068662F" w:rsidRDefault="00007BCD" w:rsidP="00313C3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314F8" w14:textId="77777777" w:rsidR="00007BCD" w:rsidRPr="0068662F" w:rsidRDefault="00007BCD" w:rsidP="003E610B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Rozmiar: ok. 610x19x810</w:t>
            </w:r>
          </w:p>
          <w:p w14:paraId="1CF83880" w14:textId="77777777" w:rsidR="00007BCD" w:rsidRPr="0068662F" w:rsidRDefault="00007BCD" w:rsidP="003E610B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Pojedyncze, </w:t>
            </w:r>
          </w:p>
          <w:p w14:paraId="799C4822" w14:textId="77777777" w:rsidR="00007BCD" w:rsidRPr="0068662F" w:rsidRDefault="00007BCD" w:rsidP="003E610B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Gumowe, </w:t>
            </w:r>
          </w:p>
          <w:p w14:paraId="7B88450C" w14:textId="77777777" w:rsidR="00007BCD" w:rsidRPr="0068662F" w:rsidRDefault="00007BCD" w:rsidP="003E610B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Napełniane płynem do dezynfekcji, </w:t>
            </w:r>
          </w:p>
          <w:p w14:paraId="35CDD193" w14:textId="77777777" w:rsidR="00007BCD" w:rsidRPr="0068662F" w:rsidRDefault="00007BCD" w:rsidP="003E610B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Kolor: czarny.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DC3C1" w14:textId="77777777" w:rsidR="00007BCD" w:rsidRPr="0068662F" w:rsidRDefault="00007BCD" w:rsidP="00007BCD">
            <w:pPr>
              <w:pStyle w:val="Akapitzlist"/>
              <w:spacing w:before="100" w:beforeAutospacing="1" w:after="100" w:afterAutospacing="1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3769AD2E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F58DC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0D66D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Płyn antybakteryjny 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ED9A8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40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0D580" w14:textId="77777777" w:rsidR="00007BCD" w:rsidRPr="0068662F" w:rsidRDefault="00007BCD" w:rsidP="00EA5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B76AD" w14:textId="77777777" w:rsidR="00007BCD" w:rsidRPr="0068662F" w:rsidRDefault="00007BCD" w:rsidP="003E610B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Postać: </w:t>
            </w:r>
            <w:hyperlink r:id="rId12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płyn</w:t>
              </w:r>
            </w:hyperlink>
          </w:p>
          <w:p w14:paraId="7F84A941" w14:textId="77777777" w:rsidR="00007BCD" w:rsidRPr="0068662F" w:rsidRDefault="00007BCD" w:rsidP="003E610B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Forma: gotowy roztwór (alkohol etylowy powyżej 70%, woda oraz inne substancje pomocnicze)</w:t>
            </w:r>
          </w:p>
          <w:p w14:paraId="1F5E1DB9" w14:textId="77777777" w:rsidR="00007BCD" w:rsidRPr="0068662F" w:rsidRDefault="00007BCD" w:rsidP="003E610B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Pojemność: 5 l</w:t>
            </w:r>
          </w:p>
          <w:p w14:paraId="78A70677" w14:textId="77777777" w:rsidR="00007BCD" w:rsidRPr="0068662F" w:rsidRDefault="00007BCD" w:rsidP="003E610B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</w:rPr>
              <w:t>Działanie: wirusobójcze, bakteriobójcze, grzybobójcze</w:t>
            </w:r>
          </w:p>
          <w:p w14:paraId="3AAFEF47" w14:textId="77777777" w:rsidR="00007BCD" w:rsidRPr="0068662F" w:rsidRDefault="00007BCD" w:rsidP="003E610B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</w:rPr>
              <w:t>Przeznaczony jest wyłącznie do stosowania zewnętrznego,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B4DF0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1EBC988C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59201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8.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F1776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Płyn antybakteryjny do rąk 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407AB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40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72A6C" w14:textId="77777777" w:rsidR="00007BCD" w:rsidRPr="0068662F" w:rsidRDefault="00007BCD" w:rsidP="00EA5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36274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Postać: </w:t>
            </w:r>
            <w:hyperlink r:id="rId13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płyn</w:t>
              </w:r>
            </w:hyperlink>
          </w:p>
          <w:p w14:paraId="6704C139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Forma: gotowy roztwór</w:t>
            </w:r>
          </w:p>
          <w:p w14:paraId="3C7593AE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Pojemność: 5 l</w:t>
            </w:r>
          </w:p>
          <w:p w14:paraId="05AF4A3D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Spektrum działania: bakterie, wirusy, grzyby</w:t>
            </w:r>
          </w:p>
          <w:p w14:paraId="30BFB956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Do użytku bez użycia wody, bez spłukiwania</w:t>
            </w:r>
          </w:p>
          <w:p w14:paraId="4635F467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Odpowiednie PH</w:t>
            </w:r>
          </w:p>
          <w:p w14:paraId="1EEDFD4B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Bez przykrego zapachu - całkowicie bezzapachowy</w:t>
            </w:r>
          </w:p>
          <w:p w14:paraId="2B1AF2F9" w14:textId="77777777" w:rsidR="00007BCD" w:rsidRPr="0068662F" w:rsidRDefault="00007BCD" w:rsidP="003E610B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Przeznaczenie: </w:t>
            </w:r>
            <w:hyperlink r:id="rId14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dezynfekcja rąk i skóry</w:t>
              </w:r>
            </w:hyperlink>
          </w:p>
          <w:p w14:paraId="43E8144C" w14:textId="77777777" w:rsidR="00007BCD" w:rsidRPr="0068662F" w:rsidRDefault="00007BCD" w:rsidP="008E67D6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F7948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48F2ED88" w14:textId="77777777" w:rsidTr="00711333">
        <w:trPr>
          <w:trHeight w:val="169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50116" w14:textId="77777777" w:rsidR="00007BCD" w:rsidRPr="0068662F" w:rsidRDefault="008A4432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07774BF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Rękawice ochronne nitrylowe rozm.L</w:t>
            </w:r>
            <w:r w:rsidRPr="0068662F">
              <w:rPr>
                <w:rFonts w:ascii="Times New Roman" w:hAnsi="Times New Roman" w:cs="Times New Roman"/>
                <w:lang w:eastAsia="pl-PL"/>
              </w:rPr>
              <w:br/>
              <w:t>i rozm.M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1C68F5D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160 opakowań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976C3AA" w14:textId="77777777" w:rsidR="00007BCD" w:rsidRPr="0068662F" w:rsidRDefault="00007BCD" w:rsidP="00EA5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3D4BA4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Rodzaj: </w:t>
            </w:r>
            <w:hyperlink r:id="rId15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nitrylowe</w:t>
              </w:r>
            </w:hyperlink>
            <w:r w:rsidRPr="0068662F">
              <w:rPr>
                <w:rFonts w:ascii="Times New Roman" w:hAnsi="Times New Roman"/>
                <w:lang w:eastAsia="pl-PL"/>
              </w:rPr>
              <w:t>, 100 % Nitryl</w:t>
            </w:r>
          </w:p>
          <w:p w14:paraId="368BA839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Typ: </w:t>
            </w:r>
            <w:hyperlink r:id="rId16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bezpudrowe</w:t>
              </w:r>
            </w:hyperlink>
          </w:p>
          <w:p w14:paraId="26C15DC9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Rozmiar: </w:t>
            </w:r>
            <w:hyperlink r:id="rId17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L</w:t>
              </w:r>
            </w:hyperlink>
          </w:p>
          <w:p w14:paraId="6337C202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 dominujący: niebieski</w:t>
            </w:r>
          </w:p>
          <w:p w14:paraId="6D1AA655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Ilość w opakowaniu jednostkowym:</w:t>
            </w:r>
            <w:r w:rsidRPr="0068662F">
              <w:rPr>
                <w:rFonts w:ascii="Times New Roman" w:hAnsi="Times New Roman"/>
                <w:lang w:eastAsia="pl-PL"/>
              </w:rPr>
              <w:br/>
              <w:t>100 szt.</w:t>
            </w:r>
          </w:p>
          <w:p w14:paraId="326C0264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bCs/>
              </w:rPr>
              <w:t>Kształt: Uniwersalny pasujący na prawą i lewą dłoń</w:t>
            </w:r>
          </w:p>
          <w:p w14:paraId="74A48560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</w:rPr>
              <w:t>Test przepuszczalności wody: Minimum - AQL 1.5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A5EA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2D080CA6" w14:textId="77777777" w:rsidTr="00711333">
        <w:trPr>
          <w:trHeight w:val="510"/>
        </w:trPr>
        <w:tc>
          <w:tcPr>
            <w:tcW w:w="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F46FC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2FD73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1FEB0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4A4F1" w14:textId="77777777" w:rsidR="00007BCD" w:rsidRPr="0068662F" w:rsidRDefault="00007BCD" w:rsidP="00313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6886D3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Rodzaj: </w:t>
            </w:r>
            <w:hyperlink r:id="rId18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nitrylowe</w:t>
              </w:r>
            </w:hyperlink>
            <w:r w:rsidRPr="0068662F">
              <w:rPr>
                <w:rFonts w:ascii="Times New Roman" w:hAnsi="Times New Roman"/>
                <w:lang w:eastAsia="pl-PL"/>
              </w:rPr>
              <w:t xml:space="preserve">, 100% Nitryl </w:t>
            </w:r>
          </w:p>
          <w:p w14:paraId="3908F4E4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Typ: </w:t>
            </w:r>
            <w:hyperlink r:id="rId19" w:tooltip="filtruj po parametrze" w:history="1">
              <w:r w:rsidRPr="0068662F">
                <w:rPr>
                  <w:rFonts w:ascii="Times New Roman" w:hAnsi="Times New Roman"/>
                  <w:lang w:eastAsia="pl-PL"/>
                </w:rPr>
                <w:t>bezpudrowe</w:t>
              </w:r>
            </w:hyperlink>
          </w:p>
          <w:p w14:paraId="27A79710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Rozmiar: M</w:t>
            </w:r>
          </w:p>
          <w:p w14:paraId="635AF82F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 dominujący: niebieski</w:t>
            </w:r>
          </w:p>
          <w:p w14:paraId="33F005D5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Ilość w opakowaniu jednostwkowym:100 szt.</w:t>
            </w:r>
          </w:p>
          <w:p w14:paraId="1A1C7F4B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bCs/>
              </w:rPr>
              <w:t>Kształt: Uniwersalny pasujący na prawą i lewą dłoń</w:t>
            </w:r>
          </w:p>
          <w:p w14:paraId="524C1B97" w14:textId="77777777" w:rsidR="00007BCD" w:rsidRPr="0068662F" w:rsidRDefault="00007BCD" w:rsidP="003E610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</w:rPr>
              <w:t>Test przepuszczalności wody: Minimum - AQL 1.5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CB444D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16F9370D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A0B81" w14:textId="77777777" w:rsidR="00007BCD" w:rsidRPr="0068662F" w:rsidRDefault="008A4432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2D7A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Mydło w płynie antybakteryjne 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58472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40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71588" w14:textId="77777777" w:rsidR="00007BCD" w:rsidRPr="0068662F" w:rsidRDefault="00007BCD" w:rsidP="00FB1F78">
            <w:pPr>
              <w:pStyle w:val="Akapitzlist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1CFA8" w14:textId="77777777" w:rsidR="00007BCD" w:rsidRPr="0068662F" w:rsidRDefault="00007BCD" w:rsidP="003E610B">
            <w:pPr>
              <w:pStyle w:val="Nagwek2"/>
              <w:numPr>
                <w:ilvl w:val="0"/>
                <w:numId w:val="15"/>
              </w:numPr>
              <w:rPr>
                <w:b w:val="0"/>
                <w:sz w:val="22"/>
                <w:szCs w:val="22"/>
              </w:rPr>
            </w:pPr>
            <w:r w:rsidRPr="0068662F">
              <w:rPr>
                <w:b w:val="0"/>
                <w:sz w:val="22"/>
                <w:szCs w:val="22"/>
              </w:rPr>
              <w:t xml:space="preserve">Rodzaj: </w:t>
            </w:r>
            <w:hyperlink r:id="rId20" w:tooltip="filtruj po parametrze" w:history="1">
              <w:r w:rsidRPr="0068662F">
                <w:rPr>
                  <w:b w:val="0"/>
                  <w:sz w:val="22"/>
                  <w:szCs w:val="22"/>
                </w:rPr>
                <w:t>w płynie</w:t>
              </w:r>
            </w:hyperlink>
            <w:r w:rsidRPr="0068662F">
              <w:rPr>
                <w:b w:val="0"/>
                <w:sz w:val="22"/>
                <w:szCs w:val="22"/>
              </w:rPr>
              <w:t xml:space="preserve"> (woda, chlorek sodu, gliceryna, etanol (&lt;5%), ekstrakt zapachowy)</w:t>
            </w:r>
          </w:p>
          <w:p w14:paraId="20F8444A" w14:textId="77777777" w:rsidR="00007BCD" w:rsidRPr="0068662F" w:rsidRDefault="00007BCD" w:rsidP="003E610B">
            <w:pPr>
              <w:pStyle w:val="Nagwek2"/>
              <w:numPr>
                <w:ilvl w:val="0"/>
                <w:numId w:val="15"/>
              </w:numPr>
              <w:rPr>
                <w:b w:val="0"/>
                <w:sz w:val="22"/>
                <w:szCs w:val="22"/>
              </w:rPr>
            </w:pPr>
            <w:r w:rsidRPr="0068662F">
              <w:rPr>
                <w:b w:val="0"/>
                <w:sz w:val="22"/>
                <w:szCs w:val="22"/>
              </w:rPr>
              <w:t>Pojemność: 5 l</w:t>
            </w:r>
          </w:p>
          <w:p w14:paraId="6F607FB4" w14:textId="77777777" w:rsidR="00007BCD" w:rsidRPr="0068662F" w:rsidRDefault="00007BCD" w:rsidP="003E610B">
            <w:pPr>
              <w:pStyle w:val="Nagwek2"/>
              <w:numPr>
                <w:ilvl w:val="0"/>
                <w:numId w:val="15"/>
              </w:numPr>
              <w:rPr>
                <w:b w:val="0"/>
                <w:sz w:val="22"/>
                <w:szCs w:val="22"/>
              </w:rPr>
            </w:pPr>
            <w:r w:rsidRPr="0068662F">
              <w:rPr>
                <w:b w:val="0"/>
                <w:sz w:val="22"/>
                <w:szCs w:val="22"/>
              </w:rPr>
              <w:t xml:space="preserve">Typ: </w:t>
            </w:r>
            <w:hyperlink r:id="rId21" w:tooltip="filtruj po parametrze" w:history="1">
              <w:r w:rsidRPr="0068662F">
                <w:rPr>
                  <w:b w:val="0"/>
                  <w:sz w:val="22"/>
                  <w:szCs w:val="22"/>
                </w:rPr>
                <w:t>mydło antybakteryjne</w:t>
              </w:r>
            </w:hyperlink>
          </w:p>
          <w:p w14:paraId="64101EC4" w14:textId="77777777" w:rsidR="00007BCD" w:rsidRPr="0068662F" w:rsidRDefault="00007BCD" w:rsidP="003E610B">
            <w:pPr>
              <w:pStyle w:val="Nagwek2"/>
              <w:numPr>
                <w:ilvl w:val="0"/>
                <w:numId w:val="15"/>
              </w:numPr>
              <w:rPr>
                <w:b w:val="0"/>
                <w:sz w:val="22"/>
                <w:szCs w:val="22"/>
              </w:rPr>
            </w:pPr>
            <w:r w:rsidRPr="0068662F">
              <w:rPr>
                <w:b w:val="0"/>
                <w:sz w:val="22"/>
                <w:szCs w:val="22"/>
              </w:rPr>
              <w:t>Opakowanie: karnister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92124" w14:textId="77777777" w:rsidR="00007BCD" w:rsidRPr="0068662F" w:rsidRDefault="00007BCD" w:rsidP="00007BCD">
            <w:pPr>
              <w:pStyle w:val="Nagwek2"/>
              <w:ind w:left="360"/>
              <w:rPr>
                <w:b w:val="0"/>
                <w:sz w:val="22"/>
                <w:szCs w:val="22"/>
              </w:rPr>
            </w:pPr>
          </w:p>
        </w:tc>
      </w:tr>
      <w:tr w:rsidR="00007BCD" w:rsidRPr="0068662F" w14:paraId="773DCBB3" w14:textId="77777777" w:rsidTr="00711333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1A072" w14:textId="77777777" w:rsidR="00007BCD" w:rsidRPr="0068662F" w:rsidRDefault="008A4432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5347E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Maseczki ochronne FFP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A203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400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31791" w14:textId="77777777" w:rsidR="00007BCD" w:rsidRPr="0068662F" w:rsidRDefault="00007BCD" w:rsidP="00313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C04A5" w14:textId="77777777" w:rsidR="00007BCD" w:rsidRPr="0068662F" w:rsidRDefault="00007BCD" w:rsidP="003E610B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Sposób mocowania: gumki</w:t>
            </w:r>
          </w:p>
          <w:p w14:paraId="0FAB083C" w14:textId="77777777" w:rsidR="00007BCD" w:rsidRPr="0068662F" w:rsidRDefault="00007BCD" w:rsidP="003E610B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 dominujący: biały</w:t>
            </w:r>
          </w:p>
          <w:p w14:paraId="2F67948E" w14:textId="77777777" w:rsidR="00007BCD" w:rsidRPr="0068662F" w:rsidRDefault="00007BCD" w:rsidP="003E610B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bCs/>
                <w:lang w:eastAsia="pl-PL"/>
              </w:rPr>
              <w:t>Czterowarstwowa konstrukcja:</w:t>
            </w:r>
          </w:p>
          <w:p w14:paraId="33BACC40" w14:textId="77777777" w:rsidR="00007BCD" w:rsidRPr="0068662F" w:rsidRDefault="00007BCD" w:rsidP="003E610B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lastRenderedPageBreak/>
              <w:t>Zewnętrzna warstwa włóknina SS non-woven 50 g/m2</w:t>
            </w:r>
          </w:p>
          <w:p w14:paraId="203A83BA" w14:textId="77777777" w:rsidR="00007BCD" w:rsidRPr="0068662F" w:rsidRDefault="00007BCD" w:rsidP="003E610B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Pierwsza warstwa wewnętrzna włóknina meltblown o skuteczności filtracji ≥99%. Druga warstwa wewnętrzna włóknina meltblown o skuteczności filtracji ≥99%</w:t>
            </w:r>
          </w:p>
          <w:p w14:paraId="7FDC2D31" w14:textId="77777777" w:rsidR="00007BCD" w:rsidRPr="0068662F" w:rsidRDefault="00007BCD" w:rsidP="003E610B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Wewnętrzna warstwa włóknina SS non-woven 30 g/m2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9A9A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6F8C0C34" w14:textId="77777777" w:rsidTr="00711333">
        <w:trPr>
          <w:trHeight w:val="6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965A" w14:textId="77777777" w:rsidR="00007BCD" w:rsidRPr="0068662F" w:rsidRDefault="008A4432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0CC25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Maseczki ochronne chirurgiczne 3 warstwowe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46BEC" w14:textId="77777777" w:rsidR="00007BCD" w:rsidRPr="0068662F" w:rsidRDefault="00007BCD" w:rsidP="008E67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30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D3DB1" w14:textId="77777777" w:rsidR="00007BCD" w:rsidRPr="0068662F" w:rsidRDefault="00007BCD" w:rsidP="00313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453A5" w14:textId="77777777" w:rsidR="00007BCD" w:rsidRPr="0068662F" w:rsidRDefault="00007BCD" w:rsidP="003E610B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Sposób mocowania: gumki</w:t>
            </w:r>
          </w:p>
          <w:p w14:paraId="39A99817" w14:textId="77777777" w:rsidR="00007BCD" w:rsidRPr="0068662F" w:rsidRDefault="00007BCD" w:rsidP="003E610B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 dominujący: niebieski</w:t>
            </w:r>
          </w:p>
          <w:p w14:paraId="3A3C83B5" w14:textId="77777777" w:rsidR="00007BCD" w:rsidRPr="0068662F" w:rsidRDefault="00007BCD" w:rsidP="003E610B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bCs/>
              </w:rPr>
              <w:t>Maska ochronna</w:t>
            </w:r>
            <w:r w:rsidRPr="0068662F">
              <w:rPr>
                <w:rFonts w:ascii="Times New Roman" w:hAnsi="Times New Roman"/>
              </w:rPr>
              <w:t xml:space="preserve"> posiadająca 3 warstwy ochrony przed wirusami i bakteriami.</w:t>
            </w:r>
          </w:p>
          <w:p w14:paraId="3E9594B7" w14:textId="77777777" w:rsidR="00007BCD" w:rsidRPr="0068662F" w:rsidRDefault="00007BCD" w:rsidP="003E610B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bCs/>
              </w:rPr>
              <w:t>Maska</w:t>
            </w:r>
            <w:r w:rsidRPr="0068662F">
              <w:rPr>
                <w:rFonts w:ascii="Times New Roman" w:hAnsi="Times New Roman"/>
              </w:rPr>
              <w:t xml:space="preserve"> wykonana jest z 3 warstw wysokiej jakości włókniny polipropylenowej.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701C8" w14:textId="77777777" w:rsidR="00007BCD" w:rsidRPr="0068662F" w:rsidRDefault="00007BCD" w:rsidP="00007BC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4CFB8CC6" w14:textId="77777777" w:rsidTr="00711333">
        <w:trPr>
          <w:trHeight w:val="6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D09B8" w14:textId="77777777" w:rsidR="00007BCD" w:rsidRPr="0068662F" w:rsidRDefault="008A4432" w:rsidP="008A4432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AC829" w14:textId="77777777" w:rsidR="00007BCD" w:rsidRPr="0068662F" w:rsidRDefault="00007BCD" w:rsidP="008E67D6">
            <w:pPr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Fartuchy medyczne ochronne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DB174" w14:textId="77777777" w:rsidR="00007BCD" w:rsidRPr="0068662F" w:rsidRDefault="00007BCD" w:rsidP="00CD19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20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D599F" w14:textId="77777777" w:rsidR="00007BCD" w:rsidRPr="0068662F" w:rsidRDefault="00007BCD" w:rsidP="00313C3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42896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Rozmiar: uniwersalny,</w:t>
            </w:r>
          </w:p>
          <w:p w14:paraId="4815FE33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Ochronny, medyczny.</w:t>
            </w:r>
          </w:p>
          <w:p w14:paraId="0EC5C02C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 Materiał: włóknina Solvotex zgodna z III kategoria odzieży ochronnej, </w:t>
            </w:r>
          </w:p>
          <w:p w14:paraId="536A2310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Ochrona przed pyłami, </w:t>
            </w:r>
          </w:p>
          <w:p w14:paraId="29CFF6CE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Ochrona biologiczna, </w:t>
            </w:r>
          </w:p>
          <w:p w14:paraId="2A3BF615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Właściwości antystatyczne. </w:t>
            </w:r>
          </w:p>
          <w:p w14:paraId="595C54C6" w14:textId="77777777" w:rsidR="00007BCD" w:rsidRPr="0068662F" w:rsidRDefault="00007BCD" w:rsidP="003E610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Kolory: biały lub niebieski.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D2544" w14:textId="77777777" w:rsidR="00007BCD" w:rsidRPr="0068662F" w:rsidRDefault="00007BCD" w:rsidP="00007BCD">
            <w:pPr>
              <w:pStyle w:val="Akapitzlist"/>
              <w:spacing w:before="100" w:beforeAutospacing="1" w:after="100" w:afterAutospacing="1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37F6E4E4" w14:textId="77777777" w:rsidTr="00711333">
        <w:trPr>
          <w:trHeight w:val="6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4776C" w14:textId="77777777" w:rsidR="00007BCD" w:rsidRPr="0068662F" w:rsidRDefault="008A4432" w:rsidP="008E67D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64EDC" w14:textId="77777777" w:rsidR="00007BCD" w:rsidRPr="0068662F" w:rsidRDefault="00007BCD" w:rsidP="008E67D6">
            <w:pPr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Fartuchy ochronne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C4BF4" w14:textId="77777777" w:rsidR="00007BCD" w:rsidRPr="0068662F" w:rsidRDefault="00007BCD" w:rsidP="00CD19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50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A970C" w14:textId="77777777" w:rsidR="00007BCD" w:rsidRPr="0068662F" w:rsidRDefault="00007BCD" w:rsidP="00313C3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1852C" w14:textId="77777777" w:rsidR="00007BCD" w:rsidRPr="0068662F" w:rsidRDefault="00007BCD" w:rsidP="003E610B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Rozmiar uniwersalny. </w:t>
            </w:r>
          </w:p>
          <w:p w14:paraId="0C9EAC59" w14:textId="77777777" w:rsidR="00007BCD" w:rsidRPr="0068662F" w:rsidRDefault="00007BCD" w:rsidP="003E610B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Fartuch flizelinowy medyczny, jednorazowy, niejałowy z mankietem. </w:t>
            </w:r>
          </w:p>
          <w:p w14:paraId="3E46911F" w14:textId="77777777" w:rsidR="00007BCD" w:rsidRPr="0068662F" w:rsidRDefault="00007BCD" w:rsidP="003E610B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Kolor: niebieski lub zielony.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A3458" w14:textId="77777777" w:rsidR="00007BCD" w:rsidRPr="0068662F" w:rsidRDefault="00007BCD" w:rsidP="00007BCD">
            <w:pPr>
              <w:pStyle w:val="Akapitzlist"/>
              <w:spacing w:before="100" w:beforeAutospacing="1" w:after="100" w:afterAutospacing="1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007BCD" w:rsidRPr="0068662F" w14:paraId="7FD5FBC7" w14:textId="77777777" w:rsidTr="00711333">
        <w:trPr>
          <w:trHeight w:val="6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7DF44" w14:textId="77777777" w:rsidR="00007BCD" w:rsidRPr="0068662F" w:rsidRDefault="008A4432" w:rsidP="008E67D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CDE69" w14:textId="77777777" w:rsidR="00007BCD" w:rsidRPr="0068662F" w:rsidRDefault="00007BCD" w:rsidP="008E67D6">
            <w:pPr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Ciśnieniomierz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D5085" w14:textId="77777777" w:rsidR="00007BCD" w:rsidRPr="0068662F" w:rsidRDefault="00007BCD" w:rsidP="00CD19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6A0C9" w14:textId="77777777" w:rsidR="00007BCD" w:rsidRPr="0068662F" w:rsidRDefault="00007BCD" w:rsidP="00313C3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307C7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 xml:space="preserve">Miejsce pomiaru - Ramię </w:t>
            </w:r>
          </w:p>
          <w:p w14:paraId="0E0E1F15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 xml:space="preserve">Rodzaj baterii - 4 x AA </w:t>
            </w:r>
          </w:p>
          <w:p w14:paraId="4ECB2E89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>Automatyczne pompowanie – TAK</w:t>
            </w:r>
          </w:p>
          <w:p w14:paraId="63C529AA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 xml:space="preserve">Komunikacja - Wyświetlacz LCD </w:t>
            </w:r>
          </w:p>
          <w:p w14:paraId="1DDC4E2E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 xml:space="preserve">Funkcja czasu i daty - TAK </w:t>
            </w:r>
          </w:p>
          <w:p w14:paraId="27AFF203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>Funkcje zapamiętywanych pomiarów - 1 x 60</w:t>
            </w:r>
          </w:p>
          <w:p w14:paraId="23E41284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 xml:space="preserve">Pomiar pulsu - TAK </w:t>
            </w:r>
          </w:p>
          <w:p w14:paraId="7FA718FB" w14:textId="77777777" w:rsidR="00007BCD" w:rsidRPr="0068662F" w:rsidRDefault="00007BCD" w:rsidP="003E610B">
            <w:pPr>
              <w:pStyle w:val="NormalnyWeb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8662F">
              <w:rPr>
                <w:sz w:val="22"/>
                <w:szCs w:val="22"/>
              </w:rPr>
              <w:t>Dodatkowe funkcje: automatyczne wyłączanie, Rozpoznawanie arytmii serca.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65CE1" w14:textId="77777777" w:rsidR="00007BCD" w:rsidRPr="0068662F" w:rsidRDefault="00007BCD" w:rsidP="00007BCD">
            <w:pPr>
              <w:pStyle w:val="NormalnyWeb"/>
              <w:ind w:left="360"/>
              <w:rPr>
                <w:sz w:val="22"/>
                <w:szCs w:val="22"/>
              </w:rPr>
            </w:pPr>
          </w:p>
        </w:tc>
      </w:tr>
      <w:tr w:rsidR="00007BCD" w:rsidRPr="0068662F" w14:paraId="34722515" w14:textId="77777777" w:rsidTr="00711333">
        <w:trPr>
          <w:trHeight w:val="6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8EB8A" w14:textId="77777777" w:rsidR="00007BCD" w:rsidRPr="0068662F" w:rsidRDefault="008A4432" w:rsidP="008E67D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  <w:r w:rsidR="00007BCD" w:rsidRPr="0068662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E0FCD9" w14:textId="77777777" w:rsidR="00007BCD" w:rsidRPr="0068662F" w:rsidRDefault="00007BCD" w:rsidP="008E67D6">
            <w:pPr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Pulsoksymetry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10A5E" w14:textId="77777777" w:rsidR="00007BCD" w:rsidRPr="0068662F" w:rsidRDefault="00007BCD" w:rsidP="00CD19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10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7839A" w14:textId="77777777" w:rsidR="00007BCD" w:rsidRPr="0068662F" w:rsidRDefault="00007BCD" w:rsidP="00313C3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0816B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>Pulsoksymetr napalcowy zintegrowany z sondą SpO2 i modułem wyświetlacza procesowego,</w:t>
            </w:r>
          </w:p>
          <w:p w14:paraId="13818A84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 xml:space="preserve"> Automatyczne wyłączanie, </w:t>
            </w:r>
          </w:p>
          <w:p w14:paraId="6BAB969C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 xml:space="preserve">Wskaźnik zużycia baterii, </w:t>
            </w:r>
          </w:p>
          <w:p w14:paraId="30BDC267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 xml:space="preserve">Zakres pomiaru saturacji: 0 - 100 %, </w:t>
            </w:r>
          </w:p>
          <w:p w14:paraId="7AD7BA43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 xml:space="preserve">Zakres pomiaru tętna: 30 - 250 uderzeń na minutę </w:t>
            </w:r>
          </w:p>
          <w:p w14:paraId="41119C2B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>zasilanie bateryjne, 2 baterie AAA.</w:t>
            </w:r>
          </w:p>
          <w:p w14:paraId="5BA0F2F7" w14:textId="77777777" w:rsidR="00007BCD" w:rsidRPr="0068662F" w:rsidRDefault="00007BCD" w:rsidP="003E610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</w:rPr>
              <w:t xml:space="preserve">wymiary: 57 x 31 x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8662F">
                <w:rPr>
                  <w:rFonts w:ascii="Times New Roman" w:hAnsi="Times New Roman"/>
                </w:rPr>
                <w:t>32 mm</w:t>
              </w:r>
            </w:smartTag>
            <w:r w:rsidRPr="0068662F">
              <w:rPr>
                <w:rFonts w:ascii="Times New Roman" w:hAnsi="Times New Roman"/>
              </w:rPr>
              <w:t>,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95C34C" w14:textId="77777777" w:rsidR="00007BCD" w:rsidRPr="0068662F" w:rsidRDefault="00007BCD" w:rsidP="00007BCD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  <w:tr w:rsidR="000123EB" w:rsidRPr="0068662F" w14:paraId="5D32DA26" w14:textId="77777777" w:rsidTr="00711333">
        <w:trPr>
          <w:trHeight w:val="61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574BE" w14:textId="77777777" w:rsidR="000123EB" w:rsidRDefault="000123EB" w:rsidP="008E67D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C55E4" w14:textId="77777777" w:rsidR="000123EB" w:rsidRPr="0068662F" w:rsidRDefault="000123EB" w:rsidP="008E67D6">
            <w:pPr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Podkłady higieniczne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806DD" w14:textId="77777777" w:rsidR="000123EB" w:rsidRPr="0068662F" w:rsidRDefault="000123EB" w:rsidP="00CD19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8662F">
              <w:rPr>
                <w:rFonts w:ascii="Times New Roman" w:hAnsi="Times New Roman" w:cs="Times New Roman"/>
                <w:lang w:eastAsia="pl-PL"/>
              </w:rPr>
              <w:t>70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C0981" w14:textId="77777777" w:rsidR="000123EB" w:rsidRPr="0068662F" w:rsidRDefault="000123EB" w:rsidP="00313C3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55CB4" w14:textId="77777777" w:rsidR="000123EB" w:rsidRPr="0068662F" w:rsidRDefault="000123EB" w:rsidP="000123E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Rozmiar: 90x170, </w:t>
            </w:r>
          </w:p>
          <w:p w14:paraId="7B5219C3" w14:textId="77777777" w:rsidR="000123EB" w:rsidRPr="0068662F" w:rsidRDefault="000123EB" w:rsidP="000123E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Kolor: biały, </w:t>
            </w:r>
          </w:p>
          <w:p w14:paraId="17B34CC5" w14:textId="77777777" w:rsidR="000123EB" w:rsidRPr="0068662F" w:rsidRDefault="000123EB" w:rsidP="000123E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  <w:r w:rsidRPr="0068662F">
              <w:rPr>
                <w:rFonts w:ascii="Times New Roman" w:hAnsi="Times New Roman"/>
                <w:lang w:eastAsia="pl-PL"/>
              </w:rPr>
              <w:t>Jednorazowego użytku,</w:t>
            </w:r>
          </w:p>
          <w:p w14:paraId="5494F004" w14:textId="77777777" w:rsidR="000123EB" w:rsidRPr="0068662F" w:rsidRDefault="000123EB" w:rsidP="000123EB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8662F">
              <w:rPr>
                <w:rFonts w:ascii="Times New Roman" w:hAnsi="Times New Roman"/>
                <w:lang w:eastAsia="pl-PL"/>
              </w:rPr>
              <w:t xml:space="preserve"> Chłonne zabezpieczające przed zawilgoceniem i zabrudzeniem.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C8AA1C" w14:textId="77777777" w:rsidR="000123EB" w:rsidRPr="0068662F" w:rsidRDefault="000123EB" w:rsidP="00007BCD">
            <w:pPr>
              <w:pStyle w:val="Akapitzlist"/>
              <w:ind w:left="360"/>
              <w:rPr>
                <w:rFonts w:ascii="Times New Roman" w:hAnsi="Times New Roman"/>
              </w:rPr>
            </w:pPr>
          </w:p>
        </w:tc>
      </w:tr>
    </w:tbl>
    <w:p w14:paraId="02E7C5E4" w14:textId="77777777" w:rsidR="003E610B" w:rsidRPr="00D16F31" w:rsidRDefault="003E610B">
      <w:pPr>
        <w:rPr>
          <w:rFonts w:ascii="Times New Roman" w:hAnsi="Times New Roman" w:cs="Times New Roman"/>
          <w:sz w:val="24"/>
          <w:szCs w:val="24"/>
        </w:rPr>
      </w:pPr>
    </w:p>
    <w:sectPr w:rsidR="003E610B" w:rsidRPr="00D16F31" w:rsidSect="000123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E5C"/>
    <w:multiLevelType w:val="hybridMultilevel"/>
    <w:tmpl w:val="D7A45E22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85F39"/>
    <w:multiLevelType w:val="hybridMultilevel"/>
    <w:tmpl w:val="C20617E0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2629A"/>
    <w:multiLevelType w:val="hybridMultilevel"/>
    <w:tmpl w:val="0C707A64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2779C"/>
    <w:multiLevelType w:val="hybridMultilevel"/>
    <w:tmpl w:val="16482224"/>
    <w:lvl w:ilvl="0" w:tplc="94E0F3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4F9"/>
    <w:multiLevelType w:val="hybridMultilevel"/>
    <w:tmpl w:val="4EAC93A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B13DC"/>
    <w:multiLevelType w:val="hybridMultilevel"/>
    <w:tmpl w:val="314A65BE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F29D4"/>
    <w:multiLevelType w:val="hybridMultilevel"/>
    <w:tmpl w:val="ED580CE0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A24E8"/>
    <w:multiLevelType w:val="hybridMultilevel"/>
    <w:tmpl w:val="346C71AC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B585C"/>
    <w:multiLevelType w:val="hybridMultilevel"/>
    <w:tmpl w:val="15A0E1E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34E7F"/>
    <w:multiLevelType w:val="hybridMultilevel"/>
    <w:tmpl w:val="416E9D2E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63EEC"/>
    <w:multiLevelType w:val="hybridMultilevel"/>
    <w:tmpl w:val="12E40304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A1DC5"/>
    <w:multiLevelType w:val="hybridMultilevel"/>
    <w:tmpl w:val="88584398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1B2760"/>
    <w:multiLevelType w:val="hybridMultilevel"/>
    <w:tmpl w:val="ED22EB66"/>
    <w:lvl w:ilvl="0" w:tplc="455E77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087F"/>
    <w:multiLevelType w:val="hybridMultilevel"/>
    <w:tmpl w:val="40A2FCD2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66AF1"/>
    <w:multiLevelType w:val="hybridMultilevel"/>
    <w:tmpl w:val="FCB2D71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77DCE"/>
    <w:multiLevelType w:val="hybridMultilevel"/>
    <w:tmpl w:val="344A608C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B05F1"/>
    <w:multiLevelType w:val="hybridMultilevel"/>
    <w:tmpl w:val="4F6EB1F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30776"/>
    <w:multiLevelType w:val="hybridMultilevel"/>
    <w:tmpl w:val="6A18AE68"/>
    <w:lvl w:ilvl="0" w:tplc="A83A28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3BD7"/>
    <w:multiLevelType w:val="hybridMultilevel"/>
    <w:tmpl w:val="DA382D5E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E02E19"/>
    <w:multiLevelType w:val="hybridMultilevel"/>
    <w:tmpl w:val="7114A51E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FF72FA"/>
    <w:multiLevelType w:val="hybridMultilevel"/>
    <w:tmpl w:val="85D0188E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66C22"/>
    <w:multiLevelType w:val="hybridMultilevel"/>
    <w:tmpl w:val="753E6C96"/>
    <w:lvl w:ilvl="0" w:tplc="8BD63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955B2"/>
    <w:multiLevelType w:val="hybridMultilevel"/>
    <w:tmpl w:val="FEBC291E"/>
    <w:lvl w:ilvl="0" w:tplc="1EA60F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C505D"/>
    <w:multiLevelType w:val="hybridMultilevel"/>
    <w:tmpl w:val="A0FA44B8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C1974"/>
    <w:multiLevelType w:val="hybridMultilevel"/>
    <w:tmpl w:val="73867EFC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FF0F67"/>
    <w:multiLevelType w:val="hybridMultilevel"/>
    <w:tmpl w:val="1D385E6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B3200"/>
    <w:multiLevelType w:val="hybridMultilevel"/>
    <w:tmpl w:val="DFA8D1D2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91D47"/>
    <w:multiLevelType w:val="hybridMultilevel"/>
    <w:tmpl w:val="DBD04D44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314F6"/>
    <w:multiLevelType w:val="hybridMultilevel"/>
    <w:tmpl w:val="C7B85A90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61136"/>
    <w:multiLevelType w:val="hybridMultilevel"/>
    <w:tmpl w:val="0F26A79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25CB2"/>
    <w:multiLevelType w:val="hybridMultilevel"/>
    <w:tmpl w:val="A184E88C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F0C48"/>
    <w:multiLevelType w:val="hybridMultilevel"/>
    <w:tmpl w:val="B1C41B20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625D0"/>
    <w:multiLevelType w:val="hybridMultilevel"/>
    <w:tmpl w:val="ABA8BCA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740993"/>
    <w:multiLevelType w:val="hybridMultilevel"/>
    <w:tmpl w:val="B094CCD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4854FA"/>
    <w:multiLevelType w:val="hybridMultilevel"/>
    <w:tmpl w:val="7DFE05C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861A5C"/>
    <w:multiLevelType w:val="hybridMultilevel"/>
    <w:tmpl w:val="E33067F4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933C43"/>
    <w:multiLevelType w:val="hybridMultilevel"/>
    <w:tmpl w:val="52FC24B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8434F"/>
    <w:multiLevelType w:val="hybridMultilevel"/>
    <w:tmpl w:val="D9DA1CA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07C1D"/>
    <w:multiLevelType w:val="hybridMultilevel"/>
    <w:tmpl w:val="72906754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92F4E"/>
    <w:multiLevelType w:val="hybridMultilevel"/>
    <w:tmpl w:val="FB28B0D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91432"/>
    <w:multiLevelType w:val="hybridMultilevel"/>
    <w:tmpl w:val="3E76C9BE"/>
    <w:lvl w:ilvl="0" w:tplc="B652E1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878FD"/>
    <w:multiLevelType w:val="hybridMultilevel"/>
    <w:tmpl w:val="2AEAD9B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706E5E"/>
    <w:multiLevelType w:val="hybridMultilevel"/>
    <w:tmpl w:val="D43805E8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7B0262"/>
    <w:multiLevelType w:val="hybridMultilevel"/>
    <w:tmpl w:val="16D66D9A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46F30"/>
    <w:multiLevelType w:val="hybridMultilevel"/>
    <w:tmpl w:val="B420CA06"/>
    <w:lvl w:ilvl="0" w:tplc="F190B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40"/>
  </w:num>
  <w:num w:numId="4">
    <w:abstractNumId w:val="1"/>
  </w:num>
  <w:num w:numId="5">
    <w:abstractNumId w:val="6"/>
  </w:num>
  <w:num w:numId="6">
    <w:abstractNumId w:val="3"/>
  </w:num>
  <w:num w:numId="7">
    <w:abstractNumId w:val="39"/>
  </w:num>
  <w:num w:numId="8">
    <w:abstractNumId w:val="9"/>
  </w:num>
  <w:num w:numId="9">
    <w:abstractNumId w:val="21"/>
  </w:num>
  <w:num w:numId="10">
    <w:abstractNumId w:val="43"/>
  </w:num>
  <w:num w:numId="11">
    <w:abstractNumId w:val="22"/>
  </w:num>
  <w:num w:numId="12">
    <w:abstractNumId w:val="18"/>
  </w:num>
  <w:num w:numId="13">
    <w:abstractNumId w:val="10"/>
  </w:num>
  <w:num w:numId="14">
    <w:abstractNumId w:val="12"/>
  </w:num>
  <w:num w:numId="15">
    <w:abstractNumId w:val="27"/>
  </w:num>
  <w:num w:numId="16">
    <w:abstractNumId w:val="17"/>
  </w:num>
  <w:num w:numId="17">
    <w:abstractNumId w:val="28"/>
  </w:num>
  <w:num w:numId="18">
    <w:abstractNumId w:val="35"/>
  </w:num>
  <w:num w:numId="19">
    <w:abstractNumId w:val="36"/>
  </w:num>
  <w:num w:numId="20">
    <w:abstractNumId w:val="31"/>
  </w:num>
  <w:num w:numId="21">
    <w:abstractNumId w:val="23"/>
  </w:num>
  <w:num w:numId="22">
    <w:abstractNumId w:val="44"/>
  </w:num>
  <w:num w:numId="23">
    <w:abstractNumId w:val="16"/>
  </w:num>
  <w:num w:numId="24">
    <w:abstractNumId w:val="25"/>
  </w:num>
  <w:num w:numId="25">
    <w:abstractNumId w:val="26"/>
  </w:num>
  <w:num w:numId="26">
    <w:abstractNumId w:val="41"/>
  </w:num>
  <w:num w:numId="27">
    <w:abstractNumId w:val="13"/>
  </w:num>
  <w:num w:numId="28">
    <w:abstractNumId w:val="5"/>
  </w:num>
  <w:num w:numId="29">
    <w:abstractNumId w:val="42"/>
  </w:num>
  <w:num w:numId="30">
    <w:abstractNumId w:val="33"/>
  </w:num>
  <w:num w:numId="31">
    <w:abstractNumId w:val="38"/>
  </w:num>
  <w:num w:numId="32">
    <w:abstractNumId w:val="4"/>
  </w:num>
  <w:num w:numId="33">
    <w:abstractNumId w:val="11"/>
  </w:num>
  <w:num w:numId="34">
    <w:abstractNumId w:val="34"/>
  </w:num>
  <w:num w:numId="35">
    <w:abstractNumId w:val="20"/>
  </w:num>
  <w:num w:numId="36">
    <w:abstractNumId w:val="15"/>
  </w:num>
  <w:num w:numId="37">
    <w:abstractNumId w:val="8"/>
  </w:num>
  <w:num w:numId="38">
    <w:abstractNumId w:val="0"/>
  </w:num>
  <w:num w:numId="39">
    <w:abstractNumId w:val="37"/>
  </w:num>
  <w:num w:numId="40">
    <w:abstractNumId w:val="14"/>
  </w:num>
  <w:num w:numId="41">
    <w:abstractNumId w:val="7"/>
  </w:num>
  <w:num w:numId="42">
    <w:abstractNumId w:val="2"/>
  </w:num>
  <w:num w:numId="43">
    <w:abstractNumId w:val="19"/>
  </w:num>
  <w:num w:numId="44">
    <w:abstractNumId w:val="2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10B"/>
    <w:rsid w:val="00007BCD"/>
    <w:rsid w:val="000123EB"/>
    <w:rsid w:val="00043CC7"/>
    <w:rsid w:val="00064059"/>
    <w:rsid w:val="002D7CED"/>
    <w:rsid w:val="00313C37"/>
    <w:rsid w:val="003E610B"/>
    <w:rsid w:val="00431D03"/>
    <w:rsid w:val="005667CE"/>
    <w:rsid w:val="00650BDB"/>
    <w:rsid w:val="00676A27"/>
    <w:rsid w:val="0068662F"/>
    <w:rsid w:val="00711333"/>
    <w:rsid w:val="007C1642"/>
    <w:rsid w:val="007E56C3"/>
    <w:rsid w:val="008214FC"/>
    <w:rsid w:val="00865472"/>
    <w:rsid w:val="0086760C"/>
    <w:rsid w:val="008A00ED"/>
    <w:rsid w:val="008A4432"/>
    <w:rsid w:val="00917CC0"/>
    <w:rsid w:val="00994658"/>
    <w:rsid w:val="00A12342"/>
    <w:rsid w:val="00A85FBC"/>
    <w:rsid w:val="00AF0AD4"/>
    <w:rsid w:val="00BA3A8A"/>
    <w:rsid w:val="00CD19A5"/>
    <w:rsid w:val="00D16F31"/>
    <w:rsid w:val="00E41964"/>
    <w:rsid w:val="00E70E2E"/>
    <w:rsid w:val="00EA54E4"/>
    <w:rsid w:val="00EE0287"/>
    <w:rsid w:val="00EE44F9"/>
    <w:rsid w:val="00EE59DA"/>
    <w:rsid w:val="00F36113"/>
    <w:rsid w:val="00F96E3F"/>
    <w:rsid w:val="00FB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7C466"/>
  <w15:docId w15:val="{47D68AE5-14A2-4A00-8AF7-894FD50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BDB"/>
  </w:style>
  <w:style w:type="paragraph" w:styleId="Nagwek2">
    <w:name w:val="heading 2"/>
    <w:basedOn w:val="Normalny"/>
    <w:link w:val="Nagwek2Znak"/>
    <w:uiPriority w:val="9"/>
    <w:qFormat/>
    <w:rsid w:val="003E6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E44F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i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E61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E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61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kategoria/lampy-medyczne-lampy-bakteriobojcze-259875?rodzaj=przep%C5%82ywowe" TargetMode="External"/><Relationship Id="rId13" Type="http://schemas.openxmlformats.org/officeDocument/2006/relationships/hyperlink" Target="https://allegro.pl/kategoria/sterylizacja-i-dezynfekcja-preparaty-do-dezynfekcji-259882?postac=p%C5%82yn" TargetMode="External"/><Relationship Id="rId18" Type="http://schemas.openxmlformats.org/officeDocument/2006/relationships/hyperlink" Target="https://allegro.pl/kategoria/produkty-jednorazowego-uzytku-rekawiczki-jednorazowe-259899?rodzaj=nitrylo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legro.pl/kategoria/chemia-gospodarcza-mydla-253350?typ=myd%C5%82o%20antybakteryjne" TargetMode="External"/><Relationship Id="rId7" Type="http://schemas.openxmlformats.org/officeDocument/2006/relationships/hyperlink" Target="https://allegro.pl/kategoria/akcesoria-lazienkowe-dozowniki-do-mydla-105334?kolor=bia%C5%82y" TargetMode="External"/><Relationship Id="rId12" Type="http://schemas.openxmlformats.org/officeDocument/2006/relationships/hyperlink" Target="https://allegro.pl/kategoria/sterylizacja-i-dezynfekcja-preparaty-do-dezynfekcji-259882?postac=p%C5%82yn" TargetMode="External"/><Relationship Id="rId17" Type="http://schemas.openxmlformats.org/officeDocument/2006/relationships/hyperlink" Target="https://allegro.pl/kategoria/produkty-jednorazowego-uzytku-rekawiczki-jednorazowe-259899?rozmiar=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egro.pl/kategoria/produkty-jednorazowego-uzytku-rekawiczki-jednorazowe-259899?typ=bezpudrowe" TargetMode="External"/><Relationship Id="rId20" Type="http://schemas.openxmlformats.org/officeDocument/2006/relationships/hyperlink" Target="https://allegro.pl/kategoria/chemia-gospodarcza-mydla-253350?rodzaj=w%20p%C5%82yn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legro.pl/kategoria/akcesoria-lazienkowe-dozowniki-do-mydla-105334?dozowanie=bezdotykowe" TargetMode="External"/><Relationship Id="rId11" Type="http://schemas.openxmlformats.org/officeDocument/2006/relationships/hyperlink" Target="https://allegro.pl/kategoria/akcesoria-lazienkowe-dozowniki-do-mydla-105334?dozowanie=bezdotykowe" TargetMode="External"/><Relationship Id="rId5" Type="http://schemas.openxmlformats.org/officeDocument/2006/relationships/hyperlink" Target="https://allegro.pl/kategoria/akcesoria-lazienkowe-dozowniki-do-mydla-105334?rodzaj=stoj%C4%85cy" TargetMode="External"/><Relationship Id="rId15" Type="http://schemas.openxmlformats.org/officeDocument/2006/relationships/hyperlink" Target="https://allegro.pl/kategoria/produkty-jednorazowego-uzytku-rekawiczki-jednorazowe-259899?rodzaj=nitrylow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legro.pl/kategoria/akcesoria-lazienkowe-dozowniki-do-mydla-105334?rodzaj=na%C5%9Bcienny" TargetMode="External"/><Relationship Id="rId19" Type="http://schemas.openxmlformats.org/officeDocument/2006/relationships/hyperlink" Target="https://allegro.pl/kategoria/produkty-jednorazowego-uzytku-rekawiczki-jednorazowe-259899?typ=bezpudro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egro.pl/kategoria/urzadzenia-medyczne-termometry-258798?rodzaj=bezdotykowe" TargetMode="External"/><Relationship Id="rId14" Type="http://schemas.openxmlformats.org/officeDocument/2006/relationships/hyperlink" Target="https://allegro.pl/kategoria/sterylizacja-i-dezynfekcja-preparaty-do-dezynfekcji-259882?przeznaczenie=dezynfekcja%20r%C4%85k%20i%20sk%C3%B3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Powiat Pajęczański</cp:lastModifiedBy>
  <cp:revision>3</cp:revision>
  <cp:lastPrinted>2021-09-22T09:17:00Z</cp:lastPrinted>
  <dcterms:created xsi:type="dcterms:W3CDTF">2021-09-23T11:29:00Z</dcterms:created>
  <dcterms:modified xsi:type="dcterms:W3CDTF">2021-09-23T11:32:00Z</dcterms:modified>
</cp:coreProperties>
</file>