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31A7A" w14:textId="1BC21787" w:rsidR="00597680" w:rsidRPr="00E638F7" w:rsidRDefault="00597680" w:rsidP="00AC38D7">
      <w:pPr>
        <w:pStyle w:val="Domylnie"/>
        <w:tabs>
          <w:tab w:val="left" w:pos="567"/>
          <w:tab w:val="left" w:pos="993"/>
        </w:tabs>
        <w:ind w:left="284"/>
        <w:jc w:val="right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  <w:b/>
          <w:lang w:eastAsia="pl-PL"/>
        </w:rPr>
        <w:t xml:space="preserve">Załącznik nr </w:t>
      </w:r>
      <w:r w:rsidR="00BE13C8" w:rsidRPr="00E638F7">
        <w:rPr>
          <w:rFonts w:asciiTheme="minorHAnsi" w:hAnsiTheme="minorHAnsi" w:cstheme="minorHAnsi"/>
          <w:b/>
          <w:lang w:eastAsia="pl-PL"/>
        </w:rPr>
        <w:t>3</w:t>
      </w:r>
      <w:r w:rsidRPr="00E638F7">
        <w:rPr>
          <w:rFonts w:asciiTheme="minorHAnsi" w:hAnsiTheme="minorHAnsi" w:cstheme="minorHAnsi"/>
          <w:b/>
          <w:lang w:eastAsia="pl-PL"/>
        </w:rPr>
        <w:t xml:space="preserve"> do SWZ</w:t>
      </w:r>
    </w:p>
    <w:p w14:paraId="000BA16D" w14:textId="21ABC3D1" w:rsidR="00597680" w:rsidRDefault="00597680" w:rsidP="003A55B3">
      <w:pPr>
        <w:tabs>
          <w:tab w:val="left" w:pos="567"/>
        </w:tabs>
        <w:spacing w:line="240" w:lineRule="auto"/>
        <w:jc w:val="right"/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</w:pPr>
      <w:r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wraz z ofertą</w:t>
      </w:r>
    </w:p>
    <w:p w14:paraId="5583E2FF" w14:textId="3FA821B6" w:rsidR="00F9345D" w:rsidRDefault="00F9345D" w:rsidP="003A55B3">
      <w:pPr>
        <w:tabs>
          <w:tab w:val="left" w:pos="567"/>
        </w:tabs>
        <w:spacing w:line="240" w:lineRule="auto"/>
        <w:jc w:val="right"/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</w:pPr>
    </w:p>
    <w:p w14:paraId="30220B20" w14:textId="21B180BC" w:rsidR="00F9345D" w:rsidRPr="00E638F7" w:rsidRDefault="00F9345D" w:rsidP="00F9345D">
      <w:pPr>
        <w:tabs>
          <w:tab w:val="left" w:pos="567"/>
        </w:tabs>
        <w:spacing w:line="240" w:lineRule="auto"/>
        <w:jc w:val="center"/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ZAŁĄCZNIK ZMODYFIKOWANY</w:t>
      </w:r>
    </w:p>
    <w:p w14:paraId="593C83AD" w14:textId="77777777" w:rsidR="007D1029" w:rsidRPr="00E638F7" w:rsidRDefault="007D1029" w:rsidP="003A55B3">
      <w:pPr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</w:p>
    <w:p w14:paraId="01945CB8" w14:textId="77777777" w:rsidR="00597680" w:rsidRPr="00E638F7" w:rsidRDefault="00597680" w:rsidP="003A55B3">
      <w:pPr>
        <w:shd w:val="clear" w:color="auto" w:fill="D9D9D9"/>
        <w:tabs>
          <w:tab w:val="left" w:pos="567"/>
        </w:tabs>
        <w:jc w:val="center"/>
        <w:rPr>
          <w:rFonts w:asciiTheme="minorHAnsi" w:hAnsiTheme="minorHAnsi" w:cstheme="minorHAnsi"/>
          <w:szCs w:val="20"/>
        </w:rPr>
      </w:pPr>
      <w:bookmarkStart w:id="0" w:name="_Hlk130984823"/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OŚWIADCZENIA WYKONAWCY DOTYCZĄCE SPEŁNIANIA WARUNKÓW UDZIAŁU W POSTĘPOWANIU</w:t>
      </w:r>
    </w:p>
    <w:bookmarkEnd w:id="0"/>
    <w:p w14:paraId="33B5A9EE" w14:textId="77777777" w:rsidR="007D1029" w:rsidRPr="00E638F7" w:rsidRDefault="007D1029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5B44D3F2" w14:textId="58470B06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Na potrzeby postępowania o udzielenie zamówienia publicznego na wyłonienie Wykonawcy </w:t>
      </w:r>
      <w:r w:rsidR="00C67EFB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w zakresie </w:t>
      </w:r>
      <w:r w:rsidR="0087473C">
        <w:rPr>
          <w:rFonts w:asciiTheme="minorHAnsi" w:eastAsia="Times New Roman" w:hAnsiTheme="minorHAnsi" w:cstheme="minorHAnsi"/>
          <w:b/>
          <w:szCs w:val="20"/>
          <w:lang w:eastAsia="pl-PL"/>
        </w:rPr>
        <w:t>dostawy</w:t>
      </w:r>
      <w:r w:rsidR="0087473C" w:rsidRPr="0087473C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wciągników, urządzeń oświetlenia, projektorów multimedialnych oraz mikrofonów wraz z wykonaniem pomiarów akustycznych dla Teatru Łaźnia Nowa w Krakowie</w:t>
      </w:r>
      <w:r w:rsidR="00E11485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, odpowiednio w odniesieniu od 1 do </w:t>
      </w:r>
      <w:r w:rsidR="00484E9B">
        <w:rPr>
          <w:rFonts w:asciiTheme="minorHAnsi" w:eastAsia="Times New Roman" w:hAnsiTheme="minorHAnsi" w:cstheme="minorHAnsi"/>
          <w:b/>
          <w:szCs w:val="20"/>
          <w:lang w:eastAsia="pl-PL"/>
        </w:rPr>
        <w:t>2</w:t>
      </w:r>
      <w:r w:rsidR="00E11485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części przedmiotu zamówienia.</w:t>
      </w:r>
      <w:r w:rsidR="004513DC"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, 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co następuje:</w:t>
      </w:r>
    </w:p>
    <w:p w14:paraId="7A83D100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2DF5ECAE" w14:textId="77777777" w:rsidR="00597680" w:rsidRPr="00E638F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INFORMACJA DOTYCZĄCA WYKONAWCY:</w:t>
      </w:r>
    </w:p>
    <w:p w14:paraId="4E859678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spełniamy warunki udziału w postępowaniu określone przez Zamawiającego w SWZ.</w:t>
      </w:r>
    </w:p>
    <w:p w14:paraId="75EA4977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38114C32" w14:textId="77777777" w:rsidR="007D1029" w:rsidRPr="00E638F7" w:rsidRDefault="007D1029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AA4FEA5" w14:textId="08E96D72" w:rsidR="007D1029" w:rsidRPr="00E638F7" w:rsidRDefault="00D344F6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O</w:t>
      </w:r>
      <w:r w:rsidR="007D1029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ŚWIADCZENIA DOTYCZĄCE WYKONAWCY:</w:t>
      </w:r>
    </w:p>
    <w:p w14:paraId="76C9C9AB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spełniamy warunki udziału w postępowaniu, o których mowa w art. 112 ustawy 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 i opisane w SWZ, a w szczególności:</w:t>
      </w:r>
    </w:p>
    <w:p w14:paraId="364A9B22" w14:textId="77777777" w:rsidR="007D1029" w:rsidRPr="00E638F7" w:rsidRDefault="007D1029" w:rsidP="0098437F">
      <w:pPr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iż znajdujemy się w sytuacji ekonomicznej lub finansowej pozwalającej na realizację zamówienia.</w:t>
      </w:r>
    </w:p>
    <w:p w14:paraId="672E447C" w14:textId="190C6A17" w:rsidR="007D1029" w:rsidRPr="0011078E" w:rsidRDefault="007D1029" w:rsidP="0098437F">
      <w:pPr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posiadamy zdolność techniczną lub zawodową pozwalającą na realizację zamówienia</w:t>
      </w:r>
      <w:r w:rsidR="00482AAE">
        <w:rPr>
          <w:rFonts w:asciiTheme="minorHAnsi" w:eastAsia="Times New Roman" w:hAnsiTheme="minorHAnsi" w:cstheme="minorHAnsi"/>
          <w:szCs w:val="20"/>
          <w:lang w:eastAsia="pl-PL"/>
        </w:rPr>
        <w:t>, tj.:</w:t>
      </w:r>
    </w:p>
    <w:p w14:paraId="54093D9E" w14:textId="74314833" w:rsidR="00482AAE" w:rsidRDefault="00F9345D" w:rsidP="0011078E">
      <w:pPr>
        <w:pStyle w:val="Akapitzlist"/>
        <w:widowControl w:val="0"/>
        <w:numPr>
          <w:ilvl w:val="0"/>
          <w:numId w:val="95"/>
        </w:numPr>
        <w:tabs>
          <w:tab w:val="left" w:pos="709"/>
        </w:tabs>
        <w:spacing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Cs w:val="20"/>
        </w:rPr>
      </w:pPr>
      <w:r w:rsidRPr="00F9345D">
        <w:rPr>
          <w:rFonts w:asciiTheme="minorHAnsi" w:hAnsiTheme="minorHAnsi" w:cstheme="minorHAnsi"/>
          <w:b/>
          <w:szCs w:val="20"/>
        </w:rPr>
        <w:t>[w przypadku złożenia oferty w części 1 zamówienia – WCIĄGNIKI, OŚWIETLENIE I PROJEKTORY MULTIMEDIALNE]</w:t>
      </w:r>
      <w:r w:rsidRPr="00F9345D">
        <w:rPr>
          <w:rFonts w:asciiTheme="minorHAnsi" w:hAnsiTheme="minorHAnsi" w:cstheme="minorHAnsi"/>
          <w:szCs w:val="20"/>
        </w:rPr>
        <w:t xml:space="preserve"> w okresie ostatnich trzech lat przed upływem terminu składania ofert, a jeżeli okres prowadzenia działalności jest krótszy - w tym okresie, zrealizowaliśmy minimum dwie dostawy obejmujące każda co najmniej wciągniki łańcuchowe i ruchome głowice LED lub wciągniki linowe i ruchome głowice LED, na kwotę nie mniejszą niż 200 000,00 zł brutto każda z wykazanych dwóch dostaw”</w:t>
      </w:r>
    </w:p>
    <w:p w14:paraId="018DC3F3" w14:textId="3F3D837A" w:rsidR="00482AAE" w:rsidRPr="00E638F7" w:rsidRDefault="00482AAE" w:rsidP="0011078E">
      <w:pPr>
        <w:pStyle w:val="Akapitzlist"/>
        <w:widowControl w:val="0"/>
        <w:numPr>
          <w:ilvl w:val="0"/>
          <w:numId w:val="95"/>
        </w:numPr>
        <w:tabs>
          <w:tab w:val="left" w:pos="709"/>
        </w:tabs>
        <w:spacing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Cs w:val="20"/>
        </w:rPr>
      </w:pPr>
      <w:bookmarkStart w:id="1" w:name="_GoBack"/>
      <w:bookmarkEnd w:id="1"/>
      <w:r w:rsidRPr="0011078E">
        <w:rPr>
          <w:rFonts w:asciiTheme="minorHAnsi" w:hAnsiTheme="minorHAnsi" w:cstheme="minorHAnsi"/>
          <w:b/>
          <w:szCs w:val="20"/>
        </w:rPr>
        <w:t>[w przypadku złożenia oferty w części 2 zamówienia - AKUSTYKA]</w:t>
      </w:r>
      <w:r w:rsidRPr="00482AAE">
        <w:rPr>
          <w:rFonts w:asciiTheme="minorHAnsi" w:hAnsiTheme="minorHAnsi" w:cstheme="minorHAnsi"/>
          <w:szCs w:val="20"/>
        </w:rPr>
        <w:t xml:space="preserve"> </w:t>
      </w:r>
      <w:r w:rsidRPr="00E638F7">
        <w:rPr>
          <w:rFonts w:asciiTheme="minorHAnsi" w:hAnsiTheme="minorHAnsi" w:cstheme="minorHAnsi"/>
          <w:szCs w:val="20"/>
        </w:rPr>
        <w:t xml:space="preserve">w okresie ostatnich trzech lat przed upływem terminu składania ofert, a jeżeli okres prowadzenia działalności jest krótszy - w tym okresie, </w:t>
      </w:r>
      <w:r>
        <w:rPr>
          <w:rFonts w:asciiTheme="minorHAnsi" w:hAnsiTheme="minorHAnsi" w:cstheme="minorHAnsi"/>
          <w:szCs w:val="20"/>
        </w:rPr>
        <w:t>zrealizowaliśmy</w:t>
      </w:r>
      <w:r w:rsidRPr="00E638F7">
        <w:rPr>
          <w:rFonts w:asciiTheme="minorHAnsi" w:hAnsiTheme="minorHAnsi" w:cstheme="minorHAnsi"/>
          <w:szCs w:val="20"/>
        </w:rPr>
        <w:t xml:space="preserve"> minimum dwie dostawy obejmujące każda co najmniej systemy mikrofonów bezprzewodowych, mikrofony i przewody do </w:t>
      </w:r>
      <w:proofErr w:type="spellStart"/>
      <w:r w:rsidRPr="00E638F7">
        <w:rPr>
          <w:rFonts w:asciiTheme="minorHAnsi" w:hAnsiTheme="minorHAnsi" w:cstheme="minorHAnsi"/>
          <w:szCs w:val="20"/>
        </w:rPr>
        <w:t>mikroportów</w:t>
      </w:r>
      <w:proofErr w:type="spellEnd"/>
      <w:r w:rsidRPr="00E638F7">
        <w:rPr>
          <w:rFonts w:asciiTheme="minorHAnsi" w:hAnsiTheme="minorHAnsi" w:cstheme="minorHAnsi"/>
          <w:szCs w:val="20"/>
        </w:rPr>
        <w:t xml:space="preserve"> wraz z antenami do </w:t>
      </w:r>
      <w:proofErr w:type="spellStart"/>
      <w:r w:rsidRPr="00E638F7">
        <w:rPr>
          <w:rFonts w:asciiTheme="minorHAnsi" w:hAnsiTheme="minorHAnsi" w:cstheme="minorHAnsi"/>
          <w:szCs w:val="20"/>
        </w:rPr>
        <w:t>mikroportów</w:t>
      </w:r>
      <w:proofErr w:type="spellEnd"/>
      <w:r w:rsidRPr="00E638F7">
        <w:rPr>
          <w:rFonts w:asciiTheme="minorHAnsi" w:hAnsiTheme="minorHAnsi" w:cstheme="minorHAnsi"/>
          <w:szCs w:val="20"/>
        </w:rPr>
        <w:t>, na kwotę nie mniejszą niż 50 000,00 zł brutto każda z wykazanych dwóch dostaw,</w:t>
      </w:r>
    </w:p>
    <w:p w14:paraId="36A2E3D2" w14:textId="715A0548" w:rsidR="00482AAE" w:rsidRPr="00E638F7" w:rsidRDefault="00482AAE" w:rsidP="0011078E">
      <w:pPr>
        <w:pStyle w:val="Akapitzlist"/>
        <w:widowControl w:val="0"/>
        <w:numPr>
          <w:ilvl w:val="0"/>
          <w:numId w:val="95"/>
        </w:numPr>
        <w:tabs>
          <w:tab w:val="left" w:pos="709"/>
        </w:tabs>
        <w:spacing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Cs w:val="20"/>
        </w:rPr>
      </w:pPr>
      <w:r w:rsidRPr="0011078E">
        <w:rPr>
          <w:rFonts w:asciiTheme="minorHAnsi" w:hAnsiTheme="minorHAnsi" w:cstheme="minorHAnsi"/>
          <w:b/>
          <w:szCs w:val="20"/>
        </w:rPr>
        <w:t xml:space="preserve">[w przypadku złożenia oferty w części 2 zamówienia - </w:t>
      </w:r>
      <w:r>
        <w:rPr>
          <w:rFonts w:asciiTheme="minorHAnsi" w:hAnsiTheme="minorHAnsi" w:cstheme="minorHAnsi"/>
          <w:b/>
          <w:szCs w:val="20"/>
        </w:rPr>
        <w:t>AKUSTYKA</w:t>
      </w:r>
      <w:r w:rsidRPr="0011078E">
        <w:rPr>
          <w:rFonts w:asciiTheme="minorHAnsi" w:hAnsiTheme="minorHAnsi" w:cstheme="minorHAnsi"/>
          <w:b/>
          <w:szCs w:val="20"/>
        </w:rPr>
        <w:t>]</w:t>
      </w:r>
      <w:r w:rsidRPr="00482AAE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dysponujemy </w:t>
      </w:r>
      <w:r w:rsidRPr="00E638F7">
        <w:rPr>
          <w:rFonts w:asciiTheme="minorHAnsi" w:hAnsiTheme="minorHAnsi" w:cstheme="minorHAnsi"/>
          <w:szCs w:val="20"/>
        </w:rPr>
        <w:t>osobą przeznaczona na funkcję akustyka, legitymującą się wykształceniem wyższym z zakresu akustyki lub wibroakustyki, posiadającą co najmniej 10-letnie doświadczenie zawodowe w zakresie odpowiadającym posiadanemu wykształceniu oraz doświadczeniu w przeprowadzeniu co najmniej trzech pomiarów akustycznych wraz z przygotowywaniem wytycznych do adaptacji akustycznej</w:t>
      </w:r>
      <w:r w:rsidR="00113C7C">
        <w:rPr>
          <w:rFonts w:asciiTheme="minorHAnsi" w:hAnsiTheme="minorHAnsi" w:cstheme="minorHAnsi"/>
          <w:szCs w:val="20"/>
        </w:rPr>
        <w:t xml:space="preserve"> </w:t>
      </w:r>
      <w:r w:rsidR="00113C7C" w:rsidRPr="00113C7C">
        <w:rPr>
          <w:rFonts w:asciiTheme="minorHAnsi" w:hAnsiTheme="minorHAnsi" w:cstheme="minorHAnsi"/>
          <w:szCs w:val="20"/>
        </w:rPr>
        <w:t>w obiektach użyteczności publicznej, tj. kinach, teatrach, salach koncertowych, filharmoniach, operach lub operetkach</w:t>
      </w:r>
      <w:r w:rsidRPr="00E638F7">
        <w:rPr>
          <w:rFonts w:asciiTheme="minorHAnsi" w:hAnsiTheme="minorHAnsi" w:cstheme="minorHAnsi"/>
          <w:szCs w:val="20"/>
        </w:rPr>
        <w:t>,</w:t>
      </w:r>
    </w:p>
    <w:p w14:paraId="750640C8" w14:textId="77777777" w:rsidR="007D1029" w:rsidRPr="00E638F7" w:rsidRDefault="007D1029" w:rsidP="0098437F">
      <w:pPr>
        <w:numPr>
          <w:ilvl w:val="0"/>
          <w:numId w:val="10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Oświadczamy, że posiadamy uprawnienia do prowadzenia określonej działalności gospodarczej</w:t>
      </w:r>
      <w:r w:rsidR="00AC38D7" w:rsidRPr="00E638F7">
        <w:rPr>
          <w:rFonts w:asciiTheme="minorHAnsi" w:hAnsiTheme="minorHAnsi" w:cstheme="minorHAnsi"/>
          <w:szCs w:val="20"/>
        </w:rPr>
        <w:t>.</w:t>
      </w:r>
    </w:p>
    <w:p w14:paraId="0BF01C8A" w14:textId="77777777" w:rsidR="007D1029" w:rsidRPr="00E638F7" w:rsidRDefault="007D1029" w:rsidP="0098437F">
      <w:pPr>
        <w:numPr>
          <w:ilvl w:val="0"/>
          <w:numId w:val="10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1583928F" w14:textId="77777777" w:rsidR="007D1029" w:rsidRPr="00E638F7" w:rsidRDefault="007D1029" w:rsidP="0098437F">
      <w:pPr>
        <w:numPr>
          <w:ilvl w:val="0"/>
          <w:numId w:val="10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nie podlegamy wykluczeniu z postępowania na podstawie art. 109 </w:t>
      </w:r>
      <w:r w:rsidRPr="00E638F7">
        <w:rPr>
          <w:rFonts w:asciiTheme="minorHAnsi" w:hAnsiTheme="minorHAnsi" w:cstheme="minorHAnsi"/>
          <w:szCs w:val="20"/>
        </w:rPr>
        <w:t xml:space="preserve">ust. 1 pkt 4), 5), 7), 8), 9) i 10) 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ustawy 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739A22CE" w14:textId="45D1C258" w:rsidR="007D1029" w:rsidRPr="00E638F7" w:rsidRDefault="007D1029" w:rsidP="0098437F">
      <w:pPr>
        <w:numPr>
          <w:ilvl w:val="0"/>
          <w:numId w:val="10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</w:t>
      </w:r>
      <w:r w:rsidR="00E16613" w:rsidRPr="00E638F7">
        <w:rPr>
          <w:rFonts w:asciiTheme="minorHAnsi" w:hAnsiTheme="minorHAnsi" w:cstheme="minorHAnsi"/>
          <w:bCs/>
          <w:szCs w:val="20"/>
        </w:rPr>
        <w:t>tekst jednolity: Dziennik Ustaw z 202</w:t>
      </w:r>
      <w:r w:rsidR="00E03461" w:rsidRPr="00E638F7">
        <w:rPr>
          <w:rFonts w:asciiTheme="minorHAnsi" w:hAnsiTheme="minorHAnsi" w:cstheme="minorHAnsi"/>
          <w:bCs/>
          <w:szCs w:val="20"/>
        </w:rPr>
        <w:t>4</w:t>
      </w:r>
      <w:r w:rsidR="00E16613" w:rsidRPr="00E638F7">
        <w:rPr>
          <w:rFonts w:asciiTheme="minorHAnsi" w:hAnsiTheme="minorHAnsi" w:cstheme="minorHAnsi"/>
          <w:bCs/>
          <w:szCs w:val="20"/>
        </w:rPr>
        <w:t>r. poz.</w:t>
      </w:r>
      <w:r w:rsidR="00E03461" w:rsidRPr="00E638F7">
        <w:rPr>
          <w:rFonts w:asciiTheme="minorHAnsi" w:hAnsiTheme="minorHAnsi" w:cstheme="minorHAnsi"/>
          <w:bCs/>
          <w:szCs w:val="20"/>
        </w:rPr>
        <w:t xml:space="preserve"> 507</w:t>
      </w:r>
      <w:r w:rsidRPr="00E638F7">
        <w:rPr>
          <w:rFonts w:asciiTheme="minorHAnsi" w:hAnsiTheme="minorHAnsi" w:cstheme="minorHAnsi"/>
          <w:szCs w:val="20"/>
        </w:rPr>
        <w:t>), tj.:</w:t>
      </w:r>
    </w:p>
    <w:p w14:paraId="7B363524" w14:textId="77777777" w:rsidR="007D1029" w:rsidRPr="00E638F7" w:rsidRDefault="007D1029" w:rsidP="00B80EF2">
      <w:pPr>
        <w:numPr>
          <w:ilvl w:val="0"/>
          <w:numId w:val="50"/>
        </w:numPr>
        <w:tabs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69A18D1A" w14:textId="19C65E3C" w:rsidR="007D1029" w:rsidRPr="00E638F7" w:rsidRDefault="007D1029" w:rsidP="00B80EF2">
      <w:pPr>
        <w:numPr>
          <w:ilvl w:val="0"/>
          <w:numId w:val="50"/>
        </w:numPr>
        <w:tabs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nie jesteśmy Wykonawcą, którego beneficjentem rzeczywistym w rozumieniu ustawy z dnia 1 marca 2018r. o przeciwdziałaniu praniu pieniędzy oraz finansowaniu terroryzmu (</w:t>
      </w:r>
      <w:r w:rsidR="00E16613" w:rsidRPr="00E638F7">
        <w:rPr>
          <w:rFonts w:asciiTheme="minorHAnsi" w:hAnsiTheme="minorHAnsi" w:cstheme="minorHAnsi"/>
          <w:bCs/>
          <w:szCs w:val="20"/>
        </w:rPr>
        <w:t>tekst jednolity: Dziennik Ustaw z 2023r., poz. 1124</w:t>
      </w:r>
      <w:r w:rsidR="00D344F6" w:rsidRPr="00E638F7">
        <w:rPr>
          <w:rFonts w:asciiTheme="minorHAnsi" w:hAnsiTheme="minorHAnsi" w:cstheme="minorHAnsi"/>
          <w:bCs/>
          <w:szCs w:val="20"/>
        </w:rPr>
        <w:t xml:space="preserve"> z </w:t>
      </w:r>
      <w:proofErr w:type="spellStart"/>
      <w:r w:rsidR="00D344F6" w:rsidRPr="00E638F7">
        <w:rPr>
          <w:rFonts w:asciiTheme="minorHAnsi" w:hAnsiTheme="minorHAnsi" w:cstheme="minorHAnsi"/>
          <w:bCs/>
          <w:szCs w:val="20"/>
        </w:rPr>
        <w:t>późn</w:t>
      </w:r>
      <w:proofErr w:type="spellEnd"/>
      <w:r w:rsidR="00D344F6" w:rsidRPr="00E638F7">
        <w:rPr>
          <w:rFonts w:asciiTheme="minorHAnsi" w:hAnsiTheme="minorHAnsi" w:cstheme="minorHAnsi"/>
          <w:bCs/>
          <w:szCs w:val="20"/>
        </w:rPr>
        <w:t>. zm.</w:t>
      </w:r>
      <w:r w:rsidRPr="00E638F7">
        <w:rPr>
          <w:rFonts w:asciiTheme="minorHAnsi" w:hAnsiTheme="minorHAnsi" w:cstheme="minorHAnsi"/>
          <w:szCs w:val="20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5AF155B" w14:textId="1DD79E40" w:rsidR="007D1029" w:rsidRPr="00E638F7" w:rsidRDefault="007D1029" w:rsidP="00B80EF2">
      <w:pPr>
        <w:numPr>
          <w:ilvl w:val="0"/>
          <w:numId w:val="50"/>
        </w:numPr>
        <w:tabs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nie jesteśmy Wykonawcą, którego jednostką dominującą w rozumieniu art. 3 ust. 1 pkt 37 ustawy z dnia 29 września 1994r. o rachunkowości (</w:t>
      </w:r>
      <w:r w:rsidR="00E16613" w:rsidRPr="00E638F7">
        <w:rPr>
          <w:rFonts w:asciiTheme="minorHAnsi" w:hAnsiTheme="minorHAnsi" w:cstheme="minorHAnsi"/>
          <w:bCs/>
          <w:szCs w:val="20"/>
        </w:rPr>
        <w:t xml:space="preserve">tekst jednolity: Dziennik Ustaw z 2023r., poz. 120 z </w:t>
      </w:r>
      <w:proofErr w:type="spellStart"/>
      <w:r w:rsidR="00E16613" w:rsidRPr="00E638F7">
        <w:rPr>
          <w:rFonts w:asciiTheme="minorHAnsi" w:hAnsiTheme="minorHAnsi" w:cstheme="minorHAnsi"/>
          <w:bCs/>
          <w:szCs w:val="20"/>
        </w:rPr>
        <w:t>późn</w:t>
      </w:r>
      <w:proofErr w:type="spellEnd"/>
      <w:r w:rsidR="00E16613" w:rsidRPr="00E638F7">
        <w:rPr>
          <w:rFonts w:asciiTheme="minorHAnsi" w:hAnsiTheme="minorHAnsi" w:cstheme="minorHAnsi"/>
          <w:bCs/>
          <w:szCs w:val="20"/>
        </w:rPr>
        <w:t>. zm.</w:t>
      </w:r>
      <w:r w:rsidRPr="00E638F7">
        <w:rPr>
          <w:rFonts w:asciiTheme="minorHAnsi" w:hAnsiTheme="minorHAnsi" w:cstheme="minorHAnsi"/>
          <w:szCs w:val="20"/>
        </w:rPr>
        <w:t xml:space="preserve">), jest podmiot wymieniony w wykazach określonych w rozporządzeniu 765/2006 i rozporządzeniu 269/2014 albo wpisany na </w:t>
      </w:r>
      <w:r w:rsidRPr="00E638F7">
        <w:rPr>
          <w:rFonts w:asciiTheme="minorHAnsi" w:hAnsiTheme="minorHAnsi" w:cstheme="minorHAnsi"/>
          <w:szCs w:val="20"/>
        </w:rPr>
        <w:lastRenderedPageBreak/>
        <w:t>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58D32803" w14:textId="77777777" w:rsidR="007D1029" w:rsidRPr="00E638F7" w:rsidRDefault="007D1029" w:rsidP="007D1029">
      <w:pPr>
        <w:tabs>
          <w:tab w:val="num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37B2E0EB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zachodzą w stosunku do nas podstawy wykluczenia z postępowania na podstawie art. …………. ustawy 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646B6B70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0805A040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5AE174B1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Jednocześnie oświadczam, że w związku z powyższym, na podstawie art. 110 ust. 2 ustawy 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 podjąłem następujące środki naprawcze: </w:t>
      </w:r>
    </w:p>
    <w:p w14:paraId="1646820B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9F7AE5F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DE94C34" w14:textId="77777777" w:rsidR="007D1029" w:rsidRPr="00E638F7" w:rsidRDefault="007D1029" w:rsidP="007D1029">
      <w:pPr>
        <w:tabs>
          <w:tab w:val="left" w:pos="567"/>
        </w:tabs>
        <w:spacing w:line="240" w:lineRule="auto"/>
        <w:jc w:val="center"/>
        <w:rPr>
          <w:rFonts w:asciiTheme="minorHAnsi" w:eastAsia="Times New Roman" w:hAnsiTheme="minorHAnsi" w:cstheme="minorHAnsi"/>
          <w:i/>
          <w:iCs/>
          <w:color w:val="FF0000"/>
          <w:szCs w:val="20"/>
          <w:lang w:eastAsia="pl-PL"/>
        </w:rPr>
      </w:pPr>
      <w:r w:rsidRPr="00E638F7">
        <w:rPr>
          <w:rFonts w:asciiTheme="minorHAnsi" w:hAnsiTheme="minorHAnsi" w:cstheme="minorHAnsi"/>
          <w:i/>
          <w:iCs/>
          <w:color w:val="FF0000"/>
          <w:szCs w:val="20"/>
          <w:lang w:eastAsia="pl-PL"/>
        </w:rPr>
        <w:t xml:space="preserve"> </w:t>
      </w:r>
      <w:r w:rsidRPr="00E638F7">
        <w:rPr>
          <w:rFonts w:asciiTheme="minorHAnsi" w:eastAsia="Times New Roman" w:hAnsiTheme="minorHAnsi" w:cstheme="minorHAnsi"/>
          <w:i/>
          <w:iCs/>
          <w:color w:val="FF0000"/>
          <w:szCs w:val="20"/>
          <w:lang w:eastAsia="pl-PL"/>
        </w:rPr>
        <w:t>(- o ile dotyczy)*</w:t>
      </w:r>
    </w:p>
    <w:p w14:paraId="1A1D2AA1" w14:textId="77777777" w:rsidR="007D1029" w:rsidRPr="00E638F7" w:rsidRDefault="007D1029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10CEF642" w14:textId="77777777" w:rsidR="00597680" w:rsidRPr="00E638F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INFORMACJA W ZWIĄZKU Z POLEGANIEM NA ZASOBACH INNYCH PODMIOTÓW</w:t>
      </w:r>
      <w:r w:rsidR="007D1029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</w:t>
      </w:r>
      <w:r w:rsidR="007D1029"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- o ile dotyczy)*</w:t>
      </w:r>
    </w:p>
    <w:p w14:paraId="6EC9F081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541C7D59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ych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 podmiotu/ów: </w:t>
      </w:r>
    </w:p>
    <w:p w14:paraId="64019C2B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CD0F97C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7FFD80C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w następującym zakresie: </w:t>
      </w:r>
    </w:p>
    <w:p w14:paraId="5D102192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EE4B661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73586FF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(wskazać podmiot/y i określić odpowiedni zakres dla wskazanego podmiotu/ów - o ile dotyczy)*</w:t>
      </w:r>
    </w:p>
    <w:p w14:paraId="1B88C3B9" w14:textId="77777777" w:rsidR="00496655" w:rsidRPr="00E638F7" w:rsidRDefault="00496655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68C956F0" w14:textId="77777777" w:rsidR="00597680" w:rsidRPr="00E638F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color w:val="FF0000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OŚWIADCZENIE DOTYCZĄCE PODMIOTU, NA KTÓREGO ZASOBY POWOŁUJE SIĘ WYKONAWCA</w:t>
      </w:r>
      <w:r w:rsidR="007D1029" w:rsidRPr="00E638F7">
        <w:rPr>
          <w:rFonts w:asciiTheme="minorHAnsi" w:eastAsia="Times New Roman" w:hAnsiTheme="minorHAnsi" w:cstheme="minorHAnsi"/>
          <w:b/>
          <w:color w:val="FF0000"/>
          <w:szCs w:val="20"/>
          <w:lang w:eastAsia="pl-PL"/>
        </w:rPr>
        <w:t xml:space="preserve"> </w:t>
      </w:r>
      <w:r w:rsidR="007D1029"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- o ile dotyczy)*</w:t>
      </w:r>
    </w:p>
    <w:p w14:paraId="0F192103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5214322D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w stosunku do następującego/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ych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 podmiotu/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tów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>, na którego/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ych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 zasoby powołujemy się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br/>
        <w:t xml:space="preserve">w niniejszym postępowaniu, tj.: </w:t>
      </w:r>
    </w:p>
    <w:p w14:paraId="6BD5CA20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3B82F68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BFF4CF9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- o ile dotyczy)*</w:t>
      </w:r>
    </w:p>
    <w:p w14:paraId="1C38BC09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nie zachodzą podstawy wykluczenia z postępowania o udzielenie zamówienia.</w:t>
      </w:r>
    </w:p>
    <w:p w14:paraId="47925500" w14:textId="77777777" w:rsidR="00496655" w:rsidRPr="00E638F7" w:rsidRDefault="00496655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53D3AF86" w14:textId="77777777" w:rsidR="00597680" w:rsidRPr="00E638F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color w:val="FF0000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WYKAZ PODWYKONAWCÓW</w:t>
      </w:r>
      <w:bookmarkStart w:id="2" w:name="_Hlk130984387"/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</w:t>
      </w:r>
      <w:r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- o ile dotyczy)*</w:t>
      </w:r>
      <w:bookmarkEnd w:id="2"/>
    </w:p>
    <w:p w14:paraId="7B018F4D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05E38532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04798B56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br/>
        <w:t>w charakterze swojego podwykonawcy zobowiązany jest podać nazwy (firmy) podwykonawców.</w:t>
      </w:r>
    </w:p>
    <w:p w14:paraId="45E31040" w14:textId="77777777" w:rsidR="00597680" w:rsidRPr="00E638F7" w:rsidRDefault="007D1029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color w:val="FF0000"/>
          <w:szCs w:val="20"/>
          <w:lang w:eastAsia="pl-PL"/>
        </w:rPr>
        <w:t xml:space="preserve">Oświadczenie to </w:t>
      </w:r>
      <w:r w:rsidR="00597680" w:rsidRPr="00E638F7">
        <w:rPr>
          <w:rFonts w:asciiTheme="minorHAnsi" w:eastAsia="Times New Roman" w:hAnsiTheme="minorHAnsi" w:cstheme="minorHAnsi"/>
          <w:color w:val="FF0000"/>
          <w:szCs w:val="20"/>
          <w:lang w:eastAsia="pl-PL"/>
        </w:rPr>
        <w:t>wymagan</w:t>
      </w:r>
      <w:r w:rsidR="00B3470C" w:rsidRPr="00E638F7">
        <w:rPr>
          <w:rFonts w:asciiTheme="minorHAnsi" w:eastAsia="Times New Roman" w:hAnsiTheme="minorHAnsi" w:cstheme="minorHAnsi"/>
          <w:color w:val="FF0000"/>
          <w:szCs w:val="20"/>
          <w:lang w:eastAsia="pl-PL"/>
        </w:rPr>
        <w:t>e jest</w:t>
      </w:r>
      <w:r w:rsidR="00597680" w:rsidRPr="00E638F7">
        <w:rPr>
          <w:rFonts w:asciiTheme="minorHAnsi" w:eastAsia="Times New Roman" w:hAnsiTheme="minorHAnsi" w:cstheme="minorHAnsi"/>
          <w:color w:val="FF0000"/>
          <w:szCs w:val="20"/>
          <w:lang w:eastAsia="pl-PL"/>
        </w:rPr>
        <w:t xml:space="preserve"> obligatoryjnie jedynie w przypadku, gdy Wykonawca przewiduje zatrudnienie podwykonawcy/ów.</w:t>
      </w:r>
    </w:p>
    <w:p w14:paraId="32F32EF5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color w:val="FF0000"/>
          <w:szCs w:val="20"/>
          <w:lang w:eastAsia="pl-PL"/>
        </w:rPr>
      </w:pPr>
    </w:p>
    <w:p w14:paraId="365D4053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powierzamy następującym podwykonawcy/om wykonanie następujących części (zakresu) zamówienia</w:t>
      </w:r>
    </w:p>
    <w:p w14:paraId="32798965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7B98A7FA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Podwykonawca </w:t>
      </w:r>
    </w:p>
    <w:p w14:paraId="2A711C2E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052DC03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5CF4DFD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)*</w:t>
      </w:r>
    </w:p>
    <w:p w14:paraId="4CEF8FCB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Powierzany zakres zamówienia: </w:t>
      </w:r>
    </w:p>
    <w:p w14:paraId="1D6C3105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AA1513A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9B5F1B0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5405E20D" w14:textId="77777777" w:rsidR="00496655" w:rsidRPr="00E638F7" w:rsidRDefault="00496655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0BDE2F8" w14:textId="77777777" w:rsidR="00597680" w:rsidRPr="00E638F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OŚWIADCZENIE DOTYCZĄCE PODWYKONAWCY NIEBĘDĄCEGO PODMIOTEM, NA KTÓREGO ZASOBY POWOŁUJE SIĘ WYKONAWCA</w:t>
      </w:r>
      <w:r w:rsidR="007D1029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</w:t>
      </w:r>
      <w:r w:rsidR="007D1029"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- o ile dotyczy)*</w:t>
      </w:r>
    </w:p>
    <w:p w14:paraId="0FB8FA32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46630930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następujący/e podmiot/y, będący/e podwykonawcą/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ami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: </w:t>
      </w:r>
    </w:p>
    <w:p w14:paraId="60643E2E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0B254AA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466AB17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- o ile dotyczy)*</w:t>
      </w:r>
    </w:p>
    <w:p w14:paraId="01BE6714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nie podlega/ją wykluczeniu z postępowania o udzielenie zamówienia.</w:t>
      </w:r>
    </w:p>
    <w:p w14:paraId="0085216B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E5FAD5D" w14:textId="77777777" w:rsidR="00496655" w:rsidRPr="00E638F7" w:rsidRDefault="00496655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78A88B2" w14:textId="77777777" w:rsidR="00597680" w:rsidRPr="00E638F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OŚWIADCZENIE DOTYCZĄCE PODANYCH INFORMACJI:</w:t>
      </w:r>
    </w:p>
    <w:p w14:paraId="68AAD90D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7D55C98D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597680" w:rsidRPr="00E638F7" w:rsidSect="00DF4586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57A3DA" w16cex:dateUtc="2024-06-24T09:26:00Z"/>
  <w16cex:commentExtensible w16cex:durableId="6BF25AA0" w16cex:dateUtc="2024-06-24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1C62" w14:textId="77777777" w:rsidR="00A811DD" w:rsidRDefault="00A811DD">
      <w:pPr>
        <w:spacing w:line="240" w:lineRule="auto"/>
      </w:pPr>
      <w:r>
        <w:separator/>
      </w:r>
    </w:p>
  </w:endnote>
  <w:endnote w:type="continuationSeparator" w:id="0">
    <w:p w14:paraId="513532EC" w14:textId="77777777" w:rsidR="00A811DD" w:rsidRDefault="00A8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811DD" w:rsidRDefault="00A811DD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95FC" w14:textId="77777777" w:rsidR="00A811DD" w:rsidRDefault="00A811DD">
      <w:pPr>
        <w:spacing w:line="240" w:lineRule="auto"/>
      </w:pPr>
      <w:r>
        <w:separator/>
      </w:r>
    </w:p>
  </w:footnote>
  <w:footnote w:type="continuationSeparator" w:id="0">
    <w:p w14:paraId="011248F2" w14:textId="77777777" w:rsidR="00A811DD" w:rsidRDefault="00A811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1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3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5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9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8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9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1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0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8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2"/>
  </w:num>
  <w:num w:numId="31">
    <w:abstractNumId w:val="153"/>
  </w:num>
  <w:num w:numId="32">
    <w:abstractNumId w:val="129"/>
  </w:num>
  <w:num w:numId="33">
    <w:abstractNumId w:val="123"/>
  </w:num>
  <w:num w:numId="34">
    <w:abstractNumId w:val="154"/>
  </w:num>
  <w:num w:numId="35">
    <w:abstractNumId w:val="91"/>
  </w:num>
  <w:num w:numId="36">
    <w:abstractNumId w:val="152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49"/>
  </w:num>
  <w:num w:numId="42">
    <w:abstractNumId w:val="104"/>
  </w:num>
  <w:num w:numId="43">
    <w:abstractNumId w:val="148"/>
  </w:num>
  <w:num w:numId="44">
    <w:abstractNumId w:val="88"/>
  </w:num>
  <w:num w:numId="45">
    <w:abstractNumId w:val="125"/>
  </w:num>
  <w:num w:numId="46">
    <w:abstractNumId w:val="109"/>
  </w:num>
  <w:num w:numId="47">
    <w:abstractNumId w:val="110"/>
  </w:num>
  <w:num w:numId="48">
    <w:abstractNumId w:val="122"/>
  </w:num>
  <w:num w:numId="49">
    <w:abstractNumId w:val="135"/>
  </w:num>
  <w:num w:numId="50">
    <w:abstractNumId w:val="116"/>
  </w:num>
  <w:num w:numId="51">
    <w:abstractNumId w:val="117"/>
  </w:num>
  <w:num w:numId="52">
    <w:abstractNumId w:val="89"/>
  </w:num>
  <w:num w:numId="53">
    <w:abstractNumId w:val="151"/>
  </w:num>
  <w:num w:numId="54">
    <w:abstractNumId w:val="126"/>
  </w:num>
  <w:num w:numId="55">
    <w:abstractNumId w:val="120"/>
  </w:num>
  <w:num w:numId="56">
    <w:abstractNumId w:val="137"/>
  </w:num>
  <w:num w:numId="57">
    <w:abstractNumId w:val="130"/>
  </w:num>
  <w:num w:numId="58">
    <w:abstractNumId w:val="138"/>
  </w:num>
  <w:num w:numId="59">
    <w:abstractNumId w:val="133"/>
  </w:num>
  <w:num w:numId="60">
    <w:abstractNumId w:val="124"/>
  </w:num>
  <w:num w:numId="61">
    <w:abstractNumId w:val="87"/>
  </w:num>
  <w:num w:numId="62">
    <w:abstractNumId w:val="95"/>
  </w:num>
  <w:num w:numId="63">
    <w:abstractNumId w:val="114"/>
  </w:num>
  <w:num w:numId="64">
    <w:abstractNumId w:val="147"/>
  </w:num>
  <w:num w:numId="65">
    <w:abstractNumId w:val="111"/>
  </w:num>
  <w:num w:numId="66">
    <w:abstractNumId w:val="92"/>
  </w:num>
  <w:num w:numId="67">
    <w:abstractNumId w:val="97"/>
  </w:num>
  <w:num w:numId="68">
    <w:abstractNumId w:val="145"/>
  </w:num>
  <w:num w:numId="69">
    <w:abstractNumId w:val="150"/>
  </w:num>
  <w:num w:numId="70">
    <w:abstractNumId w:val="121"/>
  </w:num>
  <w:num w:numId="71">
    <w:abstractNumId w:val="139"/>
  </w:num>
  <w:num w:numId="72">
    <w:abstractNumId w:val="101"/>
  </w:num>
  <w:num w:numId="73">
    <w:abstractNumId w:val="103"/>
  </w:num>
  <w:num w:numId="74">
    <w:abstractNumId w:val="107"/>
  </w:num>
  <w:num w:numId="75">
    <w:abstractNumId w:val="127"/>
  </w:num>
  <w:num w:numId="76">
    <w:abstractNumId w:val="146"/>
  </w:num>
  <w:num w:numId="77">
    <w:abstractNumId w:val="136"/>
  </w:num>
  <w:num w:numId="78">
    <w:abstractNumId w:val="113"/>
  </w:num>
  <w:num w:numId="79">
    <w:abstractNumId w:val="105"/>
  </w:num>
  <w:num w:numId="80">
    <w:abstractNumId w:val="108"/>
  </w:num>
  <w:num w:numId="81">
    <w:abstractNumId w:val="86"/>
  </w:num>
  <w:num w:numId="82">
    <w:abstractNumId w:val="112"/>
  </w:num>
  <w:num w:numId="83">
    <w:abstractNumId w:val="128"/>
  </w:num>
  <w:num w:numId="84">
    <w:abstractNumId w:val="141"/>
  </w:num>
  <w:num w:numId="85">
    <w:abstractNumId w:val="142"/>
  </w:num>
  <w:num w:numId="86">
    <w:abstractNumId w:val="94"/>
  </w:num>
  <w:num w:numId="87">
    <w:abstractNumId w:val="140"/>
  </w:num>
  <w:num w:numId="88">
    <w:abstractNumId w:val="119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4"/>
  </w:num>
  <w:num w:numId="94">
    <w:abstractNumId w:val="118"/>
  </w:num>
  <w:num w:numId="95">
    <w:abstractNumId w:val="13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4F98"/>
    <w:rsid w:val="00065672"/>
    <w:rsid w:val="000664FD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91DBA"/>
    <w:rsid w:val="00295FF6"/>
    <w:rsid w:val="00297726"/>
    <w:rsid w:val="00297E11"/>
    <w:rsid w:val="00297F5A"/>
    <w:rsid w:val="002A1853"/>
    <w:rsid w:val="002A1FAC"/>
    <w:rsid w:val="002A2E30"/>
    <w:rsid w:val="002A5049"/>
    <w:rsid w:val="002A6EBB"/>
    <w:rsid w:val="002B47BF"/>
    <w:rsid w:val="002B5D8E"/>
    <w:rsid w:val="002B7236"/>
    <w:rsid w:val="002D1995"/>
    <w:rsid w:val="002E4EEF"/>
    <w:rsid w:val="002E5B0C"/>
    <w:rsid w:val="002F395B"/>
    <w:rsid w:val="0030100B"/>
    <w:rsid w:val="003016E4"/>
    <w:rsid w:val="00301FD6"/>
    <w:rsid w:val="00305F11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6067D"/>
    <w:rsid w:val="0036229C"/>
    <w:rsid w:val="00364928"/>
    <w:rsid w:val="00365E96"/>
    <w:rsid w:val="00366EC4"/>
    <w:rsid w:val="00375B36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611"/>
    <w:rsid w:val="004223C0"/>
    <w:rsid w:val="00433560"/>
    <w:rsid w:val="00442A81"/>
    <w:rsid w:val="00442BE3"/>
    <w:rsid w:val="004440CC"/>
    <w:rsid w:val="00447724"/>
    <w:rsid w:val="004513DC"/>
    <w:rsid w:val="0045231D"/>
    <w:rsid w:val="00457480"/>
    <w:rsid w:val="004632AE"/>
    <w:rsid w:val="004658EF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14668"/>
    <w:rsid w:val="0051481C"/>
    <w:rsid w:val="005207B2"/>
    <w:rsid w:val="00527F17"/>
    <w:rsid w:val="0053383E"/>
    <w:rsid w:val="0054238B"/>
    <w:rsid w:val="00547F4E"/>
    <w:rsid w:val="0055405A"/>
    <w:rsid w:val="0055413E"/>
    <w:rsid w:val="0055566D"/>
    <w:rsid w:val="00555ECC"/>
    <w:rsid w:val="00556AAF"/>
    <w:rsid w:val="0056326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0CA4"/>
    <w:rsid w:val="005B42E1"/>
    <w:rsid w:val="005B5642"/>
    <w:rsid w:val="005B5EE2"/>
    <w:rsid w:val="005C62BD"/>
    <w:rsid w:val="005C6C8F"/>
    <w:rsid w:val="005D01D4"/>
    <w:rsid w:val="005E04F8"/>
    <w:rsid w:val="005E42B7"/>
    <w:rsid w:val="005E493F"/>
    <w:rsid w:val="005E4EDB"/>
    <w:rsid w:val="005F3337"/>
    <w:rsid w:val="005F5330"/>
    <w:rsid w:val="00603EB8"/>
    <w:rsid w:val="00607C68"/>
    <w:rsid w:val="00621201"/>
    <w:rsid w:val="00625450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62F2"/>
    <w:rsid w:val="00661BA9"/>
    <w:rsid w:val="00662218"/>
    <w:rsid w:val="00672042"/>
    <w:rsid w:val="006768A3"/>
    <w:rsid w:val="00677C80"/>
    <w:rsid w:val="006811B6"/>
    <w:rsid w:val="00682FC9"/>
    <w:rsid w:val="00683064"/>
    <w:rsid w:val="006A0026"/>
    <w:rsid w:val="006A04FA"/>
    <w:rsid w:val="006A0C2D"/>
    <w:rsid w:val="006A36E1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5803"/>
    <w:rsid w:val="006D703E"/>
    <w:rsid w:val="006E0712"/>
    <w:rsid w:val="006E2903"/>
    <w:rsid w:val="006E35A6"/>
    <w:rsid w:val="006E4D61"/>
    <w:rsid w:val="006E7DC6"/>
    <w:rsid w:val="006F42FA"/>
    <w:rsid w:val="00701971"/>
    <w:rsid w:val="0070721E"/>
    <w:rsid w:val="00707FF2"/>
    <w:rsid w:val="00716496"/>
    <w:rsid w:val="007218DA"/>
    <w:rsid w:val="00722CD6"/>
    <w:rsid w:val="00727353"/>
    <w:rsid w:val="00735659"/>
    <w:rsid w:val="0074281E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305F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F3CE1"/>
    <w:rsid w:val="007F6CB8"/>
    <w:rsid w:val="007F6D2A"/>
    <w:rsid w:val="008010EE"/>
    <w:rsid w:val="008040B6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4AE1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15376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EF8"/>
    <w:rsid w:val="00B52198"/>
    <w:rsid w:val="00B55F26"/>
    <w:rsid w:val="00B571EB"/>
    <w:rsid w:val="00B7401F"/>
    <w:rsid w:val="00B742B4"/>
    <w:rsid w:val="00B75AA2"/>
    <w:rsid w:val="00B809D9"/>
    <w:rsid w:val="00B80EF2"/>
    <w:rsid w:val="00B860C5"/>
    <w:rsid w:val="00B90D80"/>
    <w:rsid w:val="00B91ED1"/>
    <w:rsid w:val="00B92096"/>
    <w:rsid w:val="00B95595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65F9"/>
    <w:rsid w:val="00D32B00"/>
    <w:rsid w:val="00D344F6"/>
    <w:rsid w:val="00D350E6"/>
    <w:rsid w:val="00D36061"/>
    <w:rsid w:val="00D433A0"/>
    <w:rsid w:val="00D43C7C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50930"/>
    <w:rsid w:val="00E56980"/>
    <w:rsid w:val="00E57FA9"/>
    <w:rsid w:val="00E60F88"/>
    <w:rsid w:val="00E617F1"/>
    <w:rsid w:val="00E636E8"/>
    <w:rsid w:val="00E638F7"/>
    <w:rsid w:val="00E651CD"/>
    <w:rsid w:val="00E65B35"/>
    <w:rsid w:val="00E664CF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913"/>
    <w:rsid w:val="00EB3F00"/>
    <w:rsid w:val="00EC2CD6"/>
    <w:rsid w:val="00EC5529"/>
    <w:rsid w:val="00EC562F"/>
    <w:rsid w:val="00ED0F0E"/>
    <w:rsid w:val="00ED7AF7"/>
    <w:rsid w:val="00EE0280"/>
    <w:rsid w:val="00EE19DD"/>
    <w:rsid w:val="00EE5140"/>
    <w:rsid w:val="00EE712A"/>
    <w:rsid w:val="00EF0A6D"/>
    <w:rsid w:val="00EF182C"/>
    <w:rsid w:val="00EF5E57"/>
    <w:rsid w:val="00EF62DF"/>
    <w:rsid w:val="00F01855"/>
    <w:rsid w:val="00F07A10"/>
    <w:rsid w:val="00F119B5"/>
    <w:rsid w:val="00F26980"/>
    <w:rsid w:val="00F37EB3"/>
    <w:rsid w:val="00F40F95"/>
    <w:rsid w:val="00F411B7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2B7B"/>
    <w:rsid w:val="00F6325B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64D9"/>
    <w:rsid w:val="00F86F51"/>
    <w:rsid w:val="00F91E97"/>
    <w:rsid w:val="00F9345D"/>
    <w:rsid w:val="00F945A8"/>
    <w:rsid w:val="00F966CD"/>
    <w:rsid w:val="00F96E05"/>
    <w:rsid w:val="00FA10C2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B90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4A56-6A57-4B0D-847C-C5AAF533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14</cp:revision>
  <cp:lastPrinted>2022-11-08T13:43:00Z</cp:lastPrinted>
  <dcterms:created xsi:type="dcterms:W3CDTF">2024-06-26T14:22:00Z</dcterms:created>
  <dcterms:modified xsi:type="dcterms:W3CDTF">2024-07-10T10:45:00Z</dcterms:modified>
</cp:coreProperties>
</file>