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0655" w:rsidRDefault="007B0655" w:rsidP="00524144">
      <w:pPr>
        <w:tabs>
          <w:tab w:val="left" w:pos="8030"/>
        </w:tabs>
        <w:rPr>
          <w:rFonts w:ascii="Calibri" w:hAnsi="Calibri"/>
          <w:sz w:val="12"/>
          <w:szCs w:val="12"/>
        </w:rPr>
      </w:pPr>
    </w:p>
    <w:p w:rsidR="00D01E78" w:rsidRPr="00524144" w:rsidRDefault="00CE2C05" w:rsidP="00524144">
      <w:pPr>
        <w:tabs>
          <w:tab w:val="left" w:pos="8030"/>
        </w:tabs>
        <w:rPr>
          <w:rFonts w:ascii="Calibri" w:hAnsi="Calibri"/>
          <w:b/>
          <w:i/>
          <w:iCs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  <w:t xml:space="preserve">       </w:t>
      </w:r>
    </w:p>
    <w:p w:rsidR="00D01E78" w:rsidRPr="005D3CA4" w:rsidRDefault="005D3CA4" w:rsidP="005D3CA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5D3CA4">
        <w:rPr>
          <w:rFonts w:asciiTheme="minorHAnsi" w:hAnsiTheme="minorHAnsi" w:cstheme="minorHAnsi"/>
          <w:b/>
          <w:bCs/>
          <w:sz w:val="32"/>
          <w:szCs w:val="32"/>
        </w:rPr>
        <w:t>Oświadczenie wykonawcy przynależności lub braku przynależności do tej samej grupy kapitałowej</w:t>
      </w:r>
    </w:p>
    <w:p w:rsidR="005D3CA4" w:rsidRDefault="005D3CA4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</w:rPr>
        <w:t>Składając ofertę w postępowaniu o ud</w:t>
      </w:r>
      <w:r w:rsidR="00C13FB4" w:rsidRPr="005D3CA4">
        <w:rPr>
          <w:rFonts w:ascii="Calibri" w:hAnsi="Calibri" w:cs="Calibri"/>
        </w:rPr>
        <w:t xml:space="preserve">zielenie zamówienia publicznego </w:t>
      </w:r>
      <w:r w:rsidRPr="005D3CA4">
        <w:rPr>
          <w:rFonts w:ascii="Calibri" w:hAnsi="Calibri" w:cs="Calibri"/>
        </w:rPr>
        <w:t xml:space="preserve">pn. </w:t>
      </w:r>
    </w:p>
    <w:p w:rsidR="00B35FD6" w:rsidRDefault="00B35FD6" w:rsidP="00CE2C05">
      <w:pPr>
        <w:jc w:val="right"/>
        <w:rPr>
          <w:rFonts w:ascii="Calibri" w:hAnsi="Calibri" w:cs="Calibri"/>
        </w:rPr>
      </w:pPr>
    </w:p>
    <w:p w:rsidR="00F514DC" w:rsidRPr="005D3CA4" w:rsidRDefault="00F514DC" w:rsidP="005D3CA4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5D3CA4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„</w:t>
      </w:r>
      <w:r w:rsidR="001479EE" w:rsidRPr="001479EE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Zakup i dostawa specjalistycznych pasz dla kur, gęsi, indyków, pszenicy paszowej dla ryb na potrzeby jednostek organizacyjnych Uniwersytetu Rolniczego im. Hugona Kołłątaja w Krakowie</w:t>
      </w:r>
      <w:r w:rsidR="001479EE">
        <w:rPr>
          <w:rFonts w:ascii="Calibri" w:eastAsia="Calibri" w:hAnsi="Calibri" w:cs="Calibri"/>
          <w:b/>
          <w:bCs/>
          <w:color w:val="000000"/>
          <w:spacing w:val="-8"/>
          <w:sz w:val="26"/>
          <w:szCs w:val="26"/>
        </w:rPr>
        <w:t>”.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>Oświadczam, co następuje</w:t>
      </w:r>
      <w:r w:rsidRPr="005D3CA4">
        <w:rPr>
          <w:rFonts w:ascii="Calibri" w:hAnsi="Calibri" w:cs="Calibri"/>
          <w:b/>
          <w:bCs/>
          <w:vertAlign w:val="superscript"/>
        </w:rPr>
        <w:t>1</w:t>
      </w:r>
      <w:r w:rsidRPr="005D3CA4">
        <w:rPr>
          <w:rFonts w:ascii="Calibri" w:hAnsi="Calibri" w:cs="Calibri"/>
          <w:b/>
          <w:bCs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C02149">
        <w:rPr>
          <w:rFonts w:ascii="Calibri" w:eastAsia="Times New Roman" w:hAnsi="Calibri" w:cs="Arial"/>
          <w:b/>
          <w:bCs/>
        </w:rPr>
      </w:r>
      <w:r w:rsidR="00C02149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Calibri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NIE NALEŻYMY </w:t>
      </w:r>
      <w:r w:rsidRPr="005D3CA4">
        <w:rPr>
          <w:rFonts w:ascii="Calibri" w:hAnsi="Calibri" w:cs="Calibri"/>
        </w:rPr>
        <w:t>do grupy kapitałowej, o której mowa w art. 108 ust. 1 pkt 5</w:t>
      </w:r>
      <w:bookmarkStart w:id="0" w:name="_GoBack"/>
      <w:bookmarkEnd w:id="0"/>
      <w:r w:rsidRPr="005D3CA4">
        <w:rPr>
          <w:rFonts w:ascii="Calibri" w:hAnsi="Calibri" w:cs="Calibri"/>
        </w:rPr>
        <w:t xml:space="preserve"> ustawy z dnia 11 września 2019 r. Prawo zamówień publicznych (t. j. Dz. U. z 202</w:t>
      </w:r>
      <w:r w:rsidR="005D3CA4" w:rsidRPr="005D3CA4">
        <w:rPr>
          <w:rFonts w:ascii="Calibri" w:hAnsi="Calibri" w:cs="Calibri"/>
        </w:rPr>
        <w:t>3</w:t>
      </w:r>
      <w:r w:rsidRPr="005D3CA4">
        <w:rPr>
          <w:rFonts w:ascii="Calibri" w:hAnsi="Calibri" w:cs="Calibri"/>
        </w:rPr>
        <w:t xml:space="preserve"> r., poz. 1</w:t>
      </w:r>
      <w:r w:rsidR="005D3CA4" w:rsidRPr="005D3CA4">
        <w:rPr>
          <w:rFonts w:ascii="Calibri" w:hAnsi="Calibri" w:cs="Calibri"/>
        </w:rPr>
        <w:t>605</w:t>
      </w:r>
      <w:r w:rsidRPr="005D3CA4">
        <w:rPr>
          <w:rFonts w:ascii="Calibri" w:hAnsi="Calibri" w:cs="Calibri"/>
        </w:rPr>
        <w:t xml:space="preserve"> ze zm.) tj. w rozumieniu ustawy z dnia 16 lutego 2007 r. o ochronie konkurencji i konsumentów (t. j. Dz. U. z 2021 r., poz. 275)</w:t>
      </w:r>
    </w:p>
    <w:p w:rsidR="00153D4E" w:rsidRPr="005D3CA4" w:rsidRDefault="00153D4E" w:rsidP="00153D4E">
      <w:pPr>
        <w:jc w:val="both"/>
        <w:rPr>
          <w:rFonts w:ascii="Calibri" w:hAnsi="Calibri" w:cs="Calibri"/>
          <w:b/>
          <w:bCs/>
        </w:rPr>
      </w:pPr>
    </w:p>
    <w:p w:rsidR="00153D4E" w:rsidRPr="005D3CA4" w:rsidRDefault="00153D4E" w:rsidP="005D3CA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5D3CA4">
        <w:rPr>
          <w:rFonts w:ascii="Calibri" w:hAnsi="Calibri" w:cs="Calibri"/>
          <w:b/>
          <w:bCs/>
        </w:rPr>
        <w:t xml:space="preserve"> </w:t>
      </w:r>
      <w:r w:rsidRPr="005D3CA4">
        <w:rPr>
          <w:rFonts w:ascii="Calibri" w:eastAsia="Times New Roman" w:hAnsi="Calibri" w:cs="Arial"/>
          <w:b/>
          <w:bCs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A4">
        <w:rPr>
          <w:rFonts w:ascii="Calibri" w:hAnsi="Calibri"/>
        </w:rPr>
        <w:instrText xml:space="preserve"> FORMCHECKBOX </w:instrText>
      </w:r>
      <w:r w:rsidR="00C02149">
        <w:rPr>
          <w:rFonts w:ascii="Calibri" w:eastAsia="Times New Roman" w:hAnsi="Calibri" w:cs="Arial"/>
          <w:b/>
          <w:bCs/>
        </w:rPr>
      </w:r>
      <w:r w:rsidR="00C02149">
        <w:rPr>
          <w:rFonts w:ascii="Calibri" w:eastAsia="Times New Roman" w:hAnsi="Calibri" w:cs="Arial"/>
          <w:b/>
          <w:bCs/>
        </w:rPr>
        <w:fldChar w:fldCharType="separate"/>
      </w:r>
      <w:r w:rsidRPr="005D3CA4">
        <w:rPr>
          <w:rFonts w:ascii="Calibri" w:eastAsia="Times New Roman" w:hAnsi="Calibri" w:cs="Arial"/>
          <w:b/>
          <w:bCs/>
        </w:rPr>
        <w:fldChar w:fldCharType="end"/>
      </w:r>
      <w:r w:rsidRPr="005D3CA4">
        <w:rPr>
          <w:rFonts w:ascii="Calibri" w:eastAsia="Times New Roman" w:hAnsi="Calibri" w:cs="Arial"/>
          <w:b/>
          <w:bCs/>
        </w:rPr>
        <w:t xml:space="preserve"> </w:t>
      </w:r>
      <w:r w:rsidRPr="005D3CA4">
        <w:rPr>
          <w:rFonts w:ascii="Calibri" w:hAnsi="Calibri" w:cs="Calibri"/>
          <w:b/>
          <w:bCs/>
        </w:rPr>
        <w:t xml:space="preserve">NALEŻYMY </w:t>
      </w:r>
      <w:r w:rsidRPr="005D3CA4">
        <w:rPr>
          <w:rFonts w:ascii="Calibri" w:hAnsi="Calibri" w:cs="Calibri"/>
        </w:rPr>
        <w:t>do tej samej grupy kapitałowej, o której mowa w art. 108 ust. 1 pkt 5 ustawy z dnia 11 września 2019 r. Prawo zamówień publicznych (t. j. Dz. U. z 202</w:t>
      </w:r>
      <w:r w:rsidR="005D3CA4" w:rsidRPr="005D3CA4">
        <w:rPr>
          <w:rFonts w:ascii="Calibri" w:hAnsi="Calibri" w:cs="Calibri"/>
        </w:rPr>
        <w:t>3</w:t>
      </w:r>
      <w:r w:rsidRPr="005D3CA4">
        <w:rPr>
          <w:rFonts w:ascii="Calibri" w:hAnsi="Calibri" w:cs="Calibri"/>
        </w:rPr>
        <w:t xml:space="preserve"> r., poz. 1</w:t>
      </w:r>
      <w:r w:rsidR="005D3CA4" w:rsidRPr="005D3CA4">
        <w:rPr>
          <w:rFonts w:ascii="Calibri" w:hAnsi="Calibri" w:cs="Calibri"/>
        </w:rPr>
        <w:t>605</w:t>
      </w:r>
      <w:r w:rsidRPr="005D3CA4">
        <w:rPr>
          <w:rFonts w:ascii="Calibri" w:hAnsi="Calibri" w:cs="Calibri"/>
        </w:rPr>
        <w:t xml:space="preserve"> ze zm.), tj. w rozumieniu ustawy z dnia 16 lutego 2007 r. o ochronie konkurencji i konsumentów (t. j. Dz. U. z 2021 r., poz. 275), co podmioty wymienione poniżej, które złożyły ofertę w tym postępowaniu:</w:t>
      </w:r>
    </w:p>
    <w:p w:rsidR="00D01E78" w:rsidRDefault="00D01E78" w:rsidP="00153D4E">
      <w:pPr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  <w:r w:rsidRPr="005D3CA4">
        <w:rPr>
          <w:rFonts w:ascii="Calibri" w:hAnsi="Calibri" w:cs="Calibri"/>
          <w:i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  <w:i/>
        </w:rPr>
      </w:pPr>
    </w:p>
    <w:p w:rsidR="00D01E78" w:rsidRPr="005D3CA4" w:rsidRDefault="00D01E78" w:rsidP="005D3CA4">
      <w:pPr>
        <w:spacing w:line="360" w:lineRule="auto"/>
        <w:jc w:val="both"/>
        <w:rPr>
          <w:rFonts w:ascii="Calibri" w:hAnsi="Calibri" w:cs="Calibri"/>
        </w:rPr>
      </w:pPr>
      <w:r w:rsidRPr="005D3CA4">
        <w:rPr>
          <w:rFonts w:ascii="Calibri" w:hAnsi="Calibri" w:cs="Calibri"/>
          <w:i/>
        </w:rPr>
        <w:t xml:space="preserve">W załączeniu przekazuję dowody wskazujące, że istniejące między wykonawcami należącymi do tej samej grupy kapitałowej, powiązania nie prowadzą do zachwiania uczciwej konkurencji w niniejszym </w:t>
      </w:r>
      <w:r w:rsidRPr="005D3CA4">
        <w:rPr>
          <w:rFonts w:ascii="Calibri" w:hAnsi="Calibri" w:cs="Calibri"/>
          <w:i/>
        </w:rPr>
        <w:lastRenderedPageBreak/>
        <w:t xml:space="preserve">postępowaniu o udzielenie zamówienia publicznego. </w:t>
      </w:r>
    </w:p>
    <w:p w:rsidR="00B35FD6" w:rsidRPr="005D3CA4" w:rsidRDefault="00B35FD6" w:rsidP="005D3CA4">
      <w:pPr>
        <w:spacing w:line="360" w:lineRule="auto"/>
        <w:jc w:val="both"/>
        <w:rPr>
          <w:rFonts w:ascii="Calibri" w:hAnsi="Calibri" w:cs="Calibri"/>
        </w:rPr>
      </w:pPr>
    </w:p>
    <w:p w:rsidR="00276CA5" w:rsidRPr="005D3CA4" w:rsidRDefault="00276CA5" w:rsidP="005D3CA4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5D3CA4">
        <w:rPr>
          <w:rFonts w:ascii="Calibri" w:eastAsia="Calibri" w:hAnsi="Calibri" w:cs="Calibri"/>
          <w:i/>
          <w:iCs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5D3CA4">
        <w:rPr>
          <w:rFonts w:ascii="Calibri" w:eastAsia="Calibri" w:hAnsi="Calibri" w:cs="Calibri"/>
          <w:i/>
          <w:iCs/>
        </w:rPr>
        <w:t>Z</w:t>
      </w:r>
      <w:r w:rsidRPr="005D3CA4">
        <w:rPr>
          <w:rFonts w:ascii="Calibri" w:eastAsia="Calibri" w:hAnsi="Calibri" w:cs="Calibri"/>
          <w:i/>
          <w:iCs/>
        </w:rPr>
        <w:t>amawiającego w błąd przy przedstawianiu informacji.</w:t>
      </w:r>
      <w:r w:rsidRPr="005D3CA4">
        <w:rPr>
          <w:rFonts w:ascii="Calibri" w:eastAsia="Calibri" w:hAnsi="Calibri" w:cs="Calibri"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>Prawdziwość powyższych informacji</w:t>
      </w:r>
      <w:r w:rsidR="006913E6" w:rsidRPr="005D3CA4">
        <w:rPr>
          <w:rFonts w:ascii="Calibri" w:eastAsia="Calibri" w:hAnsi="Calibri" w:cs="Calibri"/>
          <w:b/>
          <w:bCs/>
        </w:rPr>
        <w:t xml:space="preserve"> </w:t>
      </w:r>
      <w:r w:rsidRPr="005D3CA4">
        <w:rPr>
          <w:rFonts w:ascii="Calibri" w:eastAsia="Calibri" w:hAnsi="Calibri" w:cs="Calibri"/>
          <w:b/>
          <w:bCs/>
        </w:rPr>
        <w:t xml:space="preserve">stwierdzam </w:t>
      </w:r>
      <w:r w:rsidR="006913E6" w:rsidRPr="005D3CA4">
        <w:rPr>
          <w:rFonts w:ascii="Calibri" w:eastAsia="Calibri" w:hAnsi="Calibri" w:cs="Calibri"/>
          <w:b/>
          <w:bCs/>
        </w:rPr>
        <w:t>podpisem.</w:t>
      </w:r>
      <w:r w:rsidRPr="005D3CA4">
        <w:rPr>
          <w:rFonts w:ascii="Calibri" w:eastAsia="Calibri" w:hAnsi="Calibri" w:cs="Calibri"/>
          <w:b/>
          <w:bCs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Pr="005D3CA4" w:rsidRDefault="00D01E78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D3CA4">
        <w:rPr>
          <w:rFonts w:ascii="Calibri" w:hAnsi="Calibri" w:cs="Calibri"/>
          <w:b/>
          <w:bCs/>
          <w:sz w:val="20"/>
          <w:szCs w:val="20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81" w:rsidRDefault="00386881" w:rsidP="00AF658E">
      <w:r>
        <w:separator/>
      </w:r>
    </w:p>
  </w:endnote>
  <w:endnote w:type="continuationSeparator" w:id="0">
    <w:p w:rsidR="00386881" w:rsidRDefault="00386881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6913E6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6913E6" w:rsidRDefault="006913E6" w:rsidP="006913E6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81" w:rsidRDefault="00386881" w:rsidP="00AF658E">
      <w:r>
        <w:separator/>
      </w:r>
    </w:p>
  </w:footnote>
  <w:footnote w:type="continuationSeparator" w:id="0">
    <w:p w:rsidR="00386881" w:rsidRDefault="00386881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B1" w:rsidRDefault="00524144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-103505</wp:posOffset>
          </wp:positionV>
          <wp:extent cx="1763395" cy="501650"/>
          <wp:effectExtent l="0" t="0" r="8255" b="0"/>
          <wp:wrapNone/>
          <wp:docPr id="4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6B1" w:rsidRDefault="00CE76B1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CE76B1" w:rsidRDefault="00CE76B1" w:rsidP="000D62E6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5D3CA4" w:rsidRDefault="005D3CA4" w:rsidP="005D3CA4">
    <w:pPr>
      <w:tabs>
        <w:tab w:val="left" w:pos="8030"/>
      </w:tabs>
      <w:jc w:val="both"/>
      <w:rPr>
        <w:rFonts w:ascii="Calibri" w:hAnsi="Calibri"/>
        <w:b/>
        <w:i/>
        <w:iCs/>
        <w:sz w:val="20"/>
        <w:szCs w:val="20"/>
      </w:rPr>
    </w:pPr>
  </w:p>
  <w:p w:rsidR="005D3CA4" w:rsidRPr="005D3CA4" w:rsidRDefault="00524144" w:rsidP="005D3CA4">
    <w:pPr>
      <w:tabs>
        <w:tab w:val="left" w:pos="8030"/>
      </w:tabs>
      <w:jc w:val="both"/>
      <w:rPr>
        <w:rFonts w:ascii="Calibri" w:hAnsi="Calibri"/>
        <w:b/>
        <w:iCs/>
        <w:sz w:val="20"/>
        <w:szCs w:val="20"/>
      </w:rPr>
    </w:pPr>
    <w:r w:rsidRPr="005D3CA4">
      <w:rPr>
        <w:rFonts w:ascii="Calibri" w:hAnsi="Calibri"/>
        <w:b/>
        <w:iCs/>
        <w:sz w:val="20"/>
        <w:szCs w:val="20"/>
      </w:rPr>
      <w:t xml:space="preserve">Załącznik nr 4 do SWZ </w:t>
    </w:r>
  </w:p>
  <w:p w:rsidR="00CE76B1" w:rsidRPr="005D3CA4" w:rsidRDefault="00524144" w:rsidP="005D3CA4">
    <w:pPr>
      <w:tabs>
        <w:tab w:val="left" w:pos="8030"/>
      </w:tabs>
      <w:jc w:val="both"/>
      <w:rPr>
        <w:rFonts w:ascii="Calibri" w:hAnsi="Calibri"/>
        <w:b/>
        <w:iCs/>
        <w:sz w:val="20"/>
        <w:szCs w:val="20"/>
      </w:rPr>
    </w:pPr>
    <w:r w:rsidRPr="005D3CA4">
      <w:rPr>
        <w:rFonts w:ascii="Calibri" w:hAnsi="Calibri"/>
        <w:b/>
        <w:iCs/>
        <w:sz w:val="20"/>
        <w:szCs w:val="20"/>
      </w:rPr>
      <w:t xml:space="preserve"> Nr referencyjny postępowania: </w:t>
    </w:r>
    <w:r w:rsidR="005D3CA4" w:rsidRPr="005D3CA4">
      <w:rPr>
        <w:rFonts w:ascii="Calibri" w:hAnsi="Calibri"/>
        <w:b/>
        <w:bCs/>
        <w:iCs/>
        <w:sz w:val="20"/>
        <w:szCs w:val="20"/>
      </w:rPr>
      <w:t>DZiK</w:t>
    </w:r>
    <w:r w:rsidR="00EF5973">
      <w:rPr>
        <w:rFonts w:ascii="Calibri" w:hAnsi="Calibri"/>
        <w:b/>
        <w:bCs/>
        <w:iCs/>
        <w:sz w:val="20"/>
        <w:szCs w:val="20"/>
      </w:rPr>
      <w:t>-</w:t>
    </w:r>
    <w:r w:rsidR="005D3CA4" w:rsidRPr="005D3CA4">
      <w:rPr>
        <w:rFonts w:ascii="Calibri" w:hAnsi="Calibri"/>
        <w:b/>
        <w:bCs/>
        <w:iCs/>
        <w:sz w:val="20"/>
        <w:szCs w:val="20"/>
      </w:rPr>
      <w:t>DZP</w:t>
    </w:r>
    <w:r w:rsidR="00EF5973">
      <w:rPr>
        <w:rFonts w:ascii="Calibri" w:hAnsi="Calibri"/>
        <w:b/>
        <w:bCs/>
        <w:iCs/>
        <w:sz w:val="20"/>
        <w:szCs w:val="20"/>
      </w:rPr>
      <w:t>.</w:t>
    </w:r>
    <w:r w:rsidR="005D3CA4" w:rsidRPr="005D3CA4">
      <w:rPr>
        <w:rFonts w:ascii="Calibri" w:hAnsi="Calibri"/>
        <w:b/>
        <w:bCs/>
        <w:iCs/>
        <w:sz w:val="20"/>
        <w:szCs w:val="20"/>
      </w:rPr>
      <w:t>2921</w:t>
    </w:r>
    <w:r w:rsidR="00EF5973">
      <w:rPr>
        <w:rFonts w:ascii="Calibri" w:hAnsi="Calibri"/>
        <w:b/>
        <w:bCs/>
        <w:iCs/>
        <w:sz w:val="20"/>
        <w:szCs w:val="20"/>
      </w:rPr>
      <w:t>.</w:t>
    </w:r>
    <w:r w:rsidR="001479EE">
      <w:rPr>
        <w:rFonts w:ascii="Calibri" w:hAnsi="Calibri"/>
        <w:b/>
        <w:bCs/>
        <w:iCs/>
        <w:sz w:val="20"/>
        <w:szCs w:val="20"/>
      </w:rPr>
      <w:t>21</w:t>
    </w:r>
    <w:r w:rsidR="005D3CA4" w:rsidRPr="005D3CA4">
      <w:rPr>
        <w:rFonts w:ascii="Calibri" w:hAnsi="Calibri"/>
        <w:b/>
        <w:bCs/>
        <w:iCs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72EF"/>
    <w:rsid w:val="000B0FBE"/>
    <w:rsid w:val="000D62E6"/>
    <w:rsid w:val="00141423"/>
    <w:rsid w:val="00142097"/>
    <w:rsid w:val="001479EE"/>
    <w:rsid w:val="00153D4E"/>
    <w:rsid w:val="00197788"/>
    <w:rsid w:val="001C5C39"/>
    <w:rsid w:val="001D3D28"/>
    <w:rsid w:val="0020288D"/>
    <w:rsid w:val="00263D83"/>
    <w:rsid w:val="00276CA5"/>
    <w:rsid w:val="00386881"/>
    <w:rsid w:val="003B285B"/>
    <w:rsid w:val="003C424F"/>
    <w:rsid w:val="004210A4"/>
    <w:rsid w:val="00436280"/>
    <w:rsid w:val="00437609"/>
    <w:rsid w:val="004A11C7"/>
    <w:rsid w:val="004C7D64"/>
    <w:rsid w:val="00514C96"/>
    <w:rsid w:val="00524144"/>
    <w:rsid w:val="00530FDB"/>
    <w:rsid w:val="005357D6"/>
    <w:rsid w:val="005531ED"/>
    <w:rsid w:val="005D3CA4"/>
    <w:rsid w:val="005E6FD8"/>
    <w:rsid w:val="00630614"/>
    <w:rsid w:val="00643664"/>
    <w:rsid w:val="0065064C"/>
    <w:rsid w:val="006913E6"/>
    <w:rsid w:val="006D7202"/>
    <w:rsid w:val="006E57A4"/>
    <w:rsid w:val="00742876"/>
    <w:rsid w:val="007B0655"/>
    <w:rsid w:val="007B5A8B"/>
    <w:rsid w:val="007C0491"/>
    <w:rsid w:val="007D2D09"/>
    <w:rsid w:val="00841098"/>
    <w:rsid w:val="008A45B1"/>
    <w:rsid w:val="009226E5"/>
    <w:rsid w:val="009555C5"/>
    <w:rsid w:val="00960892"/>
    <w:rsid w:val="009D0913"/>
    <w:rsid w:val="009E4164"/>
    <w:rsid w:val="009F3797"/>
    <w:rsid w:val="00A036D4"/>
    <w:rsid w:val="00A228D0"/>
    <w:rsid w:val="00A438F4"/>
    <w:rsid w:val="00A55C5B"/>
    <w:rsid w:val="00AA44B7"/>
    <w:rsid w:val="00AB1E9E"/>
    <w:rsid w:val="00AF658E"/>
    <w:rsid w:val="00B0475A"/>
    <w:rsid w:val="00B35FD6"/>
    <w:rsid w:val="00B37400"/>
    <w:rsid w:val="00B663EF"/>
    <w:rsid w:val="00B8549F"/>
    <w:rsid w:val="00C02149"/>
    <w:rsid w:val="00C13FB4"/>
    <w:rsid w:val="00CE2C05"/>
    <w:rsid w:val="00CE76B1"/>
    <w:rsid w:val="00CF31BD"/>
    <w:rsid w:val="00D01E78"/>
    <w:rsid w:val="00D358DC"/>
    <w:rsid w:val="00DD6F30"/>
    <w:rsid w:val="00DE1096"/>
    <w:rsid w:val="00DF707E"/>
    <w:rsid w:val="00E05DA9"/>
    <w:rsid w:val="00E4429C"/>
    <w:rsid w:val="00EF5973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7C51815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88CC-7D48-4110-B96C-4448E027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4</cp:revision>
  <cp:lastPrinted>2018-09-03T11:09:00Z</cp:lastPrinted>
  <dcterms:created xsi:type="dcterms:W3CDTF">2024-03-27T12:58:00Z</dcterms:created>
  <dcterms:modified xsi:type="dcterms:W3CDTF">2024-04-10T12:53:00Z</dcterms:modified>
</cp:coreProperties>
</file>