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0CE0" w14:textId="52AE6FEC" w:rsidR="00DB0022" w:rsidRPr="00AF5C3B" w:rsidRDefault="00DB0022" w:rsidP="00DB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366E5C8" w14:textId="77777777" w:rsidR="00DB0022" w:rsidRPr="0044640D" w:rsidRDefault="00DB0022" w:rsidP="00DB0022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4D8A25F6" w14:textId="77777777" w:rsidR="00DB0022" w:rsidRPr="00AF5C3B" w:rsidRDefault="00DB0022" w:rsidP="00DB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7DF3565" w14:textId="77777777" w:rsidR="00DB0022" w:rsidRPr="00AF5C3B" w:rsidRDefault="00DB0022" w:rsidP="00DB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10342A" w14:textId="77777777" w:rsidR="00DB0022" w:rsidRPr="00B25810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5DAE0C3E" w14:textId="77777777" w:rsidR="00DB0022" w:rsidRPr="00B25810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79189052" w14:textId="77777777" w:rsidR="00DB0022" w:rsidRPr="002D67F5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7F5">
        <w:rPr>
          <w:rFonts w:ascii="Times New Roman" w:eastAsia="Times New Roman" w:hAnsi="Times New Roman" w:cs="Times New Roman"/>
          <w:bCs/>
          <w:lang w:eastAsia="pl-PL"/>
        </w:rPr>
        <w:t>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2D67F5">
        <w:rPr>
          <w:rFonts w:ascii="Times New Roman" w:eastAsia="Times New Roman" w:hAnsi="Times New Roman" w:cs="Times New Roman"/>
          <w:bCs/>
          <w:lang w:eastAsia="pl-PL"/>
        </w:rPr>
        <w:t xml:space="preserve"> nowej drogi gminnej do terenów inwestycyjnych usługowo – produkcyjnych w gminie Kołbaskowo, wraz z budową sieci wodociągowej i kanalizacji sanitarnej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E6585E9" w14:textId="77777777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B4EA5" w14:textId="77777777" w:rsidR="00967013" w:rsidRDefault="00967013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7CF19AE" w14:textId="0867EC92" w:rsidR="00DB0022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ź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pytanie złożone w postępowaniu </w:t>
      </w:r>
    </w:p>
    <w:p w14:paraId="3F19007A" w14:textId="1600D27A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dniu 0</w:t>
      </w:r>
      <w:r w:rsidR="000E02D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.06.2022 r.</w:t>
      </w:r>
    </w:p>
    <w:p w14:paraId="3D34211C" w14:textId="77777777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E71261" w14:textId="20126120" w:rsidR="00DB0022" w:rsidRDefault="00DB0022" w:rsidP="00DB002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E02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wpłynęło pytanie o następującej treści:</w:t>
      </w:r>
    </w:p>
    <w:p w14:paraId="39DDB189" w14:textId="77777777" w:rsidR="00DB0022" w:rsidRDefault="00DB0022" w:rsidP="00DB002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4E73A" w14:textId="77777777" w:rsidR="000E02D0" w:rsidRDefault="000E02D0" w:rsidP="0096701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dniu 06.06.2022r. Zamawiający na pytanie nr. 3 odpowiedział wskazując konieczność wykonania odcinka D1-D2 metodą </w:t>
      </w:r>
      <w:proofErr w:type="spellStart"/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t>bezwykopową</w:t>
      </w:r>
      <w:proofErr w:type="spellEnd"/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t>, natomiast w dn. 24.05.2022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t>r. zgodził się na wykonie danego odcinka wykopem odkrytym.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t>Ostatnia odpowiedź po części zaprzecza pierwszej.</w:t>
      </w:r>
      <w:r w:rsidRPr="000E02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Prosimy o jednoznaczne uściślenie, czy Zamawiający wyraża zgodę na wykonanie odcinka kanalizacji deszczowej D1-D2 w rurze osłonowej w wykopie odkrytym z późniejszym odtworzeniem nasypu?</w:t>
      </w:r>
    </w:p>
    <w:p w14:paraId="09324F1D" w14:textId="77777777" w:rsidR="000E02D0" w:rsidRDefault="000E02D0" w:rsidP="0096701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D6D25A" w14:textId="6750991D" w:rsidR="000E02D0" w:rsidRPr="000E02D0" w:rsidRDefault="00DB0022" w:rsidP="000E02D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2"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="000E02D0">
        <w:rPr>
          <w:rFonts w:ascii="Times New Roman" w:hAnsi="Times New Roman" w:cs="Times New Roman"/>
          <w:b/>
          <w:bCs/>
          <w:sz w:val="24"/>
          <w:szCs w:val="24"/>
        </w:rPr>
        <w:t xml:space="preserve">Zamawiający po analizie pytania oraz dokumentacji projektowej i rozmowie z projektantem zmienił odpowiedź z dnia 24.05.2022 r. w dniu 06.06.2022 r. odpowiedź ostateczna: </w:t>
      </w:r>
      <w:r w:rsidR="000E02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Odcinek D1-D2 należy wykonać zgodnie z projektem metodą </w:t>
      </w:r>
      <w:proofErr w:type="spellStart"/>
      <w:r w:rsidR="000E02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bezwykopową</w:t>
      </w:r>
      <w:proofErr w:type="spellEnd"/>
      <w:r w:rsidR="000E02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 zastosowaniem rury osłonowej.</w:t>
      </w:r>
    </w:p>
    <w:p w14:paraId="58AA5B25" w14:textId="7F34CCDB" w:rsidR="0096521C" w:rsidRDefault="0096521C" w:rsidP="00967013">
      <w:pPr>
        <w:jc w:val="right"/>
      </w:pPr>
    </w:p>
    <w:p w14:paraId="27A3E140" w14:textId="0FA8B80A" w:rsidR="00967013" w:rsidRDefault="00967013" w:rsidP="00967013">
      <w:pPr>
        <w:jc w:val="right"/>
      </w:pPr>
    </w:p>
    <w:p w14:paraId="56A91AC4" w14:textId="3074C7D1" w:rsidR="00967013" w:rsidRDefault="00967013" w:rsidP="00967013">
      <w:pPr>
        <w:jc w:val="right"/>
      </w:pPr>
    </w:p>
    <w:p w14:paraId="0B226503" w14:textId="6B6DA1A2" w:rsidR="00967013" w:rsidRPr="00967013" w:rsidRDefault="00967013" w:rsidP="00967013">
      <w:pPr>
        <w:jc w:val="right"/>
      </w:pPr>
      <w:r>
        <w:t>……………………………………………………………</w:t>
      </w:r>
    </w:p>
    <w:sectPr w:rsidR="00967013" w:rsidRPr="0096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2"/>
    <w:rsid w:val="000E02D0"/>
    <w:rsid w:val="001E6894"/>
    <w:rsid w:val="00264DDE"/>
    <w:rsid w:val="0096521C"/>
    <w:rsid w:val="00967013"/>
    <w:rsid w:val="00D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B35"/>
  <w15:chartTrackingRefBased/>
  <w15:docId w15:val="{FED9293C-6FF1-404A-B175-6F09A2A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2022-06-07T13:06:00Z</dcterms:created>
  <dcterms:modified xsi:type="dcterms:W3CDTF">2022-06-07T13:10:00Z</dcterms:modified>
</cp:coreProperties>
</file>