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1F9F" w:rsidRPr="00EC169C" w:rsidRDefault="007A1F9F" w:rsidP="007A1F9F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6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EC169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:rsidR="007A1F9F" w:rsidRPr="00EC169C" w:rsidRDefault="007A1F9F" w:rsidP="007A1F9F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EC169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:rsidR="007A1F9F" w:rsidRPr="00EC169C" w:rsidRDefault="007A1F9F" w:rsidP="007A1F9F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:rsidR="007A1F9F" w:rsidRPr="00EC169C" w:rsidRDefault="007A1F9F" w:rsidP="007A1F9F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:rsidR="007A1F9F" w:rsidRPr="00EC169C" w:rsidRDefault="007A1F9F" w:rsidP="007A1F9F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:rsidR="007A1F9F" w:rsidRPr="00EC169C" w:rsidRDefault="007A1F9F" w:rsidP="007A1F9F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:rsidR="007A1F9F" w:rsidRPr="00EC169C" w:rsidRDefault="007A1F9F" w:rsidP="007A1F9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:rsidR="007A1F9F" w:rsidRPr="00EC169C" w:rsidRDefault="007A1F9F" w:rsidP="007A1F9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7A1F9F" w:rsidRPr="00EC169C" w:rsidRDefault="007A1F9F" w:rsidP="007A1F9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7A1F9F" w:rsidRPr="00EC169C" w:rsidRDefault="007A1F9F" w:rsidP="007A1F9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:rsidR="007A1F9F" w:rsidRPr="00EC169C" w:rsidRDefault="007A1F9F" w:rsidP="007A1F9F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:rsidR="007A1F9F" w:rsidRPr="00EC169C" w:rsidRDefault="007A1F9F" w:rsidP="007A1F9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:rsidR="007A1F9F" w:rsidRPr="00EC169C" w:rsidRDefault="007A1F9F" w:rsidP="007A1F9F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:rsidR="007A1F9F" w:rsidRPr="00EC169C" w:rsidRDefault="007A1F9F" w:rsidP="007A1F9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:rsidR="007A1F9F" w:rsidRPr="00EC169C" w:rsidRDefault="007A1F9F" w:rsidP="007A1F9F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:rsidR="007A1F9F" w:rsidRPr="00EC169C" w:rsidRDefault="007A1F9F" w:rsidP="007A1F9F">
      <w:pPr>
        <w:numPr>
          <w:ilvl w:val="0"/>
          <w:numId w:val="1"/>
        </w:numPr>
        <w:kinsoku w:val="0"/>
        <w:overflowPunct w:val="0"/>
        <w:spacing w:after="0" w:line="276" w:lineRule="auto"/>
        <w:ind w:left="284" w:right="109" w:hanging="284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Niniejszym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aktualność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informacji</w:t>
      </w:r>
      <w:r w:rsidRPr="00EC169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zawartych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oświadczeniu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wstępnym</w:t>
      </w:r>
      <w:r w:rsidRPr="00EC169C">
        <w:rPr>
          <w:rFonts w:ascii="Calibri" w:eastAsia="Times New Roman" w:hAnsi="Calibri" w:cs="Calibri"/>
          <w:spacing w:val="58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złożonym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postępowaniu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udzielenie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EC169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publicznego,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  <w:r w:rsidRPr="00EC169C">
        <w:rPr>
          <w:kern w:val="0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„Remont mieszkań z ruchu ludności – część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”</w:t>
      </w:r>
      <w:r w:rsidRPr="00EC169C">
        <w:rPr>
          <w:rFonts w:ascii="Calibri" w:eastAsia="Times New Roman" w:hAnsi="Calibri" w:cs="Calibri"/>
          <w:b/>
          <w:bCs/>
          <w:spacing w:val="4"/>
          <w:kern w:val="0"/>
          <w:lang w:eastAsia="pl-PL"/>
          <w14:ligatures w14:val="none"/>
        </w:rPr>
        <w:t>,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 xml:space="preserve">art.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125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ust.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zakresie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braku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wykluczenia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postępowania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24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 xml:space="preserve">108 ust. 1 ustawy </w:t>
      </w:r>
      <w:proofErr w:type="spellStart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, w tym także oświadczenie o braku przynależności do grupy kapitałowej.</w:t>
      </w:r>
    </w:p>
    <w:p w:rsidR="007A1F9F" w:rsidRPr="00EC169C" w:rsidRDefault="007A1F9F" w:rsidP="007A1F9F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:rsidR="007A1F9F" w:rsidRPr="00EC169C" w:rsidRDefault="007A1F9F" w:rsidP="007A1F9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Oświadczam/y, że wykonawca, którego reprezentuję/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należy do tej samej grupy kapitałowej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:rsidR="007A1F9F" w:rsidRPr="00EC169C" w:rsidRDefault="007A1F9F" w:rsidP="007A1F9F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:rsidR="007A1F9F" w:rsidRPr="00EC169C" w:rsidRDefault="007A1F9F" w:rsidP="007A1F9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:rsidR="007A1F9F" w:rsidRPr="00EC169C" w:rsidRDefault="007A1F9F" w:rsidP="007A1F9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EC169C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EC169C">
        <w:rPr>
          <w:rFonts w:ascii="Calibri" w:eastAsia="Calibri" w:hAnsi="Calibri" w:cs="Calibri"/>
          <w:kern w:val="0"/>
          <w14:ligatures w14:val="none"/>
        </w:rPr>
        <w:t>:</w:t>
      </w:r>
    </w:p>
    <w:p w:rsidR="007A1F9F" w:rsidRPr="00EC169C" w:rsidRDefault="007A1F9F" w:rsidP="007A1F9F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:rsidR="007A1F9F" w:rsidRPr="00EC169C" w:rsidRDefault="007A1F9F" w:rsidP="007A1F9F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:rsidR="007A1F9F" w:rsidRPr="00EC169C" w:rsidRDefault="007A1F9F" w:rsidP="007A1F9F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:rsidR="007A1F9F" w:rsidRPr="00EC169C" w:rsidRDefault="007A1F9F" w:rsidP="007A1F9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:rsidR="007A1F9F" w:rsidRPr="00EC169C" w:rsidRDefault="007A1F9F" w:rsidP="007A1F9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:rsidR="007A1F9F" w:rsidRPr="00EC169C" w:rsidRDefault="007A1F9F" w:rsidP="007A1F9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EC169C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:rsidR="007A1F9F" w:rsidRPr="00EC169C" w:rsidRDefault="007A1F9F" w:rsidP="007A1F9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:rsidR="007A1F9F" w:rsidRPr="00EC169C" w:rsidRDefault="007A1F9F" w:rsidP="007A1F9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p w:rsidR="007A1F9F" w:rsidRDefault="007A1F9F"/>
    <w:sectPr w:rsidR="007A1F9F" w:rsidSect="007A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9F"/>
    <w:rsid w:val="006A4928"/>
    <w:rsid w:val="007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791D"/>
  <w15:chartTrackingRefBased/>
  <w15:docId w15:val="{5A779EE9-9C86-4368-8666-89F07AD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2024-08-26T10:25:00Z</dcterms:created>
  <dcterms:modified xsi:type="dcterms:W3CDTF">2024-08-26T10:27:00Z</dcterms:modified>
</cp:coreProperties>
</file>