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348BAFEE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A56B7D">
        <w:rPr>
          <w:rFonts w:ascii="Century Gothic" w:hAnsi="Century Gothic" w:cs="Arial"/>
          <w:b/>
          <w:bCs/>
          <w:sz w:val="20"/>
          <w:szCs w:val="20"/>
        </w:rPr>
        <w:t>3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5C72E1F" w14:textId="4E9C94B9" w:rsidR="00A56B7D" w:rsidRPr="00A56B7D" w:rsidRDefault="004F0CEC" w:rsidP="004F0CEC">
      <w:pPr>
        <w:jc w:val="center"/>
        <w:rPr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</w:t>
      </w:r>
      <w:r w:rsidRPr="00A56B7D">
        <w:rPr>
          <w:rFonts w:ascii="Century Gothic" w:hAnsi="Century Gothic" w:cs="Arial"/>
          <w:b/>
          <w:bCs/>
          <w:sz w:val="20"/>
          <w:szCs w:val="20"/>
        </w:rPr>
        <w:t xml:space="preserve">na </w:t>
      </w:r>
      <w:r w:rsidR="00A56B7D" w:rsidRPr="00A56B7D">
        <w:rPr>
          <w:b/>
          <w:sz w:val="22"/>
          <w:szCs w:val="22"/>
        </w:rPr>
        <w:t>PENDRIV</w:t>
      </w:r>
      <w:r w:rsidR="00977329">
        <w:rPr>
          <w:b/>
          <w:sz w:val="22"/>
          <w:szCs w:val="22"/>
        </w:rPr>
        <w:t>Y</w:t>
      </w:r>
      <w:r w:rsidR="00A56B7D" w:rsidRPr="00A56B7D">
        <w:rPr>
          <w:b/>
          <w:sz w:val="22"/>
          <w:szCs w:val="22"/>
        </w:rPr>
        <w:t xml:space="preserve"> </w:t>
      </w:r>
    </w:p>
    <w:p w14:paraId="61737D38" w14:textId="0B898530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0644E804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</w:t>
      </w:r>
      <w:r w:rsidR="00326FAC">
        <w:rPr>
          <w:rFonts w:ascii="Century Gothic" w:hAnsi="Century Gothic" w:cs="Arial"/>
          <w:sz w:val="20"/>
          <w:szCs w:val="20"/>
        </w:rPr>
        <w:t>…………………………………….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3F46FB37" w:rsidR="004F0CEC" w:rsidRPr="004676E4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D468D7">
        <w:rPr>
          <w:rFonts w:ascii="Century Gothic" w:hAnsi="Century Gothic" w:cs="Arial"/>
          <w:sz w:val="20"/>
          <w:szCs w:val="20"/>
        </w:rPr>
        <w:t xml:space="preserve">Niniejsza umowa jest następstwem wyboru przez Zamawiającego oferty Wykonawcy w postępowaniu prowadzonym w trybie </w:t>
      </w:r>
      <w:r w:rsidRPr="004676E4">
        <w:rPr>
          <w:rFonts w:ascii="Century Gothic" w:hAnsi="Century Gothic" w:cs="Arial"/>
          <w:sz w:val="20"/>
          <w:szCs w:val="20"/>
        </w:rPr>
        <w:t>podstawowym, zgodnie z art. 275 ustawy z dnia 11 września 2019r.  Prawo zamówie</w:t>
      </w:r>
      <w:r w:rsidR="0086355F" w:rsidRPr="004676E4">
        <w:rPr>
          <w:rFonts w:ascii="Century Gothic" w:hAnsi="Century Gothic" w:cs="Arial"/>
          <w:sz w:val="20"/>
          <w:szCs w:val="20"/>
        </w:rPr>
        <w:t xml:space="preserve">ń publicznych (tj. </w:t>
      </w:r>
      <w:r w:rsidR="00E9714A" w:rsidRPr="00E9714A">
        <w:rPr>
          <w:rFonts w:ascii="Century Gothic" w:hAnsi="Century Gothic" w:cs="Arial"/>
          <w:sz w:val="20"/>
          <w:szCs w:val="20"/>
        </w:rPr>
        <w:t>Dz.U.2023.1605</w:t>
      </w:r>
      <w:r w:rsidRPr="004676E4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4676E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02A3049A" w:rsidR="004F0CEC" w:rsidRPr="004676E4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Przedmiotem umowy jes</w:t>
      </w:r>
      <w:r w:rsidR="00D468D7" w:rsidRPr="004676E4">
        <w:rPr>
          <w:rFonts w:ascii="Century Gothic" w:hAnsi="Century Gothic" w:cs="Arial"/>
          <w:sz w:val="20"/>
          <w:szCs w:val="20"/>
        </w:rPr>
        <w:t>t</w:t>
      </w:r>
      <w:r w:rsidR="000834DC" w:rsidRPr="004676E4">
        <w:rPr>
          <w:rFonts w:ascii="Century Gothic" w:hAnsi="Century Gothic" w:cs="Arial"/>
          <w:sz w:val="20"/>
          <w:szCs w:val="20"/>
        </w:rPr>
        <w:t xml:space="preserve"> dostawa </w:t>
      </w:r>
      <w:r w:rsidR="00A56B7D" w:rsidRPr="00A56B7D">
        <w:rPr>
          <w:bCs/>
          <w:sz w:val="22"/>
          <w:szCs w:val="22"/>
        </w:rPr>
        <w:t>PENDRIVÓW</w:t>
      </w:r>
      <w:r w:rsidR="00A56B7D" w:rsidRPr="00A56B7D">
        <w:rPr>
          <w:b/>
          <w:sz w:val="22"/>
          <w:szCs w:val="22"/>
        </w:rPr>
        <w:t xml:space="preserve"> </w:t>
      </w:r>
      <w:r w:rsidRPr="004676E4">
        <w:rPr>
          <w:rFonts w:ascii="Century Gothic" w:hAnsi="Century Gothic" w:cs="Arial"/>
          <w:sz w:val="20"/>
          <w:szCs w:val="20"/>
        </w:rPr>
        <w:t xml:space="preserve">zgodnie z ofertą- formularzem </w:t>
      </w:r>
      <w:r w:rsidR="004A6210">
        <w:rPr>
          <w:rFonts w:ascii="Century Gothic" w:hAnsi="Century Gothic" w:cs="Arial"/>
          <w:sz w:val="20"/>
          <w:szCs w:val="20"/>
        </w:rPr>
        <w:t>ofertowym</w:t>
      </w:r>
      <w:r w:rsidRPr="004676E4">
        <w:rPr>
          <w:rFonts w:ascii="Century Gothic" w:hAnsi="Century Gothic" w:cs="Arial"/>
          <w:sz w:val="20"/>
          <w:szCs w:val="20"/>
        </w:rPr>
        <w:t xml:space="preserve"> Wykonawcy złożonym w </w:t>
      </w:r>
      <w:r w:rsidR="00D468D7" w:rsidRPr="004676E4">
        <w:rPr>
          <w:rFonts w:ascii="Century Gothic" w:hAnsi="Century Gothic" w:cs="Arial"/>
          <w:sz w:val="20"/>
          <w:szCs w:val="20"/>
        </w:rPr>
        <w:t>postępowaniu nr UKW/DZP-28</w:t>
      </w:r>
      <w:r w:rsidR="00977329">
        <w:rPr>
          <w:rFonts w:ascii="Century Gothic" w:hAnsi="Century Gothic" w:cs="Arial"/>
          <w:sz w:val="20"/>
          <w:szCs w:val="20"/>
        </w:rPr>
        <w:t>0</w:t>
      </w:r>
      <w:r w:rsidR="00D468D7" w:rsidRPr="004676E4">
        <w:rPr>
          <w:rFonts w:ascii="Century Gothic" w:hAnsi="Century Gothic" w:cs="Arial"/>
          <w:sz w:val="20"/>
          <w:szCs w:val="20"/>
        </w:rPr>
        <w:t>-D-</w:t>
      </w:r>
      <w:r w:rsidR="00EC5B83">
        <w:rPr>
          <w:rFonts w:ascii="Century Gothic" w:hAnsi="Century Gothic" w:cs="Arial"/>
          <w:sz w:val="20"/>
          <w:szCs w:val="20"/>
        </w:rPr>
        <w:t>67</w:t>
      </w:r>
      <w:r w:rsidR="0086355F" w:rsidRPr="004676E4">
        <w:rPr>
          <w:rFonts w:ascii="Century Gothic" w:hAnsi="Century Gothic" w:cs="Arial"/>
          <w:sz w:val="20"/>
          <w:szCs w:val="20"/>
        </w:rPr>
        <w:t>/202</w:t>
      </w:r>
      <w:r w:rsidR="00AB73C6">
        <w:rPr>
          <w:rFonts w:ascii="Century Gothic" w:hAnsi="Century Gothic" w:cs="Arial"/>
          <w:sz w:val="20"/>
          <w:szCs w:val="20"/>
        </w:rPr>
        <w:t>4</w:t>
      </w:r>
      <w:r w:rsidRPr="004676E4">
        <w:rPr>
          <w:rFonts w:ascii="Century Gothic" w:hAnsi="Century Gothic" w:cs="Arial"/>
          <w:sz w:val="20"/>
          <w:szCs w:val="20"/>
        </w:rPr>
        <w:t>, stano</w:t>
      </w:r>
      <w:r w:rsidR="00D468D7" w:rsidRPr="004676E4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4676E4">
        <w:rPr>
          <w:rFonts w:ascii="Century Gothic" w:hAnsi="Century Gothic" w:cs="Arial"/>
          <w:sz w:val="20"/>
          <w:szCs w:val="20"/>
        </w:rPr>
        <w:t xml:space="preserve"> </w:t>
      </w:r>
      <w:r w:rsidR="003C508D" w:rsidRPr="004676E4">
        <w:rPr>
          <w:rFonts w:ascii="Century Gothic" w:hAnsi="Century Gothic" w:cs="Arial"/>
          <w:sz w:val="20"/>
          <w:szCs w:val="20"/>
        </w:rPr>
        <w:t xml:space="preserve">oraz 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 SWZ.</w:t>
      </w:r>
    </w:p>
    <w:p w14:paraId="790EE0DD" w14:textId="6BA22DC9" w:rsidR="004F0CEC" w:rsidRPr="007D355B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Wykonawca  </w:t>
      </w:r>
      <w:r w:rsidRPr="007D355B">
        <w:rPr>
          <w:rFonts w:ascii="Century Gothic" w:hAnsi="Century Gothic" w:cs="Arial"/>
          <w:sz w:val="20"/>
          <w:szCs w:val="20"/>
        </w:rPr>
        <w:t xml:space="preserve">zobowiązuje się, 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lony w ust. 1 stosownie do oferty Wykonawcy oraz  opisu przedmiotu zamówienia zawartego w SWZ,</w:t>
      </w:r>
      <w:r w:rsidR="001851D2" w:rsidRPr="007D355B">
        <w:rPr>
          <w:rFonts w:ascii="Century Gothic" w:hAnsi="Century Gothic" w:cs="Arial"/>
          <w:sz w:val="20"/>
          <w:szCs w:val="20"/>
        </w:rPr>
        <w:t xml:space="preserve"> które to dokumenty stanowią </w:t>
      </w:r>
      <w:r w:rsidRPr="007D355B">
        <w:rPr>
          <w:rFonts w:ascii="Century Gothic" w:hAnsi="Century Gothic" w:cs="Arial"/>
          <w:sz w:val="20"/>
          <w:szCs w:val="20"/>
        </w:rPr>
        <w:t>integralna część niniejszej umowy, będą:</w:t>
      </w:r>
    </w:p>
    <w:p w14:paraId="4AD56B88" w14:textId="1894C055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1851D2" w:rsidRPr="007D355B">
        <w:rPr>
          <w:rFonts w:ascii="Century Gothic" w:hAnsi="Century Gothic" w:cs="Arial"/>
          <w:sz w:val="20"/>
          <w:szCs w:val="20"/>
        </w:rPr>
        <w:t>, funkcjonalne</w:t>
      </w:r>
      <w:r w:rsidRPr="007D355B">
        <w:rPr>
          <w:rFonts w:ascii="Century Gothic" w:hAnsi="Century Gothic" w:cs="Arial"/>
          <w:sz w:val="20"/>
          <w:szCs w:val="20"/>
        </w:rPr>
        <w:t xml:space="preserve"> i u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ytkowe;</w:t>
      </w:r>
    </w:p>
    <w:p w14:paraId="788B13F3" w14:textId="03BBC3C3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7D355B">
        <w:rPr>
          <w:rFonts w:ascii="Century Gothic" w:hAnsi="Century Gothic" w:cs="Arial"/>
          <w:sz w:val="20"/>
          <w:szCs w:val="20"/>
        </w:rPr>
        <w:t xml:space="preserve"> </w:t>
      </w:r>
      <w:r w:rsidRPr="007D355B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7EE3C30F" w:rsidR="004F0CEC" w:rsidRPr="007D355B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fabrycznie</w:t>
      </w:r>
      <w:r w:rsidR="00651014" w:rsidRPr="007D355B">
        <w:rPr>
          <w:rFonts w:ascii="Century Gothic" w:hAnsi="Century Gothic" w:cs="Arial"/>
          <w:sz w:val="20"/>
          <w:szCs w:val="20"/>
        </w:rPr>
        <w:t xml:space="preserve"> nowe</w:t>
      </w:r>
      <w:r w:rsidR="001809F8" w:rsidRPr="00FD063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="001809F8" w:rsidRPr="00FD0636">
        <w:rPr>
          <w:rFonts w:ascii="Century Gothic" w:hAnsi="Century Gothic" w:cs="Arial"/>
          <w:sz w:val="20"/>
          <w:szCs w:val="20"/>
        </w:rPr>
        <w:t>nierekondycjonowane</w:t>
      </w:r>
      <w:proofErr w:type="spellEnd"/>
      <w:r w:rsidR="001809F8" w:rsidRPr="007D355B">
        <w:rPr>
          <w:rFonts w:ascii="Century Gothic" w:hAnsi="Century Gothic" w:cs="Arial"/>
          <w:sz w:val="20"/>
          <w:szCs w:val="20"/>
        </w:rPr>
        <w:t>, nie pochodzące z ekspozycji</w:t>
      </w:r>
      <w:r w:rsidRPr="007D355B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7D355B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7D355B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 podpisy przedstawicieli Zamawiającego i Wykonawcy oraz osób uczestniczących w przekazaniu przedmiotu umowy.</w:t>
      </w:r>
    </w:p>
    <w:p w14:paraId="2F234D6B" w14:textId="340F0CA3" w:rsidR="004F0CEC" w:rsidRPr="007D355B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lastRenderedPageBreak/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certyfikaty, </w:t>
      </w:r>
      <w:r w:rsidRPr="007D355B">
        <w:rPr>
          <w:rFonts w:ascii="Century Gothic" w:hAnsi="Century Gothic" w:cs="Arial"/>
          <w:sz w:val="20"/>
          <w:szCs w:val="20"/>
        </w:rPr>
        <w:t xml:space="preserve"> zaświadczenia.</w:t>
      </w:r>
    </w:p>
    <w:p w14:paraId="516698D8" w14:textId="77777777" w:rsidR="004676E4" w:rsidRPr="007D355B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7D355B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przedmiotu umowy </w:t>
      </w:r>
      <w:r w:rsidRPr="007D355B">
        <w:rPr>
          <w:rFonts w:ascii="Century Gothic" w:hAnsi="Century Gothic" w:cs="Arial"/>
          <w:sz w:val="20"/>
          <w:szCs w:val="20"/>
        </w:rPr>
        <w:t xml:space="preserve">nastąpi </w:t>
      </w:r>
      <w:r w:rsidRPr="007D355B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7D355B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7D355B">
        <w:rPr>
          <w:rFonts w:ascii="Century Gothic" w:hAnsi="Century Gothic" w:cs="Arial"/>
          <w:sz w:val="20"/>
          <w:szCs w:val="20"/>
        </w:rPr>
        <w:t>,</w:t>
      </w:r>
      <w:r w:rsidRPr="007D355B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 jego</w:t>
      </w:r>
      <w:r w:rsidRPr="007D355B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7D355B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7D355B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40649B43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Zamawiający po przyjęciu dostawy ma obowiązek niezwłocznie, nie później niż w ciągu 7 </w:t>
      </w:r>
      <w:r w:rsidR="004A6210">
        <w:rPr>
          <w:rFonts w:ascii="Century Gothic" w:hAnsi="Century Gothic" w:cs="Arial"/>
          <w:sz w:val="20"/>
          <w:szCs w:val="20"/>
        </w:rPr>
        <w:br/>
      </w:r>
      <w:r w:rsidRPr="007D355B">
        <w:rPr>
          <w:rFonts w:ascii="Century Gothic" w:hAnsi="Century Gothic" w:cs="Arial"/>
          <w:sz w:val="20"/>
          <w:szCs w:val="20"/>
        </w:rPr>
        <w:t>( siedmiu) dni od dnia dostawy zweryfikować dostarczony przez Wykonawcę towar pod względem ilościowym oraz rodzajowym poprzez sprawdzenie czy rzeczy posiadają wszystkie parametry dek</w:t>
      </w:r>
      <w:r w:rsidR="00E16EE8" w:rsidRPr="007D355B">
        <w:rPr>
          <w:rFonts w:ascii="Century Gothic" w:hAnsi="Century Gothic" w:cs="Arial"/>
          <w:sz w:val="20"/>
          <w:szCs w:val="20"/>
        </w:rPr>
        <w:t>larowane w ofercie Wykonawcy, S</w:t>
      </w:r>
      <w:r w:rsidRPr="007D355B">
        <w:rPr>
          <w:rFonts w:ascii="Century Gothic" w:hAnsi="Century Gothic" w:cs="Arial"/>
          <w:sz w:val="20"/>
          <w:szCs w:val="20"/>
        </w:rPr>
        <w:t xml:space="preserve">WZ i umowie oraz czy Zamawiającemu przekazano wszystkie wymagane dokumenty. </w:t>
      </w:r>
    </w:p>
    <w:p w14:paraId="7F34BF52" w14:textId="458F19CF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odbioru</w:t>
      </w:r>
      <w:r w:rsidRPr="007D355B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7D355B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2AF48035" w:rsidR="004F0CEC" w:rsidRPr="007D355B" w:rsidRDefault="00FD0636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………………..</w:t>
      </w:r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7" w:history="1">
        <w:r w:rsidRPr="008003F3">
          <w:rPr>
            <w:rStyle w:val="Hipercze"/>
            <w:rFonts w:ascii="Century Gothic" w:hAnsi="Century Gothic" w:cs="Century Gothic"/>
            <w:sz w:val="20"/>
            <w:szCs w:val="20"/>
          </w:rPr>
          <w:t>.....................</w:t>
        </w:r>
        <w:r w:rsidRPr="008003F3">
          <w:rPr>
            <w:rStyle w:val="Hipercze"/>
            <w:rFonts w:ascii="Century Gothic" w:hAnsi="Century Gothic" w:cs="Arial"/>
            <w:sz w:val="20"/>
            <w:szCs w:val="20"/>
          </w:rPr>
          <w:t>@ukw.edu.pl</w:t>
        </w:r>
      </w:hyperlink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tel. 052 </w:t>
      </w:r>
      <w:r>
        <w:rPr>
          <w:rFonts w:ascii="Century Gothic" w:hAnsi="Century Gothic" w:cs="Century Gothic"/>
          <w:bCs/>
          <w:sz w:val="20"/>
          <w:szCs w:val="20"/>
        </w:rPr>
        <w:t>………………..</w:t>
      </w:r>
    </w:p>
    <w:p w14:paraId="6FC8E550" w14:textId="77777777" w:rsidR="004F0CEC" w:rsidRPr="007D355B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8" w:history="1">
        <w:r w:rsidRPr="007D355B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7D355B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7D355B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tel.</w:t>
      </w:r>
      <w:r w:rsidRPr="007D355B">
        <w:t xml:space="preserve"> </w:t>
      </w:r>
      <w:r w:rsidRPr="007D355B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7D1773C2" w14:textId="77777777" w:rsidR="004676E4" w:rsidRPr="007D355B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7D355B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ci:</w:t>
      </w:r>
    </w:p>
    <w:p w14:paraId="516BBB11" w14:textId="574646EE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791525EC" w:rsidR="004F0CEC" w:rsidRPr="007D355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Wynagrodzenie, o którym mowa w ust. 1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7D355B">
        <w:rPr>
          <w:rFonts w:ascii="Century Gothic" w:hAnsi="Century Gothic" w:cs="Arial"/>
          <w:sz w:val="20"/>
          <w:szCs w:val="20"/>
          <w:lang w:eastAsia="pl-PL"/>
        </w:rPr>
        <w:t xml:space="preserve">koszt towaru,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7D355B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zgodnie z opisem przedmiotu zamówienia oraz ofertą Wykonawcy</w:t>
      </w:r>
      <w:r w:rsidR="004A6210">
        <w:rPr>
          <w:rFonts w:ascii="Century Gothic" w:hAnsi="Century Gothic" w:cs="Arial"/>
          <w:sz w:val="20"/>
          <w:szCs w:val="20"/>
          <w:lang w:eastAsia="pl-PL"/>
        </w:rPr>
        <w:t>)</w:t>
      </w:r>
      <w:r w:rsidRPr="007D355B">
        <w:rPr>
          <w:rFonts w:ascii="Century Gothic" w:hAnsi="Century Gothic" w:cs="Arial"/>
          <w:sz w:val="20"/>
          <w:szCs w:val="20"/>
        </w:rPr>
        <w:t>.</w:t>
      </w:r>
    </w:p>
    <w:p w14:paraId="1CBCEAA0" w14:textId="7CC6DAE2" w:rsidR="002042F8" w:rsidRPr="007D355B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1681B214" w14:textId="3B5CD156" w:rsidR="002042F8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2D79ACB" w14:textId="77777777" w:rsidR="004A6210" w:rsidRPr="007D355B" w:rsidRDefault="004A6210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lastRenderedPageBreak/>
        <w:t>§ 5</w:t>
      </w:r>
    </w:p>
    <w:p w14:paraId="7D45C52D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78AA504C" w14:textId="30437FE5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ust.1 </w:t>
      </w:r>
      <w:r w:rsidRPr="007D355B">
        <w:rPr>
          <w:rFonts w:ascii="Century Gothic" w:hAnsi="Century Gothic" w:cs="Arial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7D355B">
        <w:rPr>
          <w:rFonts w:ascii="Century Gothic" w:hAnsi="Century Gothic" w:cs="Arial"/>
          <w:sz w:val="20"/>
          <w:szCs w:val="20"/>
        </w:rPr>
        <w:t xml:space="preserve">, 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dniem zapłaty jest dzie</w:t>
      </w:r>
      <w:r w:rsidRPr="007D355B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7D355B">
        <w:rPr>
          <w:rFonts w:ascii="Century Gothic" w:hAnsi="Century Gothic" w:cs="Arial"/>
          <w:sz w:val="20"/>
          <w:szCs w:val="20"/>
        </w:rPr>
        <w:t>uznania rachunku bankowego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cego.</w:t>
      </w:r>
    </w:p>
    <w:p w14:paraId="7C225D24" w14:textId="2FCF8860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nie mo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bez uprzedniej zgody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 wyra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onej na pi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 w</w:t>
      </w:r>
      <w:r w:rsidRPr="007D355B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7D355B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02F54B5F" w14:textId="19DE0CD0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0ED57308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ryzyko. </w:t>
      </w:r>
    </w:p>
    <w:p w14:paraId="53DF6C69" w14:textId="410BE61A" w:rsidR="004F0CEC" w:rsidRPr="007D355B" w:rsidRDefault="00A56B7D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Przedmiot zamówienia </w:t>
      </w:r>
      <w:r w:rsidR="00F97DBB" w:rsidRPr="007D355B">
        <w:rPr>
          <w:rFonts w:ascii="Century Gothic" w:hAnsi="Century Gothic" w:cs="Arial"/>
          <w:sz w:val="20"/>
          <w:szCs w:val="20"/>
        </w:rPr>
        <w:t xml:space="preserve"> </w:t>
      </w:r>
      <w:r w:rsidR="004F0CEC" w:rsidRPr="007D355B">
        <w:rPr>
          <w:rFonts w:ascii="Century Gothic" w:hAnsi="Century Gothic" w:cs="Arial"/>
          <w:sz w:val="20"/>
          <w:szCs w:val="20"/>
        </w:rPr>
        <w:t>wchodząc</w:t>
      </w:r>
      <w:r>
        <w:rPr>
          <w:rFonts w:ascii="Century Gothic" w:hAnsi="Century Gothic" w:cs="Arial"/>
          <w:sz w:val="20"/>
          <w:szCs w:val="20"/>
        </w:rPr>
        <w:t>y</w:t>
      </w:r>
      <w:r w:rsidR="002042F8" w:rsidRPr="007D355B">
        <w:rPr>
          <w:rFonts w:ascii="Century Gothic" w:hAnsi="Century Gothic" w:cs="Arial"/>
          <w:sz w:val="20"/>
          <w:szCs w:val="20"/>
        </w:rPr>
        <w:t xml:space="preserve"> w skład przedmiotu umowy będą</w:t>
      </w:r>
      <w:r w:rsidR="004F0CEC" w:rsidRPr="007D355B">
        <w:rPr>
          <w:rFonts w:ascii="Century Gothic" w:hAnsi="Century Gothic" w:cs="Arial"/>
          <w:sz w:val="20"/>
          <w:szCs w:val="20"/>
        </w:rPr>
        <w:t xml:space="preserve"> posiadał</w:t>
      </w:r>
      <w:r w:rsidR="002042F8" w:rsidRPr="007D355B">
        <w:rPr>
          <w:rFonts w:ascii="Century Gothic" w:hAnsi="Century Gothic" w:cs="Arial"/>
          <w:sz w:val="20"/>
          <w:szCs w:val="20"/>
        </w:rPr>
        <w:t>y</w:t>
      </w:r>
      <w:r w:rsidR="004F0CEC" w:rsidRPr="007D355B">
        <w:rPr>
          <w:rFonts w:ascii="Century Gothic" w:hAnsi="Century Gothic" w:cs="Arial"/>
          <w:sz w:val="20"/>
          <w:szCs w:val="20"/>
        </w:rPr>
        <w:t xml:space="preserve"> gwarancję ja</w:t>
      </w:r>
      <w:r w:rsidR="00406D77" w:rsidRPr="007D355B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7D355B">
        <w:rPr>
          <w:rFonts w:ascii="Century Gothic" w:hAnsi="Century Gothic" w:cs="Arial"/>
          <w:sz w:val="20"/>
          <w:szCs w:val="20"/>
        </w:rPr>
        <w:t>roducenta.</w:t>
      </w:r>
    </w:p>
    <w:p w14:paraId="1D477B7D" w14:textId="02E96756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7D355B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umowy.</w:t>
      </w:r>
    </w:p>
    <w:p w14:paraId="5A593C4E" w14:textId="5679AE79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Bieg terminu gwarancji jakości, o którym  mowa w ust. 3 </w:t>
      </w:r>
      <w:r w:rsidRPr="007D355B">
        <w:rPr>
          <w:rStyle w:val="Odwoaniedokomentarza"/>
        </w:rPr>
        <w:t xml:space="preserve"> </w:t>
      </w:r>
      <w:r w:rsidRPr="007D355B">
        <w:rPr>
          <w:rStyle w:val="Odwoaniedokomentarza"/>
          <w:rFonts w:ascii="Century Gothic" w:hAnsi="Century Gothic"/>
          <w:sz w:val="20"/>
          <w:szCs w:val="20"/>
        </w:rPr>
        <w:t>r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7D355B">
        <w:rPr>
          <w:rFonts w:ascii="Century Gothic" w:hAnsi="Century Gothic" w:cs="Arial"/>
          <w:sz w:val="20"/>
          <w:szCs w:val="20"/>
        </w:rPr>
        <w:t xml:space="preserve">ostatecznego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7D355B">
        <w:rPr>
          <w:rFonts w:ascii="Century Gothic" w:hAnsi="Century Gothic" w:cs="Arial"/>
          <w:sz w:val="20"/>
          <w:szCs w:val="20"/>
        </w:rPr>
        <w:t>odbioru przedmiotu umowy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</w:p>
    <w:p w14:paraId="0A4979C7" w14:textId="77777777" w:rsidR="007D355B" w:rsidRPr="007D355B" w:rsidRDefault="007D355B" w:rsidP="007D355B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7D355B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7D355B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 </w:t>
      </w:r>
      <w:r w:rsidR="00AC2108" w:rsidRPr="007D355B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7D355B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7D355B">
        <w:rPr>
          <w:rFonts w:ascii="Century Gothic" w:hAnsi="Century Gothic" w:cs="Arial"/>
          <w:sz w:val="20"/>
          <w:szCs w:val="20"/>
        </w:rPr>
        <w:t xml:space="preserve"> </w:t>
      </w:r>
      <w:r w:rsidRPr="007D355B">
        <w:rPr>
          <w:rFonts w:ascii="Century Gothic" w:hAnsi="Century Gothic"/>
          <w:sz w:val="20"/>
        </w:rPr>
        <w:t xml:space="preserve"> </w:t>
      </w:r>
    </w:p>
    <w:p w14:paraId="758D8A1A" w14:textId="3495F503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</w:t>
      </w:r>
      <w:r w:rsidR="00B7746F" w:rsidRPr="007D355B">
        <w:rPr>
          <w:rFonts w:ascii="Century Gothic" w:hAnsi="Century Gothic" w:cs="Arial"/>
          <w:sz w:val="20"/>
          <w:szCs w:val="20"/>
          <w:lang w:eastAsia="pl-PL"/>
        </w:rPr>
        <w:t>odniesieniu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do terminu określonego w §2 ust.1.</w:t>
      </w:r>
    </w:p>
    <w:p w14:paraId="51F7FD88" w14:textId="070F82AF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-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przekracza 7 dni kalendarzowych, w stosunku do terminu wykonania czynności,  usunięcia wad lub wymiany towaru na wolny od wad. </w:t>
      </w:r>
    </w:p>
    <w:p w14:paraId="31C62E70" w14:textId="3A6EA2BC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7D355B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7D355B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7D355B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2323EC48" w14:textId="77777777" w:rsidR="003A5C4E" w:rsidRDefault="003A5C4E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201B2A0" w14:textId="77777777" w:rsidR="003A5C4E" w:rsidRDefault="003A5C4E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FD4C468" w14:textId="342C4938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lastRenderedPageBreak/>
        <w:t>§ 8</w:t>
      </w:r>
    </w:p>
    <w:p w14:paraId="107FA951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7D355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zapłaci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58C8D6EE" w:rsidR="004F0CEC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tto, o którym mowa w § 4 ust. 1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7D355B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7D355B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7D355B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545A53AF" w:rsidR="00651014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>tto ( dostawę</w:t>
      </w:r>
      <w:r w:rsidR="00774220">
        <w:rPr>
          <w:rFonts w:ascii="Century Gothic" w:hAnsi="Century Gothic" w:cs="Arial"/>
          <w:sz w:val="20"/>
          <w:szCs w:val="20"/>
        </w:rPr>
        <w:t>,</w:t>
      </w:r>
      <w:r w:rsidRPr="007D355B">
        <w:rPr>
          <w:rFonts w:ascii="Century Gothic" w:hAnsi="Century Gothic" w:cs="Arial"/>
          <w:sz w:val="20"/>
          <w:szCs w:val="20"/>
        </w:rPr>
        <w:t xml:space="preserve"> w której stwierdzono niezgodności lub wady),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 w wykonaniu obowiązków, o których mowa w </w:t>
      </w:r>
      <w:r w:rsidRPr="007D355B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>–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2;</w:t>
      </w:r>
    </w:p>
    <w:p w14:paraId="167DCC8E" w14:textId="77B4BC12" w:rsidR="004F0CEC" w:rsidRPr="005327D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>tto</w:t>
      </w:r>
      <w:r w:rsidRPr="005327D4">
        <w:rPr>
          <w:rFonts w:ascii="Century Gothic" w:hAnsi="Century Gothic" w:cs="Arial"/>
          <w:sz w:val="20"/>
          <w:szCs w:val="20"/>
        </w:rPr>
        <w:t>, o którym mowa w § 4 ust. 1.</w:t>
      </w:r>
    </w:p>
    <w:p w14:paraId="731D1017" w14:textId="14DA9A9E" w:rsidR="000104C1" w:rsidRPr="005327D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5327D4">
        <w:rPr>
          <w:rFonts w:ascii="Century Gothic" w:hAnsi="Century Gothic" w:cs="Arial"/>
          <w:sz w:val="20"/>
          <w:szCs w:val="20"/>
        </w:rPr>
        <w:t>0% wynagrodzenia</w:t>
      </w:r>
      <w:r w:rsidRPr="005327D4">
        <w:rPr>
          <w:rFonts w:ascii="Century Gothic" w:hAnsi="Century Gothic" w:cs="Arial"/>
          <w:sz w:val="20"/>
          <w:szCs w:val="20"/>
        </w:rPr>
        <w:t xml:space="preserve">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="00316C59" w:rsidRPr="005327D4">
        <w:rPr>
          <w:rFonts w:ascii="Century Gothic" w:hAnsi="Century Gothic" w:cs="Arial"/>
          <w:sz w:val="20"/>
          <w:szCs w:val="20"/>
        </w:rPr>
        <w:t>tto u</w:t>
      </w:r>
      <w:r w:rsidR="00607833" w:rsidRPr="005327D4">
        <w:rPr>
          <w:rFonts w:ascii="Century Gothic" w:hAnsi="Century Gothic" w:cs="Arial"/>
          <w:sz w:val="20"/>
          <w:szCs w:val="20"/>
        </w:rPr>
        <w:t>mowy, o którym</w:t>
      </w:r>
      <w:r w:rsidRPr="005327D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D37A9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5327D4">
        <w:rPr>
          <w:rFonts w:ascii="Century Gothic" w:eastAsia="TimesNewRoman" w:hAnsi="Century Gothic" w:cs="Arial"/>
          <w:sz w:val="20"/>
          <w:szCs w:val="20"/>
        </w:rPr>
        <w:t>ą</w:t>
      </w:r>
      <w:r w:rsidRPr="005327D4">
        <w:rPr>
          <w:rFonts w:ascii="Century Gothic" w:hAnsi="Century Gothic" w:cs="Arial"/>
          <w:sz w:val="20"/>
          <w:szCs w:val="20"/>
        </w:rPr>
        <w:t>cego, jeżeli kary</w:t>
      </w:r>
      <w:r w:rsidR="00607833" w:rsidRPr="005327D4">
        <w:rPr>
          <w:rFonts w:ascii="Century Gothic" w:hAnsi="Century Gothic" w:cs="Arial"/>
          <w:sz w:val="20"/>
          <w:szCs w:val="20"/>
        </w:rPr>
        <w:t xml:space="preserve"> umowne,</w:t>
      </w:r>
      <w:r w:rsidRPr="005327D4">
        <w:rPr>
          <w:rFonts w:ascii="Century Gothic" w:hAnsi="Century Gothic" w:cs="Arial"/>
          <w:sz w:val="20"/>
          <w:szCs w:val="20"/>
        </w:rPr>
        <w:t xml:space="preserve"> o których mowa </w:t>
      </w:r>
      <w:r w:rsidRPr="00D37A95">
        <w:rPr>
          <w:rFonts w:ascii="Century Gothic" w:hAnsi="Century Gothic" w:cs="Arial"/>
          <w:sz w:val="20"/>
          <w:szCs w:val="20"/>
        </w:rPr>
        <w:t xml:space="preserve">w ust. 1 nie wyrównają wyrządzonej mu szkody. </w:t>
      </w:r>
    </w:p>
    <w:p w14:paraId="270E00AE" w14:textId="77777777" w:rsidR="004F0CEC" w:rsidRPr="000A624A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wyra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a zgod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A624A">
        <w:rPr>
          <w:rFonts w:ascii="Century Gothic" w:hAnsi="Century Gothic" w:cs="Arial"/>
          <w:sz w:val="20"/>
          <w:szCs w:val="20"/>
        </w:rPr>
        <w:t>na potr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cenie kar umownych z przysługuj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0A624A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9</w:t>
      </w:r>
    </w:p>
    <w:p w14:paraId="3F4010B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B601D4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B601D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6B9FEA95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77777777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>a zmian, o których mowa w ust. 2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19465D" w:rsidRPr="0092305D">
        <w:rPr>
          <w:rFonts w:ascii="Century Gothic" w:hAnsi="Century Gothic" w:cs="Arial"/>
          <w:sz w:val="20"/>
          <w:szCs w:val="20"/>
        </w:rPr>
        <w:t>ustawy Prawo zamówień publicznych i</w:t>
      </w:r>
      <w:r w:rsidRPr="0092305D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12DB" w14:textId="77777777" w:rsidR="00302F36" w:rsidRDefault="00302F36" w:rsidP="004A6210">
      <w:r>
        <w:separator/>
      </w:r>
    </w:p>
  </w:endnote>
  <w:endnote w:type="continuationSeparator" w:id="0">
    <w:p w14:paraId="0167B735" w14:textId="77777777" w:rsidR="00302F36" w:rsidRDefault="00302F36" w:rsidP="004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89831"/>
      <w:docPartObj>
        <w:docPartGallery w:val="Page Numbers (Bottom of Page)"/>
        <w:docPartUnique/>
      </w:docPartObj>
    </w:sdtPr>
    <w:sdtEndPr/>
    <w:sdtContent>
      <w:p w14:paraId="6EE1BB6E" w14:textId="0CB90742" w:rsidR="004A6210" w:rsidRDefault="004A62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02C39" w14:textId="77777777" w:rsidR="004A6210" w:rsidRDefault="004A6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B38F" w14:textId="77777777" w:rsidR="00302F36" w:rsidRDefault="00302F36" w:rsidP="004A6210">
      <w:r>
        <w:separator/>
      </w:r>
    </w:p>
  </w:footnote>
  <w:footnote w:type="continuationSeparator" w:id="0">
    <w:p w14:paraId="7DC8E89A" w14:textId="77777777" w:rsidR="00302F36" w:rsidRDefault="00302F36" w:rsidP="004A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46BCC"/>
    <w:rsid w:val="000834DC"/>
    <w:rsid w:val="001809F8"/>
    <w:rsid w:val="001851D2"/>
    <w:rsid w:val="0019465D"/>
    <w:rsid w:val="001E48A8"/>
    <w:rsid w:val="002042F8"/>
    <w:rsid w:val="0024093F"/>
    <w:rsid w:val="00243860"/>
    <w:rsid w:val="00260FF0"/>
    <w:rsid w:val="002A1C3B"/>
    <w:rsid w:val="002A331D"/>
    <w:rsid w:val="00302F36"/>
    <w:rsid w:val="0031574E"/>
    <w:rsid w:val="00316C59"/>
    <w:rsid w:val="00326FAC"/>
    <w:rsid w:val="003A5C4E"/>
    <w:rsid w:val="003B77EA"/>
    <w:rsid w:val="003C508D"/>
    <w:rsid w:val="003F775F"/>
    <w:rsid w:val="00406D77"/>
    <w:rsid w:val="004676E4"/>
    <w:rsid w:val="00477AEE"/>
    <w:rsid w:val="00495960"/>
    <w:rsid w:val="004A285C"/>
    <w:rsid w:val="004A6210"/>
    <w:rsid w:val="004C5971"/>
    <w:rsid w:val="004F0CEC"/>
    <w:rsid w:val="00506860"/>
    <w:rsid w:val="005327D4"/>
    <w:rsid w:val="00541382"/>
    <w:rsid w:val="00552728"/>
    <w:rsid w:val="00572852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707B3C"/>
    <w:rsid w:val="0073336F"/>
    <w:rsid w:val="00774220"/>
    <w:rsid w:val="0078336F"/>
    <w:rsid w:val="007840DE"/>
    <w:rsid w:val="007D355B"/>
    <w:rsid w:val="007F1AFE"/>
    <w:rsid w:val="00814DC3"/>
    <w:rsid w:val="008631D4"/>
    <w:rsid w:val="0086355F"/>
    <w:rsid w:val="008831A4"/>
    <w:rsid w:val="008B11E7"/>
    <w:rsid w:val="008D5C17"/>
    <w:rsid w:val="008F5CEA"/>
    <w:rsid w:val="0091786A"/>
    <w:rsid w:val="0092305D"/>
    <w:rsid w:val="00941CE4"/>
    <w:rsid w:val="009662C8"/>
    <w:rsid w:val="00977329"/>
    <w:rsid w:val="009E7118"/>
    <w:rsid w:val="009F4E2A"/>
    <w:rsid w:val="00A40398"/>
    <w:rsid w:val="00A56B7D"/>
    <w:rsid w:val="00AB2141"/>
    <w:rsid w:val="00AB73C6"/>
    <w:rsid w:val="00AC2108"/>
    <w:rsid w:val="00AC37A1"/>
    <w:rsid w:val="00AC5596"/>
    <w:rsid w:val="00B24E2B"/>
    <w:rsid w:val="00B47A94"/>
    <w:rsid w:val="00B601D4"/>
    <w:rsid w:val="00B71281"/>
    <w:rsid w:val="00B7746F"/>
    <w:rsid w:val="00B776A3"/>
    <w:rsid w:val="00B82AEE"/>
    <w:rsid w:val="00BB41E4"/>
    <w:rsid w:val="00CB53DB"/>
    <w:rsid w:val="00CC701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DE377D"/>
    <w:rsid w:val="00E14C71"/>
    <w:rsid w:val="00E16EE8"/>
    <w:rsid w:val="00E70BC0"/>
    <w:rsid w:val="00E9714A"/>
    <w:rsid w:val="00EA22B4"/>
    <w:rsid w:val="00EC5B83"/>
    <w:rsid w:val="00F33972"/>
    <w:rsid w:val="00F37C91"/>
    <w:rsid w:val="00F97DBB"/>
    <w:rsid w:val="00FD0636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2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2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hacia@solidex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2024-10-28T09:43:00Z</cp:lastPrinted>
  <dcterms:created xsi:type="dcterms:W3CDTF">2024-10-25T08:01:00Z</dcterms:created>
  <dcterms:modified xsi:type="dcterms:W3CDTF">2024-10-28T10:17:00Z</dcterms:modified>
</cp:coreProperties>
</file>