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B3" w:rsidRPr="001C4A49" w:rsidRDefault="00DA37B3" w:rsidP="00DA37B3">
      <w:pPr>
        <w:pStyle w:val="Textbody"/>
        <w:spacing w:after="0" w:line="276" w:lineRule="auto"/>
        <w:jc w:val="right"/>
        <w:rPr>
          <w:rStyle w:val="Pogrubienie1"/>
          <w:rFonts w:ascii="Arial" w:hAnsi="Arial" w:cs="Arial"/>
          <w:bCs w:val="0"/>
          <w:color w:val="000000"/>
          <w:sz w:val="22"/>
          <w:szCs w:val="22"/>
        </w:rPr>
      </w:pPr>
      <w:r w:rsidRPr="001C4A49">
        <w:rPr>
          <w:rStyle w:val="StrongEmphasis"/>
          <w:rFonts w:ascii="Arial" w:hAnsi="Arial" w:cs="Arial"/>
          <w:iCs/>
          <w:color w:val="000000"/>
          <w:sz w:val="22"/>
          <w:szCs w:val="22"/>
        </w:rPr>
        <w:t xml:space="preserve">Załącznik </w:t>
      </w:r>
      <w:r w:rsidRPr="001C4A49">
        <w:rPr>
          <w:rStyle w:val="Pogrubienie1"/>
          <w:rFonts w:ascii="Arial" w:hAnsi="Arial" w:cs="Arial"/>
          <w:color w:val="000000"/>
          <w:sz w:val="22"/>
          <w:szCs w:val="22"/>
        </w:rPr>
        <w:t>nr 7 do SWZ</w:t>
      </w:r>
    </w:p>
    <w:p w:rsidR="00DA37B3" w:rsidRDefault="00DA37B3" w:rsidP="00DA37B3">
      <w:pPr>
        <w:pStyle w:val="NormalnyWeb"/>
        <w:spacing w:before="0" w:after="0" w:line="276" w:lineRule="auto"/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</w:pPr>
    </w:p>
    <w:p w:rsidR="00DA37B3" w:rsidRPr="004129AE" w:rsidRDefault="00DA37B3" w:rsidP="00DA37B3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CZĘŚĆ</w:t>
      </w: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 xml:space="preserve"> III  WZÓR UMOWY W SPRAWIE ZAMÓWIENIA PUBLICZNEGO </w:t>
      </w:r>
    </w:p>
    <w:p w:rsidR="00DA37B3" w:rsidRDefault="00DA37B3" w:rsidP="00DA37B3">
      <w:pPr>
        <w:pStyle w:val="NormalnyWeb"/>
        <w:spacing w:before="0" w:after="0" w:line="276" w:lineRule="auto"/>
        <w:jc w:val="center"/>
        <w:rPr>
          <w:rStyle w:val="Domylnaczcionkaakapitu3"/>
          <w:rFonts w:ascii="Arial" w:hAnsi="Arial" w:cs="Arial"/>
          <w:color w:val="000000"/>
          <w:sz w:val="22"/>
          <w:szCs w:val="22"/>
        </w:rPr>
      </w:pPr>
    </w:p>
    <w:p w:rsidR="00DA37B3" w:rsidRPr="001C4A49" w:rsidRDefault="00DA37B3" w:rsidP="00DA37B3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1C4A49">
        <w:rPr>
          <w:rStyle w:val="Domylnaczcionkaakapitu3"/>
          <w:rFonts w:ascii="Arial" w:hAnsi="Arial" w:cs="Arial"/>
          <w:color w:val="000000"/>
          <w:sz w:val="22"/>
          <w:szCs w:val="22"/>
        </w:rPr>
        <w:t>Umowa nr …................................./2022</w:t>
      </w:r>
    </w:p>
    <w:p w:rsidR="00DA37B3" w:rsidRPr="001C4A49" w:rsidRDefault="00DA37B3" w:rsidP="00DA37B3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C4A49">
        <w:rPr>
          <w:rFonts w:ascii="Arial" w:hAnsi="Arial" w:cs="Arial"/>
          <w:color w:val="000000"/>
          <w:sz w:val="22"/>
          <w:szCs w:val="22"/>
        </w:rPr>
        <w:t>zawarta w dniu …........................2022r.</w:t>
      </w:r>
    </w:p>
    <w:p w:rsidR="00DA37B3" w:rsidRPr="001C4A49" w:rsidRDefault="00DA37B3" w:rsidP="00DA37B3">
      <w:pPr>
        <w:pStyle w:val="NormalnyWeb"/>
        <w:spacing w:before="0"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A37B3" w:rsidRPr="001C4A49" w:rsidRDefault="00DA37B3" w:rsidP="00DA3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4A49">
        <w:rPr>
          <w:rFonts w:ascii="Arial" w:hAnsi="Arial" w:cs="Arial"/>
          <w:color w:val="auto"/>
          <w:sz w:val="22"/>
          <w:szCs w:val="22"/>
        </w:rPr>
        <w:t xml:space="preserve">Zawarta w dniu ....................... roku pomiędzy: </w:t>
      </w:r>
    </w:p>
    <w:p w:rsidR="00DA37B3" w:rsidRPr="001C4A49" w:rsidRDefault="00DA37B3" w:rsidP="00DA37B3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A49">
        <w:rPr>
          <w:rFonts w:ascii="Arial" w:hAnsi="Arial" w:cs="Arial"/>
          <w:b/>
          <w:bCs/>
          <w:sz w:val="22"/>
          <w:szCs w:val="22"/>
        </w:rPr>
        <w:t xml:space="preserve">Mazurskim Związkiem Międzygminnym – Gospodarka Odpadami  </w:t>
      </w:r>
      <w:r w:rsidRPr="001C4A49">
        <w:rPr>
          <w:rFonts w:ascii="Arial" w:hAnsi="Arial" w:cs="Arial"/>
          <w:sz w:val="22"/>
          <w:szCs w:val="22"/>
        </w:rPr>
        <w:t>z siedzib</w:t>
      </w:r>
      <w:r w:rsidRPr="001C4A49">
        <w:rPr>
          <w:rFonts w:ascii="Arial" w:eastAsia="TimesNewRoman" w:hAnsi="Arial" w:cs="Arial"/>
          <w:sz w:val="22"/>
          <w:szCs w:val="22"/>
        </w:rPr>
        <w:t xml:space="preserve">ą w Giżycku </w:t>
      </w:r>
      <w:r w:rsidRPr="001C4A49">
        <w:rPr>
          <w:rFonts w:ascii="Arial" w:hAnsi="Arial" w:cs="Arial"/>
          <w:sz w:val="22"/>
          <w:szCs w:val="22"/>
        </w:rPr>
        <w:t xml:space="preserve">przy ul. Pocztowej 2, 11-500 Giżycko, nip 8451863983, REGON 519648044 w imieniu którego działa: </w:t>
      </w:r>
    </w:p>
    <w:p w:rsidR="00DA37B3" w:rsidRPr="001C4A49" w:rsidRDefault="00DA37B3" w:rsidP="00DA37B3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A49">
        <w:rPr>
          <w:rFonts w:ascii="Arial" w:hAnsi="Arial" w:cs="Arial"/>
          <w:sz w:val="22"/>
          <w:szCs w:val="22"/>
        </w:rPr>
        <w:t xml:space="preserve">Wojciech Ogłuszka – Przewodniczący Zarządu </w:t>
      </w:r>
    </w:p>
    <w:p w:rsidR="00DA37B3" w:rsidRPr="001C4A49" w:rsidRDefault="00DA37B3" w:rsidP="00DA37B3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A49">
        <w:rPr>
          <w:rFonts w:ascii="Arial" w:hAnsi="Arial" w:cs="Arial"/>
          <w:sz w:val="22"/>
          <w:szCs w:val="22"/>
        </w:rPr>
        <w:t xml:space="preserve">Wojciech Karol Iwaszkiewicz – Członek Zarządu </w:t>
      </w:r>
    </w:p>
    <w:p w:rsidR="00DA37B3" w:rsidRPr="001C4A49" w:rsidRDefault="00DA37B3" w:rsidP="00DA37B3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4A49">
        <w:rPr>
          <w:rFonts w:ascii="Arial" w:hAnsi="Arial" w:cs="Arial"/>
          <w:sz w:val="22"/>
          <w:szCs w:val="22"/>
        </w:rPr>
        <w:t>Przy kontrasygnacie Głównego Księgowego – Magdaleny Nakonecznej</w:t>
      </w:r>
    </w:p>
    <w:p w:rsidR="00DA37B3" w:rsidRPr="001C4A49" w:rsidRDefault="00DA37B3" w:rsidP="00DA3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4A49">
        <w:rPr>
          <w:rFonts w:ascii="Arial" w:hAnsi="Arial" w:cs="Arial"/>
          <w:color w:val="auto"/>
          <w:sz w:val="22"/>
          <w:szCs w:val="22"/>
        </w:rPr>
        <w:t xml:space="preserve">zwaną dalej w treści Umowy </w:t>
      </w:r>
      <w:r w:rsidRPr="001C4A49">
        <w:rPr>
          <w:rFonts w:ascii="Arial" w:hAnsi="Arial" w:cs="Arial"/>
          <w:b/>
          <w:bCs/>
          <w:color w:val="auto"/>
          <w:sz w:val="22"/>
          <w:szCs w:val="22"/>
        </w:rPr>
        <w:t>„Zamawiającym”</w:t>
      </w:r>
      <w:r w:rsidRPr="001C4A49">
        <w:rPr>
          <w:rFonts w:ascii="Arial" w:hAnsi="Arial" w:cs="Arial"/>
          <w:color w:val="auto"/>
          <w:sz w:val="22"/>
          <w:szCs w:val="22"/>
        </w:rPr>
        <w:t xml:space="preserve">, a: </w:t>
      </w:r>
    </w:p>
    <w:p w:rsidR="00DA37B3" w:rsidRPr="001C4A49" w:rsidRDefault="00DA37B3" w:rsidP="00DA3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4A49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………………………………………………………………………………………………………………. </w:t>
      </w:r>
    </w:p>
    <w:p w:rsidR="00DA37B3" w:rsidRPr="001C4A49" w:rsidRDefault="00DA37B3" w:rsidP="00DA3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4A49">
        <w:rPr>
          <w:rFonts w:ascii="Arial" w:hAnsi="Arial" w:cs="Arial"/>
          <w:color w:val="auto"/>
          <w:sz w:val="22"/>
          <w:szCs w:val="22"/>
        </w:rPr>
        <w:t xml:space="preserve">zwaną/ym dalej w treści Umowy </w:t>
      </w:r>
      <w:r w:rsidRPr="001C4A49">
        <w:rPr>
          <w:rFonts w:ascii="Arial" w:hAnsi="Arial" w:cs="Arial"/>
          <w:b/>
          <w:bCs/>
          <w:color w:val="auto"/>
          <w:sz w:val="22"/>
          <w:szCs w:val="22"/>
        </w:rPr>
        <w:t xml:space="preserve">„Wykonawcą” </w:t>
      </w:r>
    </w:p>
    <w:p w:rsidR="00DA37B3" w:rsidRPr="001C4A49" w:rsidRDefault="00DA37B3" w:rsidP="00DA3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4A49">
        <w:rPr>
          <w:rFonts w:ascii="Arial" w:hAnsi="Arial" w:cs="Arial"/>
          <w:color w:val="auto"/>
          <w:sz w:val="22"/>
          <w:szCs w:val="22"/>
        </w:rPr>
        <w:t>łącznie zwanymi „</w:t>
      </w:r>
      <w:r w:rsidRPr="001C4A49">
        <w:rPr>
          <w:rFonts w:ascii="Arial" w:hAnsi="Arial" w:cs="Arial"/>
          <w:b/>
          <w:bCs/>
          <w:color w:val="auto"/>
          <w:sz w:val="22"/>
          <w:szCs w:val="22"/>
        </w:rPr>
        <w:t>Stronami</w:t>
      </w:r>
      <w:r w:rsidRPr="001C4A49">
        <w:rPr>
          <w:rFonts w:ascii="Arial" w:hAnsi="Arial" w:cs="Arial"/>
          <w:color w:val="auto"/>
          <w:sz w:val="22"/>
          <w:szCs w:val="22"/>
        </w:rPr>
        <w:t xml:space="preserve">” </w:t>
      </w:r>
    </w:p>
    <w:p w:rsidR="00DA37B3" w:rsidRPr="001C4A49" w:rsidRDefault="00DA37B3" w:rsidP="00DA3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4A49">
        <w:rPr>
          <w:rFonts w:ascii="Arial" w:hAnsi="Arial" w:cs="Arial"/>
          <w:color w:val="auto"/>
          <w:sz w:val="22"/>
          <w:szCs w:val="22"/>
        </w:rPr>
        <w:t>W rezultacie wyboru oferty Wykonawcy, złożonej w postępowaniu o udzielenie zamówienia p</w:t>
      </w:r>
      <w:r w:rsidRPr="001C4A49">
        <w:rPr>
          <w:rFonts w:ascii="Arial" w:hAnsi="Arial" w:cs="Arial"/>
          <w:color w:val="auto"/>
          <w:sz w:val="22"/>
          <w:szCs w:val="22"/>
        </w:rPr>
        <w:t>u</w:t>
      </w:r>
      <w:r w:rsidRPr="001C4A49">
        <w:rPr>
          <w:rFonts w:ascii="Arial" w:hAnsi="Arial" w:cs="Arial"/>
          <w:color w:val="auto"/>
          <w:sz w:val="22"/>
          <w:szCs w:val="22"/>
        </w:rPr>
        <w:t>blicznego nr 271/1/2022, przeprowadzonym w trybie procedury podstawowej na podstawie art. 275 pkt 1 ustawy z dnia 11 września 2019r. Prawo zamówień publicznych (Dz.U. z 2019 r. poz. 2019 ze zm.) oraz jej aktów wykonawczych, zawarta została Umowa (zwana dalej: Umową) następuj</w:t>
      </w:r>
      <w:r w:rsidRPr="001C4A49">
        <w:rPr>
          <w:rFonts w:ascii="Arial" w:hAnsi="Arial" w:cs="Arial"/>
          <w:color w:val="auto"/>
          <w:sz w:val="22"/>
          <w:szCs w:val="22"/>
        </w:rPr>
        <w:t>ą</w:t>
      </w:r>
      <w:r w:rsidRPr="001C4A49">
        <w:rPr>
          <w:rFonts w:ascii="Arial" w:hAnsi="Arial" w:cs="Arial"/>
          <w:color w:val="auto"/>
          <w:sz w:val="22"/>
          <w:szCs w:val="22"/>
        </w:rPr>
        <w:t xml:space="preserve">cej treści: 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1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Przedmiot zamówienia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1C4A49" w:rsidRDefault="00DA37B3" w:rsidP="00DA37B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Zamawiający zleca, a wykonawca przyjmuje do wykonania zamówienie: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Budowa stacji przeł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dunkowej i punktu selektywnej zbiórki odpadów komunalnych w Węgorzewie. </w:t>
      </w:r>
    </w:p>
    <w:p w:rsidR="00DA37B3" w:rsidRPr="001C4A49" w:rsidRDefault="00DA37B3" w:rsidP="00DA37B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Szczegółowy opis przedmiotu zamówienia określony został w cz II SWZ – Opis przedmiotu zamówienia oraz w Programie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Funkcjonalno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– Użytkowym.</w:t>
      </w:r>
    </w:p>
    <w:p w:rsidR="00DA37B3" w:rsidRPr="001C4A49" w:rsidRDefault="00DA37B3" w:rsidP="00DA37B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zobowiązuje się do wykonania przedmiotu zamówienia zgodnie z wymaganiami zamawiającego zawartymi w SWZ ww. postępowania przetargowego stanowiącego załącznik do niniejszej umowy i będącego jej integralną częścią, normami  i obowiązującymi przepisami prawa.</w:t>
      </w:r>
    </w:p>
    <w:p w:rsidR="00DA37B3" w:rsidRPr="001C4A49" w:rsidRDefault="00DA37B3" w:rsidP="00DA37B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Następujące dokumenty wymienione poniżej stanowią integralną część Umowy:</w:t>
      </w:r>
    </w:p>
    <w:p w:rsidR="00DA37B3" w:rsidRPr="001C4A49" w:rsidRDefault="00DA37B3" w:rsidP="00DA37B3">
      <w:pPr>
        <w:pStyle w:val="Akapitzlist"/>
        <w:numPr>
          <w:ilvl w:val="0"/>
          <w:numId w:val="2"/>
        </w:numPr>
        <w:autoSpaceDN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Oferta Wykonawcy</w:t>
      </w:r>
    </w:p>
    <w:p w:rsidR="00DA37B3" w:rsidRPr="001C4A49" w:rsidRDefault="00DA37B3" w:rsidP="00DA37B3">
      <w:pPr>
        <w:pStyle w:val="Akapitzlist"/>
        <w:numPr>
          <w:ilvl w:val="0"/>
          <w:numId w:val="2"/>
        </w:numPr>
        <w:autoSpaceDN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Specyfikacja Warunków Zamówienia wraz z załącznikami</w:t>
      </w:r>
    </w:p>
    <w:p w:rsidR="00DA37B3" w:rsidRPr="001C4A49" w:rsidRDefault="00DA37B3" w:rsidP="00DA37B3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Programie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Funkcjonalno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– Użytkowym.</w:t>
      </w:r>
    </w:p>
    <w:p w:rsidR="00DA37B3" w:rsidRPr="001C4A49" w:rsidRDefault="00DA37B3" w:rsidP="00DA37B3">
      <w:pPr>
        <w:pStyle w:val="Akapitzlist"/>
        <w:numPr>
          <w:ilvl w:val="0"/>
          <w:numId w:val="3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Wzajemne prawa i zobowiązania Wykonawcy i Zamawiającego odpowiadać będą ustaleniom przyjętym w umowie.</w:t>
      </w:r>
    </w:p>
    <w:p w:rsidR="00DA37B3" w:rsidRPr="001C4A49" w:rsidRDefault="00DA37B3" w:rsidP="00DA37B3">
      <w:pPr>
        <w:pStyle w:val="Akapitzlist"/>
        <w:numPr>
          <w:ilvl w:val="0"/>
          <w:numId w:val="3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C4A49">
        <w:rPr>
          <w:rFonts w:ascii="Arial" w:eastAsia="Times New Roman" w:hAnsi="Arial" w:cs="Arial"/>
          <w:lang w:eastAsia="pl-PL"/>
        </w:rPr>
        <w:t>Zadanie dofinansowane z Programu Rządowy Fundusz Polski Ład: Program Inwestycji Str</w:t>
      </w:r>
      <w:r w:rsidRPr="001C4A49">
        <w:rPr>
          <w:rFonts w:ascii="Arial" w:eastAsia="Times New Roman" w:hAnsi="Arial" w:cs="Arial"/>
          <w:lang w:eastAsia="pl-PL"/>
        </w:rPr>
        <w:t>a</w:t>
      </w:r>
      <w:r w:rsidRPr="001C4A49">
        <w:rPr>
          <w:rFonts w:ascii="Arial" w:eastAsia="Times New Roman" w:hAnsi="Arial" w:cs="Arial"/>
          <w:lang w:eastAsia="pl-PL"/>
        </w:rPr>
        <w:t>tegicznych, na podstawie otrzymanej Wstępnej Promesy. Wykonawca zobowiązuje się zap</w:t>
      </w:r>
      <w:r w:rsidRPr="001C4A49">
        <w:rPr>
          <w:rFonts w:ascii="Arial" w:eastAsia="Times New Roman" w:hAnsi="Arial" w:cs="Arial"/>
          <w:lang w:eastAsia="pl-PL"/>
        </w:rPr>
        <w:t>o</w:t>
      </w:r>
      <w:r w:rsidRPr="001C4A49">
        <w:rPr>
          <w:rFonts w:ascii="Arial" w:eastAsia="Times New Roman" w:hAnsi="Arial" w:cs="Arial"/>
          <w:lang w:eastAsia="pl-PL"/>
        </w:rPr>
        <w:t>znać z zasadami dotyczącymi płatności Programu Rządowy Fundusz Polski Ład.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lastRenderedPageBreak/>
        <w:t>§ 2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Wynagrodzenie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F6196D" w:rsidRDefault="00DA37B3" w:rsidP="00DA37B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Wynagrodzenie Wykonawcy za prawidłowe wykonanie całego przedmiotu umowy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pl-PL" w:bidi="ar-SA"/>
        </w:rPr>
        <w:t xml:space="preserve"> 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ustalone zostało na kwotę brutto: …….......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.....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..……zł, słownie: …...................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.....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.....................................</w:t>
      </w:r>
    </w:p>
    <w:p w:rsidR="00DA37B3" w:rsidRPr="00F6196D" w:rsidRDefault="00DA37B3" w:rsidP="00DA37B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Przyjmuje się, że Wykonawca realizując zamówienie, o którym mowa w §1 uwzględnił wszys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t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kie koszty niezbędne do jej prawidłowego wykonania, w tym koszty związane z obowiązuj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ą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cymi go przepisami powszechnie obo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wiązującego prawa jak i ryzykiem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związanym ze specyf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ką przedmiotu umowy.</w:t>
      </w:r>
    </w:p>
    <w:p w:rsidR="00DA37B3" w:rsidRPr="00F6196D" w:rsidRDefault="00DA37B3" w:rsidP="00DA37B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Strony Umowy ustalają, że obowiązującą ich formą wynagrodzenia będzie wynagrodzenie ryczałtowe w znaczeniu i ze skutkami opisanymi w art. 632 kodeksu cywilnego.</w:t>
      </w:r>
    </w:p>
    <w:p w:rsidR="00DA37B3" w:rsidRPr="00F6196D" w:rsidRDefault="00DA37B3" w:rsidP="00DA37B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Ryczałtowe wynagrodzenie, określone w ust. 1 powyżej, pokrywa wszelkie należności dla W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y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konawcy za wszystkie czynności niezbędne dla właściwego wykonania Umowy, w tym za re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lizację warunków i wytycznych Zamawiającego, odnoszących się do przedmiotu zamówienia i wyrażonych w formie pisemnej lub za pośrednictwem poczty elektronicznej oraz obejmuje r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y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zyko Wykonawcy z tytułu oszacowania wszelkich kosztów związanych z realizacją przedmiotu Umowy.</w:t>
      </w:r>
    </w:p>
    <w:p w:rsidR="00DA37B3" w:rsidRPr="00F6196D" w:rsidRDefault="00DA37B3" w:rsidP="00DA37B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Wykonawcy nie przysługuje prawo podwyższenia wynagrodzenia z tytułu poniesienia doda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t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kowych kosztów związanych z wykonywaniem przedmiotu Umowy i objętych Umową, tj. t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kich, które należało uwzględnić przy wycenie przedmiotowego zamówienia, a które nie zostały opisane ani w Umowie ani w załącznikach do Umowy.</w:t>
      </w:r>
    </w:p>
    <w:p w:rsidR="00DA37B3" w:rsidRPr="00F6196D" w:rsidRDefault="00DA37B3" w:rsidP="00DA37B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Wynagrodzenie, o którym mowa w ust. 1 płatne będzie w następujący sposób:</w:t>
      </w:r>
    </w:p>
    <w:p w:rsidR="00DA37B3" w:rsidRDefault="00DA37B3" w:rsidP="00DA37B3">
      <w:pPr>
        <w:pStyle w:val="Akapitzlist"/>
        <w:numPr>
          <w:ilvl w:val="1"/>
          <w:numId w:val="4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 xml:space="preserve">50% wynagrodzenia brutto, o którym mowa w ust. 1 w terminie </w:t>
      </w:r>
      <w:r w:rsidRPr="00F6196D">
        <w:rPr>
          <w:rFonts w:ascii="Arial" w:eastAsia="Times New Roman" w:hAnsi="Arial" w:cs="Arial"/>
          <w:lang w:eastAsia="pl-PL"/>
        </w:rPr>
        <w:t xml:space="preserve">30 </w:t>
      </w:r>
      <w:r w:rsidRPr="00F6196D">
        <w:rPr>
          <w:rFonts w:ascii="Arial" w:eastAsia="Times New Roman" w:hAnsi="Arial" w:cs="Arial"/>
          <w:color w:val="000000"/>
          <w:lang w:eastAsia="pl-PL"/>
        </w:rPr>
        <w:t>dni od daty doręczenia Zamawiającemu prawidłowo wystawionej pod względem księgowym faktury, którą Wyk</w:t>
      </w:r>
      <w:r w:rsidRPr="00F6196D">
        <w:rPr>
          <w:rFonts w:ascii="Arial" w:eastAsia="Times New Roman" w:hAnsi="Arial" w:cs="Arial"/>
          <w:color w:val="000000"/>
          <w:lang w:eastAsia="pl-PL"/>
        </w:rPr>
        <w:t>o</w:t>
      </w:r>
      <w:r w:rsidRPr="00F6196D">
        <w:rPr>
          <w:rFonts w:ascii="Arial" w:eastAsia="Times New Roman" w:hAnsi="Arial" w:cs="Arial"/>
          <w:color w:val="000000"/>
          <w:lang w:eastAsia="pl-PL"/>
        </w:rPr>
        <w:t>nawca może wystawić dopiero po prawidłowym wykonaniu etapu obejmującego wykon</w:t>
      </w:r>
      <w:r w:rsidRPr="00F6196D">
        <w:rPr>
          <w:rFonts w:ascii="Arial" w:eastAsia="Times New Roman" w:hAnsi="Arial" w:cs="Arial"/>
          <w:color w:val="000000"/>
          <w:lang w:eastAsia="pl-PL"/>
        </w:rPr>
        <w:t>a</w:t>
      </w:r>
      <w:r w:rsidRPr="00F6196D">
        <w:rPr>
          <w:rFonts w:ascii="Arial" w:eastAsia="Times New Roman" w:hAnsi="Arial" w:cs="Arial"/>
          <w:color w:val="000000"/>
          <w:lang w:eastAsia="pl-PL"/>
        </w:rPr>
        <w:t>nie następujących prac: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pełnej dokumentacji projektowej,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uzyskaniu pozwolenia na budowę</w:t>
      </w:r>
      <w:r w:rsidRPr="00F6196D">
        <w:rPr>
          <w:rFonts w:ascii="Arial" w:eastAsia="Times New Roman" w:hAnsi="Arial" w:cs="Arial"/>
          <w:b/>
          <w:bCs/>
          <w:color w:val="000000"/>
          <w:lang w:eastAsia="pl-PL"/>
        </w:rPr>
        <w:t>,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przygotowaniu, zniwelowaniu terenu z wykonaniem sieci zewnętrznych takich jak: wodociągowa, kanalizacyjna i elektryczna,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odbiorze przez Zamawiającego i podpisaniu przez obie strony protokołu odbioru, bez uwag i za</w:t>
      </w:r>
      <w:r>
        <w:rPr>
          <w:rFonts w:ascii="Arial" w:eastAsia="Times New Roman" w:hAnsi="Arial" w:cs="Arial"/>
          <w:color w:val="000000"/>
          <w:lang w:eastAsia="pl-PL"/>
        </w:rPr>
        <w:t>strzeżeń,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robót ziemnych,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wykonaniu fundamentów i płyt fundamentowych,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montaż konstrukcji stalowych obiektów magazynowych,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odbiorze przez Zamawiającego i podpisaniu przez obie strony protokołu odbioru, bez uwag i zastrzeżeń.</w:t>
      </w:r>
    </w:p>
    <w:p w:rsidR="00DA37B3" w:rsidRPr="00F6196D" w:rsidRDefault="00DA37B3" w:rsidP="00DA37B3">
      <w:pPr>
        <w:pStyle w:val="Akapitzlist"/>
        <w:numPr>
          <w:ilvl w:val="1"/>
          <w:numId w:val="4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50% wynagrodzenia brutto, o którym mowa w ust. 1 w terminie</w:t>
      </w:r>
      <w:r w:rsidRPr="00F6196D">
        <w:rPr>
          <w:rFonts w:ascii="Arial" w:eastAsia="Times New Roman" w:hAnsi="Arial" w:cs="Arial"/>
          <w:lang w:eastAsia="pl-PL"/>
        </w:rPr>
        <w:t xml:space="preserve"> 30 </w:t>
      </w:r>
      <w:r w:rsidRPr="00F6196D">
        <w:rPr>
          <w:rFonts w:ascii="Arial" w:eastAsia="Times New Roman" w:hAnsi="Arial" w:cs="Arial"/>
          <w:color w:val="000000"/>
          <w:lang w:eastAsia="pl-PL"/>
        </w:rPr>
        <w:t>dni od daty doręczenia Zamawiającemu prawidłowo wystawionej pod względem księgowym faktury, którą Wyk</w:t>
      </w:r>
      <w:r w:rsidRPr="00F6196D">
        <w:rPr>
          <w:rFonts w:ascii="Arial" w:eastAsia="Times New Roman" w:hAnsi="Arial" w:cs="Arial"/>
          <w:color w:val="000000"/>
          <w:lang w:eastAsia="pl-PL"/>
        </w:rPr>
        <w:t>o</w:t>
      </w:r>
      <w:r w:rsidRPr="00F6196D">
        <w:rPr>
          <w:rFonts w:ascii="Arial" w:eastAsia="Times New Roman" w:hAnsi="Arial" w:cs="Arial"/>
          <w:color w:val="000000"/>
          <w:lang w:eastAsia="pl-PL"/>
        </w:rPr>
        <w:t>nawca może wystawić dopiero po wykonaniu: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pozostałych prac budowlanych, montażowych, dostaw,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opracowaniu pełnej dokumentacji powykonawczej wraz z kosztorysem powykona</w:t>
      </w:r>
      <w:r w:rsidRPr="00F6196D">
        <w:rPr>
          <w:rFonts w:ascii="Arial" w:eastAsia="Times New Roman" w:hAnsi="Arial" w:cs="Arial"/>
          <w:color w:val="000000"/>
          <w:lang w:eastAsia="pl-PL"/>
        </w:rPr>
        <w:t>w</w:t>
      </w:r>
      <w:r w:rsidRPr="00F6196D">
        <w:rPr>
          <w:rFonts w:ascii="Arial" w:eastAsia="Times New Roman" w:hAnsi="Arial" w:cs="Arial"/>
          <w:color w:val="000000"/>
          <w:lang w:eastAsia="pl-PL"/>
        </w:rPr>
        <w:t>czym,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uzyskaniu pozwolenia na użytkowanie,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uzyskaniu pozwolenia na zbieranie odpadów,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line="276" w:lineRule="auto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podpisaniu przez obie strony protokołu odbioru końcowego, bez uwag i zastrzeżeń.</w:t>
      </w:r>
    </w:p>
    <w:p w:rsidR="00DA37B3" w:rsidRDefault="00DA37B3" w:rsidP="00DA37B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N/>
        <w:spacing w:after="0" w:line="276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lastRenderedPageBreak/>
        <w:t>Zapłata wynagrodzenia, o którym mowa w ust. 1 umowy, nastąpi przelewem na rachunek bankowy Wykonawcy: …....................................................................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......................................</w:t>
      </w:r>
    </w:p>
    <w:p w:rsidR="00DA37B3" w:rsidRPr="00F6196D" w:rsidRDefault="00DA37B3" w:rsidP="00DA37B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N/>
        <w:spacing w:after="0" w:line="276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Za dzień zapłaty uznaje się dzień obciążenia rachunku bankowego Zamawiającego.</w:t>
      </w:r>
    </w:p>
    <w:p w:rsidR="00DA37B3" w:rsidRDefault="00DA37B3" w:rsidP="00DA37B3">
      <w:pPr>
        <w:widowControl/>
        <w:suppressAutoHyphens w:val="0"/>
        <w:autoSpaceDN/>
        <w:spacing w:line="276" w:lineRule="auto"/>
        <w:ind w:left="397" w:hanging="340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Pr="00F6196D" w:rsidRDefault="00DA37B3" w:rsidP="00DA37B3">
      <w:pPr>
        <w:widowControl/>
        <w:suppressAutoHyphens w:val="0"/>
        <w:autoSpaceDN/>
        <w:spacing w:line="276" w:lineRule="auto"/>
        <w:ind w:left="397" w:hanging="34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3</w:t>
      </w:r>
    </w:p>
    <w:p w:rsidR="00DA37B3" w:rsidRDefault="00DA37B3" w:rsidP="00DA37B3">
      <w:pPr>
        <w:widowControl/>
        <w:suppressAutoHyphens w:val="0"/>
        <w:autoSpaceDN/>
        <w:spacing w:line="276" w:lineRule="auto"/>
        <w:ind w:left="397" w:hanging="340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Termin realizacji zamówienia</w:t>
      </w:r>
    </w:p>
    <w:p w:rsidR="00DA37B3" w:rsidRPr="00F6196D" w:rsidRDefault="00DA37B3" w:rsidP="00DA37B3">
      <w:pPr>
        <w:widowControl/>
        <w:suppressAutoHyphens w:val="0"/>
        <w:autoSpaceDN/>
        <w:spacing w:line="276" w:lineRule="auto"/>
        <w:ind w:left="397" w:hanging="34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F6196D" w:rsidRDefault="00DA37B3" w:rsidP="00DA37B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N/>
        <w:spacing w:after="0" w:line="276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Rozpoczęcie realizacji przedmiotu zamówienia: w dniu podpisania umowy.</w:t>
      </w:r>
    </w:p>
    <w:p w:rsidR="00DA37B3" w:rsidRPr="00F6196D" w:rsidRDefault="00DA37B3" w:rsidP="00DA37B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N/>
        <w:spacing w:after="0" w:line="276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Termin wykonania zamówienia:</w:t>
      </w:r>
      <w:r w:rsidRPr="00F6196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F6196D">
        <w:rPr>
          <w:rFonts w:ascii="Arial" w:eastAsia="Times New Roman" w:hAnsi="Arial" w:cs="Arial"/>
          <w:color w:val="000000"/>
          <w:lang w:eastAsia="pl-PL"/>
        </w:rPr>
        <w:t>do 28 miesięcy.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ind w:left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F6196D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4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F6196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Zmiany umowy</w:t>
      </w:r>
    </w:p>
    <w:p w:rsidR="00DA37B3" w:rsidRPr="00F6196D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Default="00DA37B3" w:rsidP="00DA37B3">
      <w:pPr>
        <w:pStyle w:val="Akapitzlist"/>
        <w:numPr>
          <w:ilvl w:val="3"/>
          <w:numId w:val="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Na podstawie art. 455 ust. 1 pkt. 1 u.p.z.p. strony dopuszczają możliwość zmiany treści um</w:t>
      </w:r>
      <w:r w:rsidRPr="00F6196D">
        <w:rPr>
          <w:rFonts w:ascii="Arial" w:eastAsia="Times New Roman" w:hAnsi="Arial" w:cs="Arial"/>
          <w:color w:val="000000"/>
          <w:lang w:eastAsia="pl-PL"/>
        </w:rPr>
        <w:t>o</w:t>
      </w:r>
      <w:r w:rsidRPr="00F6196D">
        <w:rPr>
          <w:rFonts w:ascii="Arial" w:eastAsia="Times New Roman" w:hAnsi="Arial" w:cs="Arial"/>
          <w:color w:val="000000"/>
          <w:lang w:eastAsia="pl-PL"/>
        </w:rPr>
        <w:t>wy w zakresie:</w:t>
      </w:r>
    </w:p>
    <w:p w:rsidR="00DA37B3" w:rsidRDefault="00DA37B3" w:rsidP="00DA37B3">
      <w:pPr>
        <w:pStyle w:val="Akapitzlist"/>
        <w:numPr>
          <w:ilvl w:val="1"/>
          <w:numId w:val="4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terminu: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w przypadku nałożenia przez właściwy organ obowiązku uzyskania decyzji środow</w:t>
      </w:r>
      <w:r w:rsidRPr="001C4A49">
        <w:rPr>
          <w:rFonts w:ascii="Arial" w:eastAsia="Times New Roman" w:hAnsi="Arial" w:cs="Arial"/>
          <w:color w:val="000000"/>
          <w:lang w:eastAsia="pl-PL"/>
        </w:rPr>
        <w:t>i</w:t>
      </w:r>
      <w:r w:rsidRPr="001C4A49">
        <w:rPr>
          <w:rFonts w:ascii="Arial" w:eastAsia="Times New Roman" w:hAnsi="Arial" w:cs="Arial"/>
          <w:color w:val="000000"/>
          <w:lang w:eastAsia="pl-PL"/>
        </w:rPr>
        <w:t>skowej, sporządzenia raportu oddziaływania na środowisko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w przypadku pozyskania koniecznych dodatkowych uzgodnień lub uzyskania doda</w:t>
      </w:r>
      <w:r w:rsidRPr="00F6196D">
        <w:rPr>
          <w:rFonts w:ascii="Arial" w:eastAsia="Times New Roman" w:hAnsi="Arial" w:cs="Arial"/>
          <w:color w:val="000000"/>
          <w:lang w:eastAsia="pl-PL"/>
        </w:rPr>
        <w:t>t</w:t>
      </w:r>
      <w:r w:rsidRPr="00F6196D">
        <w:rPr>
          <w:rFonts w:ascii="Arial" w:eastAsia="Times New Roman" w:hAnsi="Arial" w:cs="Arial"/>
          <w:color w:val="000000"/>
          <w:lang w:eastAsia="pl-PL"/>
        </w:rPr>
        <w:t>kowych decyzji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działania osób trzecich, które to działania uniemożliwiają wykonanie lub kontynuow</w:t>
      </w:r>
      <w:r w:rsidRPr="00F6196D">
        <w:rPr>
          <w:rFonts w:ascii="Arial" w:eastAsia="Times New Roman" w:hAnsi="Arial" w:cs="Arial"/>
          <w:color w:val="000000"/>
          <w:lang w:eastAsia="pl-PL"/>
        </w:rPr>
        <w:t>a</w:t>
      </w:r>
      <w:r w:rsidRPr="00F6196D">
        <w:rPr>
          <w:rFonts w:ascii="Arial" w:eastAsia="Times New Roman" w:hAnsi="Arial" w:cs="Arial"/>
          <w:color w:val="000000"/>
          <w:lang w:eastAsia="pl-PL"/>
        </w:rPr>
        <w:t>nie prac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w przypadku zmian w zaakceptowanej przez zamawiającego dokumentacji na wni</w:t>
      </w:r>
      <w:r w:rsidRPr="00F6196D">
        <w:rPr>
          <w:rFonts w:ascii="Arial" w:eastAsia="Times New Roman" w:hAnsi="Arial" w:cs="Arial"/>
          <w:color w:val="000000"/>
          <w:lang w:eastAsia="pl-PL"/>
        </w:rPr>
        <w:t>o</w:t>
      </w:r>
      <w:r w:rsidRPr="00F6196D">
        <w:rPr>
          <w:rFonts w:ascii="Arial" w:eastAsia="Times New Roman" w:hAnsi="Arial" w:cs="Arial"/>
          <w:color w:val="000000"/>
          <w:lang w:eastAsia="pl-PL"/>
        </w:rPr>
        <w:t>sek uprawnionych organów</w:t>
      </w:r>
    </w:p>
    <w:p w:rsidR="00DA37B3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w przypadku przedłużających się konsultacji społecznych, protestów mieszkańców uniemożliwiających realizację zamówienia w całości lub części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przekroczenia przez organy administracji lub instytucje branżowe ustawowych term</w:t>
      </w:r>
      <w:r w:rsidRPr="00F6196D">
        <w:rPr>
          <w:rFonts w:ascii="Arial" w:eastAsia="Times New Roman" w:hAnsi="Arial" w:cs="Arial"/>
          <w:color w:val="000000"/>
          <w:lang w:eastAsia="pl-PL"/>
        </w:rPr>
        <w:t>i</w:t>
      </w:r>
      <w:r w:rsidRPr="00F6196D">
        <w:rPr>
          <w:rFonts w:ascii="Arial" w:eastAsia="Times New Roman" w:hAnsi="Arial" w:cs="Arial"/>
          <w:color w:val="000000"/>
          <w:lang w:eastAsia="pl-PL"/>
        </w:rPr>
        <w:t>nów wydania decyzji, zezwoleń, uzgodnień</w:t>
      </w:r>
    </w:p>
    <w:p w:rsidR="00DA37B3" w:rsidRDefault="00DA37B3" w:rsidP="00DA37B3">
      <w:pPr>
        <w:pStyle w:val="Akapitzlist"/>
        <w:numPr>
          <w:ilvl w:val="1"/>
          <w:numId w:val="4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zakresu zamówienia:</w:t>
      </w:r>
    </w:p>
    <w:p w:rsidR="00DA37B3" w:rsidRPr="00F6196D" w:rsidRDefault="00DA37B3" w:rsidP="00DA37B3">
      <w:pPr>
        <w:pStyle w:val="Akapitzlist"/>
        <w:numPr>
          <w:ilvl w:val="2"/>
          <w:numId w:val="4"/>
        </w:numPr>
        <w:autoSpaceDN/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6D">
        <w:rPr>
          <w:rFonts w:ascii="Arial" w:eastAsia="Times New Roman" w:hAnsi="Arial" w:cs="Arial"/>
          <w:color w:val="000000"/>
          <w:lang w:eastAsia="pl-PL"/>
        </w:rPr>
        <w:t>w sytuacji zaistnienia niemożliwych do wcześniejszego przewidzenia i niezależnych od stron umowy okoliczności powodujących niecelowość, zbędność czy bezzasa</w:t>
      </w:r>
      <w:r w:rsidRPr="00F6196D">
        <w:rPr>
          <w:rFonts w:ascii="Arial" w:eastAsia="Times New Roman" w:hAnsi="Arial" w:cs="Arial"/>
          <w:color w:val="000000"/>
          <w:lang w:eastAsia="pl-PL"/>
        </w:rPr>
        <w:t>d</w:t>
      </w:r>
      <w:r w:rsidRPr="00F6196D">
        <w:rPr>
          <w:rFonts w:ascii="Arial" w:eastAsia="Times New Roman" w:hAnsi="Arial" w:cs="Arial"/>
          <w:color w:val="000000"/>
          <w:lang w:eastAsia="pl-PL"/>
        </w:rPr>
        <w:t>ność realizacji poszczególnych elementów przedmiotu umowy z punktu widzenia z</w:t>
      </w:r>
      <w:r w:rsidRPr="00F6196D">
        <w:rPr>
          <w:rFonts w:ascii="Arial" w:eastAsia="Times New Roman" w:hAnsi="Arial" w:cs="Arial"/>
          <w:color w:val="000000"/>
          <w:lang w:eastAsia="pl-PL"/>
        </w:rPr>
        <w:t>a</w:t>
      </w:r>
      <w:r w:rsidRPr="00F6196D">
        <w:rPr>
          <w:rFonts w:ascii="Arial" w:eastAsia="Times New Roman" w:hAnsi="Arial" w:cs="Arial"/>
          <w:color w:val="000000"/>
          <w:lang w:eastAsia="pl-PL"/>
        </w:rPr>
        <w:t>mawiającego, przy jednoczesnym obniżeniu wynagrodzenia umownego o wartość niezrealizowanych elementów zamówienia, a także wystąpienia sytuacji braku możl</w:t>
      </w:r>
      <w:r w:rsidRPr="00F6196D">
        <w:rPr>
          <w:rFonts w:ascii="Arial" w:eastAsia="Times New Roman" w:hAnsi="Arial" w:cs="Arial"/>
          <w:color w:val="000000"/>
          <w:lang w:eastAsia="pl-PL"/>
        </w:rPr>
        <w:t>i</w:t>
      </w:r>
      <w:r w:rsidRPr="00F6196D">
        <w:rPr>
          <w:rFonts w:ascii="Arial" w:eastAsia="Times New Roman" w:hAnsi="Arial" w:cs="Arial"/>
          <w:color w:val="000000"/>
          <w:lang w:eastAsia="pl-PL"/>
        </w:rPr>
        <w:t>wości realizacji poszczególnych elementów zamówienia przyjętych w opisie prze</w:t>
      </w:r>
      <w:r w:rsidRPr="00F6196D">
        <w:rPr>
          <w:rFonts w:ascii="Arial" w:eastAsia="Times New Roman" w:hAnsi="Arial" w:cs="Arial"/>
          <w:color w:val="000000"/>
          <w:lang w:eastAsia="pl-PL"/>
        </w:rPr>
        <w:t>d</w:t>
      </w:r>
      <w:r w:rsidRPr="00F6196D">
        <w:rPr>
          <w:rFonts w:ascii="Arial" w:eastAsia="Times New Roman" w:hAnsi="Arial" w:cs="Arial"/>
          <w:color w:val="000000"/>
          <w:lang w:eastAsia="pl-PL"/>
        </w:rPr>
        <w:t>miotu zamówienia z uwagi na protesty mieszkańców czy protesty społeczne, uwaru</w:t>
      </w:r>
      <w:r w:rsidRPr="00F6196D">
        <w:rPr>
          <w:rFonts w:ascii="Arial" w:eastAsia="Times New Roman" w:hAnsi="Arial" w:cs="Arial"/>
          <w:color w:val="000000"/>
          <w:lang w:eastAsia="pl-PL"/>
        </w:rPr>
        <w:t>n</w:t>
      </w:r>
      <w:r w:rsidRPr="00F6196D">
        <w:rPr>
          <w:rFonts w:ascii="Arial" w:eastAsia="Times New Roman" w:hAnsi="Arial" w:cs="Arial"/>
          <w:color w:val="000000"/>
          <w:lang w:eastAsia="pl-PL"/>
        </w:rPr>
        <w:t>kowania techniczne czy okoliczności formalno – prawne, przy jednoczesnym obniż</w:t>
      </w:r>
      <w:r w:rsidRPr="00F6196D">
        <w:rPr>
          <w:rFonts w:ascii="Arial" w:eastAsia="Times New Roman" w:hAnsi="Arial" w:cs="Arial"/>
          <w:color w:val="000000"/>
          <w:lang w:eastAsia="pl-PL"/>
        </w:rPr>
        <w:t>e</w:t>
      </w:r>
      <w:r w:rsidRPr="00F6196D">
        <w:rPr>
          <w:rFonts w:ascii="Arial" w:eastAsia="Times New Roman" w:hAnsi="Arial" w:cs="Arial"/>
          <w:color w:val="000000"/>
          <w:lang w:eastAsia="pl-PL"/>
        </w:rPr>
        <w:t>niu wynagrodzenia umownego o wartość niezrealizowanych elementów zamówienia.</w:t>
      </w:r>
    </w:p>
    <w:p w:rsidR="00DA37B3" w:rsidRPr="0063007C" w:rsidRDefault="00DA37B3" w:rsidP="00DA37B3">
      <w:pPr>
        <w:pStyle w:val="Akapitzlist"/>
        <w:numPr>
          <w:ilvl w:val="3"/>
          <w:numId w:val="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Na podstawie art. 436 pkt 4 u.p.z.p., Zamawiający wprowadza następujące podstawy i zasady dotyczące zmiany wynagrodzenia Wykonawcy, o którym mowa w § 2 umowy i tylko wówczas, gdy nw. zmiany będą miały wpływ na koszty wykonania przez Wykonawcę niniejszej umowy w zakresie wynagrodzenia, o którym mowa w § 2 umowy :</w:t>
      </w:r>
    </w:p>
    <w:p w:rsidR="00DA37B3" w:rsidRPr="0063007C" w:rsidRDefault="00DA37B3" w:rsidP="00DA37B3">
      <w:pPr>
        <w:pStyle w:val="Akapitzlist"/>
        <w:numPr>
          <w:ilvl w:val="0"/>
          <w:numId w:val="18"/>
        </w:numPr>
        <w:autoSpaceDN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zmiana stawki podatku od towarów i usług: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3007C">
        <w:rPr>
          <w:rFonts w:ascii="Arial" w:eastAsia="Times New Roman" w:hAnsi="Arial" w:cs="Arial"/>
          <w:color w:val="000000"/>
          <w:lang w:eastAsia="pl-PL"/>
        </w:rPr>
        <w:t xml:space="preserve">W takim przypadku ceny netto nie ulegną zmianie, a ceny brutto ulegną zmianie, w wysokości i w terminie wynikającymi z aktu prawnego wprowadzającego nową stawkę (stawki) podatku VAT. Zmiana cen brutto w tym </w:t>
      </w:r>
      <w:r w:rsidRPr="0063007C">
        <w:rPr>
          <w:rFonts w:ascii="Arial" w:eastAsia="Times New Roman" w:hAnsi="Arial" w:cs="Arial"/>
          <w:color w:val="000000"/>
          <w:lang w:eastAsia="pl-PL"/>
        </w:rPr>
        <w:lastRenderedPageBreak/>
        <w:t>przypadku będzie następowała z chwilą wejścia w życie nowych przepisów bez koniec</w:t>
      </w:r>
      <w:r w:rsidRPr="0063007C">
        <w:rPr>
          <w:rFonts w:ascii="Arial" w:eastAsia="Times New Roman" w:hAnsi="Arial" w:cs="Arial"/>
          <w:color w:val="000000"/>
          <w:lang w:eastAsia="pl-PL"/>
        </w:rPr>
        <w:t>z</w:t>
      </w:r>
      <w:r w:rsidRPr="0063007C">
        <w:rPr>
          <w:rFonts w:ascii="Arial" w:eastAsia="Times New Roman" w:hAnsi="Arial" w:cs="Arial"/>
          <w:color w:val="000000"/>
          <w:lang w:eastAsia="pl-PL"/>
        </w:rPr>
        <w:t>ności podpisywania aneksu przez strony.</w:t>
      </w:r>
    </w:p>
    <w:p w:rsidR="00DA37B3" w:rsidRPr="0063007C" w:rsidRDefault="00DA37B3" w:rsidP="00DA37B3">
      <w:pPr>
        <w:pStyle w:val="Akapitzlist"/>
        <w:numPr>
          <w:ilvl w:val="0"/>
          <w:numId w:val="18"/>
        </w:numPr>
        <w:autoSpaceDN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wysokości minimalnego wynagrodzenia za pracę albo wysokości minimalnej stawki godz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i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nowej ustalonych na podstawie przepisów ustawy z dnia 10 października 2002 r. o min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i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malnym wynagrodzeniu za pracę</w:t>
      </w:r>
      <w:r w:rsidRPr="0063007C"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3007C">
        <w:rPr>
          <w:rFonts w:ascii="Arial" w:eastAsia="Times New Roman" w:hAnsi="Arial" w:cs="Arial"/>
          <w:color w:val="000000"/>
          <w:lang w:eastAsia="pl-PL"/>
        </w:rPr>
        <w:t>Kwota wynagrodzenia Wykonawcy ulegnie zmianie o kwotę odpowiadającą wzrostowi kosztu Wykonawcy w związku ze zwiększeniem wysok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ści wynagrodzeń pracowników świadczących pracę do wysokości aktualnie obowiązując</w:t>
      </w:r>
      <w:r w:rsidRPr="0063007C">
        <w:rPr>
          <w:rFonts w:ascii="Arial" w:eastAsia="Times New Roman" w:hAnsi="Arial" w:cs="Arial"/>
          <w:color w:val="000000"/>
          <w:lang w:eastAsia="pl-PL"/>
        </w:rPr>
        <w:t>e</w:t>
      </w:r>
      <w:r w:rsidRPr="0063007C">
        <w:rPr>
          <w:rFonts w:ascii="Arial" w:eastAsia="Times New Roman" w:hAnsi="Arial" w:cs="Arial"/>
          <w:color w:val="000000"/>
          <w:lang w:eastAsia="pl-PL"/>
        </w:rPr>
        <w:t>go minimalnego wynagrodzenia za pracę, z uwzględnieniem wszystkich obciążeń public</w:t>
      </w:r>
      <w:r w:rsidRPr="0063007C">
        <w:rPr>
          <w:rFonts w:ascii="Arial" w:eastAsia="Times New Roman" w:hAnsi="Arial" w:cs="Arial"/>
          <w:color w:val="000000"/>
          <w:lang w:eastAsia="pl-PL"/>
        </w:rPr>
        <w:t>z</w:t>
      </w:r>
      <w:r w:rsidRPr="0063007C">
        <w:rPr>
          <w:rFonts w:ascii="Arial" w:eastAsia="Times New Roman" w:hAnsi="Arial" w:cs="Arial"/>
          <w:color w:val="000000"/>
          <w:lang w:eastAsia="pl-PL"/>
        </w:rPr>
        <w:t>noprawnych od kwoty wzrostu minimalnego wynagrodzenia. Kwota odpowiadająca wzr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stowi kosztu Wykonawcy będzie odnosić się wyłącznie do części wynagrodzenia praco</w:t>
      </w:r>
      <w:r w:rsidRPr="0063007C">
        <w:rPr>
          <w:rFonts w:ascii="Arial" w:eastAsia="Times New Roman" w:hAnsi="Arial" w:cs="Arial"/>
          <w:color w:val="000000"/>
          <w:lang w:eastAsia="pl-PL"/>
        </w:rPr>
        <w:t>w</w:t>
      </w:r>
      <w:r w:rsidRPr="0063007C">
        <w:rPr>
          <w:rFonts w:ascii="Arial" w:eastAsia="Times New Roman" w:hAnsi="Arial" w:cs="Arial"/>
          <w:color w:val="000000"/>
          <w:lang w:eastAsia="pl-PL"/>
        </w:rPr>
        <w:t>ników świadczących pracę bezpośrednio związane z realizacją umowy;</w:t>
      </w:r>
    </w:p>
    <w:p w:rsidR="00DA37B3" w:rsidRDefault="00DA37B3" w:rsidP="00DA37B3">
      <w:pPr>
        <w:pStyle w:val="Akapitzlist"/>
        <w:autoSpaceDN/>
        <w:spacing w:after="0" w:line="276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W przypadku zaistnienia opisanej sytuacji, po wejściu w życie przepisów będących prz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>czyną waloryzacji, Wykonawca może zwrócić się do Zamawiającego z wnioskiem w formie pisemnej o dokonanie odpowiedniej zmiany wynagrodzenia – wskaże kwotę, o którą w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>nagrodzenie Wykonawcy ma ulec zmianie, wraz z uzasadnieniem zawierającym szczeg</w:t>
      </w:r>
      <w:r w:rsidRPr="0063007C">
        <w:rPr>
          <w:rFonts w:ascii="Arial" w:eastAsia="Times New Roman" w:hAnsi="Arial" w:cs="Arial"/>
          <w:color w:val="000000"/>
          <w:lang w:eastAsia="pl-PL"/>
        </w:rPr>
        <w:t>ó</w:t>
      </w:r>
      <w:r w:rsidRPr="0063007C">
        <w:rPr>
          <w:rFonts w:ascii="Arial" w:eastAsia="Times New Roman" w:hAnsi="Arial" w:cs="Arial"/>
          <w:color w:val="000000"/>
          <w:lang w:eastAsia="pl-PL"/>
        </w:rPr>
        <w:t>łowe wyliczenie całkowitej kwoty, o jaką wynagrodzenie Wykonawcy powinno ulec zmi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nie, oraz wskaże datę, od której nastąpiła bądź nastąpi zmiana wysokości kosztów wyk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nania umowy uzasadniająca zmianę wysokości wynagrodzenia należnego Wykonawcy. Wraz z wnioskiem Wykonawca zobowiązany jest przedłożyć dokumenty z których będzie wynikać, w jakim zakresie zmiany te mają wpływ na koszty wykonania umowy, w szcz</w:t>
      </w:r>
      <w:r w:rsidRPr="0063007C">
        <w:rPr>
          <w:rFonts w:ascii="Arial" w:eastAsia="Times New Roman" w:hAnsi="Arial" w:cs="Arial"/>
          <w:color w:val="000000"/>
          <w:lang w:eastAsia="pl-PL"/>
        </w:rPr>
        <w:t>e</w:t>
      </w:r>
      <w:r w:rsidRPr="0063007C">
        <w:rPr>
          <w:rFonts w:ascii="Arial" w:eastAsia="Times New Roman" w:hAnsi="Arial" w:cs="Arial"/>
          <w:color w:val="000000"/>
          <w:lang w:eastAsia="pl-PL"/>
        </w:rPr>
        <w:t>gólności: pisemne zestawienie wynagrodzeń (zarówno przed jak i po zmianie) pracown</w:t>
      </w:r>
      <w:r w:rsidRPr="0063007C">
        <w:rPr>
          <w:rFonts w:ascii="Arial" w:eastAsia="Times New Roman" w:hAnsi="Arial" w:cs="Arial"/>
          <w:color w:val="000000"/>
          <w:lang w:eastAsia="pl-PL"/>
        </w:rPr>
        <w:t>i</w:t>
      </w:r>
      <w:r w:rsidRPr="0063007C">
        <w:rPr>
          <w:rFonts w:ascii="Arial" w:eastAsia="Times New Roman" w:hAnsi="Arial" w:cs="Arial"/>
          <w:color w:val="000000"/>
          <w:lang w:eastAsia="pl-PL"/>
        </w:rPr>
        <w:t>ków świadczących usługi, wraz z określeniem zakresu (części etatu), w jakim wykonują oni pracę bezpośrednio związane z realizacją Umowy oraz części wynagrodzenia odpowiad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jącej temu zakresowi;</w:t>
      </w:r>
    </w:p>
    <w:p w:rsidR="00DA37B3" w:rsidRDefault="00DA37B3" w:rsidP="00DA37B3">
      <w:pPr>
        <w:pStyle w:val="Akapitzlist"/>
        <w:autoSpaceDN/>
        <w:spacing w:after="0" w:line="276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Ciężar dowodu spoczywa na Wykonawcy;</w:t>
      </w:r>
    </w:p>
    <w:p w:rsidR="00DA37B3" w:rsidRDefault="00DA37B3" w:rsidP="00DA37B3">
      <w:pPr>
        <w:pStyle w:val="Akapitzlist"/>
        <w:autoSpaceDN/>
        <w:spacing w:after="0" w:line="276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Zmiana wynagrodzenia, o której mowa powyżej dotyczyć będzie okresu rozpoczynającego się od dnia wejścia w życie zmienionej wysokości minimalnego wynagrodzenia za pracę. Zamawiający nie ponosi odpowiedzialności za opóźnienie w wykazaniu podstaw wpływu zmian przepisów na koszty zamówienia;</w:t>
      </w:r>
    </w:p>
    <w:p w:rsidR="00DA37B3" w:rsidRPr="0063007C" w:rsidRDefault="00DA37B3" w:rsidP="00DA37B3">
      <w:pPr>
        <w:pStyle w:val="Akapitzlist"/>
        <w:numPr>
          <w:ilvl w:val="0"/>
          <w:numId w:val="18"/>
        </w:numPr>
        <w:autoSpaceDN/>
        <w:spacing w:after="0" w:line="276" w:lineRule="auto"/>
        <w:ind w:left="788"/>
        <w:jc w:val="both"/>
        <w:rPr>
          <w:rFonts w:ascii="Arial" w:eastAsia="Times New Roman" w:hAnsi="Arial" w:cs="Arial"/>
          <w:lang w:eastAsia="pl-PL"/>
        </w:rPr>
      </w:pP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zasad podlegania ubezpieczeniom społecznym lub ubezpieczeniu zdrowotnemu lub wys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kości stawki składki na ubezpieczenia społeczne lub zdrowotne</w:t>
      </w:r>
      <w:r w:rsidRPr="0063007C"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3007C">
        <w:rPr>
          <w:rFonts w:ascii="Arial" w:eastAsia="Times New Roman" w:hAnsi="Arial" w:cs="Arial"/>
          <w:color w:val="000000"/>
          <w:lang w:eastAsia="pl-PL"/>
        </w:rPr>
        <w:t>Zmiana ta będzie obe</w:t>
      </w:r>
      <w:r w:rsidRPr="0063007C">
        <w:rPr>
          <w:rFonts w:ascii="Arial" w:eastAsia="Times New Roman" w:hAnsi="Arial" w:cs="Arial"/>
          <w:color w:val="000000"/>
          <w:lang w:eastAsia="pl-PL"/>
        </w:rPr>
        <w:t>j</w:t>
      </w:r>
      <w:r w:rsidRPr="0063007C">
        <w:rPr>
          <w:rFonts w:ascii="Arial" w:eastAsia="Times New Roman" w:hAnsi="Arial" w:cs="Arial"/>
          <w:color w:val="000000"/>
          <w:lang w:eastAsia="pl-PL"/>
        </w:rPr>
        <w:t>mować wyłącznie część wynagrodzenia należnego Wykonawcy, w odniesieniu do której nastąpiła zmiana wysokości kosztów wykonania umowy przez Wykonawcę w związku z wejściem w życie przepisów odpowiednio dokonujących zmian w zakresie zasad podleg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niu ubezpieczeniu społecznemu lub ubezpieczeniu zdrowotnemu lub w zakresie wysokości stawki składki na ubezpieczenia społeczne lub zdrowotne.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W przypadku zaistnienia opisanej sytuacji po wejściu w życie przepisów będących prz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 xml:space="preserve">czyną waloryzacji, Wykonawca może zwrócić się do Zamawiającego </w:t>
      </w:r>
      <w:r w:rsidRPr="0063007C">
        <w:rPr>
          <w:rFonts w:ascii="Arial" w:eastAsia="Times New Roman" w:hAnsi="Arial" w:cs="Arial"/>
          <w:color w:val="000000"/>
          <w:lang w:eastAsia="pl-PL"/>
        </w:rPr>
        <w:br/>
        <w:t>z wnioskiem w formie pisemnej o dokonanie odpowiedniej zmiany wynagrodzenia – wsk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 xml:space="preserve">że kwotę, o którą wynagrodzenie Wykonawcy ma ulec zmianie, wraz </w:t>
      </w:r>
      <w:r w:rsidRPr="0063007C">
        <w:rPr>
          <w:rFonts w:ascii="Arial" w:eastAsia="Times New Roman" w:hAnsi="Arial" w:cs="Arial"/>
          <w:color w:val="000000"/>
          <w:lang w:eastAsia="pl-PL"/>
        </w:rPr>
        <w:br/>
        <w:t>z uzasadnieniem zawierającym szczegółowe wyliczenie całkowitej kwoty, o jaką wynagr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dzenie Wykonawcy powinno ulec zmianie, oraz wskaże datę, od której nastąpiła bądź n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stąpi zmiana wysokości kosztów wykonania Umowy uzasadniająca zmianę wysokości w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>nagrodzenia należnego Wykonawcy;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lastRenderedPageBreak/>
        <w:t>Wraz z wnioskiem Wykonawca zobowiązany jest przedłożyć dokumenty z których będzie wynikać, w jakim zakresie zmiany te mają wpływ na koszty wykonania umowy, w szcz</w:t>
      </w:r>
      <w:r w:rsidRPr="001C4A49">
        <w:rPr>
          <w:rFonts w:ascii="Arial" w:eastAsia="Times New Roman" w:hAnsi="Arial" w:cs="Arial"/>
          <w:color w:val="000000"/>
          <w:lang w:eastAsia="pl-PL"/>
        </w:rPr>
        <w:t>e</w:t>
      </w:r>
      <w:r w:rsidRPr="001C4A49">
        <w:rPr>
          <w:rFonts w:ascii="Arial" w:eastAsia="Times New Roman" w:hAnsi="Arial" w:cs="Arial"/>
          <w:color w:val="000000"/>
          <w:lang w:eastAsia="pl-PL"/>
        </w:rPr>
        <w:t>gólności: pisemne zestawienie wynagrodzeń (zarówno przed jak i po zmianie przepisów) pracowników świadczących pracę, wraz z kwotami składek uiszczanych do zakładu Ube</w:t>
      </w:r>
      <w:r w:rsidRPr="001C4A49">
        <w:rPr>
          <w:rFonts w:ascii="Arial" w:eastAsia="Times New Roman" w:hAnsi="Arial" w:cs="Arial"/>
          <w:color w:val="000000"/>
          <w:lang w:eastAsia="pl-PL"/>
        </w:rPr>
        <w:t>z</w:t>
      </w:r>
      <w:r w:rsidRPr="001C4A49">
        <w:rPr>
          <w:rFonts w:ascii="Arial" w:eastAsia="Times New Roman" w:hAnsi="Arial" w:cs="Arial"/>
          <w:color w:val="000000"/>
          <w:lang w:eastAsia="pl-PL"/>
        </w:rPr>
        <w:t>pieczeń Społecznych/Kasy Rolniczego Ubezpieczenia Społecznego w części finan</w:t>
      </w:r>
      <w:r>
        <w:rPr>
          <w:rFonts w:ascii="Arial" w:eastAsia="Times New Roman" w:hAnsi="Arial" w:cs="Arial"/>
          <w:color w:val="000000"/>
          <w:lang w:eastAsia="pl-PL"/>
        </w:rPr>
        <w:t xml:space="preserve">sowanej przez Wykonawcę, </w:t>
      </w:r>
      <w:r w:rsidRPr="001C4A49">
        <w:rPr>
          <w:rFonts w:ascii="Arial" w:eastAsia="Times New Roman" w:hAnsi="Arial" w:cs="Arial"/>
          <w:color w:val="000000"/>
          <w:lang w:eastAsia="pl-PL"/>
        </w:rPr>
        <w:t>z określeniem zakresu (części etatu), w jakim wykonują oni pracę be</w:t>
      </w:r>
      <w:r w:rsidRPr="001C4A49">
        <w:rPr>
          <w:rFonts w:ascii="Arial" w:eastAsia="Times New Roman" w:hAnsi="Arial" w:cs="Arial"/>
          <w:color w:val="000000"/>
          <w:lang w:eastAsia="pl-PL"/>
        </w:rPr>
        <w:t>z</w:t>
      </w:r>
      <w:r w:rsidRPr="001C4A49">
        <w:rPr>
          <w:rFonts w:ascii="Arial" w:eastAsia="Times New Roman" w:hAnsi="Arial" w:cs="Arial"/>
          <w:color w:val="000000"/>
          <w:lang w:eastAsia="pl-PL"/>
        </w:rPr>
        <w:t>pośrednio związane z realizacją Umowy oraz części wynagrodzenia odpowiadającej temu zakresowi;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Ciężar dowodu spoczywa na Wykonawcy.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Zmiana wynagrodzenia, o której mowa powyżej dotyczyć będzie okresu rozpoczynającego się od dnia wejścia w życie przepisów dotyczących zasad podlegania ubezpieczeniom społecznym lub ubezpieczeniu zdrowotnemu. Zamawiający nie ponosi odpowiedzialności za opóźnienie w wykazaniu podstaw wpływu zmian przepisów na koszty zamówienia.</w:t>
      </w:r>
    </w:p>
    <w:p w:rsidR="00DA37B3" w:rsidRPr="0063007C" w:rsidRDefault="00DA37B3" w:rsidP="00DA37B3">
      <w:pPr>
        <w:pStyle w:val="Akapitzlist"/>
        <w:numPr>
          <w:ilvl w:val="0"/>
          <w:numId w:val="18"/>
        </w:numPr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 xml:space="preserve">zasad gromadzenia i wysokości wpłat do pracowniczych planów kapitałowych, 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br/>
        <w:t>o których mowa w ustawie z dnia 4 października 2018 r. o pracowniczych planach kapit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u w:val="single"/>
          <w:lang w:eastAsia="pl-PL"/>
        </w:rPr>
        <w:t>łowych (Dz. U. poz. 2215 oraz z 2019 r. poz. 1074 i 1572):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63007C">
        <w:rPr>
          <w:rFonts w:ascii="Arial" w:eastAsia="Times New Roman" w:hAnsi="Arial" w:cs="Arial"/>
          <w:color w:val="000000"/>
          <w:lang w:eastAsia="pl-PL"/>
        </w:rPr>
        <w:t>Zmiana ta będzie obejmować wyłącznie część wynagrodzenia należnego Wykonawcy, w odniesieniu do której nastąpiła zmiana wysokości kosztów wykonania umowy przez Wykonawcę w związku z wejściem w życie przepisów dotyczących zasad gromadzenia i wysokości wpłat do pracowniczych pl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nów kapitałowych;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W przypadku zaistnienia opisanej sytuacji po wejściu w życie przepisów będących prz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 xml:space="preserve">czyną waloryzacji, Wykonawca może zwrócić się do Zamawiającego </w:t>
      </w:r>
      <w:r w:rsidRPr="0063007C">
        <w:rPr>
          <w:rFonts w:ascii="Arial" w:eastAsia="Times New Roman" w:hAnsi="Arial" w:cs="Arial"/>
          <w:color w:val="000000"/>
          <w:lang w:eastAsia="pl-PL"/>
        </w:rPr>
        <w:br/>
        <w:t>z wnioskiem w formie pisemnej o dokonanie odpowiedniej zmiany wynagrodzenia – wsk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 xml:space="preserve">że kwotę, o którą wynagrodzenie Wykonawcy ma ulec zmianie, wraz </w:t>
      </w:r>
      <w:r w:rsidRPr="0063007C">
        <w:rPr>
          <w:rFonts w:ascii="Arial" w:eastAsia="Times New Roman" w:hAnsi="Arial" w:cs="Arial"/>
          <w:color w:val="000000"/>
          <w:lang w:eastAsia="pl-PL"/>
        </w:rPr>
        <w:br/>
        <w:t>z uzasadnieniem zawierającym szczegółowe wyliczenie całkowitej kwoty, o jaką wynagr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dzenie Wykonawcy powinno ulec zmianie, oraz wskaże datę, od której nastąpiła bądź n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stąpi zmiana wysokości kosztów wykonania Umowy uzasadniająca zmianę wysokości w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>nagrodzenia należnego Wykonawcy;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Wraz z wnioskiem Wykonawca zobowiązany jest przedłożyć dokumenty z których będzie wynikać, w jakim zakresie zmiany te mają wpływ na koszty wykonania umowy oraz części wynagrodzenia odpowiadającej temu zakresowi;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Ciężar dowodu spoczywa na Wykonawcy</w:t>
      </w:r>
    </w:p>
    <w:p w:rsidR="00DA37B3" w:rsidRDefault="00DA37B3" w:rsidP="00DA37B3">
      <w:pPr>
        <w:pStyle w:val="Akapitzlist"/>
        <w:autoSpaceDN/>
        <w:spacing w:after="0" w:line="276" w:lineRule="auto"/>
        <w:ind w:left="788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Zmiana wynagrodzenia, o której mowa powyżej dotyczyć będzie okresu rozpoczynającego się od dnia wejścia w życie przepisów dotyczących zasad gromadzenia i wysokości wpłat do pracowniczych planów kapitałowych. Zamawiający nie ponosi odpowiedzialności za opóźnienie w wykazaniu podstaw wpływu zmian prz</w:t>
      </w:r>
      <w:r>
        <w:rPr>
          <w:rFonts w:ascii="Arial" w:eastAsia="Times New Roman" w:hAnsi="Arial" w:cs="Arial"/>
          <w:color w:val="000000"/>
          <w:lang w:eastAsia="pl-PL"/>
        </w:rPr>
        <w:t>episów na koszty zamówienia.</w:t>
      </w:r>
    </w:p>
    <w:p w:rsidR="00DA37B3" w:rsidRDefault="00DA37B3" w:rsidP="00DA37B3">
      <w:pPr>
        <w:pStyle w:val="Akapitzlist"/>
        <w:numPr>
          <w:ilvl w:val="3"/>
          <w:numId w:val="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Na podstawie art. 439 ust. 1 u.p.z.p., Strony dopuszczają zmianę wynagrodzenia Wykonawcy, o którym w § 2 umowy na następujących zasadach:</w:t>
      </w:r>
    </w:p>
    <w:p w:rsidR="00DA37B3" w:rsidRDefault="00DA37B3" w:rsidP="00DA37B3">
      <w:pPr>
        <w:pStyle w:val="Akapitzlist"/>
        <w:numPr>
          <w:ilvl w:val="0"/>
          <w:numId w:val="19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średnioroczny wskaźnik cen towarów i usług konsumpcyjnych ogłaszany corocznie przez Prezesa Głównego Urzędu Statystycznego w stosunku do roku poprzedniego będzie w</w:t>
      </w:r>
      <w:r w:rsidRPr="0063007C">
        <w:rPr>
          <w:rFonts w:ascii="Arial" w:eastAsia="Times New Roman" w:hAnsi="Arial" w:cs="Arial"/>
          <w:color w:val="000000"/>
          <w:lang w:eastAsia="pl-PL"/>
        </w:rPr>
        <w:t>y</w:t>
      </w:r>
      <w:r w:rsidRPr="0063007C">
        <w:rPr>
          <w:rFonts w:ascii="Arial" w:eastAsia="Times New Roman" w:hAnsi="Arial" w:cs="Arial"/>
          <w:color w:val="000000"/>
          <w:lang w:eastAsia="pl-PL"/>
        </w:rPr>
        <w:t>nosił co najmniej 105 (wzrost o 5%);</w:t>
      </w:r>
    </w:p>
    <w:p w:rsidR="00DA37B3" w:rsidRDefault="00DA37B3" w:rsidP="00DA37B3">
      <w:pPr>
        <w:pStyle w:val="Akapitzlist"/>
        <w:numPr>
          <w:ilvl w:val="0"/>
          <w:numId w:val="19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zmiana wynagrodzenia nastąpi proporcjonalnie do ogłoszonego wskaźnika;</w:t>
      </w:r>
    </w:p>
    <w:p w:rsidR="00DA37B3" w:rsidRDefault="00DA37B3" w:rsidP="00DA37B3">
      <w:pPr>
        <w:pStyle w:val="Akapitzlist"/>
        <w:numPr>
          <w:ilvl w:val="0"/>
          <w:numId w:val="19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początkowy termin ustalenia zmiany wynagrodzenia ustala się z pierwszym dniem miesi</w:t>
      </w:r>
      <w:r w:rsidRPr="0063007C">
        <w:rPr>
          <w:rFonts w:ascii="Arial" w:eastAsia="Times New Roman" w:hAnsi="Arial" w:cs="Arial"/>
          <w:color w:val="000000"/>
          <w:lang w:eastAsia="pl-PL"/>
        </w:rPr>
        <w:t>ą</w:t>
      </w:r>
      <w:r w:rsidRPr="0063007C">
        <w:rPr>
          <w:rFonts w:ascii="Arial" w:eastAsia="Times New Roman" w:hAnsi="Arial" w:cs="Arial"/>
          <w:color w:val="000000"/>
          <w:lang w:eastAsia="pl-PL"/>
        </w:rPr>
        <w:t>ca następującego po miesiącu, w którym opublikowano komunikat w sprawie średnioroc</w:t>
      </w:r>
      <w:r w:rsidRPr="0063007C">
        <w:rPr>
          <w:rFonts w:ascii="Arial" w:eastAsia="Times New Roman" w:hAnsi="Arial" w:cs="Arial"/>
          <w:color w:val="000000"/>
          <w:lang w:eastAsia="pl-PL"/>
        </w:rPr>
        <w:t>z</w:t>
      </w:r>
      <w:r w:rsidRPr="0063007C">
        <w:rPr>
          <w:rFonts w:ascii="Arial" w:eastAsia="Times New Roman" w:hAnsi="Arial" w:cs="Arial"/>
          <w:color w:val="000000"/>
          <w:lang w:eastAsia="pl-PL"/>
        </w:rPr>
        <w:t>nego wskaźnika cen towarów i usług konsumpcyjnych ogółem za dany rok;</w:t>
      </w:r>
    </w:p>
    <w:p w:rsidR="00DA37B3" w:rsidRDefault="00DA37B3" w:rsidP="00DA37B3">
      <w:pPr>
        <w:pStyle w:val="Akapitzlist"/>
        <w:numPr>
          <w:ilvl w:val="0"/>
          <w:numId w:val="19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lastRenderedPageBreak/>
        <w:t>maksymalna wysokość zmiany wynagrodzenia w związku ze wzrostem wskaźnika cen t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warów i usług konsumpcyjnych może wynieść maksymalnie 10 % w stosunku do ceny określonej § 2 umowy;</w:t>
      </w:r>
    </w:p>
    <w:p w:rsidR="00DA37B3" w:rsidRDefault="00DA37B3" w:rsidP="00DA37B3">
      <w:pPr>
        <w:pStyle w:val="Akapitzlist"/>
        <w:numPr>
          <w:ilvl w:val="0"/>
          <w:numId w:val="19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ww. zasady stosuje się również do umów, których przedmiotem są usługi, zawarte pomi</w:t>
      </w:r>
      <w:r w:rsidRPr="0063007C">
        <w:rPr>
          <w:rFonts w:ascii="Arial" w:eastAsia="Times New Roman" w:hAnsi="Arial" w:cs="Arial"/>
          <w:color w:val="000000"/>
          <w:lang w:eastAsia="pl-PL"/>
        </w:rPr>
        <w:t>ę</w:t>
      </w:r>
      <w:r w:rsidRPr="0063007C">
        <w:rPr>
          <w:rFonts w:ascii="Arial" w:eastAsia="Times New Roman" w:hAnsi="Arial" w:cs="Arial"/>
          <w:color w:val="000000"/>
          <w:lang w:eastAsia="pl-PL"/>
        </w:rPr>
        <w:t>dzy Wykonawcą a Podwykonawcą lub Podwykonawcą a dalszymi Podwykonawcami, z</w:t>
      </w:r>
      <w:r w:rsidRPr="0063007C">
        <w:rPr>
          <w:rFonts w:ascii="Arial" w:eastAsia="Times New Roman" w:hAnsi="Arial" w:cs="Arial"/>
          <w:color w:val="000000"/>
          <w:lang w:eastAsia="pl-PL"/>
        </w:rPr>
        <w:t>a</w:t>
      </w:r>
      <w:r w:rsidRPr="0063007C">
        <w:rPr>
          <w:rFonts w:ascii="Arial" w:eastAsia="Times New Roman" w:hAnsi="Arial" w:cs="Arial"/>
          <w:color w:val="000000"/>
          <w:lang w:eastAsia="pl-PL"/>
        </w:rPr>
        <w:t>wartymi na okres dłuższy niż 12 miesięcy, liczony wraz z wszystkimi aneksami zawartymi do umowy. Wykonawca, którego wynagrodzenie zostało zmienione w trybie określonym w niniejszym paragrafie zobowiązany jest w terminie 14 dni od zawarcia aneksu dotyczącego zmiany wynagrodzenia do dokonania zmiany wynagrodzenia przysługującego podwyk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nawcy, z którym</w:t>
      </w:r>
      <w:bookmarkStart w:id="0" w:name="_GoBack"/>
      <w:bookmarkEnd w:id="0"/>
      <w:r w:rsidRPr="0063007C">
        <w:rPr>
          <w:rFonts w:ascii="Arial" w:eastAsia="Times New Roman" w:hAnsi="Arial" w:cs="Arial"/>
          <w:color w:val="000000"/>
          <w:lang w:eastAsia="pl-PL"/>
        </w:rPr>
        <w:t xml:space="preserve"> zawarł umowę, w zakresie odpowiadającym zmianom określonym w n</w:t>
      </w:r>
      <w:r w:rsidRPr="0063007C">
        <w:rPr>
          <w:rFonts w:ascii="Arial" w:eastAsia="Times New Roman" w:hAnsi="Arial" w:cs="Arial"/>
          <w:color w:val="000000"/>
          <w:lang w:eastAsia="pl-PL"/>
        </w:rPr>
        <w:t>i</w:t>
      </w:r>
      <w:r w:rsidRPr="0063007C">
        <w:rPr>
          <w:rFonts w:ascii="Arial" w:eastAsia="Times New Roman" w:hAnsi="Arial" w:cs="Arial"/>
          <w:color w:val="000000"/>
          <w:lang w:eastAsia="pl-PL"/>
        </w:rPr>
        <w:t>niejszym paragrafie.</w:t>
      </w:r>
    </w:p>
    <w:p w:rsidR="00DA37B3" w:rsidRDefault="00DA37B3" w:rsidP="00DA37B3">
      <w:pPr>
        <w:pStyle w:val="Akapitzlist"/>
        <w:numPr>
          <w:ilvl w:val="3"/>
          <w:numId w:val="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Zamawiający ma prawo odstąpić jednostronnie od umowy bez obowiązku wzywania Wyk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nawcy do jej wykonania i wyznaczania dodatkowego terminu, w przypadku gdy opóźnienie w wykonaniu umowy przez Wykonawcę przekroczy jeden miesiąc.</w:t>
      </w:r>
    </w:p>
    <w:p w:rsidR="00DA37B3" w:rsidRDefault="00DA37B3" w:rsidP="00DA37B3">
      <w:pPr>
        <w:pStyle w:val="Akapitzlist"/>
        <w:numPr>
          <w:ilvl w:val="3"/>
          <w:numId w:val="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Nie stanowi zmiany umowy zmiana rachunku bankowego, zmiana danych teleadresowych, zmiana osób upoważnionych do kontaktu.</w:t>
      </w:r>
    </w:p>
    <w:p w:rsidR="00DA37B3" w:rsidRDefault="00DA37B3" w:rsidP="00DA37B3">
      <w:pPr>
        <w:pStyle w:val="Akapitzlist"/>
        <w:numPr>
          <w:ilvl w:val="3"/>
          <w:numId w:val="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Zamawiający dopuszcza inne zmiany dotyczące realizacji przedmiotu umowy:</w:t>
      </w:r>
    </w:p>
    <w:p w:rsidR="00DA37B3" w:rsidRDefault="00DA37B3" w:rsidP="00DA37B3">
      <w:pPr>
        <w:pStyle w:val="Akapitzlist"/>
        <w:numPr>
          <w:ilvl w:val="0"/>
          <w:numId w:val="20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podwykonawcy, na którego zasoby powoływał się, w celu wskazania spełnienia warunków udziału w postepowaniu. Wykonawca jest zobowiązany wykazać Zamawiającemu, że pr</w:t>
      </w:r>
      <w:r w:rsidRPr="001C4A49">
        <w:rPr>
          <w:rFonts w:ascii="Arial" w:eastAsia="Times New Roman" w:hAnsi="Arial" w:cs="Arial"/>
          <w:color w:val="000000"/>
          <w:lang w:eastAsia="pl-PL"/>
        </w:rPr>
        <w:t>o</w:t>
      </w:r>
      <w:r w:rsidRPr="001C4A49">
        <w:rPr>
          <w:rFonts w:ascii="Arial" w:eastAsia="Times New Roman" w:hAnsi="Arial" w:cs="Arial"/>
          <w:color w:val="000000"/>
          <w:lang w:eastAsia="pl-PL"/>
        </w:rPr>
        <w:t>ponowany inny podwykonawca lub Wykonawca samodzielnie je spełnia w stopniu nie mniejszym niż podwykonawca, na którego zasoby Wykonawca powoływał się w trakcie postępowania o udzielenie zamówienia. Zmiany te muszą spełniać wymagania określone w § 9 niniejszej umowy.</w:t>
      </w:r>
    </w:p>
    <w:p w:rsidR="00DA37B3" w:rsidRPr="0063007C" w:rsidRDefault="00DA37B3" w:rsidP="00DA37B3">
      <w:pPr>
        <w:pStyle w:val="Akapitzlist"/>
        <w:numPr>
          <w:ilvl w:val="0"/>
          <w:numId w:val="20"/>
        </w:numPr>
        <w:autoSpaceDN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7C">
        <w:rPr>
          <w:rFonts w:ascii="Arial" w:eastAsia="Times New Roman" w:hAnsi="Arial" w:cs="Arial"/>
          <w:color w:val="000000"/>
          <w:lang w:eastAsia="pl-PL"/>
        </w:rPr>
        <w:t>zmiana osób wskazanych w ofercie Wykonawcy przy pomocy, których realizuje przedmiot zamówienia (kierownika budowy, projektanta) może nastąpić w przypadku śmierci, chor</w:t>
      </w:r>
      <w:r w:rsidRPr="0063007C">
        <w:rPr>
          <w:rFonts w:ascii="Arial" w:eastAsia="Times New Roman" w:hAnsi="Arial" w:cs="Arial"/>
          <w:color w:val="000000"/>
          <w:lang w:eastAsia="pl-PL"/>
        </w:rPr>
        <w:t>o</w:t>
      </w:r>
      <w:r w:rsidRPr="0063007C">
        <w:rPr>
          <w:rFonts w:ascii="Arial" w:eastAsia="Times New Roman" w:hAnsi="Arial" w:cs="Arial"/>
          <w:color w:val="000000"/>
          <w:lang w:eastAsia="pl-PL"/>
        </w:rPr>
        <w:t>by, wypadku osoby lub jeżeli wymiana takiej osoby stanie się konieczna z jakichkolwiek innych przyczyn, niezależnych od Wykonawcy (np. rezygnacja) lub wtedy, kiedy osoba ta nie wykonuje swoich obowiązków. Zmiana dokonywana jest na wniosek Wykonawcy i m</w:t>
      </w:r>
      <w:r w:rsidRPr="0063007C">
        <w:rPr>
          <w:rFonts w:ascii="Arial" w:eastAsia="Times New Roman" w:hAnsi="Arial" w:cs="Arial"/>
          <w:color w:val="000000"/>
          <w:lang w:eastAsia="pl-PL"/>
        </w:rPr>
        <w:t>u</w:t>
      </w:r>
      <w:r w:rsidRPr="0063007C">
        <w:rPr>
          <w:rFonts w:ascii="Arial" w:eastAsia="Times New Roman" w:hAnsi="Arial" w:cs="Arial"/>
          <w:color w:val="000000"/>
          <w:lang w:eastAsia="pl-PL"/>
        </w:rPr>
        <w:t xml:space="preserve">si zostać zaakceptowana przez Zamawiającego. Kwalifikacje i doświadczenie wskazanych osób muszą być co najmniej takie same jak wymagane w treści SWZ 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63007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63007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5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63007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Zobowiązania stron</w:t>
      </w:r>
    </w:p>
    <w:p w:rsidR="00DA37B3" w:rsidRPr="0063007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ponosi pełną odpowiedzialność względem Zamawiającego za jakość, termin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o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wość oraz kompletność roboty objętej przedmiotem umowy.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zapewni Zamawiającemu, na każdym etapie wykonania umowy, pełen zasób informacji dotyczących przedmiotu umowy.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zobowiązany jest wypełnić wszystkie zobowiązania zgodnie z niniejszą umową wraz z jej załącznikami oraz przepisami prawa.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może zlecić prace związane z wykonaniem przedmiotu umowy Podwykona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cy/Podwykonawcom w zakresie wskazanym w jego ofercie przetargowej. W takim przypadku Wykonawca ponosi pełną odpowiedzialność za działania lub zaniechania Podwykonawcy jak za własne działanie.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lastRenderedPageBreak/>
        <w:t>Wykonawca jest odpowiedzialny względem Zamawiającego, jeżeli przedmiot zamówienia ma wady zmniejszające wartość lub użyteczność ze względu na cel oznaczony w umowie albo wynikający z okoliczności i przeznaczenia, a w szczególności odpowiada za rozwiązania ni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e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zgodne z parametrami ustalonymi w normach i odpowiednich przepisach.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zapewni Zamawiającemu, na każdym etapie wykonania umowy, pełen zasób informacji dotyczących przedmiotu umowy.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przyjmuje pełną odpowiedzialność cywilną za wszelkie zawinione przez siebie szkody wobec osób trzecich, które mogą powstać w związku z wykonywaniem niniejszej umowy oraz roszczenia odszkodowawcze wynikające z prawomocnych orzeczeń sądowych, łącznie z wszelkimi wynikającymi z tego tytułu kosztami, jakie mogłyby być skierowane do Zamawiającego lub pracowników i innych osób działających w imieniu Zamawiającego w związku ze szkodami i zdarzeniami spowodowanymi działaniami Wykonawcy.</w:t>
      </w:r>
    </w:p>
    <w:p w:rsidR="00DA37B3" w:rsidRPr="00275002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przyjmuje jako obowiązujący go bezwzględnie przez cały okres wykonywania przedmiotu zamówienia, wymóg zatrudnienia przez Wykonawcę lub jego Podwykonawcę na podstawie umowy o pracę osób wykonujących czynności w zakresie realizacji przedmiotu z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mówienia, których wykonanie polega na wykonywaniu pracy w sposób określony w art. 22 § 1 ustawy z dnia 26 czerwca 1974 r. – Kodeks pracy (Dz. U. z 2016 r. poz. 1666).</w:t>
      </w:r>
    </w:p>
    <w:p w:rsidR="00DA37B3" w:rsidRPr="00CB046C" w:rsidRDefault="00DA37B3" w:rsidP="00DA37B3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cę lub jego Podwykonawcę osób wykonujących w/w czynności w trakcie realizacji zamówi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e</w:t>
      </w:r>
      <w:r w:rsidRPr="0027500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nia:</w:t>
      </w:r>
    </w:p>
    <w:p w:rsidR="00DA37B3" w:rsidRDefault="00DA37B3" w:rsidP="00DA37B3">
      <w:pPr>
        <w:pStyle w:val="Akapitzlist"/>
        <w:numPr>
          <w:ilvl w:val="1"/>
          <w:numId w:val="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oświadczenie Wykonawcy lub Podwykonawcy o zatrudnieniu na podstawie umowy o pracę osób wykonujących czynności, których dotyczy wezwanie Zamawiającego. Oświa</w:t>
      </w:r>
      <w:r w:rsidRPr="00CB046C">
        <w:rPr>
          <w:rFonts w:ascii="Arial" w:eastAsia="Times New Roman" w:hAnsi="Arial" w:cs="Arial"/>
          <w:color w:val="000000"/>
          <w:lang w:eastAsia="pl-PL"/>
        </w:rPr>
        <w:t>d</w:t>
      </w:r>
      <w:r w:rsidRPr="00CB046C">
        <w:rPr>
          <w:rFonts w:ascii="Arial" w:eastAsia="Times New Roman" w:hAnsi="Arial" w:cs="Arial"/>
          <w:color w:val="000000"/>
          <w:lang w:eastAsia="pl-PL"/>
        </w:rPr>
        <w:t>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</w:t>
      </w:r>
      <w:r w:rsidRPr="00CB046C">
        <w:rPr>
          <w:rFonts w:ascii="Arial" w:eastAsia="Times New Roman" w:hAnsi="Arial" w:cs="Arial"/>
          <w:color w:val="000000"/>
          <w:lang w:eastAsia="pl-PL"/>
        </w:rPr>
        <w:t>o</w:t>
      </w:r>
      <w:r w:rsidRPr="00CB046C">
        <w:rPr>
          <w:rFonts w:ascii="Arial" w:eastAsia="Times New Roman" w:hAnsi="Arial" w:cs="Arial"/>
          <w:color w:val="000000"/>
          <w:lang w:eastAsia="pl-PL"/>
        </w:rPr>
        <w:t>żenia oświadczenia w imieniu Wykonawcy lub jego Podwykonawcy;</w:t>
      </w:r>
    </w:p>
    <w:p w:rsidR="00DA37B3" w:rsidRDefault="00DA37B3" w:rsidP="00DA37B3">
      <w:pPr>
        <w:pStyle w:val="Akapitzlist"/>
        <w:numPr>
          <w:ilvl w:val="1"/>
          <w:numId w:val="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poświadczoną za zgodność z oryginałem odpowiednio przez Wykonawcę lub jego Podwykonawcę kopię umowy/umów o pracę osób wykonujących w trakcie realizacji zam</w:t>
      </w:r>
      <w:r w:rsidRPr="00CB046C">
        <w:rPr>
          <w:rFonts w:ascii="Arial" w:eastAsia="Times New Roman" w:hAnsi="Arial" w:cs="Arial"/>
          <w:color w:val="000000"/>
          <w:lang w:eastAsia="pl-PL"/>
        </w:rPr>
        <w:t>ó</w:t>
      </w:r>
      <w:r w:rsidRPr="00CB046C">
        <w:rPr>
          <w:rFonts w:ascii="Arial" w:eastAsia="Times New Roman" w:hAnsi="Arial" w:cs="Arial"/>
          <w:color w:val="000000"/>
          <w:lang w:eastAsia="pl-PL"/>
        </w:rPr>
        <w:t>wienia czynności, których dotyczy ww. oświadczenie Wykonawcy lub jego Podwykonawcy (wraz z dokumentem regulującym zakres obowiązków, jeżeli został sporządzony). Kopia umowy/umów powinna zostać zanonimizowana w sposób zapewniający ochronę danych osobowych pracowników, zgodnie z przepisami ustawy z 29 sierpnia 1997 r. o ochronie danych osobowych (tj. w szczególności bez imion, nazwisk, adresów, nr PESEL praco</w:t>
      </w:r>
      <w:r w:rsidRPr="00CB046C">
        <w:rPr>
          <w:rFonts w:ascii="Arial" w:eastAsia="Times New Roman" w:hAnsi="Arial" w:cs="Arial"/>
          <w:color w:val="000000"/>
          <w:lang w:eastAsia="pl-PL"/>
        </w:rPr>
        <w:t>w</w:t>
      </w:r>
      <w:r w:rsidRPr="00CB046C">
        <w:rPr>
          <w:rFonts w:ascii="Arial" w:eastAsia="Times New Roman" w:hAnsi="Arial" w:cs="Arial"/>
          <w:color w:val="000000"/>
          <w:lang w:eastAsia="pl-PL"/>
        </w:rPr>
        <w:t>ników). Informacje takie jak: data zawarcia umowy, rodzaj umowy o pracę i wymiar etatu powinny być możliwe do zidentyfikowania;</w:t>
      </w:r>
    </w:p>
    <w:p w:rsidR="00DA37B3" w:rsidRPr="00CB046C" w:rsidRDefault="00DA37B3" w:rsidP="00DA37B3">
      <w:pPr>
        <w:pStyle w:val="Akapitzlist"/>
        <w:numPr>
          <w:ilvl w:val="1"/>
          <w:numId w:val="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oświadczenia zatrudnionego pracownika.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Zamawiający zobowiązany jest do protokolarnego przekazania Wykonawcy terenu budowy w terminie 7 dni od dnia uzyskania przez Wykonawcę pozwolenia na budowę.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Z chwilą przekazania placu budowy, na Wykonawcy ciąży obowiązek dozorowania ternu oraz zabezpieczenia budowy zgodnie z obowiązującymi przepisami, w tym zwłaszcza w zakresie BHP, p.poż., sanitarnym. Plac budowy nie może być używany przez Wykonawcę dla celów i</w:t>
      </w:r>
      <w:r w:rsidRPr="00CB046C">
        <w:rPr>
          <w:rFonts w:ascii="Arial" w:eastAsia="Times New Roman" w:hAnsi="Arial" w:cs="Arial"/>
          <w:color w:val="000000"/>
          <w:lang w:eastAsia="pl-PL"/>
        </w:rPr>
        <w:t>n</w:t>
      </w:r>
      <w:r w:rsidRPr="00CB046C">
        <w:rPr>
          <w:rFonts w:ascii="Arial" w:eastAsia="Times New Roman" w:hAnsi="Arial" w:cs="Arial"/>
          <w:color w:val="000000"/>
          <w:lang w:eastAsia="pl-PL"/>
        </w:rPr>
        <w:t>nych niż realizacja niniejszej umowy.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lastRenderedPageBreak/>
        <w:t>Wykonawca doprowadzi wodę, energię elektryczną na teren budowy, stosownie do potrzeb, zamontuje na własny koszt liczniki zużycia wody i energii elektrycznej oraz będzie ponosił koszty zużycia wody i energii w okresie realizacji robót, stosownie do potrzeb.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Wykonawca zapewni na własny koszt i ryzyko zagospodarowanie odpadów powstałych przy realizacji zamówienia.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Zamawiający zobowiązany jest do zapewnienia nadzoru inwestorskiego.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Wykonawca na własny koszt, zobowiązuje się, że w okresie realizacji umowy będzie posiadał ważną przez cały okres realizacji umowy, polisę ubezpieczenia odpowiedzialności cywilnej z tytułu prowadzenia działalności i posiadania oraz użytkowania mienia obejmującą ochroną z</w:t>
      </w:r>
      <w:r w:rsidRPr="00CB046C">
        <w:rPr>
          <w:rFonts w:ascii="Arial" w:eastAsia="Times New Roman" w:hAnsi="Arial" w:cs="Arial"/>
          <w:color w:val="000000"/>
          <w:lang w:eastAsia="pl-PL"/>
        </w:rPr>
        <w:t>a</w:t>
      </w:r>
      <w:r w:rsidRPr="00CB046C">
        <w:rPr>
          <w:rFonts w:ascii="Arial" w:eastAsia="Times New Roman" w:hAnsi="Arial" w:cs="Arial"/>
          <w:color w:val="000000"/>
          <w:lang w:eastAsia="pl-PL"/>
        </w:rPr>
        <w:t>kres robót i prac wynikających z realizacji niniejszej umowy, zawartą w imieniu swoim i na swoją rzecz oraz na rzecz Zamawiającego oraz wszystkich Podwykonawców (Ubezpieczeni). Umowa ubezpieczenia będzie obejmować odpowiedzialność cywilną deliktową, kontraktową oraz deliktowo-kontraktową związaną z prowadzoną przez Wykonawcę działalnością w zwią</w:t>
      </w:r>
      <w:r w:rsidRPr="00CB046C">
        <w:rPr>
          <w:rFonts w:ascii="Arial" w:eastAsia="Times New Roman" w:hAnsi="Arial" w:cs="Arial"/>
          <w:color w:val="000000"/>
          <w:lang w:eastAsia="pl-PL"/>
        </w:rPr>
        <w:t>z</w:t>
      </w:r>
      <w:r w:rsidRPr="00CB046C">
        <w:rPr>
          <w:rFonts w:ascii="Arial" w:eastAsia="Times New Roman" w:hAnsi="Arial" w:cs="Arial"/>
          <w:color w:val="000000"/>
          <w:lang w:eastAsia="pl-PL"/>
        </w:rPr>
        <w:t>ku z wykonywaniem niniejszego zamówienia z sumą gwarancyjną nie niższą niż 1 000 000,00 zł na jeden i wszystkie wypadki ubezpieczeniowe.</w:t>
      </w:r>
    </w:p>
    <w:p w:rsidR="00DA37B3" w:rsidRPr="00CB046C" w:rsidRDefault="00DA37B3" w:rsidP="00DA37B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W ramach wynagrodzenia z tytułu wykonania przedmiotu umowy Wykonawca zobowiązany jest przenieść na rzecz Zamawiającego lub wskazanego przez niego podmiotu autorskie pr</w:t>
      </w:r>
      <w:r w:rsidRPr="00CB046C">
        <w:rPr>
          <w:rFonts w:ascii="Arial" w:eastAsia="Times New Roman" w:hAnsi="Arial" w:cs="Arial"/>
          <w:color w:val="000000"/>
          <w:lang w:eastAsia="pl-PL"/>
        </w:rPr>
        <w:t>a</w:t>
      </w:r>
      <w:r w:rsidRPr="00CB046C">
        <w:rPr>
          <w:rFonts w:ascii="Arial" w:eastAsia="Times New Roman" w:hAnsi="Arial" w:cs="Arial"/>
          <w:color w:val="000000"/>
          <w:lang w:eastAsia="pl-PL"/>
        </w:rPr>
        <w:t>wa majątkowe do wszystkich opracowań/utworów w rozumieniu ustawy z dnia 4 lutego 1994 r. o prawie autorskim i prawach pokrewnych wytworzonych w trakcie realizacji zamówienia, w szczególności takich jak: mapy, wykresy, rysunki, plany, raporty, ekspertyzy, operaty, oblicz</w:t>
      </w:r>
      <w:r w:rsidRPr="00CB046C">
        <w:rPr>
          <w:rFonts w:ascii="Arial" w:eastAsia="Times New Roman" w:hAnsi="Arial" w:cs="Arial"/>
          <w:color w:val="000000"/>
          <w:lang w:eastAsia="pl-PL"/>
        </w:rPr>
        <w:t>e</w:t>
      </w:r>
      <w:r w:rsidRPr="00CB046C">
        <w:rPr>
          <w:rFonts w:ascii="Arial" w:eastAsia="Times New Roman" w:hAnsi="Arial" w:cs="Arial"/>
          <w:color w:val="000000"/>
          <w:lang w:eastAsia="pl-PL"/>
        </w:rPr>
        <w:t>nia i inne dokumenty powstałe przy realizacji zamówienia oraz zezwolić na wykonanie przez Zamawiającego lub wskazany przez niego podmiot praw zależnych do przedmiotu umowy w odniesieniu do wszystkich pól eksploatacji wymienionych w art. 50 ustawy z dnia 4 lutego 1994 r. o prawie autorskim i prawach pokrewnych wytworzonych w trakcie realizacji zamówi</w:t>
      </w:r>
      <w:r w:rsidRPr="00CB046C">
        <w:rPr>
          <w:rFonts w:ascii="Arial" w:eastAsia="Times New Roman" w:hAnsi="Arial" w:cs="Arial"/>
          <w:color w:val="000000"/>
          <w:lang w:eastAsia="pl-PL"/>
        </w:rPr>
        <w:t>e</w:t>
      </w:r>
      <w:r w:rsidRPr="00CB046C">
        <w:rPr>
          <w:rFonts w:ascii="Arial" w:eastAsia="Times New Roman" w:hAnsi="Arial" w:cs="Arial"/>
          <w:color w:val="000000"/>
          <w:lang w:eastAsia="pl-PL"/>
        </w:rPr>
        <w:t>nia, tj. zezwolić Zamawiającemu na rozporządzanie i korzystanie z opracowań/utworów, w szczególności w zakresie:</w:t>
      </w:r>
    </w:p>
    <w:p w:rsidR="00DA37B3" w:rsidRDefault="00DA37B3" w:rsidP="00DA37B3">
      <w:pPr>
        <w:pStyle w:val="Akapitzlist"/>
        <w:numPr>
          <w:ilvl w:val="1"/>
          <w:numId w:val="7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publicznego udostępniania utworów w taki sposób, aby każdy mógł mieć do nich dostęp w miejscu i czasie przez niego wybranym,</w:t>
      </w:r>
    </w:p>
    <w:p w:rsidR="00DA37B3" w:rsidRDefault="00DA37B3" w:rsidP="00DA37B3">
      <w:pPr>
        <w:pStyle w:val="Akapitzlist"/>
        <w:numPr>
          <w:ilvl w:val="1"/>
          <w:numId w:val="7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utrwalania i zwielokrotniania utworów wszelkimi znanymi technikami w tym technikami c</w:t>
      </w:r>
      <w:r w:rsidRPr="00CB046C">
        <w:rPr>
          <w:rFonts w:ascii="Arial" w:eastAsia="Times New Roman" w:hAnsi="Arial" w:cs="Arial"/>
          <w:color w:val="000000"/>
          <w:lang w:eastAsia="pl-PL"/>
        </w:rPr>
        <w:t>y</w:t>
      </w:r>
      <w:r w:rsidRPr="00CB046C">
        <w:rPr>
          <w:rFonts w:ascii="Arial" w:eastAsia="Times New Roman" w:hAnsi="Arial" w:cs="Arial"/>
          <w:color w:val="000000"/>
          <w:lang w:eastAsia="pl-PL"/>
        </w:rPr>
        <w:t>frowymi i drukarskimi i na wszelkich rodzajach nośników,</w:t>
      </w:r>
    </w:p>
    <w:p w:rsidR="00DA37B3" w:rsidRDefault="00DA37B3" w:rsidP="00DA37B3">
      <w:pPr>
        <w:pStyle w:val="Akapitzlist"/>
        <w:numPr>
          <w:ilvl w:val="1"/>
          <w:numId w:val="7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wprowadzania utworów do pamięci komputera na dowolnej liczbie stanowisk komputer</w:t>
      </w:r>
      <w:r w:rsidRPr="00CB046C">
        <w:rPr>
          <w:rFonts w:ascii="Arial" w:eastAsia="Times New Roman" w:hAnsi="Arial" w:cs="Arial"/>
          <w:color w:val="000000"/>
          <w:lang w:eastAsia="pl-PL"/>
        </w:rPr>
        <w:t>o</w:t>
      </w:r>
      <w:r w:rsidRPr="00CB046C">
        <w:rPr>
          <w:rFonts w:ascii="Arial" w:eastAsia="Times New Roman" w:hAnsi="Arial" w:cs="Arial"/>
          <w:color w:val="000000"/>
          <w:lang w:eastAsia="pl-PL"/>
        </w:rPr>
        <w:t>wych oraz do sieci multimedialnej, telekomunikacyjnej, komputerowej, w tym do Internetu.</w:t>
      </w:r>
    </w:p>
    <w:p w:rsidR="00DA37B3" w:rsidRPr="00CB046C" w:rsidRDefault="00DA37B3" w:rsidP="00DA37B3">
      <w:pPr>
        <w:pStyle w:val="Akapitzlist"/>
        <w:numPr>
          <w:ilvl w:val="0"/>
          <w:numId w:val="8"/>
        </w:numPr>
        <w:tabs>
          <w:tab w:val="clear" w:pos="720"/>
        </w:tabs>
        <w:autoSpaceDN/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B046C">
        <w:rPr>
          <w:rFonts w:ascii="Arial" w:eastAsia="Times New Roman" w:hAnsi="Arial" w:cs="Arial"/>
          <w:color w:val="000000"/>
          <w:lang w:eastAsia="pl-PL"/>
        </w:rPr>
        <w:t>Przeniesienie powyższych praw następuje z chwilą podpisania przez obie strony umowy pr</w:t>
      </w:r>
      <w:r w:rsidRPr="00CB046C">
        <w:rPr>
          <w:rFonts w:ascii="Arial" w:eastAsia="Times New Roman" w:hAnsi="Arial" w:cs="Arial"/>
          <w:color w:val="000000"/>
          <w:lang w:eastAsia="pl-PL"/>
        </w:rPr>
        <w:t>o</w:t>
      </w:r>
      <w:r w:rsidRPr="00CB046C">
        <w:rPr>
          <w:rFonts w:ascii="Arial" w:eastAsia="Times New Roman" w:hAnsi="Arial" w:cs="Arial"/>
          <w:color w:val="000000"/>
          <w:lang w:eastAsia="pl-PL"/>
        </w:rPr>
        <w:t>tokołu odbioru.</w:t>
      </w: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6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Kontrola i odbiór usługi</w:t>
      </w: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CB046C" w:rsidRDefault="00DA37B3" w:rsidP="00DA37B3">
      <w:pPr>
        <w:widowControl/>
        <w:numPr>
          <w:ilvl w:val="0"/>
          <w:numId w:val="9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Potwierdzeniem wykonania przedmiotu umowy jest uzyskane przez Wykonawcę pozwolenia na użytkowanie i podpisany przez obie strony protokół odbioru końcowego przedmiotu umowy bez wad i usterek.</w:t>
      </w:r>
    </w:p>
    <w:p w:rsidR="00DA37B3" w:rsidRPr="00CB046C" w:rsidRDefault="00DA37B3" w:rsidP="00DA37B3">
      <w:pPr>
        <w:widowControl/>
        <w:numPr>
          <w:ilvl w:val="0"/>
          <w:numId w:val="9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Protokół odbioru końcowego przedmiotu zamówienia wystawia kierownik budowy, po uzysk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niu pozwolenia na użytkowanie.</w:t>
      </w:r>
    </w:p>
    <w:p w:rsidR="00DA37B3" w:rsidRPr="00CB046C" w:rsidRDefault="00DA37B3" w:rsidP="00DA37B3">
      <w:pPr>
        <w:widowControl/>
        <w:numPr>
          <w:ilvl w:val="0"/>
          <w:numId w:val="9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Z dniem podpisania protokołu odbioru końcowego bez wad i usterek Zamawiający przejmuje odpowiedzialność za przedmiot zamówienia (umowy).</w:t>
      </w: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lastRenderedPageBreak/>
        <w:t>§ 7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Wspólna realizacja umowy</w:t>
      </w: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CB046C" w:rsidRDefault="00DA37B3" w:rsidP="00DA37B3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Wykonawcy realizujący wspólnie Umowę wyznaczają niniejszym spośród siebie pełnomocnika upoważnionego do zaciągania zobowiązań w imieniu wszystkich Wykonawców realizujących wspólnie Umowę. Pełnomocnik upoważniony jest także do wystawiania faktur, przyjmowania płatności od Zamawiającego i do przyjmowania poleceń na rzecz i w imieniu wszystkich W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y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konawców realizujących wspólnie Umowę.</w:t>
      </w:r>
    </w:p>
    <w:p w:rsidR="00DA37B3" w:rsidRPr="00CB046C" w:rsidRDefault="00DA37B3" w:rsidP="00DA37B3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Liderem (pełnomocnikiem), o którym mowa w ust.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1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będzie: …..................................</w:t>
      </w:r>
    </w:p>
    <w:p w:rsidR="00DA37B3" w:rsidRPr="00CB046C" w:rsidRDefault="00DA37B3" w:rsidP="00DA37B3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Postanowienia Umowy dotyczące Wykonawcy stosuje się odpowiednio do Wykonawców real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zujących wspólnie Umowę (odpowiedzialność solidarna).</w:t>
      </w:r>
    </w:p>
    <w:p w:rsidR="00DA37B3" w:rsidRPr="00CB046C" w:rsidRDefault="00DA37B3" w:rsidP="00DA37B3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Przed zawarciem Umowy Wykonawcy realizujący wspólnie Umowę przedłożą Zamawiając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e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mu kopię umowy określającej zakres obowiązków każdego z Wykonawców względem siebie przy realizacji niniejszej Umowy.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8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Rękojmia za wady i gwarancja jakości</w:t>
      </w: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ponosi wobec Zamawiającego odpowiedzialność za wady fizyczne i prawne z tytułu rękojmi za wykonane zamówienia. Do rękojmi stosuje się przepisy kodeksu cywilnego, z uwzględnieniem zapisów Umowy.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Na wykonany na podstawie niniejszej umowy przedmiot zamówienia, Wykonawca udziela gwarancji na okres …… miesięcy licząc od dnia podpisania przez obie strony protokołu odbi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o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ru przedmiotu umowy bez wad i usterek, zgodnie z postanowieniami, o których mowa poniżej.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Uprawnienia Zamawiającego z tytułu gwarancji nie uchybiają uprawnieniom przysługującym mu z tytułu rękojmi za wady.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okresie gwarancji Wykonawca zobowiązuje się do bezpłatnego usunięcia powstałych w okresie gwarancji wad przedmiotu umowy, w trybie określonym przez Zamawiającego, w te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r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minie wskazanym przez Zamawiającego, nie krótszym niż 20 dni. Potwierdzeniem usuniętej wady będzie protokolarnie skwitowanie przez Zamawiającego usuniętych wad.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jest odpowiedzialny za wszelkie szkody i straty, które spowodował w czasie prac przy usuwaniu wad.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przypadku zwłoki Wykonawcy w usunięciu wad zgłoszonych przez Zamawiającego, powstałych w okresie gwarancji, Wykonawca upoważnia Zamawiającego (bez upoważnienia s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ą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du) do zlecenia ich usunięcia innemu podmiotowi według wyboru Zamawiającego, na koszt i ryzyko Wykonawcy. Wykonawca upoważnia Zamawiającego do obciążenia go kosztami, o których mowa w zdaniu poprzednim, i zobowiązuje się je pokryć w terminie 14 dni od otrz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y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mania od Zamawiającego dokumentu określającego wysokość kwoty do zapłaty z tytułu wspomnianych kosztów. Zamawiający jest uprawniony również do pokrycia kosztów z tytułu gwarancji z zabezpieczenia należytego wykonania umowy, na co Wykonawca wyraża zgodę.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Usunięcie wady przez inny podmiot w sytuacji określonej w ust. 6, nie ma wpływu na warunki niniejszej gwarancji.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sprawach nieuregulowanych niniejszym dokumentem gwarancyjnym stosuje się przepisy Umowy i kodeksu cywilnego.</w:t>
      </w:r>
    </w:p>
    <w:p w:rsidR="00DA37B3" w:rsidRPr="00CB046C" w:rsidRDefault="00DA37B3" w:rsidP="00DA37B3">
      <w:pPr>
        <w:widowControl/>
        <w:numPr>
          <w:ilvl w:val="0"/>
          <w:numId w:val="11"/>
        </w:numPr>
        <w:tabs>
          <w:tab w:val="clear" w:pos="72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lastRenderedPageBreak/>
        <w:t>Okres rękojmi lub gwarancji przedłuża się o okres usuwania wady, przy czym początkiem bi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e</w:t>
      </w:r>
      <w:r w:rsidRPr="00CB046C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gu tego okresu jest data zawiadomienia Wykonawcy o wadzie, natomiast końcem okresu jest data potwierdzenia usunięcia wady, jednakże w przypadku wad istotnych okres rękojmi lub gwarancji biegnie na nowo od chwili potwierdzenia usunięcia wady.</w:t>
      </w:r>
    </w:p>
    <w:p w:rsidR="00DA37B3" w:rsidRDefault="00DA37B3" w:rsidP="00DA37B3">
      <w:pPr>
        <w:widowControl/>
        <w:suppressAutoHyphens w:val="0"/>
        <w:autoSpaceDN/>
        <w:spacing w:line="276" w:lineRule="auto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9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CB046C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Kary umowne</w:t>
      </w:r>
    </w:p>
    <w:p w:rsidR="00DA37B3" w:rsidRPr="00CB046C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CB046C" w:rsidRDefault="00DA37B3" w:rsidP="00DA37B3">
      <w:pPr>
        <w:widowControl/>
        <w:numPr>
          <w:ilvl w:val="0"/>
          <w:numId w:val="12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Strony umowy postanawiają, że obowiązującą je formą odszkodowania, za nienależyte wykonanie umowy lub jej niewykonanie, są kary umowne z następujących tytułów i w wysok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o</w:t>
      </w: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ściach:</w:t>
      </w:r>
    </w:p>
    <w:p w:rsidR="00DA37B3" w:rsidRPr="002F79DA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bookmarkStart w:id="1" w:name="_Hlk99962279"/>
      <w:bookmarkEnd w:id="1"/>
      <w:r w:rsidRPr="00CB046C">
        <w:rPr>
          <w:rFonts w:ascii="Arial" w:eastAsia="Times New Roman" w:hAnsi="Arial" w:cs="Arial"/>
          <w:color w:val="000000"/>
          <w:lang w:eastAsia="pl-PL"/>
        </w:rPr>
        <w:t xml:space="preserve">za odstąpienie od umowy lub jej wypowiedzenie z winy jednej ze stron, drugiej stronie przysługuje prawo do naliczenia kary umownej w wysokości 10 % wynagrodzenia brutto, określonego w § 2 ust. 1 niniejszej umowy, za wyjątkiem odstąpienia od umowy przez Zamawiającego w trybie i na zasadach określonych w art. 456 ustawy z dnia 11 września </w:t>
      </w:r>
      <w:r w:rsidRPr="002F79DA">
        <w:rPr>
          <w:rFonts w:ascii="Arial" w:eastAsia="Times New Roman" w:hAnsi="Arial" w:cs="Arial"/>
          <w:lang w:eastAsia="pl-PL"/>
        </w:rPr>
        <w:t>2019 r. Prawo zamówień publicznych lub gdy Zamawiający będzie zmuszony do wyp</w:t>
      </w:r>
      <w:r w:rsidRPr="002F79DA">
        <w:rPr>
          <w:rFonts w:ascii="Arial" w:eastAsia="Times New Roman" w:hAnsi="Arial" w:cs="Arial"/>
          <w:lang w:eastAsia="pl-PL"/>
        </w:rPr>
        <w:t>o</w:t>
      </w:r>
      <w:r w:rsidRPr="002F79DA">
        <w:rPr>
          <w:rFonts w:ascii="Arial" w:eastAsia="Times New Roman" w:hAnsi="Arial" w:cs="Arial"/>
          <w:lang w:eastAsia="pl-PL"/>
        </w:rPr>
        <w:t>wiedzenia lub odstąpienia od umowy z przyczyn bezpośrednio od niego niezależnych w tym siły wyższej;</w:t>
      </w:r>
    </w:p>
    <w:p w:rsidR="00DA37B3" w:rsidRPr="002F79DA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F79DA">
        <w:rPr>
          <w:rFonts w:ascii="Arial" w:eastAsia="Times New Roman" w:hAnsi="Arial" w:cs="Arial"/>
          <w:lang w:eastAsia="pl-PL"/>
        </w:rPr>
        <w:t>Wykonawca zapłaci Zamawiającemu na jego pisemne żądanie karę umowną w wysokości 0,1% wynagrodzenia brutto, określonego w § 2 ust. 1 niniejszej umowy za niewykonanie lub nienależyte wykonanie w ustalonym terminie przedmiotu umowy z przyczyn niezaw</w:t>
      </w:r>
      <w:r w:rsidRPr="002F79DA">
        <w:rPr>
          <w:rFonts w:ascii="Arial" w:eastAsia="Times New Roman" w:hAnsi="Arial" w:cs="Arial"/>
          <w:lang w:eastAsia="pl-PL"/>
        </w:rPr>
        <w:t>i</w:t>
      </w:r>
      <w:r w:rsidRPr="002F79DA">
        <w:rPr>
          <w:rFonts w:ascii="Arial" w:eastAsia="Times New Roman" w:hAnsi="Arial" w:cs="Arial"/>
          <w:lang w:eastAsia="pl-PL"/>
        </w:rPr>
        <w:t>nionych przez Zamawiającego, za każdy dzień opóźnienia;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Wykonawca zapłaci Zamawiającemu na jego pisemne żądanie karę umowną w wysokości 0,1 % wynagrodzenia brutto określonego w § 2 ust. 1 niniejszej umowy z tytułu niewyk</w:t>
      </w:r>
      <w:r w:rsidRPr="0003101C">
        <w:rPr>
          <w:rFonts w:ascii="Arial" w:eastAsia="Times New Roman" w:hAnsi="Arial" w:cs="Arial"/>
          <w:lang w:eastAsia="pl-PL"/>
        </w:rPr>
        <w:t>o</w:t>
      </w:r>
      <w:r w:rsidRPr="0003101C">
        <w:rPr>
          <w:rFonts w:ascii="Arial" w:eastAsia="Times New Roman" w:hAnsi="Arial" w:cs="Arial"/>
          <w:lang w:eastAsia="pl-PL"/>
        </w:rPr>
        <w:t>nania naprawy gwarancyjnej w wyznaczonym terminie, za każdy rozpoczęty dzień opó</w:t>
      </w:r>
      <w:r w:rsidRPr="0003101C">
        <w:rPr>
          <w:rFonts w:ascii="Arial" w:eastAsia="Times New Roman" w:hAnsi="Arial" w:cs="Arial"/>
          <w:lang w:eastAsia="pl-PL"/>
        </w:rPr>
        <w:t>ź</w:t>
      </w:r>
      <w:r w:rsidRPr="0003101C">
        <w:rPr>
          <w:rFonts w:ascii="Arial" w:eastAsia="Times New Roman" w:hAnsi="Arial" w:cs="Arial"/>
          <w:lang w:eastAsia="pl-PL"/>
        </w:rPr>
        <w:t>nienia;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niewywiązanie się z zobowiązań wynikających z § 5 ust. 8 i następne umowy – w w</w:t>
      </w:r>
      <w:r w:rsidRPr="0003101C">
        <w:rPr>
          <w:rFonts w:ascii="Arial" w:eastAsia="Times New Roman" w:hAnsi="Arial" w:cs="Arial"/>
          <w:lang w:eastAsia="pl-PL"/>
        </w:rPr>
        <w:t>y</w:t>
      </w:r>
      <w:r w:rsidRPr="0003101C">
        <w:rPr>
          <w:rFonts w:ascii="Arial" w:eastAsia="Times New Roman" w:hAnsi="Arial" w:cs="Arial"/>
          <w:lang w:eastAsia="pl-PL"/>
        </w:rPr>
        <w:t>sokości 0,1 % umownego wynagrodzenia brutto określonego w § 2 ust. 1 za każdy dzień zwłoki w dostarczeniu do Zamawiającego dokumentów, o których mowa w w/w ustępach, terminach tam oznaczonych;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brak zapłaty lub nieterminowej zapłaty wynagrodzenia należnego podwykonawcom w wysokości 0,1% umownego wynagrodzenia brutto określonego w § 2 ust. 1 za każdy ro</w:t>
      </w:r>
      <w:r w:rsidRPr="0003101C">
        <w:rPr>
          <w:rFonts w:ascii="Arial" w:eastAsia="Times New Roman" w:hAnsi="Arial" w:cs="Arial"/>
          <w:lang w:eastAsia="pl-PL"/>
        </w:rPr>
        <w:t>z</w:t>
      </w:r>
      <w:r w:rsidRPr="0003101C">
        <w:rPr>
          <w:rFonts w:ascii="Arial" w:eastAsia="Times New Roman" w:hAnsi="Arial" w:cs="Arial"/>
          <w:lang w:eastAsia="pl-PL"/>
        </w:rPr>
        <w:t>poczęty dzień opóźnienia w dotrzymaniu terminu płatności tego wynagrodzenia;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nieprzedłożenie projektu umowy o podwykonawstwo lub jej zmiany w wysokości 0,1% umownego wynagrodzenia brutto określonego w § 2 ust. 1 za każde zdarzenie;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nieprzedłożenie poświadczonej za zgodność z oryginałem kopii umowy o podwyk</w:t>
      </w:r>
      <w:r w:rsidRPr="0003101C">
        <w:rPr>
          <w:rFonts w:ascii="Arial" w:eastAsia="Times New Roman" w:hAnsi="Arial" w:cs="Arial"/>
          <w:lang w:eastAsia="pl-PL"/>
        </w:rPr>
        <w:t>o</w:t>
      </w:r>
      <w:r w:rsidRPr="0003101C">
        <w:rPr>
          <w:rFonts w:ascii="Arial" w:eastAsia="Times New Roman" w:hAnsi="Arial" w:cs="Arial"/>
          <w:lang w:eastAsia="pl-PL"/>
        </w:rPr>
        <w:t>nawstwo lub jej zmiany w wysokości 0,1% umownego wynagrodzenia brutto określonego w § 2 ust. 1 za każde zdarzenie;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nieuwzględnienie zastrzeżeń zgłoszonych przez Zamawiającego w projekcie umowy w wysokości 0,1% umownego wynagrodzenia brutto określonego w § 2 ust. 1 za każde zd</w:t>
      </w:r>
      <w:r w:rsidRPr="0003101C">
        <w:rPr>
          <w:rFonts w:ascii="Arial" w:eastAsia="Times New Roman" w:hAnsi="Arial" w:cs="Arial"/>
          <w:lang w:eastAsia="pl-PL"/>
        </w:rPr>
        <w:t>a</w:t>
      </w:r>
      <w:r w:rsidRPr="0003101C">
        <w:rPr>
          <w:rFonts w:ascii="Arial" w:eastAsia="Times New Roman" w:hAnsi="Arial" w:cs="Arial"/>
          <w:lang w:eastAsia="pl-PL"/>
        </w:rPr>
        <w:t>rzenie;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brak zmiany umowy o podwykonawstwo w zakresie terminu zapłaty w wysokości 0,1% umownego wynagrodzenia brutto określonego w § 2 ust. 1 za każde zdarzenie;</w:t>
      </w:r>
    </w:p>
    <w:p w:rsidR="00DA37B3" w:rsidRPr="0003101C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 zatajenie faktu zatrudnienia podwykonawcy w wysokości 1% umownego wynagrodz</w:t>
      </w:r>
      <w:r w:rsidRPr="0003101C">
        <w:rPr>
          <w:rFonts w:ascii="Arial" w:eastAsia="Times New Roman" w:hAnsi="Arial" w:cs="Arial"/>
          <w:lang w:eastAsia="pl-PL"/>
        </w:rPr>
        <w:t>e</w:t>
      </w:r>
      <w:r w:rsidRPr="0003101C">
        <w:rPr>
          <w:rFonts w:ascii="Arial" w:eastAsia="Times New Roman" w:hAnsi="Arial" w:cs="Arial"/>
          <w:lang w:eastAsia="pl-PL"/>
        </w:rPr>
        <w:t>nia brutto określonego w § 2 ust. 1 za każde zdarzenie.</w:t>
      </w:r>
    </w:p>
    <w:p w:rsidR="00DA37B3" w:rsidRPr="0003101C" w:rsidRDefault="00DA37B3" w:rsidP="00DA37B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lastRenderedPageBreak/>
        <w:t>Wartość naliczonej kary umownej w przypadku każdorazowego zaistnienia zdarzenia określ</w:t>
      </w:r>
      <w:r w:rsidRPr="0003101C">
        <w:rPr>
          <w:rFonts w:ascii="Arial" w:eastAsia="Times New Roman" w:hAnsi="Arial" w:cs="Arial"/>
          <w:lang w:eastAsia="pl-PL"/>
        </w:rPr>
        <w:t>o</w:t>
      </w:r>
      <w:r w:rsidRPr="0003101C">
        <w:rPr>
          <w:rFonts w:ascii="Arial" w:eastAsia="Times New Roman" w:hAnsi="Arial" w:cs="Arial"/>
          <w:lang w:eastAsia="pl-PL"/>
        </w:rPr>
        <w:t>nego w § 9 ust. 1 punkt 2), 3), albo 4), nie może przekroczyć 20% wynagrodzenia brutto okr</w:t>
      </w:r>
      <w:r w:rsidRPr="0003101C">
        <w:rPr>
          <w:rFonts w:ascii="Arial" w:eastAsia="Times New Roman" w:hAnsi="Arial" w:cs="Arial"/>
          <w:lang w:eastAsia="pl-PL"/>
        </w:rPr>
        <w:t>e</w:t>
      </w:r>
      <w:r w:rsidRPr="0003101C">
        <w:rPr>
          <w:rFonts w:ascii="Arial" w:eastAsia="Times New Roman" w:hAnsi="Arial" w:cs="Arial"/>
          <w:lang w:eastAsia="pl-PL"/>
        </w:rPr>
        <w:t>ślonego w § 2 ust. 1 niniejszej umowy.</w:t>
      </w:r>
    </w:p>
    <w:p w:rsidR="00DA37B3" w:rsidRPr="0003101C" w:rsidRDefault="00DA37B3" w:rsidP="00DA37B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Naliczenie kary umownej nie zwalnia Wykonawcy z obowiązku wykonania umowy.</w:t>
      </w:r>
    </w:p>
    <w:p w:rsidR="00DA37B3" w:rsidRPr="0003101C" w:rsidRDefault="00DA37B3" w:rsidP="00DA37B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3101C">
        <w:rPr>
          <w:rFonts w:ascii="Arial" w:eastAsia="Times New Roman" w:hAnsi="Arial" w:cs="Arial"/>
          <w:lang w:eastAsia="pl-PL"/>
        </w:rPr>
        <w:t>Zamawiający ma prawo odstąpić od wykonania umowy z winy Wykonawcy w terminie 14 dni od dnia przekroczenia limitu kar umownych przez Wykonawcę.</w:t>
      </w:r>
    </w:p>
    <w:p w:rsidR="00DA37B3" w:rsidRPr="00954807" w:rsidRDefault="00DA37B3" w:rsidP="00DA37B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54807">
        <w:rPr>
          <w:rFonts w:ascii="Arial" w:eastAsia="Times New Roman" w:hAnsi="Arial" w:cs="Arial"/>
          <w:color w:val="000000"/>
          <w:lang w:eastAsia="pl-PL"/>
        </w:rPr>
        <w:t>Zamawiający zastrzega sobie prawo do dochodzenia odszkodowania przewyższającego z</w:t>
      </w:r>
      <w:r w:rsidRPr="00954807">
        <w:rPr>
          <w:rFonts w:ascii="Arial" w:eastAsia="Times New Roman" w:hAnsi="Arial" w:cs="Arial"/>
          <w:color w:val="000000"/>
          <w:lang w:eastAsia="pl-PL"/>
        </w:rPr>
        <w:t>a</w:t>
      </w:r>
      <w:r w:rsidRPr="00954807">
        <w:rPr>
          <w:rFonts w:ascii="Arial" w:eastAsia="Times New Roman" w:hAnsi="Arial" w:cs="Arial"/>
          <w:color w:val="000000"/>
          <w:lang w:eastAsia="pl-PL"/>
        </w:rPr>
        <w:t>strzeżone kary umowne na warunkach ogólnych, o ile wartość poniesionych szkód przekracza wysokość kar umownych.</w:t>
      </w:r>
    </w:p>
    <w:p w:rsidR="00DA37B3" w:rsidRPr="00954807" w:rsidRDefault="00DA37B3" w:rsidP="00DA37B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54807">
        <w:rPr>
          <w:rFonts w:ascii="Arial" w:eastAsia="Times New Roman" w:hAnsi="Arial" w:cs="Arial"/>
          <w:color w:val="000000"/>
          <w:lang w:eastAsia="pl-PL"/>
        </w:rPr>
        <w:t>Kary umowne podlegają kumulacji. W szczególności w przypadku odstąpienia przez Zamawi</w:t>
      </w:r>
      <w:r w:rsidRPr="00954807">
        <w:rPr>
          <w:rFonts w:ascii="Arial" w:eastAsia="Times New Roman" w:hAnsi="Arial" w:cs="Arial"/>
          <w:color w:val="000000"/>
          <w:lang w:eastAsia="pl-PL"/>
        </w:rPr>
        <w:t>a</w:t>
      </w:r>
      <w:r w:rsidRPr="00954807">
        <w:rPr>
          <w:rFonts w:ascii="Arial" w:eastAsia="Times New Roman" w:hAnsi="Arial" w:cs="Arial"/>
          <w:color w:val="000000"/>
          <w:lang w:eastAsia="pl-PL"/>
        </w:rPr>
        <w:t>jącego od umowy z powodu nie wykonania jej przez Wykonawcę w umówionym terminie, Z</w:t>
      </w:r>
      <w:r w:rsidRPr="00954807">
        <w:rPr>
          <w:rFonts w:ascii="Arial" w:eastAsia="Times New Roman" w:hAnsi="Arial" w:cs="Arial"/>
          <w:color w:val="000000"/>
          <w:lang w:eastAsia="pl-PL"/>
        </w:rPr>
        <w:t>a</w:t>
      </w:r>
      <w:r w:rsidRPr="00954807">
        <w:rPr>
          <w:rFonts w:ascii="Arial" w:eastAsia="Times New Roman" w:hAnsi="Arial" w:cs="Arial"/>
          <w:color w:val="000000"/>
          <w:lang w:eastAsia="pl-PL"/>
        </w:rPr>
        <w:t>mawiającemu przysługuje prawo dochodzenia od Wykonawcy zarówno kary umownej z tytułu odstąpienia od umowy jak i za zwłokę w jej wykonaniu.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DA37B3" w:rsidRPr="00954807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954807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10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954807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Podwykonawcy</w:t>
      </w:r>
    </w:p>
    <w:p w:rsidR="00DA37B3" w:rsidRPr="00954807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954807" w:rsidRDefault="00DA37B3" w:rsidP="00DA37B3">
      <w:pPr>
        <w:widowControl/>
        <w:numPr>
          <w:ilvl w:val="0"/>
          <w:numId w:val="1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może powierzyć część wykonania przedmiotu umowy Podwykonawcom, w takim zakresie jaki określił w złożonej przez siebie ofercie przetargowej.</w:t>
      </w:r>
    </w:p>
    <w:p w:rsidR="00DA37B3" w:rsidRPr="00954807" w:rsidRDefault="00DA37B3" w:rsidP="00DA37B3">
      <w:pPr>
        <w:widowControl/>
        <w:numPr>
          <w:ilvl w:val="0"/>
          <w:numId w:val="1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5480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Zamawiający nie dopuszcza zawierania umów Podwykonawców z dalszymi Podwykonawc</w:t>
      </w:r>
      <w:r w:rsidRPr="0095480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 w:rsidRPr="0095480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mi.</w:t>
      </w:r>
    </w:p>
    <w:p w:rsidR="00DA37B3" w:rsidRPr="00954807" w:rsidRDefault="00DA37B3" w:rsidP="00DA37B3">
      <w:pPr>
        <w:widowControl/>
        <w:numPr>
          <w:ilvl w:val="0"/>
          <w:numId w:val="13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5480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przypadku powierzenia przez wykonawcę wykonania części zamówienia podwykonawcy, Zamawiający żąda jego zgłoszenia z podaniem w szczególności:</w:t>
      </w:r>
    </w:p>
    <w:p w:rsidR="00DA37B3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54807">
        <w:rPr>
          <w:rFonts w:ascii="Arial" w:eastAsia="Times New Roman" w:hAnsi="Arial" w:cs="Arial"/>
          <w:color w:val="000000"/>
          <w:lang w:eastAsia="pl-PL"/>
        </w:rPr>
        <w:t>podania nazw podwykonawców odpowiedzialnych za wykonanie poszczególnych części, wraz z aktualnymi danymi kontaktowymi oraz danymi ich przedstawicieli</w:t>
      </w:r>
    </w:p>
    <w:p w:rsidR="00DA37B3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54807">
        <w:rPr>
          <w:rFonts w:ascii="Arial" w:eastAsia="Times New Roman" w:hAnsi="Arial" w:cs="Arial"/>
          <w:color w:val="000000"/>
          <w:lang w:eastAsia="pl-PL"/>
        </w:rPr>
        <w:t xml:space="preserve">przedłożenia zamawiającemu do akceptacji lub zgłoszenia zastrzeżeń projektu umowy pomiędzy Wykonawcą a Podwykonawcą. </w:t>
      </w:r>
    </w:p>
    <w:p w:rsidR="00DA37B3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54807">
        <w:rPr>
          <w:rFonts w:ascii="Arial" w:eastAsia="Times New Roman" w:hAnsi="Arial" w:cs="Arial"/>
          <w:color w:val="000000"/>
          <w:lang w:eastAsia="pl-PL"/>
        </w:rPr>
        <w:t>uwzględnienia w projekcie umowy o podwykonawstwo zastrzeżeń zgłoszonych przez Z</w:t>
      </w:r>
      <w:r w:rsidRPr="00954807">
        <w:rPr>
          <w:rFonts w:ascii="Arial" w:eastAsia="Times New Roman" w:hAnsi="Arial" w:cs="Arial"/>
          <w:color w:val="000000"/>
          <w:lang w:eastAsia="pl-PL"/>
        </w:rPr>
        <w:t>a</w:t>
      </w:r>
      <w:r w:rsidRPr="00954807">
        <w:rPr>
          <w:rFonts w:ascii="Arial" w:eastAsia="Times New Roman" w:hAnsi="Arial" w:cs="Arial"/>
          <w:color w:val="000000"/>
          <w:lang w:eastAsia="pl-PL"/>
        </w:rPr>
        <w:t>mawiają</w:t>
      </w:r>
      <w:r>
        <w:rPr>
          <w:rFonts w:ascii="Arial" w:eastAsia="Times New Roman" w:hAnsi="Arial" w:cs="Arial"/>
          <w:color w:val="000000"/>
          <w:lang w:eastAsia="pl-PL"/>
        </w:rPr>
        <w:t>cego.</w:t>
      </w:r>
    </w:p>
    <w:p w:rsidR="00DA37B3" w:rsidRPr="00954807" w:rsidRDefault="00DA37B3" w:rsidP="00DA37B3">
      <w:pPr>
        <w:pStyle w:val="Akapitzlist"/>
        <w:numPr>
          <w:ilvl w:val="2"/>
          <w:numId w:val="1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54807">
        <w:rPr>
          <w:rFonts w:ascii="Arial" w:eastAsia="Times New Roman" w:hAnsi="Arial" w:cs="Arial"/>
          <w:color w:val="000000"/>
          <w:lang w:eastAsia="pl-PL"/>
        </w:rPr>
        <w:t>dostarczenia Zamawiającemu poświadczonej za zgodność z oryginałem kopię zawartej umowy o podwykonawstwo w terminie 7 dni od jej zawarcia</w:t>
      </w:r>
    </w:p>
    <w:p w:rsidR="00DA37B3" w:rsidRPr="00C23F2A" w:rsidRDefault="00DA37B3" w:rsidP="00DA37B3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Zlecenie wykonania części przedmiotu umowy Podwykonawcom nie zmienia treści zobowi</w:t>
      </w:r>
      <w:r w:rsidRPr="00C23F2A">
        <w:rPr>
          <w:rFonts w:ascii="Arial" w:eastAsia="Times New Roman" w:hAnsi="Arial" w:cs="Arial"/>
          <w:color w:val="000000"/>
          <w:lang w:eastAsia="pl-PL"/>
        </w:rPr>
        <w:t>ą</w:t>
      </w:r>
      <w:r w:rsidRPr="00C23F2A">
        <w:rPr>
          <w:rFonts w:ascii="Arial" w:eastAsia="Times New Roman" w:hAnsi="Arial" w:cs="Arial"/>
          <w:color w:val="000000"/>
          <w:lang w:eastAsia="pl-PL"/>
        </w:rPr>
        <w:t>zań Wykonawcy wobec Zamawiającego za wykonanie tej części. Wykonawca jest odpowi</w:t>
      </w:r>
      <w:r w:rsidRPr="00C23F2A">
        <w:rPr>
          <w:rFonts w:ascii="Arial" w:eastAsia="Times New Roman" w:hAnsi="Arial" w:cs="Arial"/>
          <w:color w:val="000000"/>
          <w:lang w:eastAsia="pl-PL"/>
        </w:rPr>
        <w:t>e</w:t>
      </w:r>
      <w:r w:rsidRPr="00C23F2A">
        <w:rPr>
          <w:rFonts w:ascii="Arial" w:eastAsia="Times New Roman" w:hAnsi="Arial" w:cs="Arial"/>
          <w:color w:val="000000"/>
          <w:lang w:eastAsia="pl-PL"/>
        </w:rPr>
        <w:t>dzialny za działania, zaniechania, uchybienia i zan</w:t>
      </w:r>
      <w:r>
        <w:rPr>
          <w:rFonts w:ascii="Arial" w:eastAsia="Times New Roman" w:hAnsi="Arial" w:cs="Arial"/>
          <w:color w:val="000000"/>
          <w:lang w:eastAsia="pl-PL"/>
        </w:rPr>
        <w:t>iedbania każdego Podwykonawcy i </w:t>
      </w:r>
      <w:r w:rsidRPr="00C23F2A">
        <w:rPr>
          <w:rFonts w:ascii="Arial" w:eastAsia="Times New Roman" w:hAnsi="Arial" w:cs="Arial"/>
          <w:color w:val="000000"/>
          <w:lang w:eastAsia="pl-PL"/>
        </w:rPr>
        <w:t>jego pracowników lub przedstawicieli jak za swoje własne.</w:t>
      </w:r>
    </w:p>
    <w:p w:rsidR="00DA37B3" w:rsidRPr="00C23F2A" w:rsidRDefault="00DA37B3" w:rsidP="00DA37B3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Wykonawca zobowiązany jest do doręczenia Zamawiającemu wraz z fakturą VAT:</w:t>
      </w:r>
    </w:p>
    <w:p w:rsidR="00DA37B3" w:rsidRDefault="00DA37B3" w:rsidP="00DA37B3">
      <w:pPr>
        <w:pStyle w:val="Akapitzlist"/>
        <w:numPr>
          <w:ilvl w:val="1"/>
          <w:numId w:val="14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pisemnego potwierdzenia Podwykonawcy, którego wierzytelność jest częścią składową wystawionej faktury VAT, o dokonaniu zapłaty wynagrodzenia na rzecz tego Podwyk</w:t>
      </w:r>
      <w:r w:rsidRPr="001C4A49">
        <w:rPr>
          <w:rFonts w:ascii="Arial" w:eastAsia="Times New Roman" w:hAnsi="Arial" w:cs="Arial"/>
          <w:color w:val="000000"/>
          <w:lang w:eastAsia="pl-PL"/>
        </w:rPr>
        <w:t>o</w:t>
      </w:r>
      <w:r w:rsidRPr="001C4A49">
        <w:rPr>
          <w:rFonts w:ascii="Arial" w:eastAsia="Times New Roman" w:hAnsi="Arial" w:cs="Arial"/>
          <w:color w:val="000000"/>
          <w:lang w:eastAsia="pl-PL"/>
        </w:rPr>
        <w:t>nawcy.</w:t>
      </w:r>
    </w:p>
    <w:p w:rsidR="00DA37B3" w:rsidRDefault="00DA37B3" w:rsidP="00DA37B3">
      <w:pPr>
        <w:pStyle w:val="Akapitzlist"/>
        <w:numPr>
          <w:ilvl w:val="1"/>
          <w:numId w:val="14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pisemnego potwierdzenia Podwykonawcy, którego wierzytelność jest częścią składową wystawionej faktury VAT o niedokonaniu zatrzymania lub potrącenia jakichkolwiek kwot z wynagrodzenia należnego Podwykonawcy na poczet zabezpieczenia należytego wykon</w:t>
      </w:r>
      <w:r w:rsidRPr="00C23F2A">
        <w:rPr>
          <w:rFonts w:ascii="Arial" w:eastAsia="Times New Roman" w:hAnsi="Arial" w:cs="Arial"/>
          <w:color w:val="000000"/>
          <w:lang w:eastAsia="pl-PL"/>
        </w:rPr>
        <w:t>a</w:t>
      </w:r>
      <w:r w:rsidRPr="00C23F2A">
        <w:rPr>
          <w:rFonts w:ascii="Arial" w:eastAsia="Times New Roman" w:hAnsi="Arial" w:cs="Arial"/>
          <w:color w:val="000000"/>
          <w:lang w:eastAsia="pl-PL"/>
        </w:rPr>
        <w:t>nia umowy, a po jej wykonaniu – na okres rękojmi i gwarancji.</w:t>
      </w:r>
    </w:p>
    <w:p w:rsidR="00DA37B3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 xml:space="preserve">W przypadku niedostarczenia potwierdzeń, o którym mowa w ust 5. </w:t>
      </w:r>
      <w:r>
        <w:rPr>
          <w:rFonts w:ascii="Arial" w:eastAsia="Times New Roman" w:hAnsi="Arial" w:cs="Arial"/>
          <w:color w:val="000000"/>
          <w:lang w:eastAsia="pl-PL"/>
        </w:rPr>
        <w:t>pkt 1), 2) p</w:t>
      </w:r>
      <w:r w:rsidRPr="00C23F2A">
        <w:rPr>
          <w:rFonts w:ascii="Arial" w:eastAsia="Times New Roman" w:hAnsi="Arial" w:cs="Arial"/>
          <w:color w:val="000000"/>
          <w:lang w:eastAsia="pl-PL"/>
        </w:rPr>
        <w:t>owyżej, Zam</w:t>
      </w:r>
      <w:r w:rsidRPr="00C23F2A">
        <w:rPr>
          <w:rFonts w:ascii="Arial" w:eastAsia="Times New Roman" w:hAnsi="Arial" w:cs="Arial"/>
          <w:color w:val="000000"/>
          <w:lang w:eastAsia="pl-PL"/>
        </w:rPr>
        <w:t>a</w:t>
      </w:r>
      <w:r w:rsidRPr="00C23F2A">
        <w:rPr>
          <w:rFonts w:ascii="Arial" w:eastAsia="Times New Roman" w:hAnsi="Arial" w:cs="Arial"/>
          <w:color w:val="000000"/>
          <w:lang w:eastAsia="pl-PL"/>
        </w:rPr>
        <w:t>wiający zatrzyma z należności Wykonawcy, kwotę w wysokości równej należności Podwyk</w:t>
      </w:r>
      <w:r w:rsidRPr="00C23F2A">
        <w:rPr>
          <w:rFonts w:ascii="Arial" w:eastAsia="Times New Roman" w:hAnsi="Arial" w:cs="Arial"/>
          <w:color w:val="000000"/>
          <w:lang w:eastAsia="pl-PL"/>
        </w:rPr>
        <w:t>o</w:t>
      </w:r>
      <w:r w:rsidRPr="00C23F2A">
        <w:rPr>
          <w:rFonts w:ascii="Arial" w:eastAsia="Times New Roman" w:hAnsi="Arial" w:cs="Arial"/>
          <w:color w:val="000000"/>
          <w:lang w:eastAsia="pl-PL"/>
        </w:rPr>
        <w:t>nawcy, do czasu otrzymania w/w potwierdzeń.</w:t>
      </w:r>
    </w:p>
    <w:p w:rsidR="00DA37B3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lastRenderedPageBreak/>
        <w:t>Z tego powodu Wykonawcy nie przysługuje prawo do przedłużenia terminu wykonania prze</w:t>
      </w:r>
      <w:r w:rsidRPr="00C23F2A">
        <w:rPr>
          <w:rFonts w:ascii="Arial" w:eastAsia="Times New Roman" w:hAnsi="Arial" w:cs="Arial"/>
          <w:color w:val="000000"/>
          <w:lang w:eastAsia="pl-PL"/>
        </w:rPr>
        <w:t>d</w:t>
      </w:r>
      <w:r w:rsidRPr="00C23F2A">
        <w:rPr>
          <w:rFonts w:ascii="Arial" w:eastAsia="Times New Roman" w:hAnsi="Arial" w:cs="Arial"/>
          <w:color w:val="000000"/>
          <w:lang w:eastAsia="pl-PL"/>
        </w:rPr>
        <w:t>miotu umowy, ani żądania od Zamawiającego odsetek za zwłokę w zapłacie.</w:t>
      </w:r>
    </w:p>
    <w:p w:rsidR="00DA37B3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Wykonawca zobowiązuję się nie dokonywać zatrzymań lu</w:t>
      </w:r>
      <w:r>
        <w:rPr>
          <w:rFonts w:ascii="Arial" w:eastAsia="Times New Roman" w:hAnsi="Arial" w:cs="Arial"/>
          <w:color w:val="000000"/>
          <w:lang w:eastAsia="pl-PL"/>
        </w:rPr>
        <w:t>b potrąceń jakichkolwiek kwot z </w:t>
      </w:r>
      <w:r w:rsidRPr="00C23F2A">
        <w:rPr>
          <w:rFonts w:ascii="Arial" w:eastAsia="Times New Roman" w:hAnsi="Arial" w:cs="Arial"/>
          <w:color w:val="000000"/>
          <w:lang w:eastAsia="pl-PL"/>
        </w:rPr>
        <w:t>w</w:t>
      </w:r>
      <w:r w:rsidRPr="00C23F2A">
        <w:rPr>
          <w:rFonts w:ascii="Arial" w:eastAsia="Times New Roman" w:hAnsi="Arial" w:cs="Arial"/>
          <w:color w:val="000000"/>
          <w:lang w:eastAsia="pl-PL"/>
        </w:rPr>
        <w:t>y</w:t>
      </w:r>
      <w:r w:rsidRPr="00C23F2A">
        <w:rPr>
          <w:rFonts w:ascii="Arial" w:eastAsia="Times New Roman" w:hAnsi="Arial" w:cs="Arial"/>
          <w:color w:val="000000"/>
          <w:lang w:eastAsia="pl-PL"/>
        </w:rPr>
        <w:t>nagrodzenia należnego Podwykonawcy na poczet zabezpieczenia należytego wykonania umowy, a po jej wykonaniu – na okres rękojmi i gwarancji. W umowach zawartych pomiędzy Wykonawcą, a Podwykonawcą ,Wykonawca zobowiązuje się zawierać zapisy dotyczące utworzenia kaucji należytego wykonania umowy lub kaucji gwarancyjnej wyłącznie w formie pi</w:t>
      </w:r>
      <w:r w:rsidRPr="00C23F2A">
        <w:rPr>
          <w:rFonts w:ascii="Arial" w:eastAsia="Times New Roman" w:hAnsi="Arial" w:cs="Arial"/>
          <w:color w:val="000000"/>
          <w:lang w:eastAsia="pl-PL"/>
        </w:rPr>
        <w:t>e</w:t>
      </w:r>
      <w:r w:rsidRPr="00C23F2A">
        <w:rPr>
          <w:rFonts w:ascii="Arial" w:eastAsia="Times New Roman" w:hAnsi="Arial" w:cs="Arial"/>
          <w:color w:val="000000"/>
          <w:lang w:eastAsia="pl-PL"/>
        </w:rPr>
        <w:t>niężnej (wnoszonej gotówką lub przelewem na rachunek Wykonawcy), w formie gwarancji bankowej lub ubezpieczeniowej.</w:t>
      </w:r>
    </w:p>
    <w:p w:rsidR="00DA37B3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Naruszenie zapisów wskazanych w ust. 5,6,7,8 powyżej uważane będzie za ciężkie narusz</w:t>
      </w:r>
      <w:r w:rsidRPr="00C23F2A">
        <w:rPr>
          <w:rFonts w:ascii="Arial" w:eastAsia="Times New Roman" w:hAnsi="Arial" w:cs="Arial"/>
          <w:color w:val="000000"/>
          <w:lang w:eastAsia="pl-PL"/>
        </w:rPr>
        <w:t>e</w:t>
      </w:r>
      <w:r w:rsidRPr="00C23F2A">
        <w:rPr>
          <w:rFonts w:ascii="Arial" w:eastAsia="Times New Roman" w:hAnsi="Arial" w:cs="Arial"/>
          <w:color w:val="000000"/>
          <w:lang w:eastAsia="pl-PL"/>
        </w:rPr>
        <w:t>nie warunków umowy, których wykrycie będzie uprawniało Zamawiającego do naliczenia W</w:t>
      </w:r>
      <w:r w:rsidRPr="00C23F2A">
        <w:rPr>
          <w:rFonts w:ascii="Arial" w:eastAsia="Times New Roman" w:hAnsi="Arial" w:cs="Arial"/>
          <w:color w:val="000000"/>
          <w:lang w:eastAsia="pl-PL"/>
        </w:rPr>
        <w:t>y</w:t>
      </w:r>
      <w:r w:rsidRPr="00C23F2A">
        <w:rPr>
          <w:rFonts w:ascii="Arial" w:eastAsia="Times New Roman" w:hAnsi="Arial" w:cs="Arial"/>
          <w:color w:val="000000"/>
          <w:lang w:eastAsia="pl-PL"/>
        </w:rPr>
        <w:t>konawcy kary umownej w wysokości stanowiącej równowartość kwoty dokonanego zatrzym</w:t>
      </w:r>
      <w:r w:rsidRPr="00C23F2A">
        <w:rPr>
          <w:rFonts w:ascii="Arial" w:eastAsia="Times New Roman" w:hAnsi="Arial" w:cs="Arial"/>
          <w:color w:val="000000"/>
          <w:lang w:eastAsia="pl-PL"/>
        </w:rPr>
        <w:t>a</w:t>
      </w:r>
      <w:r w:rsidRPr="00C23F2A">
        <w:rPr>
          <w:rFonts w:ascii="Arial" w:eastAsia="Times New Roman" w:hAnsi="Arial" w:cs="Arial"/>
          <w:color w:val="000000"/>
          <w:lang w:eastAsia="pl-PL"/>
        </w:rPr>
        <w:t>nia lub potrącenia względem danego Podwykonawcy lub do odstąpienia od umowy z winy Wykonawcy.</w:t>
      </w:r>
    </w:p>
    <w:p w:rsidR="00DA37B3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Wykonawca zobowiązany jest pisemnie poinformować Podwykonawców o warunkach ninie</w:t>
      </w:r>
      <w:r w:rsidRPr="00C23F2A">
        <w:rPr>
          <w:rFonts w:ascii="Arial" w:eastAsia="Times New Roman" w:hAnsi="Arial" w:cs="Arial"/>
          <w:color w:val="000000"/>
          <w:lang w:eastAsia="pl-PL"/>
        </w:rPr>
        <w:t>j</w:t>
      </w:r>
      <w:r w:rsidRPr="00C23F2A">
        <w:rPr>
          <w:rFonts w:ascii="Arial" w:eastAsia="Times New Roman" w:hAnsi="Arial" w:cs="Arial"/>
          <w:color w:val="000000"/>
          <w:lang w:eastAsia="pl-PL"/>
        </w:rPr>
        <w:t>szej umowy.</w:t>
      </w:r>
    </w:p>
    <w:p w:rsidR="00DA37B3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Zamawiający w terminie 7 dni od dnia dostarczenia p</w:t>
      </w:r>
      <w:r>
        <w:rPr>
          <w:rFonts w:ascii="Arial" w:eastAsia="Times New Roman" w:hAnsi="Arial" w:cs="Arial"/>
          <w:color w:val="000000"/>
          <w:lang w:eastAsia="pl-PL"/>
        </w:rPr>
        <w:t>rzez Wykonawcę projektu umowy o </w:t>
      </w:r>
      <w:r w:rsidRPr="00C23F2A">
        <w:rPr>
          <w:rFonts w:ascii="Arial" w:eastAsia="Times New Roman" w:hAnsi="Arial" w:cs="Arial"/>
          <w:color w:val="000000"/>
          <w:lang w:eastAsia="pl-PL"/>
        </w:rPr>
        <w:t>podwykonawstwo przekaże Wykonawcy swoje zastrzeżenia, w tym zmiany, sprzeciw lub akcept</w:t>
      </w:r>
      <w:r w:rsidRPr="00C23F2A">
        <w:rPr>
          <w:rFonts w:ascii="Arial" w:eastAsia="Times New Roman" w:hAnsi="Arial" w:cs="Arial"/>
          <w:color w:val="000000"/>
          <w:lang w:eastAsia="pl-PL"/>
        </w:rPr>
        <w:t>a</w:t>
      </w:r>
      <w:r w:rsidRPr="00C23F2A">
        <w:rPr>
          <w:rFonts w:ascii="Arial" w:eastAsia="Times New Roman" w:hAnsi="Arial" w:cs="Arial"/>
          <w:color w:val="000000"/>
          <w:lang w:eastAsia="pl-PL"/>
        </w:rPr>
        <w:t xml:space="preserve">cję. </w:t>
      </w:r>
    </w:p>
    <w:p w:rsidR="00DA37B3" w:rsidRPr="00C23F2A" w:rsidRDefault="00DA37B3" w:rsidP="00DA37B3">
      <w:pPr>
        <w:pStyle w:val="Akapitzlist"/>
        <w:numPr>
          <w:ilvl w:val="0"/>
          <w:numId w:val="15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Wprowadzenie podwykonawcy bez akcept</w:t>
      </w:r>
      <w:r>
        <w:rPr>
          <w:rFonts w:ascii="Arial" w:eastAsia="Times New Roman" w:hAnsi="Arial" w:cs="Arial"/>
          <w:color w:val="000000"/>
          <w:lang w:eastAsia="pl-PL"/>
        </w:rPr>
        <w:t>acji przez Zamawiającego umów o </w:t>
      </w:r>
      <w:r w:rsidRPr="00C23F2A">
        <w:rPr>
          <w:rFonts w:ascii="Arial" w:eastAsia="Times New Roman" w:hAnsi="Arial" w:cs="Arial"/>
          <w:color w:val="000000"/>
          <w:lang w:eastAsia="pl-PL"/>
        </w:rPr>
        <w:t>podwykona</w:t>
      </w:r>
      <w:r w:rsidRPr="00C23F2A">
        <w:rPr>
          <w:rFonts w:ascii="Arial" w:eastAsia="Times New Roman" w:hAnsi="Arial" w:cs="Arial"/>
          <w:color w:val="000000"/>
          <w:lang w:eastAsia="pl-PL"/>
        </w:rPr>
        <w:t>w</w:t>
      </w:r>
      <w:r w:rsidRPr="00C23F2A">
        <w:rPr>
          <w:rFonts w:ascii="Arial" w:eastAsia="Times New Roman" w:hAnsi="Arial" w:cs="Arial"/>
          <w:color w:val="000000"/>
          <w:lang w:eastAsia="pl-PL"/>
        </w:rPr>
        <w:t>stwo zwalnia Zamawiającego z dochodzenia przez Podwykonawcę jakichkolwiek roszczeń względem Zamawiającego.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Pr="00C23F2A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23F2A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11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C23F2A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Zabezpieczenie należytego wykonania umowy</w:t>
      </w:r>
    </w:p>
    <w:p w:rsidR="00DA37B3" w:rsidRPr="00C23F2A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Default="00DA37B3" w:rsidP="00DA37B3">
      <w:pPr>
        <w:pStyle w:val="Akapitzlist"/>
        <w:numPr>
          <w:ilvl w:val="0"/>
          <w:numId w:val="2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Wykonawca zobowiązuje się do wniesienia zabezpieczenia należytego wykonania umowy</w:t>
      </w:r>
      <w:r w:rsidRPr="00C23F2A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C23F2A">
        <w:rPr>
          <w:rFonts w:ascii="Arial" w:eastAsia="Times New Roman" w:hAnsi="Arial" w:cs="Arial"/>
          <w:color w:val="000000"/>
          <w:lang w:eastAsia="pl-PL"/>
        </w:rPr>
        <w:t>najpóźniej w przeddzień podpisania umowy, w kwocie stanowiącej 5% umownego wynagr</w:t>
      </w:r>
      <w:r w:rsidRPr="00C23F2A">
        <w:rPr>
          <w:rFonts w:ascii="Arial" w:eastAsia="Times New Roman" w:hAnsi="Arial" w:cs="Arial"/>
          <w:color w:val="000000"/>
          <w:lang w:eastAsia="pl-PL"/>
        </w:rPr>
        <w:t>o</w:t>
      </w:r>
      <w:r w:rsidRPr="00C23F2A">
        <w:rPr>
          <w:rFonts w:ascii="Arial" w:eastAsia="Times New Roman" w:hAnsi="Arial" w:cs="Arial"/>
          <w:color w:val="000000"/>
          <w:lang w:eastAsia="pl-PL"/>
        </w:rPr>
        <w:t>dzenia brutto określonego w § 2 ust. 1</w:t>
      </w:r>
    </w:p>
    <w:p w:rsidR="00DA37B3" w:rsidRDefault="00DA37B3" w:rsidP="00DA37B3">
      <w:pPr>
        <w:pStyle w:val="Akapitzlist"/>
        <w:numPr>
          <w:ilvl w:val="0"/>
          <w:numId w:val="2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Zabezpieczenie jest wniesione w formie: 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……………………………….</w:t>
      </w:r>
      <w:r w:rsidRPr="00C23F2A">
        <w:rPr>
          <w:rFonts w:ascii="Arial" w:eastAsia="Times New Roman" w:hAnsi="Arial" w:cs="Arial"/>
          <w:color w:val="000000"/>
          <w:lang w:eastAsia="pl-PL"/>
        </w:rPr>
        <w:t>..</w:t>
      </w:r>
    </w:p>
    <w:p w:rsidR="00DA37B3" w:rsidRPr="00C23F2A" w:rsidRDefault="00DA37B3" w:rsidP="00DA37B3">
      <w:pPr>
        <w:pStyle w:val="Akapitzlist"/>
        <w:numPr>
          <w:ilvl w:val="0"/>
          <w:numId w:val="2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Zabezpieczenie wnoszone w pieniądzu Wykonawca wpłaca na rachunek bankowy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23F2A">
        <w:rPr>
          <w:rFonts w:ascii="Arial" w:eastAsia="Times New Roman" w:hAnsi="Arial" w:cs="Arial"/>
          <w:color w:val="000000"/>
          <w:lang w:eastAsia="pl-PL"/>
        </w:rPr>
        <w:t>Zamawi</w:t>
      </w:r>
      <w:r w:rsidRPr="00C23F2A">
        <w:rPr>
          <w:rFonts w:ascii="Arial" w:eastAsia="Times New Roman" w:hAnsi="Arial" w:cs="Arial"/>
          <w:color w:val="000000"/>
          <w:lang w:eastAsia="pl-PL"/>
        </w:rPr>
        <w:t>a</w:t>
      </w:r>
      <w:r w:rsidRPr="00C23F2A">
        <w:rPr>
          <w:rFonts w:ascii="Arial" w:eastAsia="Times New Roman" w:hAnsi="Arial" w:cs="Arial"/>
          <w:color w:val="000000"/>
          <w:lang w:eastAsia="pl-PL"/>
        </w:rPr>
        <w:t xml:space="preserve">jącego nr </w:t>
      </w:r>
      <w:r w:rsidRPr="003C6EF5">
        <w:rPr>
          <w:rFonts w:ascii="Arial" w:hAnsi="Arial" w:cs="Arial"/>
          <w:b/>
        </w:rPr>
        <w:t>63 1240 5598 1111 0000 5036 0079</w:t>
      </w:r>
      <w:r>
        <w:rPr>
          <w:rFonts w:ascii="Arial" w:hAnsi="Arial" w:cs="Arial"/>
          <w:b/>
        </w:rPr>
        <w:t>.</w:t>
      </w:r>
    </w:p>
    <w:p w:rsidR="00DA37B3" w:rsidRPr="00C23F2A" w:rsidRDefault="00DA37B3" w:rsidP="00DA37B3">
      <w:pPr>
        <w:pStyle w:val="Akapitzlist"/>
        <w:numPr>
          <w:ilvl w:val="0"/>
          <w:numId w:val="21"/>
        </w:numPr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Zamawiający zwróci Wykonawcy kwotę zabezpieczenia należytego wykonania umowy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wraz z </w:t>
      </w:r>
      <w:r w:rsidRPr="00C23F2A">
        <w:rPr>
          <w:rFonts w:ascii="Arial" w:eastAsia="Times New Roman" w:hAnsi="Arial" w:cs="Arial"/>
          <w:color w:val="000000"/>
          <w:lang w:eastAsia="pl-PL"/>
        </w:rPr>
        <w:t>odsetkami wynikającymi z umowy rachunku bankowego, na którym było ono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23F2A">
        <w:rPr>
          <w:rFonts w:ascii="Arial" w:eastAsia="Times New Roman" w:hAnsi="Arial" w:cs="Arial"/>
          <w:color w:val="000000"/>
          <w:lang w:eastAsia="pl-PL"/>
        </w:rPr>
        <w:t>przechowywane, pomniejszone o koszt prowadzenia rachunku oraz prowizji bankowej za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23F2A">
        <w:rPr>
          <w:rFonts w:ascii="Arial" w:eastAsia="Times New Roman" w:hAnsi="Arial" w:cs="Arial"/>
          <w:color w:val="000000"/>
          <w:lang w:eastAsia="pl-PL"/>
        </w:rPr>
        <w:t>przelew pieniędzy na rachunek Wykonawcy, w następujący sposób:</w:t>
      </w:r>
    </w:p>
    <w:p w:rsidR="00DA37B3" w:rsidRDefault="00DA37B3" w:rsidP="00DA37B3">
      <w:pPr>
        <w:pStyle w:val="Akapitzlist"/>
        <w:numPr>
          <w:ilvl w:val="1"/>
          <w:numId w:val="13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1C4A49">
        <w:rPr>
          <w:rFonts w:ascii="Arial" w:eastAsia="Times New Roman" w:hAnsi="Arial" w:cs="Arial"/>
          <w:color w:val="000000"/>
          <w:lang w:eastAsia="pl-PL"/>
        </w:rPr>
        <w:t>70% wysokości zabezpieczenia w terminie 30 dni od daty wykonania zamówienia i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1C4A49">
        <w:rPr>
          <w:rFonts w:ascii="Arial" w:eastAsia="Times New Roman" w:hAnsi="Arial" w:cs="Arial"/>
          <w:color w:val="000000"/>
          <w:lang w:eastAsia="pl-PL"/>
        </w:rPr>
        <w:t>uzn</w:t>
      </w:r>
      <w:r w:rsidRPr="001C4A49">
        <w:rPr>
          <w:rFonts w:ascii="Arial" w:eastAsia="Times New Roman" w:hAnsi="Arial" w:cs="Arial"/>
          <w:color w:val="000000"/>
          <w:lang w:eastAsia="pl-PL"/>
        </w:rPr>
        <w:t>a</w:t>
      </w:r>
      <w:r w:rsidRPr="001C4A49">
        <w:rPr>
          <w:rFonts w:ascii="Arial" w:eastAsia="Times New Roman" w:hAnsi="Arial" w:cs="Arial"/>
          <w:color w:val="000000"/>
          <w:lang w:eastAsia="pl-PL"/>
        </w:rPr>
        <w:t>nia przez Zamawiającego za należycie wykonane, tj. podpisania protokołu odbioru przedmiotu zamówienia bez wad i usterek;</w:t>
      </w:r>
    </w:p>
    <w:p w:rsidR="00DA37B3" w:rsidRPr="00C23F2A" w:rsidRDefault="00DA37B3" w:rsidP="00DA37B3">
      <w:pPr>
        <w:pStyle w:val="Akapitzlist"/>
        <w:numPr>
          <w:ilvl w:val="1"/>
          <w:numId w:val="13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23F2A">
        <w:rPr>
          <w:rFonts w:ascii="Arial" w:eastAsia="Times New Roman" w:hAnsi="Arial" w:cs="Arial"/>
          <w:color w:val="000000"/>
          <w:lang w:eastAsia="pl-PL"/>
        </w:rPr>
        <w:t>30% wysokości zabezpieczenia w terminie 15 dni po upływie terminu gwarancji.</w:t>
      </w:r>
    </w:p>
    <w:p w:rsidR="00DA37B3" w:rsidRDefault="00DA37B3" w:rsidP="00DA37B3">
      <w:pPr>
        <w:pStyle w:val="Akapitzlist"/>
        <w:numPr>
          <w:ilvl w:val="0"/>
          <w:numId w:val="22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W przypadku wniesienia zabezpieczenia w innej formie niż pieniądz:</w:t>
      </w:r>
    </w:p>
    <w:p w:rsidR="00DA37B3" w:rsidRPr="002E74DD" w:rsidRDefault="00DA37B3" w:rsidP="00DA37B3">
      <w:pPr>
        <w:pStyle w:val="Akapitzlist"/>
        <w:numPr>
          <w:ilvl w:val="1"/>
          <w:numId w:val="2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gwarancja / poręczenie ………………………….. na kwotę ……………….. zł (równa 70% sumy zabezpieczenia), będąca gwarancją / poręczeniem* zgodnego z umową wykonania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74DD">
        <w:rPr>
          <w:rFonts w:ascii="Arial" w:eastAsia="Times New Roman" w:hAnsi="Arial" w:cs="Arial"/>
          <w:color w:val="000000"/>
          <w:lang w:eastAsia="pl-PL"/>
        </w:rPr>
        <w:t>prac ważna będzie od dnia zawarcia umowy do dnia …………………….. (termin podpis</w:t>
      </w:r>
      <w:r w:rsidRPr="002E74DD">
        <w:rPr>
          <w:rFonts w:ascii="Arial" w:eastAsia="Times New Roman" w:hAnsi="Arial" w:cs="Arial"/>
          <w:color w:val="000000"/>
          <w:lang w:eastAsia="pl-PL"/>
        </w:rPr>
        <w:t>a</w:t>
      </w:r>
      <w:r w:rsidRPr="002E74DD">
        <w:rPr>
          <w:rFonts w:ascii="Arial" w:eastAsia="Times New Roman" w:hAnsi="Arial" w:cs="Arial"/>
          <w:color w:val="000000"/>
          <w:lang w:eastAsia="pl-PL"/>
        </w:rPr>
        <w:t>nia protokołu odbioru końcowego przedmiotu zamówienia bez wad i usterek + 30 dni);</w:t>
      </w:r>
    </w:p>
    <w:p w:rsidR="00DA37B3" w:rsidRDefault="00DA37B3" w:rsidP="00DA37B3">
      <w:pPr>
        <w:pStyle w:val="Akapitzlist"/>
        <w:numPr>
          <w:ilvl w:val="1"/>
          <w:numId w:val="22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lastRenderedPageBreak/>
        <w:t>gwarancja / poręczenie …………………………. na kwotę ……………….. (równa 30% s</w:t>
      </w:r>
      <w:r w:rsidRPr="002E74DD">
        <w:rPr>
          <w:rFonts w:ascii="Arial" w:eastAsia="Times New Roman" w:hAnsi="Arial" w:cs="Arial"/>
          <w:color w:val="000000"/>
          <w:lang w:eastAsia="pl-PL"/>
        </w:rPr>
        <w:t>u</w:t>
      </w:r>
      <w:r w:rsidRPr="002E74DD">
        <w:rPr>
          <w:rFonts w:ascii="Arial" w:eastAsia="Times New Roman" w:hAnsi="Arial" w:cs="Arial"/>
          <w:color w:val="000000"/>
          <w:lang w:eastAsia="pl-PL"/>
        </w:rPr>
        <w:t>my</w:t>
      </w:r>
      <w:r w:rsidRPr="002E74DD">
        <w:rPr>
          <w:rFonts w:ascii="Arial" w:eastAsia="Times New Roman" w:hAnsi="Arial" w:cs="Arial"/>
          <w:lang w:eastAsia="pl-PL"/>
        </w:rPr>
        <w:t xml:space="preserve"> </w:t>
      </w:r>
      <w:r w:rsidRPr="002E74DD">
        <w:rPr>
          <w:rFonts w:ascii="Arial" w:eastAsia="Times New Roman" w:hAnsi="Arial" w:cs="Arial"/>
          <w:color w:val="000000"/>
          <w:lang w:eastAsia="pl-PL"/>
        </w:rPr>
        <w:t>zabezpieczenia), będąca gwarancją / poręczeniem* usunięcia przez Wykonawcę wad</w:t>
      </w:r>
      <w:r w:rsidRPr="002E74DD">
        <w:rPr>
          <w:rFonts w:ascii="Arial" w:eastAsia="Times New Roman" w:hAnsi="Arial" w:cs="Arial"/>
          <w:lang w:eastAsia="pl-PL"/>
        </w:rPr>
        <w:t xml:space="preserve"> </w:t>
      </w:r>
      <w:r w:rsidRPr="002E74DD">
        <w:rPr>
          <w:rFonts w:ascii="Arial" w:eastAsia="Times New Roman" w:hAnsi="Arial" w:cs="Arial"/>
          <w:color w:val="000000"/>
          <w:lang w:eastAsia="pl-PL"/>
        </w:rPr>
        <w:t xml:space="preserve">stwierdzonych w okresie gwarancji ważna będzie od dnia </w:t>
      </w:r>
      <w:r w:rsidRPr="002E74DD">
        <w:rPr>
          <w:rFonts w:ascii="Arial" w:eastAsia="Times New Roman" w:hAnsi="Arial" w:cs="Arial"/>
          <w:lang w:eastAsia="pl-PL"/>
        </w:rPr>
        <w:t>………….. (termin podpisania protokołu odbioru przedmiotu zamówienia bez wad i usterek) do dnia …………….. (okres gwarancji ….. miesięcy + 15 dni).</w:t>
      </w:r>
    </w:p>
    <w:p w:rsidR="00DA37B3" w:rsidRDefault="00DA37B3" w:rsidP="00DA37B3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W przypadku zmiany terminu wykonania przedmiotu umowy i wygaśnięcia ważności</w:t>
      </w:r>
      <w:r w:rsidRPr="002E74DD">
        <w:rPr>
          <w:rFonts w:ascii="Arial" w:eastAsia="Times New Roman" w:hAnsi="Arial" w:cs="Arial"/>
          <w:lang w:eastAsia="pl-PL"/>
        </w:rPr>
        <w:t xml:space="preserve"> </w:t>
      </w:r>
      <w:r w:rsidRPr="002E74DD">
        <w:rPr>
          <w:rFonts w:ascii="Arial" w:eastAsia="Times New Roman" w:hAnsi="Arial" w:cs="Arial"/>
          <w:color w:val="000000"/>
          <w:lang w:eastAsia="pl-PL"/>
        </w:rPr>
        <w:t>gwara</w:t>
      </w:r>
      <w:r w:rsidRPr="002E74DD">
        <w:rPr>
          <w:rFonts w:ascii="Arial" w:eastAsia="Times New Roman" w:hAnsi="Arial" w:cs="Arial"/>
          <w:color w:val="000000"/>
          <w:lang w:eastAsia="pl-PL"/>
        </w:rPr>
        <w:t>n</w:t>
      </w:r>
      <w:r w:rsidRPr="002E74DD">
        <w:rPr>
          <w:rFonts w:ascii="Arial" w:eastAsia="Times New Roman" w:hAnsi="Arial" w:cs="Arial"/>
          <w:color w:val="000000"/>
          <w:lang w:eastAsia="pl-PL"/>
        </w:rPr>
        <w:t>cji</w:t>
      </w:r>
      <w:r w:rsidRPr="002E74DD">
        <w:rPr>
          <w:rFonts w:ascii="Arial" w:eastAsia="Times New Roman" w:hAnsi="Arial" w:cs="Arial"/>
          <w:lang w:eastAsia="pl-PL"/>
        </w:rPr>
        <w:t xml:space="preserve">/poręczenia </w:t>
      </w:r>
      <w:r w:rsidRPr="002E74DD">
        <w:rPr>
          <w:rFonts w:ascii="Arial" w:eastAsia="Times New Roman" w:hAnsi="Arial" w:cs="Arial"/>
          <w:color w:val="000000"/>
          <w:lang w:eastAsia="pl-PL"/>
        </w:rPr>
        <w:t>……………………….. i nie przedłożenia nowego zabezpieczenia w terminie przed wygaśnięciem obowiązującego Zamawiający ma prawo potrącić z faktury</w:t>
      </w:r>
      <w:r w:rsidRPr="002E74DD">
        <w:rPr>
          <w:rFonts w:ascii="Arial" w:eastAsia="Times New Roman" w:hAnsi="Arial" w:cs="Arial"/>
          <w:lang w:eastAsia="pl-PL"/>
        </w:rPr>
        <w:t xml:space="preserve"> </w:t>
      </w:r>
      <w:r w:rsidRPr="002E74DD">
        <w:rPr>
          <w:rFonts w:ascii="Arial" w:eastAsia="Times New Roman" w:hAnsi="Arial" w:cs="Arial"/>
          <w:color w:val="000000"/>
          <w:lang w:eastAsia="pl-PL"/>
        </w:rPr>
        <w:t>Wykonawcy za wykonane prace zabezpieczenie należytego wykonania umowy</w:t>
      </w:r>
      <w:r w:rsidRPr="002E74DD">
        <w:rPr>
          <w:rFonts w:ascii="Arial" w:eastAsia="Times New Roman" w:hAnsi="Arial" w:cs="Arial"/>
          <w:lang w:eastAsia="pl-PL"/>
        </w:rPr>
        <w:t xml:space="preserve"> </w:t>
      </w:r>
      <w:r w:rsidRPr="002E74DD">
        <w:rPr>
          <w:rFonts w:ascii="Arial" w:eastAsia="Times New Roman" w:hAnsi="Arial" w:cs="Arial"/>
          <w:color w:val="000000"/>
          <w:lang w:eastAsia="pl-PL"/>
        </w:rPr>
        <w:t>w wysokości podanej w umowie, na co Wykonawca wyraża zgodę.</w:t>
      </w:r>
    </w:p>
    <w:p w:rsidR="00DA37B3" w:rsidRPr="002E74DD" w:rsidRDefault="00DA37B3" w:rsidP="00DA37B3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W przypadku nienależytego wykonania przedmiotu umowy zabezpieczenie lub jego część niezbędna do pokrycia kosztów usunięcia wad wraz z odsetkami może zostać wykorzystana przez Zamawiającego do zgodnego z umową wykonania prac lub do pokrycia roszczeń z tyt</w:t>
      </w:r>
      <w:r w:rsidRPr="002E74DD">
        <w:rPr>
          <w:rFonts w:ascii="Arial" w:eastAsia="Times New Roman" w:hAnsi="Arial" w:cs="Arial"/>
          <w:color w:val="000000"/>
          <w:lang w:eastAsia="pl-PL"/>
        </w:rPr>
        <w:t>u</w:t>
      </w:r>
      <w:r w:rsidRPr="002E74DD">
        <w:rPr>
          <w:rFonts w:ascii="Arial" w:eastAsia="Times New Roman" w:hAnsi="Arial" w:cs="Arial"/>
          <w:color w:val="000000"/>
          <w:lang w:eastAsia="pl-PL"/>
        </w:rPr>
        <w:t>łu gwarancji, na co Wykonawca wyraża zgodę.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DA37B3" w:rsidRPr="002E74DD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12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Osoby upoważnione do kontaktów</w:t>
      </w:r>
    </w:p>
    <w:p w:rsidR="00DA37B3" w:rsidRPr="002E74DD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2E74DD" w:rsidRDefault="00DA37B3" w:rsidP="00DA37B3">
      <w:pPr>
        <w:pStyle w:val="Akapitzlist"/>
        <w:numPr>
          <w:ilvl w:val="2"/>
          <w:numId w:val="22"/>
        </w:numPr>
        <w:tabs>
          <w:tab w:val="clear" w:pos="2062"/>
        </w:tabs>
        <w:autoSpaceDN/>
        <w:spacing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Ze strony zamawiającego wykonanie zamówienia koordynować będzie: …………………………………….. tel. +48 …………………………………</w:t>
      </w:r>
    </w:p>
    <w:p w:rsidR="00DA37B3" w:rsidRPr="002E74DD" w:rsidRDefault="00DA37B3" w:rsidP="00DA37B3">
      <w:pPr>
        <w:pStyle w:val="Akapitzlist"/>
        <w:numPr>
          <w:ilvl w:val="2"/>
          <w:numId w:val="22"/>
        </w:numPr>
        <w:tabs>
          <w:tab w:val="clear" w:pos="2062"/>
        </w:tabs>
        <w:autoSpaceDN/>
        <w:spacing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Ze strony wykonawcy wykonywanie zamówienia koordynować będzie:</w:t>
      </w:r>
      <w:r w:rsidRPr="002E74DD">
        <w:rPr>
          <w:rFonts w:ascii="Arial" w:eastAsia="Times New Roman" w:hAnsi="Arial" w:cs="Arial"/>
          <w:color w:val="000000"/>
          <w:lang w:eastAsia="pl-PL"/>
        </w:rPr>
        <w:br/>
        <w:t>…………………………………….. tel. +48 …………………………………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2E74DD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§ 13</w:t>
      </w:r>
    </w:p>
    <w:p w:rsidR="00DA37B3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Postanowienia końcowe</w:t>
      </w:r>
    </w:p>
    <w:p w:rsidR="00DA37B3" w:rsidRPr="002E74DD" w:rsidRDefault="00DA37B3" w:rsidP="00DA37B3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DA37B3" w:rsidRPr="002E74DD" w:rsidRDefault="00DA37B3" w:rsidP="00DA37B3">
      <w:pPr>
        <w:widowControl/>
        <w:numPr>
          <w:ilvl w:val="0"/>
          <w:numId w:val="1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4A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sprawach nieuregulowanych niniejszą umową mają zastosowanie przepisy ustawy z dnia 11 września 2019 roku Prawo zamówień publicznych oraz przepisy kodeksu cywilnego.</w:t>
      </w:r>
    </w:p>
    <w:p w:rsidR="00DA37B3" w:rsidRPr="002E74DD" w:rsidRDefault="00DA37B3" w:rsidP="00DA37B3">
      <w:pPr>
        <w:widowControl/>
        <w:numPr>
          <w:ilvl w:val="0"/>
          <w:numId w:val="1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Wykonawca nie może bez zgody Zamawiającego wyrażonej na piśmie przenieść swoich wi</w:t>
      </w: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e</w:t>
      </w: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rzytelności wynikających z niniejszej umowy na osoby trzecie.</w:t>
      </w:r>
    </w:p>
    <w:p w:rsidR="00DA37B3" w:rsidRPr="002E74DD" w:rsidRDefault="00DA37B3" w:rsidP="00DA37B3">
      <w:pPr>
        <w:widowControl/>
        <w:numPr>
          <w:ilvl w:val="0"/>
          <w:numId w:val="16"/>
        </w:numPr>
        <w:tabs>
          <w:tab w:val="clear" w:pos="72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 przypadku wątpliwości interpretacyjnych, co do rodzaju i zakresu prac określonych w Um</w:t>
      </w: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o</w:t>
      </w: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wie oraz zakresu praw i obowiązków Zamawiającego i Wykonawcy, będzie obowiązywać n</w:t>
      </w: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a</w:t>
      </w:r>
      <w:r w:rsidRPr="002E74DD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stępująca kolejność ważności nw. dokumentów (jeżeli takowe wystąpią):</w:t>
      </w:r>
    </w:p>
    <w:p w:rsidR="00DA37B3" w:rsidRDefault="00DA37B3" w:rsidP="00DA37B3">
      <w:pPr>
        <w:pStyle w:val="Akapitzlist"/>
        <w:numPr>
          <w:ilvl w:val="1"/>
          <w:numId w:val="1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Umowa,</w:t>
      </w:r>
    </w:p>
    <w:p w:rsidR="00DA37B3" w:rsidRDefault="00DA37B3" w:rsidP="00DA37B3">
      <w:pPr>
        <w:pStyle w:val="Akapitzlist"/>
        <w:numPr>
          <w:ilvl w:val="1"/>
          <w:numId w:val="1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SWZ,</w:t>
      </w:r>
    </w:p>
    <w:p w:rsidR="00DA37B3" w:rsidRDefault="00DA37B3" w:rsidP="00DA37B3">
      <w:pPr>
        <w:pStyle w:val="Akapitzlist"/>
        <w:numPr>
          <w:ilvl w:val="1"/>
          <w:numId w:val="1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PFU,</w:t>
      </w:r>
    </w:p>
    <w:p w:rsidR="00DA37B3" w:rsidRDefault="00DA37B3" w:rsidP="00DA37B3">
      <w:pPr>
        <w:pStyle w:val="Akapitzlist"/>
        <w:numPr>
          <w:ilvl w:val="1"/>
          <w:numId w:val="16"/>
        </w:numPr>
        <w:autoSpaceDN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oferta Wykonawcy, w takim zakresie, w jakim nie jest sprzeczna z ww. dokumentami, przedmiotem zamówienia i celem Umowy.</w:t>
      </w:r>
    </w:p>
    <w:p w:rsidR="00DA37B3" w:rsidRDefault="00DA37B3" w:rsidP="00DA37B3">
      <w:pPr>
        <w:pStyle w:val="Akapitzlist"/>
        <w:numPr>
          <w:ilvl w:val="0"/>
          <w:numId w:val="17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W przypadku zaistnienia pomiędzy stronami sporu, wynikającego z umowy lub pozostającego w związku z umową, strony zobowiązują się do jego rozwiązania w drodze mediacji. Mediacja prowadzona będzie przez Mediatorów Stałych Sądu Polubownego przy Prokuratorii Genera</w:t>
      </w:r>
      <w:r w:rsidRPr="002E74DD">
        <w:rPr>
          <w:rFonts w:ascii="Arial" w:eastAsia="Times New Roman" w:hAnsi="Arial" w:cs="Arial"/>
          <w:color w:val="000000"/>
          <w:lang w:eastAsia="pl-PL"/>
        </w:rPr>
        <w:t>l</w:t>
      </w:r>
      <w:r w:rsidRPr="002E74DD">
        <w:rPr>
          <w:rFonts w:ascii="Arial" w:eastAsia="Times New Roman" w:hAnsi="Arial" w:cs="Arial"/>
          <w:color w:val="000000"/>
          <w:lang w:eastAsia="pl-PL"/>
        </w:rPr>
        <w:t>nej Rzeczypospolitej Polskiej zgodnie z Regulaminem tego Sądu.</w:t>
      </w:r>
    </w:p>
    <w:p w:rsidR="00DA37B3" w:rsidRDefault="00DA37B3" w:rsidP="00DA37B3">
      <w:pPr>
        <w:pStyle w:val="Akapitzlist"/>
        <w:numPr>
          <w:ilvl w:val="0"/>
          <w:numId w:val="17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t>Ewentualne spory mogące wyniknąć przy realizacji umowy strony poddają pod rozstrzygnięcie Sądu Powszechnego właściwego miejscowo dla Zamawiającego pod warunkiem braku ro</w:t>
      </w:r>
      <w:r w:rsidRPr="002E74DD">
        <w:rPr>
          <w:rFonts w:ascii="Arial" w:eastAsia="Times New Roman" w:hAnsi="Arial" w:cs="Arial"/>
          <w:color w:val="000000"/>
          <w:lang w:eastAsia="pl-PL"/>
        </w:rPr>
        <w:t>z</w:t>
      </w:r>
      <w:r w:rsidRPr="002E74DD">
        <w:rPr>
          <w:rFonts w:ascii="Arial" w:eastAsia="Times New Roman" w:hAnsi="Arial" w:cs="Arial"/>
          <w:color w:val="000000"/>
          <w:lang w:eastAsia="pl-PL"/>
        </w:rPr>
        <w:t>strzygnięcia sporu w drodze mediacji opisanych w ust. 4.</w:t>
      </w:r>
    </w:p>
    <w:p w:rsidR="00DA37B3" w:rsidRPr="002E74DD" w:rsidRDefault="00DA37B3" w:rsidP="00DA37B3">
      <w:pPr>
        <w:pStyle w:val="Akapitzlist"/>
        <w:numPr>
          <w:ilvl w:val="0"/>
          <w:numId w:val="17"/>
        </w:numPr>
        <w:tabs>
          <w:tab w:val="clear" w:pos="720"/>
        </w:tabs>
        <w:autoSpaceDN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74DD">
        <w:rPr>
          <w:rFonts w:ascii="Arial" w:eastAsia="Times New Roman" w:hAnsi="Arial" w:cs="Arial"/>
          <w:color w:val="000000"/>
          <w:lang w:eastAsia="pl-PL"/>
        </w:rPr>
        <w:lastRenderedPageBreak/>
        <w:t>Umowę sporządzono w dwóch jednobrzmiących egzemplarzach, jeden dla Zamawiającego i jeden dla Wykonawcy.</w:t>
      </w: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1C4A49" w:rsidRDefault="00DA37B3" w:rsidP="00DA37B3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DA37B3" w:rsidRPr="002E74DD" w:rsidRDefault="00DA37B3" w:rsidP="00DA37B3">
      <w:pPr>
        <w:widowControl/>
        <w:suppressAutoHyphens w:val="0"/>
        <w:autoSpaceDN/>
        <w:spacing w:line="276" w:lineRule="auto"/>
        <w:ind w:left="709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ZAMAWIAJĄCY</w:t>
      </w: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ab/>
      </w: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ab/>
      </w: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ab/>
      </w: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ab/>
      </w: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ab/>
      </w:r>
      <w:r w:rsidRPr="002E74DD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ab/>
        <w:t xml:space="preserve"> WYKONAWCA</w:t>
      </w:r>
    </w:p>
    <w:p w:rsidR="00DA37B3" w:rsidRPr="00EA462A" w:rsidRDefault="00DA37B3" w:rsidP="00DA37B3">
      <w:pPr>
        <w:pStyle w:val="NormalnyWeb"/>
        <w:spacing w:before="0"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DA37B3" w:rsidRDefault="00DA37B3" w:rsidP="00DA37B3"/>
    <w:p w:rsidR="00DA37B3" w:rsidRDefault="00DA37B3" w:rsidP="00DA37B3"/>
    <w:p w:rsidR="00DA37B3" w:rsidRDefault="00DA37B3" w:rsidP="00DA37B3"/>
    <w:p w:rsidR="00DA37B3" w:rsidRDefault="00DA37B3" w:rsidP="00DA37B3"/>
    <w:p w:rsidR="00DA37B3" w:rsidRDefault="00DA37B3" w:rsidP="00DA37B3"/>
    <w:p w:rsidR="00642F37" w:rsidRDefault="00642F37"/>
    <w:sectPr w:rsidR="00642F37" w:rsidSect="00CA2DF1">
      <w:headerReference w:type="default" r:id="rId6"/>
      <w:footerReference w:type="default" r:id="rId7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:rsidR="00932638" w:rsidRPr="0063167D" w:rsidRDefault="00DA37B3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DA37B3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32638" w:rsidRDefault="00DA37B3">
    <w:pPr>
      <w:pStyle w:val="Stopka"/>
      <w:jc w:val="center"/>
      <w:rPr>
        <w:rFonts w:ascii="Verdana" w:hAnsi="Verdan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8" w:rsidRDefault="00DA37B3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23D44" wp14:editId="22E544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508C4F7F" wp14:editId="31D2A6BC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635"/>
    <w:multiLevelType w:val="hybridMultilevel"/>
    <w:tmpl w:val="BB483914"/>
    <w:lvl w:ilvl="0" w:tplc="10B0A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E2575C"/>
    <w:multiLevelType w:val="multilevel"/>
    <w:tmpl w:val="F332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2E5115"/>
    <w:multiLevelType w:val="multilevel"/>
    <w:tmpl w:val="184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97E82"/>
    <w:multiLevelType w:val="multilevel"/>
    <w:tmpl w:val="E98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36609"/>
    <w:multiLevelType w:val="multilevel"/>
    <w:tmpl w:val="4DA2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03743"/>
    <w:multiLevelType w:val="multilevel"/>
    <w:tmpl w:val="7DA810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263F7038"/>
    <w:multiLevelType w:val="multilevel"/>
    <w:tmpl w:val="A29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F5B14"/>
    <w:multiLevelType w:val="hybridMultilevel"/>
    <w:tmpl w:val="8B2A6A0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BAA27976">
      <w:start w:val="1"/>
      <w:numFmt w:val="lowerLetter"/>
      <w:lvlText w:val="%3)"/>
      <w:lvlJc w:val="left"/>
      <w:pPr>
        <w:ind w:left="2623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06B32FC"/>
    <w:multiLevelType w:val="multilevel"/>
    <w:tmpl w:val="14E0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A43C0"/>
    <w:multiLevelType w:val="hybridMultilevel"/>
    <w:tmpl w:val="DFC0534E"/>
    <w:lvl w:ilvl="0" w:tplc="F9EA4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225BD8"/>
    <w:multiLevelType w:val="multilevel"/>
    <w:tmpl w:val="97C85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D7716"/>
    <w:multiLevelType w:val="multilevel"/>
    <w:tmpl w:val="7D0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16F43"/>
    <w:multiLevelType w:val="multilevel"/>
    <w:tmpl w:val="4C8A9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374FF"/>
    <w:multiLevelType w:val="multilevel"/>
    <w:tmpl w:val="467A2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80BB7"/>
    <w:multiLevelType w:val="multilevel"/>
    <w:tmpl w:val="3B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35DD9"/>
    <w:multiLevelType w:val="multilevel"/>
    <w:tmpl w:val="92E8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102F9"/>
    <w:multiLevelType w:val="multilevel"/>
    <w:tmpl w:val="540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71F5B"/>
    <w:multiLevelType w:val="multilevel"/>
    <w:tmpl w:val="55005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F280E"/>
    <w:multiLevelType w:val="multilevel"/>
    <w:tmpl w:val="ECA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14F84"/>
    <w:multiLevelType w:val="hybridMultilevel"/>
    <w:tmpl w:val="4038F68E"/>
    <w:lvl w:ilvl="0" w:tplc="2A90335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933A7D"/>
    <w:multiLevelType w:val="hybridMultilevel"/>
    <w:tmpl w:val="A352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43B5"/>
    <w:multiLevelType w:val="multilevel"/>
    <w:tmpl w:val="980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1"/>
  </w:num>
  <w:num w:numId="5">
    <w:abstractNumId w:val="16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8"/>
  </w:num>
  <w:num w:numId="14">
    <w:abstractNumId w:val="8"/>
  </w:num>
  <w:num w:numId="15">
    <w:abstractNumId w:val="17"/>
  </w:num>
  <w:num w:numId="16">
    <w:abstractNumId w:val="15"/>
  </w:num>
  <w:num w:numId="17">
    <w:abstractNumId w:val="13"/>
  </w:num>
  <w:num w:numId="18">
    <w:abstractNumId w:val="19"/>
  </w:num>
  <w:num w:numId="19">
    <w:abstractNumId w:val="9"/>
  </w:num>
  <w:num w:numId="20">
    <w:abstractNumId w:val="0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B3"/>
    <w:rsid w:val="00642F37"/>
    <w:rsid w:val="00D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37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37B3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DA37B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DA37B3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Domylnaczcionkaakapitu3">
    <w:name w:val="Domyślna czcionka akapitu3"/>
    <w:rsid w:val="00DA37B3"/>
  </w:style>
  <w:style w:type="paragraph" w:customStyle="1" w:styleId="Default">
    <w:name w:val="Default"/>
    <w:rsid w:val="00DA37B3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DA37B3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7B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7B3"/>
    <w:rPr>
      <w:rFonts w:ascii="Tahoma" w:eastAsia="SimSun" w:hAnsi="Tahoma" w:cs="Mangal"/>
      <w:kern w:val="3"/>
      <w:sz w:val="16"/>
      <w:szCs w:val="14"/>
      <w:lang w:eastAsia="hi-IN" w:bidi="hi-IN"/>
    </w:rPr>
  </w:style>
  <w:style w:type="paragraph" w:customStyle="1" w:styleId="Textbody">
    <w:name w:val="Text body"/>
    <w:basedOn w:val="Normalny"/>
    <w:rsid w:val="00DA37B3"/>
    <w:pPr>
      <w:suppressAutoHyphens w:val="0"/>
      <w:spacing w:after="120"/>
    </w:pPr>
    <w:rPr>
      <w:lang w:eastAsia="zh-CN"/>
    </w:rPr>
  </w:style>
  <w:style w:type="character" w:customStyle="1" w:styleId="StrongEmphasis">
    <w:name w:val="Strong Emphasis"/>
    <w:rsid w:val="00DA37B3"/>
    <w:rPr>
      <w:b/>
      <w:bCs/>
    </w:rPr>
  </w:style>
  <w:style w:type="character" w:customStyle="1" w:styleId="Pogrubienie1">
    <w:name w:val="Pogrubienie1"/>
    <w:rsid w:val="00DA3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37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37B3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DA37B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DA37B3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Domylnaczcionkaakapitu3">
    <w:name w:val="Domyślna czcionka akapitu3"/>
    <w:rsid w:val="00DA37B3"/>
  </w:style>
  <w:style w:type="paragraph" w:customStyle="1" w:styleId="Default">
    <w:name w:val="Default"/>
    <w:rsid w:val="00DA37B3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DA37B3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7B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7B3"/>
    <w:rPr>
      <w:rFonts w:ascii="Tahoma" w:eastAsia="SimSun" w:hAnsi="Tahoma" w:cs="Mangal"/>
      <w:kern w:val="3"/>
      <w:sz w:val="16"/>
      <w:szCs w:val="14"/>
      <w:lang w:eastAsia="hi-IN" w:bidi="hi-IN"/>
    </w:rPr>
  </w:style>
  <w:style w:type="paragraph" w:customStyle="1" w:styleId="Textbody">
    <w:name w:val="Text body"/>
    <w:basedOn w:val="Normalny"/>
    <w:rsid w:val="00DA37B3"/>
    <w:pPr>
      <w:suppressAutoHyphens w:val="0"/>
      <w:spacing w:after="120"/>
    </w:pPr>
    <w:rPr>
      <w:lang w:eastAsia="zh-CN"/>
    </w:rPr>
  </w:style>
  <w:style w:type="character" w:customStyle="1" w:styleId="StrongEmphasis">
    <w:name w:val="Strong Emphasis"/>
    <w:rsid w:val="00DA37B3"/>
    <w:rPr>
      <w:b/>
      <w:bCs/>
    </w:rPr>
  </w:style>
  <w:style w:type="character" w:customStyle="1" w:styleId="Pogrubienie1">
    <w:name w:val="Pogrubienie1"/>
    <w:rsid w:val="00DA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5391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2022-04-05T11:46:00Z</dcterms:created>
  <dcterms:modified xsi:type="dcterms:W3CDTF">2022-04-05T11:55:00Z</dcterms:modified>
</cp:coreProperties>
</file>