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374" w:rsidRPr="00980374" w:rsidRDefault="00980374" w:rsidP="00980374">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rsidR="00980374" w:rsidRPr="00980374" w:rsidRDefault="00980374" w:rsidP="00980374">
      <w:pPr>
        <w:pStyle w:val="Nagwek3"/>
        <w:jc w:val="center"/>
        <w:rPr>
          <w:rFonts w:ascii="Arial" w:hAnsi="Arial" w:cs="Arial"/>
        </w:rPr>
      </w:pPr>
      <w:r w:rsidRPr="00980374">
        <w:rPr>
          <w:rFonts w:ascii="Arial" w:hAnsi="Arial" w:cs="Arial"/>
          <w:color w:val="000000"/>
        </w:rPr>
        <w:t>Gmina Zamość</w:t>
      </w:r>
    </w:p>
    <w:p w:rsidR="00980374" w:rsidRPr="00980374" w:rsidRDefault="00980374" w:rsidP="00980374">
      <w:pPr>
        <w:pStyle w:val="Tekstpodstawowy"/>
        <w:jc w:val="center"/>
        <w:rPr>
          <w:rFonts w:ascii="Arial" w:hAnsi="Arial" w:cs="Arial"/>
        </w:rPr>
      </w:pPr>
      <w:r w:rsidRPr="00980374">
        <w:rPr>
          <w:rFonts w:ascii="Arial" w:hAnsi="Arial" w:cs="Arial"/>
        </w:rPr>
        <w:t>ul. Peowiaków 92, 22-400 Zamość</w:t>
      </w:r>
    </w:p>
    <w:p w:rsidR="00980374" w:rsidRPr="00980374" w:rsidRDefault="00980374" w:rsidP="00980374">
      <w:pPr>
        <w:pStyle w:val="Tekstpodstawowy"/>
        <w:jc w:val="center"/>
        <w:rPr>
          <w:rFonts w:ascii="Arial" w:hAnsi="Arial" w:cs="Arial"/>
        </w:rPr>
      </w:pPr>
      <w:r w:rsidRPr="00980374">
        <w:rPr>
          <w:rFonts w:ascii="Arial" w:hAnsi="Arial" w:cs="Arial"/>
        </w:rPr>
        <w:t>tel./</w:t>
      </w:r>
      <w:proofErr w:type="spellStart"/>
      <w:r w:rsidRPr="00980374">
        <w:rPr>
          <w:rFonts w:ascii="Arial" w:hAnsi="Arial" w:cs="Arial"/>
        </w:rPr>
        <w:t>fax</w:t>
      </w:r>
      <w:proofErr w:type="spellEnd"/>
      <w:r w:rsidRPr="00980374">
        <w:rPr>
          <w:rFonts w:ascii="Arial" w:hAnsi="Arial" w:cs="Arial"/>
        </w:rPr>
        <w:t xml:space="preserve"> (84) 639-29-59, 638-47-48, 639-23-64</w:t>
      </w:r>
    </w:p>
    <w:p w:rsidR="00980374" w:rsidRPr="00980374" w:rsidRDefault="00C527F3" w:rsidP="00980374">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proofErr w:type="spellStart"/>
        <w:r w:rsidR="00980374" w:rsidRPr="00980374">
          <w:rPr>
            <w:rStyle w:val="Hipercze"/>
            <w:rFonts w:ascii="Arial" w:hAnsi="Arial" w:cs="Arial"/>
          </w:rPr>
          <w:t>www.gminazamosc.pl</w:t>
        </w:r>
        <w:proofErr w:type="spellEnd"/>
      </w:hyperlink>
    </w:p>
    <w:p w:rsidR="00105BB9" w:rsidRPr="00980374" w:rsidRDefault="00105BB9" w:rsidP="00980374">
      <w:pPr>
        <w:pStyle w:val="Tekstpodstawowy"/>
        <w:ind w:left="119"/>
        <w:jc w:val="center"/>
        <w:rPr>
          <w:rFonts w:ascii="Arial" w:hAnsi="Arial" w:cs="Arial"/>
          <w:b/>
          <w:sz w:val="20"/>
        </w:rPr>
      </w:pPr>
    </w:p>
    <w:p w:rsidR="00105BB9" w:rsidRPr="00980374" w:rsidRDefault="00105BB9">
      <w:pPr>
        <w:pStyle w:val="Tekstpodstawowy"/>
        <w:spacing w:before="7"/>
        <w:ind w:left="0"/>
        <w:rPr>
          <w:rFonts w:ascii="Arial" w:hAnsi="Arial" w:cs="Arial"/>
          <w:sz w:val="9"/>
        </w:rPr>
      </w:pPr>
    </w:p>
    <w:p w:rsidR="00105BB9" w:rsidRPr="00980374" w:rsidRDefault="00980374" w:rsidP="00751399">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161ACA">
        <w:rPr>
          <w:rFonts w:ascii="Arial" w:hAnsi="Arial" w:cs="Arial"/>
          <w:b/>
        </w:rPr>
        <w:t>1</w:t>
      </w:r>
      <w:r w:rsidR="007C7090">
        <w:rPr>
          <w:rFonts w:ascii="Arial" w:hAnsi="Arial" w:cs="Arial"/>
          <w:b/>
        </w:rPr>
        <w:t>2</w:t>
      </w:r>
      <w:r w:rsidRPr="00980374">
        <w:rPr>
          <w:rFonts w:ascii="Arial" w:hAnsi="Arial" w:cs="Arial"/>
          <w:b/>
        </w:rPr>
        <w:t>.2023</w:t>
      </w:r>
      <w:proofErr w:type="spellEnd"/>
    </w:p>
    <w:p w:rsidR="00105BB9" w:rsidRPr="00980374" w:rsidRDefault="00105BB9">
      <w:pPr>
        <w:pStyle w:val="Tekstpodstawowy"/>
        <w:ind w:left="0"/>
        <w:rPr>
          <w:rFonts w:ascii="Arial" w:hAnsi="Arial" w:cs="Arial"/>
        </w:rPr>
      </w:pPr>
    </w:p>
    <w:p w:rsidR="00105BB9" w:rsidRPr="00980374" w:rsidRDefault="00980374" w:rsidP="00EA601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rsidR="00105BB9" w:rsidRPr="00980374" w:rsidRDefault="00980374" w:rsidP="00EA601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proofErr w:type="spellStart"/>
      <w:r w:rsidRPr="00980374">
        <w:rPr>
          <w:rFonts w:ascii="Arial" w:hAnsi="Arial" w:cs="Arial"/>
          <w:b/>
          <w:sz w:val="32"/>
        </w:rPr>
        <w:t>pkt</w:t>
      </w:r>
      <w:proofErr w:type="spellEnd"/>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rsidR="00105BB9" w:rsidRPr="00325DC1" w:rsidRDefault="00980374" w:rsidP="00980374">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rsidR="00105BB9" w:rsidRPr="00325DC1" w:rsidRDefault="00C527F3" w:rsidP="00980374">
      <w:pPr>
        <w:spacing w:before="58"/>
        <w:ind w:right="-53"/>
        <w:jc w:val="center"/>
        <w:rPr>
          <w:rFonts w:ascii="Arial" w:hAnsi="Arial" w:cs="Arial"/>
          <w:b/>
          <w:sz w:val="24"/>
          <w:szCs w:val="24"/>
        </w:rPr>
      </w:pPr>
      <w:hyperlink r:id="rId10" w:history="1">
        <w:r w:rsidR="00980374" w:rsidRPr="00325DC1">
          <w:rPr>
            <w:rStyle w:val="Hipercze"/>
            <w:rFonts w:ascii="Arial" w:hAnsi="Arial" w:cs="Arial"/>
            <w:b/>
            <w:spacing w:val="-2"/>
            <w:sz w:val="24"/>
            <w:szCs w:val="24"/>
            <w:u w:color="0000FF"/>
          </w:rPr>
          <w:t>https://</w:t>
        </w:r>
        <w:proofErr w:type="spellStart"/>
        <w:r w:rsidR="00980374" w:rsidRPr="00325DC1">
          <w:rPr>
            <w:rStyle w:val="Hipercze"/>
            <w:rFonts w:ascii="Arial" w:hAnsi="Arial" w:cs="Arial"/>
            <w:b/>
            <w:spacing w:val="-2"/>
            <w:sz w:val="24"/>
            <w:szCs w:val="24"/>
            <w:u w:color="0000FF"/>
          </w:rPr>
          <w:t>platformazakupowa.pl</w:t>
        </w:r>
        <w:proofErr w:type="spellEnd"/>
        <w:r w:rsidR="00980374" w:rsidRPr="00325DC1">
          <w:rPr>
            <w:rStyle w:val="Hipercze"/>
            <w:rFonts w:ascii="Arial" w:hAnsi="Arial" w:cs="Arial"/>
            <w:b/>
            <w:spacing w:val="-2"/>
            <w:sz w:val="24"/>
            <w:szCs w:val="24"/>
            <w:u w:color="0000FF"/>
          </w:rPr>
          <w:t>/pn/</w:t>
        </w:r>
        <w:proofErr w:type="spellStart"/>
        <w:r w:rsidR="00980374" w:rsidRPr="00325DC1">
          <w:rPr>
            <w:rStyle w:val="Hipercze"/>
            <w:rFonts w:ascii="Arial" w:hAnsi="Arial" w:cs="Arial"/>
            <w:b/>
            <w:spacing w:val="-2"/>
            <w:sz w:val="24"/>
            <w:szCs w:val="24"/>
            <w:u w:color="0000FF"/>
          </w:rPr>
          <w:t>gminazamosc</w:t>
        </w:r>
        <w:proofErr w:type="spellEnd"/>
      </w:hyperlink>
    </w:p>
    <w:p w:rsidR="00105BB9" w:rsidRPr="00980374" w:rsidRDefault="00105BB9">
      <w:pPr>
        <w:pStyle w:val="Tekstpodstawowy"/>
        <w:ind w:left="0"/>
        <w:rPr>
          <w:rFonts w:ascii="Arial" w:hAnsi="Arial" w:cs="Arial"/>
          <w:b/>
          <w:sz w:val="20"/>
        </w:rPr>
      </w:pPr>
    </w:p>
    <w:p w:rsidR="00105BB9" w:rsidRDefault="00980374">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rsidR="00980374" w:rsidRPr="00980374" w:rsidRDefault="00980374">
      <w:pPr>
        <w:spacing w:before="51"/>
        <w:ind w:left="227"/>
        <w:rPr>
          <w:rFonts w:ascii="Arial" w:hAnsi="Arial" w:cs="Arial"/>
          <w:b/>
          <w:sz w:val="24"/>
        </w:rPr>
      </w:pPr>
    </w:p>
    <w:p w:rsidR="00980374" w:rsidRPr="00161ACA" w:rsidRDefault="007C7090" w:rsidP="00EA601E">
      <w:pPr>
        <w:shd w:val="clear" w:color="auto" w:fill="FFFF99"/>
        <w:jc w:val="center"/>
        <w:rPr>
          <w:rFonts w:ascii="Arial" w:eastAsia="Times New Roman" w:hAnsi="Arial" w:cs="Arial"/>
          <w:sz w:val="36"/>
          <w:szCs w:val="36"/>
          <w:lang w:eastAsia="pl-PL"/>
        </w:rPr>
      </w:pPr>
      <w:r>
        <w:rPr>
          <w:rFonts w:ascii="Arial" w:eastAsia="Times New Roman" w:hAnsi="Arial" w:cs="Arial"/>
          <w:b/>
          <w:bCs/>
          <w:sz w:val="36"/>
          <w:szCs w:val="36"/>
          <w:u w:val="single"/>
          <w:lang w:eastAsia="pl-PL"/>
        </w:rPr>
        <w:t>Rozb</w:t>
      </w:r>
      <w:r w:rsidR="00980374" w:rsidRPr="00161ACA">
        <w:rPr>
          <w:rFonts w:ascii="Arial" w:eastAsia="Times New Roman" w:hAnsi="Arial" w:cs="Arial"/>
          <w:b/>
          <w:bCs/>
          <w:sz w:val="36"/>
          <w:szCs w:val="36"/>
          <w:u w:val="single"/>
          <w:lang w:eastAsia="pl-PL"/>
        </w:rPr>
        <w:t xml:space="preserve">udowa </w:t>
      </w:r>
      <w:r w:rsidR="00161ACA" w:rsidRPr="00161ACA">
        <w:rPr>
          <w:rFonts w:ascii="Arial" w:eastAsia="Times New Roman" w:hAnsi="Arial" w:cs="Arial"/>
          <w:b/>
          <w:bCs/>
          <w:sz w:val="36"/>
          <w:szCs w:val="36"/>
          <w:u w:val="single"/>
          <w:lang w:eastAsia="pl-PL"/>
        </w:rPr>
        <w:t xml:space="preserve">drogi gminnej nr </w:t>
      </w:r>
      <w:proofErr w:type="spellStart"/>
      <w:r w:rsidR="00161ACA" w:rsidRPr="00161ACA">
        <w:rPr>
          <w:rFonts w:ascii="Arial" w:eastAsia="Times New Roman" w:hAnsi="Arial" w:cs="Arial"/>
          <w:b/>
          <w:bCs/>
          <w:sz w:val="36"/>
          <w:szCs w:val="36"/>
          <w:u w:val="single"/>
          <w:lang w:eastAsia="pl-PL"/>
        </w:rPr>
        <w:t>110</w:t>
      </w:r>
      <w:r>
        <w:rPr>
          <w:rFonts w:ascii="Arial" w:eastAsia="Times New Roman" w:hAnsi="Arial" w:cs="Arial"/>
          <w:b/>
          <w:bCs/>
          <w:sz w:val="36"/>
          <w:szCs w:val="36"/>
          <w:u w:val="single"/>
          <w:lang w:eastAsia="pl-PL"/>
        </w:rPr>
        <w:t>378</w:t>
      </w:r>
      <w:r w:rsidR="00161ACA" w:rsidRPr="00161ACA">
        <w:rPr>
          <w:rFonts w:ascii="Arial" w:eastAsia="Times New Roman" w:hAnsi="Arial" w:cs="Arial"/>
          <w:b/>
          <w:bCs/>
          <w:sz w:val="36"/>
          <w:szCs w:val="36"/>
          <w:u w:val="single"/>
          <w:lang w:eastAsia="pl-PL"/>
        </w:rPr>
        <w:t>L</w:t>
      </w:r>
      <w:proofErr w:type="spellEnd"/>
      <w:r w:rsidR="00161ACA" w:rsidRPr="00161ACA">
        <w:rPr>
          <w:rFonts w:ascii="Arial" w:eastAsia="Times New Roman" w:hAnsi="Arial" w:cs="Arial"/>
          <w:b/>
          <w:bCs/>
          <w:sz w:val="36"/>
          <w:szCs w:val="36"/>
          <w:u w:val="single"/>
          <w:lang w:eastAsia="pl-PL"/>
        </w:rPr>
        <w:t xml:space="preserve"> w m. </w:t>
      </w:r>
      <w:r>
        <w:rPr>
          <w:rFonts w:ascii="Arial" w:eastAsia="Times New Roman" w:hAnsi="Arial" w:cs="Arial"/>
          <w:b/>
          <w:bCs/>
          <w:sz w:val="36"/>
          <w:szCs w:val="36"/>
          <w:u w:val="single"/>
          <w:lang w:eastAsia="pl-PL"/>
        </w:rPr>
        <w:t>Sitaniec</w:t>
      </w:r>
    </w:p>
    <w:p w:rsidR="00105BB9" w:rsidRPr="00326D2B" w:rsidRDefault="00105BB9">
      <w:pPr>
        <w:pStyle w:val="Tekstpodstawowy"/>
        <w:ind w:left="0"/>
        <w:rPr>
          <w:rFonts w:ascii="Arial" w:hAnsi="Arial" w:cs="Arial"/>
          <w:b/>
          <w:sz w:val="16"/>
          <w:szCs w:val="16"/>
        </w:rPr>
      </w:pPr>
    </w:p>
    <w:p w:rsidR="00325DC1" w:rsidRPr="00325DC1" w:rsidRDefault="00325DC1" w:rsidP="00325DC1">
      <w:pPr>
        <w:pStyle w:val="Standard"/>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76" w:lineRule="auto"/>
        <w:jc w:val="center"/>
        <w:rPr>
          <w:rFonts w:ascii="Arial" w:hAnsi="Arial" w:cs="Arial"/>
          <w:b/>
          <w:bCs/>
          <w:color w:val="0070C0"/>
          <w:sz w:val="22"/>
          <w:szCs w:val="22"/>
        </w:rPr>
      </w:pPr>
      <w:r w:rsidRPr="00325DC1">
        <w:rPr>
          <w:rFonts w:ascii="Arial" w:hAnsi="Arial" w:cs="Arial"/>
          <w:color w:val="0070C0"/>
          <w:sz w:val="22"/>
          <w:szCs w:val="22"/>
        </w:rPr>
        <w:t xml:space="preserve">Zadanie jest współfinansowane ze środków </w:t>
      </w:r>
      <w:r w:rsidRPr="00325DC1">
        <w:rPr>
          <w:rFonts w:ascii="Arial" w:hAnsi="Arial" w:cs="Arial"/>
          <w:b/>
          <w:bCs/>
          <w:color w:val="0070C0"/>
          <w:sz w:val="22"/>
          <w:szCs w:val="22"/>
        </w:rPr>
        <w:t>Rządowego Funduszu Rozwoju Dróg</w:t>
      </w:r>
    </w:p>
    <w:p w:rsidR="00105BB9" w:rsidRDefault="00325DC1">
      <w:pPr>
        <w:pStyle w:val="Heading1"/>
        <w:rPr>
          <w:rFonts w:ascii="Arial" w:hAnsi="Arial" w:cs="Arial"/>
          <w:spacing w:val="-4"/>
        </w:rPr>
      </w:pPr>
      <w:bookmarkStart w:id="1" w:name="_bookmark1"/>
      <w:bookmarkEnd w:id="1"/>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w:t>
      </w:r>
      <w:proofErr w:type="spellStart"/>
      <w:r w:rsidR="00980374" w:rsidRPr="00980374">
        <w:rPr>
          <w:rFonts w:ascii="Arial" w:hAnsi="Arial" w:cs="Arial"/>
          <w:spacing w:val="-4"/>
        </w:rPr>
        <w:t>CPV</w:t>
      </w:r>
      <w:proofErr w:type="spellEnd"/>
      <w:r w:rsidR="00980374" w:rsidRPr="00980374">
        <w:rPr>
          <w:rFonts w:ascii="Arial" w:hAnsi="Arial" w:cs="Arial"/>
          <w:spacing w:val="-4"/>
        </w:rPr>
        <w:t>:</w:t>
      </w:r>
    </w:p>
    <w:p w:rsidR="00980374" w:rsidRPr="00161ACA" w:rsidRDefault="00161ACA" w:rsidP="00161ACA">
      <w:pPr>
        <w:rPr>
          <w:rFonts w:ascii="Arial" w:hAnsi="Arial" w:cs="Arial"/>
        </w:rPr>
      </w:pPr>
      <w:r w:rsidRPr="00161ACA">
        <w:rPr>
          <w:rFonts w:ascii="Arial" w:hAnsi="Arial" w:cs="Arial"/>
        </w:rPr>
        <w:t>45200000-9 Roboty budowlane w zakresie wznoszenia kompletny</w:t>
      </w:r>
      <w:r w:rsidR="00DD5813">
        <w:rPr>
          <w:rFonts w:ascii="Arial" w:hAnsi="Arial" w:cs="Arial"/>
        </w:rPr>
        <w:t>ch obiektów budowlanych lub ich</w:t>
      </w:r>
      <w:r w:rsidR="00DD5813">
        <w:rPr>
          <w:rFonts w:ascii="Arial" w:hAnsi="Arial" w:cs="Arial"/>
        </w:rPr>
        <w:br/>
        <w:t xml:space="preserve">                    </w:t>
      </w:r>
      <w:r w:rsidRPr="00161ACA">
        <w:rPr>
          <w:rFonts w:ascii="Arial" w:hAnsi="Arial" w:cs="Arial"/>
        </w:rPr>
        <w:t>części oraz roboty w zakresie inżynierii lądowej i wodnej</w:t>
      </w:r>
    </w:p>
    <w:p w:rsidR="007C7090" w:rsidRPr="00161ACA" w:rsidRDefault="007C7090" w:rsidP="007C7090">
      <w:pPr>
        <w:rPr>
          <w:rFonts w:ascii="Arial" w:hAnsi="Arial" w:cs="Arial"/>
        </w:rPr>
      </w:pPr>
      <w:r w:rsidRPr="00161ACA">
        <w:rPr>
          <w:rFonts w:ascii="Arial" w:hAnsi="Arial" w:cs="Arial"/>
        </w:rPr>
        <w:t>45233120-6 Roboty w zakresie budowy dróg</w:t>
      </w:r>
    </w:p>
    <w:p w:rsidR="007C7090" w:rsidRPr="00161ACA" w:rsidRDefault="007C7090" w:rsidP="007C7090">
      <w:pPr>
        <w:rPr>
          <w:rFonts w:ascii="Arial" w:hAnsi="Arial" w:cs="Arial"/>
        </w:rPr>
      </w:pPr>
      <w:r w:rsidRPr="00161ACA">
        <w:rPr>
          <w:rFonts w:ascii="Arial" w:hAnsi="Arial" w:cs="Arial"/>
        </w:rPr>
        <w:t>45213320-2 Roboty budowlane w zakresie budowy obiektów budowlanych związan</w:t>
      </w:r>
      <w:r>
        <w:rPr>
          <w:rFonts w:ascii="Arial" w:hAnsi="Arial" w:cs="Arial"/>
        </w:rPr>
        <w:t>ych z transportem</w:t>
      </w:r>
      <w:r>
        <w:rPr>
          <w:rFonts w:ascii="Arial" w:hAnsi="Arial" w:cs="Arial"/>
        </w:rPr>
        <w:br/>
        <w:t xml:space="preserve">                    </w:t>
      </w:r>
      <w:r w:rsidRPr="00161ACA">
        <w:rPr>
          <w:rFonts w:ascii="Arial" w:hAnsi="Arial" w:cs="Arial"/>
        </w:rPr>
        <w:t>kolejowym</w:t>
      </w:r>
    </w:p>
    <w:p w:rsidR="007C7090" w:rsidRPr="00161ACA" w:rsidRDefault="007C7090" w:rsidP="007C7090">
      <w:pPr>
        <w:rPr>
          <w:rFonts w:ascii="Arial" w:hAnsi="Arial" w:cs="Arial"/>
        </w:rPr>
      </w:pPr>
      <w:r w:rsidRPr="00161ACA">
        <w:rPr>
          <w:rFonts w:ascii="Arial" w:hAnsi="Arial" w:cs="Arial"/>
        </w:rPr>
        <w:t>45111300-1 Roboty rozbiórkowe</w:t>
      </w:r>
    </w:p>
    <w:p w:rsidR="007C7090" w:rsidRPr="00161ACA" w:rsidRDefault="007C7090" w:rsidP="007C7090">
      <w:pPr>
        <w:rPr>
          <w:rFonts w:ascii="Arial" w:hAnsi="Arial" w:cs="Arial"/>
        </w:rPr>
      </w:pPr>
      <w:r w:rsidRPr="00161ACA">
        <w:rPr>
          <w:rFonts w:ascii="Arial" w:hAnsi="Arial" w:cs="Arial"/>
        </w:rPr>
        <w:t>45316110-9 Instalowanie urządzeń oświetlenia drogowego</w:t>
      </w:r>
    </w:p>
    <w:p w:rsidR="007C7090" w:rsidRPr="00161ACA" w:rsidRDefault="007C7090" w:rsidP="007C7090">
      <w:pPr>
        <w:rPr>
          <w:rFonts w:ascii="Arial" w:hAnsi="Arial" w:cs="Arial"/>
        </w:rPr>
      </w:pPr>
      <w:r w:rsidRPr="00161ACA">
        <w:rPr>
          <w:rFonts w:ascii="Arial" w:hAnsi="Arial" w:cs="Arial"/>
        </w:rPr>
        <w:t>32521000-1 Kable telekomunikacyjne</w:t>
      </w:r>
    </w:p>
    <w:p w:rsidR="007C7090" w:rsidRPr="00161ACA" w:rsidRDefault="007C7090" w:rsidP="007C7090">
      <w:pPr>
        <w:rPr>
          <w:rFonts w:ascii="Arial" w:hAnsi="Arial" w:cs="Arial"/>
        </w:rPr>
      </w:pPr>
      <w:r w:rsidRPr="00161ACA">
        <w:rPr>
          <w:rFonts w:ascii="Arial" w:hAnsi="Arial" w:cs="Arial"/>
        </w:rPr>
        <w:t>32523000-5 Urządzenia telekomunikacyjne</w:t>
      </w:r>
    </w:p>
    <w:p w:rsidR="007C7090" w:rsidRDefault="007C7090" w:rsidP="007C7090">
      <w:pPr>
        <w:rPr>
          <w:rFonts w:ascii="Arial" w:hAnsi="Arial" w:cs="Arial"/>
        </w:rPr>
      </w:pPr>
      <w:r w:rsidRPr="00161ACA">
        <w:rPr>
          <w:rFonts w:ascii="Arial" w:hAnsi="Arial" w:cs="Arial"/>
        </w:rPr>
        <w:t>45231220-3 Roboty budowlane w zakresie gazociągów</w:t>
      </w:r>
    </w:p>
    <w:p w:rsidR="00BC5CF9" w:rsidRDefault="00BC5CF9" w:rsidP="007C7090">
      <w:pPr>
        <w:rPr>
          <w:rFonts w:ascii="Arial" w:hAnsi="Arial" w:cs="Arial"/>
        </w:rPr>
      </w:pPr>
    </w:p>
    <w:p w:rsidR="00BC5CF9" w:rsidRPr="00161ACA" w:rsidRDefault="00BC5CF9" w:rsidP="007C7090">
      <w:pPr>
        <w:rPr>
          <w:rFonts w:ascii="Arial" w:hAnsi="Arial" w:cs="Arial"/>
        </w:rPr>
      </w:pPr>
    </w:p>
    <w:p w:rsidR="00161ACA" w:rsidRDefault="00161ACA" w:rsidP="00326D2B">
      <w:pPr>
        <w:pStyle w:val="Tekstpodstawowy"/>
        <w:tabs>
          <w:tab w:val="left" w:pos="1505"/>
        </w:tabs>
        <w:spacing w:line="267" w:lineRule="exact"/>
        <w:ind w:left="0"/>
        <w:rPr>
          <w:rFonts w:ascii="Arial" w:hAnsi="Arial" w:cs="Arial"/>
          <w:spacing w:val="-2"/>
        </w:rPr>
      </w:pPr>
    </w:p>
    <w:p w:rsidR="00EA601E" w:rsidRPr="00EA601E" w:rsidRDefault="00EA601E" w:rsidP="00EA601E">
      <w:pPr>
        <w:jc w:val="center"/>
        <w:rPr>
          <w:rFonts w:ascii="Times New Roman" w:eastAsia="Times New Roman" w:hAnsi="Times New Roman" w:cs="Times New Roman"/>
          <w:u w:val="single"/>
          <w:lang w:eastAsia="pl-PL"/>
        </w:rPr>
      </w:pPr>
      <w:r w:rsidRPr="00EA601E">
        <w:rPr>
          <w:rFonts w:ascii="Arial" w:eastAsia="Times New Roman" w:hAnsi="Arial" w:cs="Arial"/>
          <w:u w:val="single"/>
          <w:lang w:eastAsia="pl-PL"/>
        </w:rPr>
        <w:t xml:space="preserve">Nr planu postępowań  </w:t>
      </w:r>
      <w:r w:rsidRPr="00EA601E">
        <w:rPr>
          <w:rFonts w:ascii="Arial" w:hAnsi="Arial" w:cs="Arial"/>
          <w:b/>
          <w:u w:val="single"/>
        </w:rPr>
        <w:t>2023/</w:t>
      </w:r>
      <w:proofErr w:type="spellStart"/>
      <w:r w:rsidRPr="00EA601E">
        <w:rPr>
          <w:rFonts w:ascii="Arial" w:hAnsi="Arial" w:cs="Arial"/>
          <w:b/>
          <w:u w:val="single"/>
        </w:rPr>
        <w:t>BZP</w:t>
      </w:r>
      <w:proofErr w:type="spellEnd"/>
      <w:r w:rsidRPr="00EA601E">
        <w:rPr>
          <w:rFonts w:ascii="Arial" w:hAnsi="Arial" w:cs="Arial"/>
          <w:b/>
          <w:u w:val="single"/>
        </w:rPr>
        <w:t xml:space="preserve"> 00053106/0</w:t>
      </w:r>
      <w:r w:rsidR="00144A29">
        <w:rPr>
          <w:rFonts w:ascii="Arial" w:hAnsi="Arial" w:cs="Arial"/>
          <w:b/>
          <w:u w:val="single"/>
        </w:rPr>
        <w:t>2</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Pr="00EA601E">
        <w:rPr>
          <w:rFonts w:ascii="Arial" w:eastAsia="Times New Roman" w:hAnsi="Arial" w:cs="Arial"/>
          <w:b/>
          <w:u w:val="single"/>
          <w:lang w:eastAsia="pl-PL"/>
        </w:rPr>
        <w:t>1.1.</w:t>
      </w:r>
      <w:r w:rsidR="007C7090">
        <w:rPr>
          <w:rFonts w:ascii="Arial" w:eastAsia="Times New Roman" w:hAnsi="Arial" w:cs="Arial"/>
          <w:b/>
          <w:u w:val="single"/>
          <w:lang w:eastAsia="pl-PL"/>
        </w:rPr>
        <w:t>6</w:t>
      </w:r>
    </w:p>
    <w:p w:rsidR="00EA601E" w:rsidRPr="00EA601E" w:rsidRDefault="00EA601E" w:rsidP="00EA601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xml:space="preserve">. Wykonawca ponosi ryzyko niedostarczenia wszystkich wymaganych informacji i dokumentów oraz przedłożenia oferty nie odpowiadającej </w:t>
      </w:r>
    </w:p>
    <w:p w:rsidR="00EA601E" w:rsidRPr="00EA601E" w:rsidRDefault="00EA601E" w:rsidP="00EA601E">
      <w:pPr>
        <w:pStyle w:val="Tekstpodstawowy"/>
        <w:ind w:right="39"/>
        <w:jc w:val="center"/>
        <w:rPr>
          <w:b/>
        </w:rPr>
      </w:pPr>
      <w:r w:rsidRPr="00EA601E">
        <w:rPr>
          <w:rFonts w:ascii="Arial" w:hAnsi="Arial" w:cs="Arial"/>
          <w:b/>
          <w:u w:val="single"/>
        </w:rPr>
        <w:t>wymaganiom określonym przez Zamawiającego.</w:t>
      </w:r>
    </w:p>
    <w:p w:rsidR="00EA601E" w:rsidRPr="00EA601E" w:rsidRDefault="00EA601E" w:rsidP="00EA601E">
      <w:pPr>
        <w:pStyle w:val="Tekstpodstawowy"/>
        <w:ind w:right="39"/>
        <w:jc w:val="center"/>
        <w:rPr>
          <w:rFonts w:ascii="Arial" w:hAnsi="Arial" w:cs="Arial"/>
          <w:b/>
          <w:u w:val="single"/>
        </w:rPr>
      </w:pPr>
    </w:p>
    <w:p w:rsidR="00EA601E" w:rsidRPr="00EA601E" w:rsidRDefault="00EA601E" w:rsidP="00EA601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rsidR="00346CA4" w:rsidRPr="00EA601E" w:rsidRDefault="00144A29" w:rsidP="00EA601E">
      <w:pPr>
        <w:pStyle w:val="Tekstpodstawowy"/>
        <w:rPr>
          <w:rFonts w:ascii="Arial" w:hAnsi="Arial" w:cs="Arial"/>
        </w:rPr>
      </w:pPr>
      <w:r>
        <w:rPr>
          <w:rFonts w:ascii="Arial" w:hAnsi="Arial" w:cs="Arial"/>
        </w:rPr>
        <w:t xml:space="preserve">                                                                                                                      </w:t>
      </w:r>
    </w:p>
    <w:p w:rsidR="00B3021D" w:rsidRDefault="00B3021D" w:rsidP="00EA601E">
      <w:pPr>
        <w:pStyle w:val="Tekstpodstawowy"/>
        <w:rPr>
          <w:rFonts w:ascii="Arial" w:hAnsi="Arial" w:cs="Arial"/>
        </w:rPr>
      </w:pPr>
    </w:p>
    <w:p w:rsidR="00BC5CF9" w:rsidRDefault="00BC5CF9" w:rsidP="00EA601E">
      <w:pPr>
        <w:pStyle w:val="Tekstpodstawowy"/>
        <w:rPr>
          <w:rFonts w:ascii="Arial" w:hAnsi="Arial" w:cs="Arial"/>
        </w:rPr>
      </w:pPr>
    </w:p>
    <w:p w:rsidR="00C414BE" w:rsidRPr="00EA601E" w:rsidRDefault="00C414BE" w:rsidP="00C414BE">
      <w:pPr>
        <w:pStyle w:val="Tekstpodstawowy"/>
        <w:rPr>
          <w:rFonts w:ascii="Arial" w:hAnsi="Arial" w:cs="Arial"/>
        </w:rPr>
      </w:pPr>
      <w:r w:rsidRPr="00EA601E">
        <w:rPr>
          <w:rFonts w:ascii="Arial" w:hAnsi="Arial" w:cs="Arial"/>
        </w:rPr>
        <w:t xml:space="preserve">Aleksandra Tokarz                                                                                   Ryszard </w:t>
      </w:r>
      <w:proofErr w:type="spellStart"/>
      <w:r w:rsidRPr="00EA601E">
        <w:rPr>
          <w:rFonts w:ascii="Arial" w:hAnsi="Arial" w:cs="Arial"/>
        </w:rPr>
        <w:t>Gliwiński</w:t>
      </w:r>
      <w:proofErr w:type="spellEnd"/>
      <w:r w:rsidRPr="00EA601E">
        <w:rPr>
          <w:rFonts w:ascii="Arial" w:hAnsi="Arial" w:cs="Arial"/>
        </w:rPr>
        <w:t xml:space="preserve">                </w:t>
      </w:r>
    </w:p>
    <w:p w:rsidR="00C414BE" w:rsidRPr="00EA601E" w:rsidRDefault="00C414BE" w:rsidP="00C414BE">
      <w:pPr>
        <w:pStyle w:val="Tekstpodstawowy"/>
        <w:rPr>
          <w:rFonts w:ascii="Arial" w:hAnsi="Arial" w:cs="Arial"/>
        </w:rPr>
      </w:pPr>
      <w:proofErr w:type="spellStart"/>
      <w:r w:rsidRPr="00EA601E">
        <w:rPr>
          <w:rFonts w:ascii="Arial" w:hAnsi="Arial" w:cs="Arial"/>
        </w:rPr>
        <w:t>insp</w:t>
      </w:r>
      <w:proofErr w:type="spellEnd"/>
      <w:r w:rsidRPr="00EA601E">
        <w:rPr>
          <w:rFonts w:ascii="Arial" w:hAnsi="Arial" w:cs="Arial"/>
        </w:rPr>
        <w:t>. ds. zamówień publicznych                                                           Wójt Gminy Zamość</w:t>
      </w:r>
    </w:p>
    <w:p w:rsidR="00EA601E" w:rsidRPr="00EA601E" w:rsidRDefault="00EA601E" w:rsidP="00EA601E">
      <w:pPr>
        <w:pStyle w:val="Tekstpodstawowy"/>
      </w:pPr>
      <w:r w:rsidRPr="00EA601E">
        <w:rPr>
          <w:rFonts w:ascii="Arial" w:hAnsi="Arial" w:cs="Arial"/>
        </w:rPr>
        <w:t xml:space="preserve">..........................................                                                              ............................................                                                                                    </w:t>
      </w:r>
    </w:p>
    <w:p w:rsidR="00EA601E" w:rsidRPr="00EA601E" w:rsidRDefault="00EA601E" w:rsidP="00EA601E">
      <w:pPr>
        <w:pStyle w:val="Tekstpodstawowy"/>
        <w:ind w:right="567"/>
        <w:jc w:val="center"/>
      </w:pPr>
      <w:r w:rsidRPr="00EA601E">
        <w:rPr>
          <w:rFonts w:ascii="Arial" w:hAnsi="Arial" w:cs="Arial"/>
        </w:rPr>
        <w:t>Sporządził                                                                                                Zatwierdzam</w:t>
      </w:r>
    </w:p>
    <w:p w:rsidR="00EA601E" w:rsidRPr="00EA601E" w:rsidRDefault="00EA601E" w:rsidP="00EA601E">
      <w:pPr>
        <w:pStyle w:val="Tekstpodstawowy"/>
        <w:ind w:right="567"/>
        <w:jc w:val="center"/>
      </w:pPr>
      <w:r w:rsidRPr="00EA601E">
        <w:rPr>
          <w:rFonts w:ascii="Arial" w:hAnsi="Arial" w:cs="Arial"/>
        </w:rPr>
        <w:t xml:space="preserve">Zamość, </w:t>
      </w:r>
      <w:r w:rsidR="00AA041F">
        <w:rPr>
          <w:rFonts w:ascii="Arial" w:hAnsi="Arial" w:cs="Arial"/>
        </w:rPr>
        <w:t>11</w:t>
      </w:r>
      <w:r w:rsidR="00CF49D7">
        <w:rPr>
          <w:rFonts w:ascii="Arial" w:hAnsi="Arial" w:cs="Arial"/>
        </w:rPr>
        <w:t>-05</w:t>
      </w:r>
      <w:r w:rsidR="00144A29">
        <w:rPr>
          <w:rFonts w:ascii="Arial" w:hAnsi="Arial" w:cs="Arial"/>
        </w:rPr>
        <w:t>-2023</w:t>
      </w:r>
      <w:r w:rsidRPr="00EA601E">
        <w:rPr>
          <w:rFonts w:ascii="Arial" w:hAnsi="Arial" w:cs="Arial"/>
        </w:rPr>
        <w:t xml:space="preserve"> r.</w:t>
      </w:r>
    </w:p>
    <w:p w:rsidR="00980374" w:rsidRPr="00EA601E" w:rsidRDefault="00980374" w:rsidP="00980374">
      <w:pPr>
        <w:pStyle w:val="Tekstpodstawowy"/>
        <w:tabs>
          <w:tab w:val="left" w:pos="1505"/>
        </w:tabs>
        <w:spacing w:line="267" w:lineRule="exact"/>
        <w:rPr>
          <w:rFonts w:ascii="Arial" w:hAnsi="Arial" w:cs="Arial"/>
          <w:spacing w:val="-2"/>
        </w:rPr>
      </w:pPr>
    </w:p>
    <w:p w:rsidR="00105BB9" w:rsidRPr="000748BC" w:rsidRDefault="00980374">
      <w:pPr>
        <w:spacing w:before="29"/>
        <w:ind w:left="4479"/>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rsidR="00105BB9" w:rsidRPr="000B5A85" w:rsidRDefault="00C527F3" w:rsidP="000748BC">
      <w:pPr>
        <w:tabs>
          <w:tab w:val="left" w:leader="dot" w:pos="9541"/>
        </w:tabs>
        <w:spacing w:before="24" w:line="219" w:lineRule="exact"/>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rsidR="00105BB9" w:rsidRPr="000B5A85" w:rsidRDefault="00C527F3" w:rsidP="000748BC">
      <w:pPr>
        <w:tabs>
          <w:tab w:val="left" w:leader="dot" w:pos="9541"/>
        </w:tabs>
        <w:spacing w:line="219" w:lineRule="exact"/>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rsidR="00105BB9" w:rsidRPr="000B5A85" w:rsidRDefault="00C527F3"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rsidR="00105BB9" w:rsidRPr="000B5A85" w:rsidRDefault="00C527F3"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rsidR="00105BB9" w:rsidRPr="000B5A85" w:rsidRDefault="00C527F3"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rsidR="00105BB9" w:rsidRPr="000B5A85" w:rsidRDefault="00C527F3"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rsidR="00105BB9" w:rsidRPr="000B5A85" w:rsidRDefault="00C527F3" w:rsidP="00865479">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rsidR="00105BB9" w:rsidRPr="000B5A85" w:rsidRDefault="00C527F3"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rsidR="00105BB9" w:rsidRPr="000B5A85" w:rsidRDefault="00C527F3"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rsidR="00105BB9" w:rsidRPr="000B5A85" w:rsidRDefault="000748BC" w:rsidP="000748BC">
      <w:pPr>
        <w:tabs>
          <w:tab w:val="left" w:pos="567"/>
          <w:tab w:val="left" w:leader="dot" w:pos="9541"/>
        </w:tabs>
        <w:spacing w:before="1" w:line="219" w:lineRule="exact"/>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rsidR="00105BB9" w:rsidRPr="000B5A85" w:rsidRDefault="00C527F3"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rsidR="00105BB9" w:rsidRPr="000B5A85" w:rsidRDefault="00C527F3" w:rsidP="00865479">
      <w:pPr>
        <w:pStyle w:val="Akapitzlist"/>
        <w:numPr>
          <w:ilvl w:val="0"/>
          <w:numId w:val="37"/>
        </w:numPr>
        <w:tabs>
          <w:tab w:val="left" w:pos="567"/>
          <w:tab w:val="left" w:leader="dot" w:pos="9541"/>
        </w:tabs>
        <w:spacing w:line="219" w:lineRule="exact"/>
        <w:ind w:left="0" w:right="387" w:firstLine="0"/>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UST.1</w:t>
        </w:r>
        <w:proofErr w:type="spellEnd"/>
        <w:r w:rsidR="00980374"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rsidR="00105BB9" w:rsidRPr="000B5A85" w:rsidRDefault="00C527F3" w:rsidP="00865479">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rsidR="00105BB9" w:rsidRPr="000B5A85" w:rsidRDefault="00C527F3"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rsidR="00105BB9" w:rsidRPr="000B5A85" w:rsidRDefault="00C527F3"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rsidR="00105BB9" w:rsidRPr="000B5A85" w:rsidRDefault="00C527F3"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rsidR="00105BB9" w:rsidRPr="000B5A85" w:rsidRDefault="00C527F3"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rsidR="00105BB9" w:rsidRPr="000B5A85" w:rsidRDefault="00C527F3"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rsidR="00105BB9" w:rsidRPr="000B5A85" w:rsidRDefault="00C527F3"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rsidR="00105BB9" w:rsidRPr="000B5A85" w:rsidRDefault="00C527F3"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rsidR="00105BB9" w:rsidRPr="000B5A85" w:rsidRDefault="00C527F3"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rsidR="00105BB9" w:rsidRPr="000B5A85" w:rsidRDefault="00C527F3" w:rsidP="00865479">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rsidR="00105BB9" w:rsidRPr="000B5A85" w:rsidRDefault="00C527F3"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rsidR="00105BB9" w:rsidRPr="000B5A85" w:rsidRDefault="00C527F3"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rsidR="00105BB9" w:rsidRPr="000B5A85" w:rsidRDefault="00C527F3"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rsidR="00105BB9" w:rsidRPr="000B5A85" w:rsidRDefault="00C527F3" w:rsidP="00865479">
      <w:pPr>
        <w:pStyle w:val="Akapitzlist"/>
        <w:numPr>
          <w:ilvl w:val="0"/>
          <w:numId w:val="37"/>
        </w:numPr>
        <w:tabs>
          <w:tab w:val="left" w:pos="567"/>
          <w:tab w:val="left" w:leader="dot" w:pos="9450"/>
        </w:tabs>
        <w:spacing w:before="1"/>
        <w:ind w:left="0" w:right="-53" w:firstLine="0"/>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rsidR="00105BB9" w:rsidRPr="000B5A85" w:rsidRDefault="00C527F3"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rsidR="00105BB9" w:rsidRPr="000B5A85" w:rsidRDefault="00C527F3"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rsidR="00105BB9" w:rsidRPr="000B5A85" w:rsidRDefault="00C527F3"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PKT</w:t>
        </w:r>
        <w:proofErr w:type="spellEnd"/>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rsidR="00105BB9" w:rsidRPr="000B5A85" w:rsidRDefault="00C527F3"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rsidR="00105BB9" w:rsidRPr="000B5A85" w:rsidRDefault="00C527F3"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rsidR="00105BB9" w:rsidRPr="000B5A85" w:rsidRDefault="00C527F3"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PKT</w:t>
        </w:r>
        <w:proofErr w:type="spellEnd"/>
        <w:r w:rsidR="00980374" w:rsidRPr="000B5A85">
          <w:rPr>
            <w:rFonts w:ascii="Arial" w:hAnsi="Arial" w:cs="Arial"/>
            <w:sz w:val="17"/>
            <w:szCs w:val="17"/>
          </w:rPr>
          <w:t xml:space="preserve">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rsidR="00105BB9" w:rsidRPr="000B5A85" w:rsidRDefault="00C527F3" w:rsidP="00865479">
      <w:pPr>
        <w:pStyle w:val="Akapitzlist"/>
        <w:numPr>
          <w:ilvl w:val="0"/>
          <w:numId w:val="37"/>
        </w:numPr>
        <w:tabs>
          <w:tab w:val="left" w:pos="567"/>
          <w:tab w:val="left" w:leader="dot" w:pos="9450"/>
        </w:tabs>
        <w:spacing w:before="2"/>
        <w:ind w:left="0" w:right="-53" w:firstLine="0"/>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00980374" w:rsidRPr="000B5A85">
          <w:rPr>
            <w:rFonts w:ascii="Arial" w:hAnsi="Arial" w:cs="Arial"/>
            <w:sz w:val="17"/>
            <w:szCs w:val="17"/>
          </w:rPr>
          <w:t>131</w:t>
        </w:r>
        <w:proofErr w:type="spellEnd"/>
        <w:r w:rsidR="00980374" w:rsidRPr="000B5A85">
          <w:rPr>
            <w:rFonts w:ascii="Arial" w:hAnsi="Arial" w:cs="Arial"/>
            <w:sz w:val="17"/>
            <w:szCs w:val="17"/>
          </w:rPr>
          <w:t xml:space="preserve">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rsidR="00105BB9" w:rsidRPr="000B5A85" w:rsidRDefault="00C527F3"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rsidR="00105BB9" w:rsidRPr="000B5A85" w:rsidRDefault="00C527F3"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rsidR="00105BB9" w:rsidRPr="000B5A85" w:rsidRDefault="00C527F3"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rsidR="00105BB9" w:rsidRPr="000B5A85" w:rsidRDefault="00C527F3"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rsidR="00105BB9" w:rsidRPr="000B5A85" w:rsidRDefault="00C527F3" w:rsidP="00865479">
      <w:pPr>
        <w:pStyle w:val="Akapitzlist"/>
        <w:numPr>
          <w:ilvl w:val="0"/>
          <w:numId w:val="37"/>
        </w:numPr>
        <w:tabs>
          <w:tab w:val="left" w:pos="567"/>
          <w:tab w:val="left" w:leader="dot" w:pos="9450"/>
          <w:tab w:val="left" w:pos="9923"/>
        </w:tabs>
        <w:spacing w:before="2"/>
        <w:ind w:left="0" w:right="-53" w:firstLine="0"/>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rsidR="00105BB9" w:rsidRPr="000B5A85" w:rsidRDefault="00C527F3"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rsidR="00105BB9" w:rsidRPr="000B5A85" w:rsidRDefault="00C527F3"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rsidR="00105BB9" w:rsidRPr="000B5A85" w:rsidRDefault="00C527F3"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rsidR="00105BB9" w:rsidRPr="000B5A85" w:rsidRDefault="00C527F3"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rsidR="00105BB9" w:rsidRPr="000B5A85" w:rsidRDefault="00C527F3" w:rsidP="000748BC">
      <w:pPr>
        <w:tabs>
          <w:tab w:val="left" w:pos="567"/>
          <w:tab w:val="left" w:leader="dot" w:pos="9450"/>
        </w:tabs>
        <w:spacing w:line="219" w:lineRule="exact"/>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 xml:space="preserve">ZNIKI DO </w:t>
        </w:r>
        <w:proofErr w:type="spellStart"/>
        <w:r w:rsidR="000B5A85" w:rsidRPr="000B5A85">
          <w:rPr>
            <w:rFonts w:ascii="Arial" w:hAnsi="Arial" w:cs="Arial"/>
            <w:spacing w:val="-5"/>
            <w:sz w:val="17"/>
            <w:szCs w:val="17"/>
          </w:rPr>
          <w:t>SWZ</w:t>
        </w:r>
        <w:proofErr w:type="spellEnd"/>
      </w:hyperlink>
    </w:p>
    <w:p w:rsidR="00105BB9" w:rsidRPr="000748BC" w:rsidRDefault="00105BB9" w:rsidP="000748BC">
      <w:pPr>
        <w:spacing w:line="219" w:lineRule="exact"/>
        <w:rPr>
          <w:rFonts w:ascii="Arial" w:hAnsi="Arial" w:cs="Arial"/>
          <w:sz w:val="17"/>
          <w:szCs w:val="17"/>
        </w:rPr>
        <w:sectPr w:rsidR="00105BB9" w:rsidRPr="000748BC" w:rsidSect="00346CA4">
          <w:headerReference w:type="even" r:id="rId11"/>
          <w:headerReference w:type="default" r:id="rId12"/>
          <w:footerReference w:type="even" r:id="rId13"/>
          <w:footerReference w:type="default" r:id="rId14"/>
          <w:headerReference w:type="first" r:id="rId15"/>
          <w:footerReference w:type="first" r:id="rId16"/>
          <w:pgSz w:w="11910" w:h="16840"/>
          <w:pgMar w:top="683" w:right="1020" w:bottom="860" w:left="1020" w:header="284" w:footer="222" w:gutter="0"/>
          <w:pgNumType w:fmt="numberInDash" w:start="1"/>
          <w:cols w:space="708"/>
          <w:docGrid w:linePitch="299"/>
        </w:sectPr>
      </w:pPr>
    </w:p>
    <w:p w:rsidR="00105BB9" w:rsidRPr="00980374" w:rsidRDefault="00C527F3">
      <w:pPr>
        <w:pStyle w:val="Tekstpodstawowy"/>
        <w:ind w:left="110"/>
        <w:rPr>
          <w:rFonts w:ascii="Arial" w:hAnsi="Arial" w:cs="Arial"/>
          <w:sz w:val="20"/>
        </w:rPr>
      </w:pPr>
      <w:r>
        <w:rPr>
          <w:rFonts w:ascii="Arial" w:hAnsi="Arial" w:cs="Arial"/>
          <w:sz w:val="20"/>
        </w:rPr>
      </w:r>
      <w:r>
        <w:rPr>
          <w:rFonts w:ascii="Arial" w:hAnsi="Arial" w:cs="Arial"/>
          <w:sz w:val="20"/>
        </w:rPr>
        <w:pict>
          <v:shapetype id="_x0000_t202" coordsize="21600,21600" o:spt="202" path="m,l,21600r21600,l21600,xe">
            <v:stroke joinstyle="miter"/>
            <v:path gradientshapeok="t" o:connecttype="rect"/>
          </v:shapetype>
          <v:shape id="docshape4" o:spid="_x0000_s1073" type="#_x0000_t202" style="width:482.05pt;height:15.75pt;mso-position-horizontal-relative:char;mso-position-vertical-relative:line" fillcolor="#f1f1f1" strokeweight=".48pt">
            <v:textbox style="mso-next-textbox:#docshape4" inset="0,0,0,0">
              <w:txbxContent>
                <w:p w:rsidR="00341799" w:rsidRPr="00D40EA1" w:rsidRDefault="00341799" w:rsidP="00865479">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wrap type="none"/>
            <w10:anchorlock/>
          </v:shape>
        </w:pict>
      </w:r>
    </w:p>
    <w:p w:rsidR="00105BB9" w:rsidRPr="00980374" w:rsidRDefault="00980374" w:rsidP="00865479">
      <w:pPr>
        <w:pStyle w:val="Akapitzlist"/>
        <w:numPr>
          <w:ilvl w:val="0"/>
          <w:numId w:val="36"/>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rsidR="00105BB9" w:rsidRPr="00980374" w:rsidRDefault="00980374" w:rsidP="00865479">
      <w:pPr>
        <w:pStyle w:val="Akapitzlist"/>
        <w:numPr>
          <w:ilvl w:val="0"/>
          <w:numId w:val="36"/>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rsidR="00105BB9" w:rsidRPr="00980374" w:rsidRDefault="00FD0ED7" w:rsidP="00865479">
      <w:pPr>
        <w:pStyle w:val="Akapitzlist"/>
        <w:numPr>
          <w:ilvl w:val="0"/>
          <w:numId w:val="36"/>
        </w:numPr>
        <w:tabs>
          <w:tab w:val="left" w:pos="447"/>
          <w:tab w:val="left" w:pos="2637"/>
        </w:tabs>
        <w:ind w:left="446" w:hanging="220"/>
        <w:rPr>
          <w:rFonts w:ascii="Arial" w:hAnsi="Arial" w:cs="Arial"/>
        </w:rPr>
      </w:pPr>
      <w:r>
        <w:rPr>
          <w:rFonts w:ascii="Arial" w:hAnsi="Arial" w:cs="Arial"/>
          <w:spacing w:val="-2"/>
        </w:rPr>
        <w:t>Telefon/</w:t>
      </w:r>
      <w:proofErr w:type="spellStart"/>
      <w:r>
        <w:rPr>
          <w:rFonts w:ascii="Arial" w:hAnsi="Arial" w:cs="Arial"/>
          <w:spacing w:val="-2"/>
        </w:rPr>
        <w:t>Fax</w:t>
      </w:r>
      <w:proofErr w:type="spellEnd"/>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rsidR="00105BB9" w:rsidRDefault="00980374" w:rsidP="00865479">
      <w:pPr>
        <w:pStyle w:val="Akapitzlist"/>
        <w:numPr>
          <w:ilvl w:val="0"/>
          <w:numId w:val="36"/>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w:t>
        </w:r>
        <w:proofErr w:type="spellStart"/>
        <w:r w:rsidR="00FD0ED7" w:rsidRPr="001E4878">
          <w:rPr>
            <w:rStyle w:val="Hipercze"/>
            <w:rFonts w:ascii="Arial" w:hAnsi="Arial" w:cs="Arial"/>
          </w:rPr>
          <w:t>ugzamosc.bip.lubelskie.pl</w:t>
        </w:r>
        <w:proofErr w:type="spellEnd"/>
      </w:hyperlink>
    </w:p>
    <w:p w:rsidR="00105BB9" w:rsidRPr="00855DE4" w:rsidRDefault="00980374" w:rsidP="00865479">
      <w:pPr>
        <w:pStyle w:val="Akapitzlist"/>
        <w:numPr>
          <w:ilvl w:val="0"/>
          <w:numId w:val="36"/>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proofErr w:type="spellStart"/>
        <w:r w:rsidR="00855DE4" w:rsidRPr="00993377">
          <w:rPr>
            <w:rStyle w:val="Hipercze"/>
            <w:rFonts w:ascii="Arial" w:hAnsi="Arial" w:cs="Arial"/>
          </w:rPr>
          <w:t>inwestycje@zamosc.org.pl</w:t>
        </w:r>
        <w:proofErr w:type="spellEnd"/>
      </w:hyperlink>
    </w:p>
    <w:p w:rsidR="00105BB9" w:rsidRPr="00980374" w:rsidRDefault="00980374" w:rsidP="00865479">
      <w:pPr>
        <w:pStyle w:val="Akapitzlist"/>
        <w:numPr>
          <w:ilvl w:val="0"/>
          <w:numId w:val="36"/>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rsidR="00105BB9" w:rsidRPr="00346CA4" w:rsidRDefault="00FD0ED7" w:rsidP="00346CA4">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C527F3" w:rsidRPr="00C527F3">
        <w:rPr>
          <w:rFonts w:ascii="Arial" w:hAnsi="Arial" w:cs="Arial"/>
        </w:rPr>
        <w:pict>
          <v:shape id="docshape5" o:spid="_x0000_s1069" type="#_x0000_t202" style="position:absolute;left:0;text-align:left;margin-left:56.75pt;margin-top:12.15pt;width:482.05pt;height:15.85pt;z-index:-15727104;mso-wrap-distance-left:0;mso-wrap-distance-right:0;mso-position-horizontal-relative:page;mso-position-vertical-relative:text" fillcolor="#f1f1f1" strokeweight=".48pt">
            <v:textbox style="mso-next-textbox:#docshape5" inset="0,0,0,0">
              <w:txbxContent>
                <w:p w:rsidR="00341799" w:rsidRPr="00D40EA1" w:rsidRDefault="00341799" w:rsidP="00865479">
                  <w:pPr>
                    <w:numPr>
                      <w:ilvl w:val="0"/>
                      <w:numId w:val="34"/>
                    </w:numPr>
                    <w:tabs>
                      <w:tab w:val="left" w:pos="392"/>
                    </w:tabs>
                    <w:spacing w:before="18"/>
                    <w:rPr>
                      <w:rFonts w:ascii="Arial" w:hAnsi="Arial" w:cs="Arial"/>
                      <w:b/>
                      <w:color w:val="000000"/>
                    </w:rPr>
                  </w:pPr>
                  <w:bookmarkStart w:id="3" w:name="_bookmark3"/>
                  <w:bookmarkEnd w:id="3"/>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w:r>
    </w:p>
    <w:p w:rsidR="00105BB9" w:rsidRPr="00980374" w:rsidRDefault="00980374" w:rsidP="00865479">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w:t>
        </w:r>
        <w:proofErr w:type="spellStart"/>
        <w:r w:rsidR="00FD0ED7" w:rsidRPr="001E4878">
          <w:rPr>
            <w:rStyle w:val="Hipercze"/>
            <w:rFonts w:ascii="Arial" w:hAnsi="Arial" w:cs="Arial"/>
            <w:b/>
            <w:spacing w:val="-2"/>
            <w:u w:color="0000FF"/>
          </w:rPr>
          <w:t>platformazakupowa.pl</w:t>
        </w:r>
        <w:proofErr w:type="spellEnd"/>
        <w:r w:rsidR="00FD0ED7" w:rsidRPr="001E4878">
          <w:rPr>
            <w:rStyle w:val="Hipercze"/>
            <w:rFonts w:ascii="Arial" w:hAnsi="Arial" w:cs="Arial"/>
            <w:b/>
            <w:spacing w:val="-2"/>
            <w:u w:color="0000FF"/>
          </w:rPr>
          <w:t>/pn/</w:t>
        </w:r>
        <w:proofErr w:type="spellStart"/>
        <w:r w:rsidR="00FD0ED7" w:rsidRPr="001E4878">
          <w:rPr>
            <w:rStyle w:val="Hipercze"/>
            <w:rFonts w:ascii="Arial" w:hAnsi="Arial" w:cs="Arial"/>
            <w:b/>
            <w:spacing w:val="-2"/>
            <w:u w:color="0000FF"/>
          </w:rPr>
          <w:t>gminazamosc</w:t>
        </w:r>
        <w:proofErr w:type="spellEnd"/>
      </w:hyperlink>
      <w:r w:rsidR="00C441F8">
        <w:t xml:space="preserve"> </w:t>
      </w:r>
    </w:p>
    <w:p w:rsidR="00994640" w:rsidRPr="00994640" w:rsidRDefault="00980374" w:rsidP="00865479">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rsidR="00105BB9" w:rsidRPr="00994640" w:rsidRDefault="00994640" w:rsidP="00865479">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rsidR="00105BB9" w:rsidRPr="00980374" w:rsidRDefault="00C527F3" w:rsidP="00FD0ED7">
      <w:pPr>
        <w:pStyle w:val="Tekstpodstawowy"/>
        <w:spacing w:before="4"/>
        <w:ind w:left="0"/>
        <w:jc w:val="both"/>
        <w:rPr>
          <w:rFonts w:ascii="Arial" w:hAnsi="Arial" w:cs="Arial"/>
          <w:i/>
          <w:sz w:val="20"/>
        </w:rPr>
      </w:pPr>
      <w:r w:rsidRPr="00C527F3">
        <w:rPr>
          <w:rFonts w:ascii="Arial" w:hAnsi="Arial" w:cs="Arial"/>
        </w:rPr>
        <w:pict>
          <v:shape id="docshape6" o:spid="_x0000_s1068" type="#_x0000_t202" style="position:absolute;left:0;text-align:left;margin-left:56.75pt;margin-top:13.9pt;width:482.05pt;height:15.75pt;z-index:-15726592;mso-wrap-distance-left:0;mso-wrap-distance-right:0;mso-position-horizontal-relative:page" fillcolor="#f1f1f1" strokeweight=".48pt">
            <v:textbox style="mso-next-textbox:#docshape6" inset="0,0,0,0">
              <w:txbxContent>
                <w:p w:rsidR="00341799" w:rsidRPr="00D40EA1" w:rsidRDefault="00341799" w:rsidP="00865479">
                  <w:pPr>
                    <w:numPr>
                      <w:ilvl w:val="0"/>
                      <w:numId w:val="32"/>
                    </w:numPr>
                    <w:tabs>
                      <w:tab w:val="left" w:pos="392"/>
                    </w:tabs>
                    <w:spacing w:before="18"/>
                    <w:rPr>
                      <w:rFonts w:ascii="Arial" w:hAnsi="Arial" w:cs="Arial"/>
                      <w:b/>
                      <w:color w:val="000000"/>
                    </w:rPr>
                  </w:pPr>
                  <w:bookmarkStart w:id="4" w:name="_bookmark4"/>
                  <w:bookmarkEnd w:id="4"/>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w:r>
    </w:p>
    <w:p w:rsidR="00105BB9" w:rsidRPr="00980374" w:rsidRDefault="00980374" w:rsidP="00865479">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DD5813">
        <w:rPr>
          <w:rFonts w:ascii="Arial" w:hAnsi="Arial" w:cs="Arial"/>
          <w:b/>
        </w:rPr>
        <w:t>1</w:t>
      </w:r>
      <w:r w:rsidR="00BC5CF9">
        <w:rPr>
          <w:rFonts w:ascii="Arial" w:hAnsi="Arial" w:cs="Arial"/>
          <w:b/>
        </w:rPr>
        <w:t>2</w:t>
      </w:r>
      <w:r w:rsidRPr="00980374">
        <w:rPr>
          <w:rFonts w:ascii="Arial" w:hAnsi="Arial" w:cs="Arial"/>
          <w:b/>
        </w:rPr>
        <w:t>.2023</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 xml:space="preserve">275 </w:t>
      </w:r>
      <w:proofErr w:type="spellStart"/>
      <w:r w:rsidRPr="00980374">
        <w:rPr>
          <w:rFonts w:ascii="Arial" w:hAnsi="Arial" w:cs="Arial"/>
          <w:b/>
        </w:rPr>
        <w:t>pkt</w:t>
      </w:r>
      <w:proofErr w:type="spellEnd"/>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w:t>
      </w:r>
      <w:proofErr w:type="spellStart"/>
      <w:r w:rsidRPr="00980374">
        <w:rPr>
          <w:rFonts w:ascii="Arial" w:hAnsi="Arial" w:cs="Arial"/>
        </w:rPr>
        <w:t>Dz.U</w:t>
      </w:r>
      <w:proofErr w:type="spellEnd"/>
      <w:r w:rsidRPr="00980374">
        <w:rPr>
          <w:rFonts w:ascii="Arial" w:hAnsi="Arial" w:cs="Arial"/>
        </w:rPr>
        <w:t xml:space="preserve">. z 2022 r. poz. 1710 z </w:t>
      </w:r>
      <w:proofErr w:type="spellStart"/>
      <w:r w:rsidRPr="00980374">
        <w:rPr>
          <w:rFonts w:ascii="Arial" w:hAnsi="Arial" w:cs="Arial"/>
        </w:rPr>
        <w:t>późn</w:t>
      </w:r>
      <w:proofErr w:type="spellEnd"/>
      <w:r w:rsidRPr="00980374">
        <w:rPr>
          <w:rFonts w:ascii="Arial" w:hAnsi="Arial" w:cs="Arial"/>
        </w:rPr>
        <w:t xml:space="preserve">. zm.), zwaną dalej ustawą lub </w:t>
      </w:r>
      <w:proofErr w:type="spellStart"/>
      <w:r w:rsidRPr="00980374">
        <w:rPr>
          <w:rFonts w:ascii="Arial" w:hAnsi="Arial" w:cs="Arial"/>
        </w:rPr>
        <w:t>Pzp</w:t>
      </w:r>
      <w:proofErr w:type="spellEnd"/>
      <w:r w:rsidRPr="00980374">
        <w:rPr>
          <w:rFonts w:ascii="Arial" w:hAnsi="Arial" w:cs="Arial"/>
        </w:rPr>
        <w:t>.</w:t>
      </w:r>
    </w:p>
    <w:p w:rsidR="00105BB9" w:rsidRPr="00FD0ED7" w:rsidRDefault="00980374" w:rsidP="00865479">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rsidR="00105BB9" w:rsidRPr="00980374" w:rsidRDefault="00980374" w:rsidP="00865479">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rsidR="00105BB9" w:rsidRPr="00980374" w:rsidRDefault="00980374" w:rsidP="00865479">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rsidR="00105BB9" w:rsidRPr="00980374" w:rsidRDefault="00980374" w:rsidP="00865479">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rsidR="00105BB9" w:rsidRPr="00980374" w:rsidRDefault="00C527F3" w:rsidP="00FD0ED7">
      <w:pPr>
        <w:spacing w:line="267" w:lineRule="exact"/>
        <w:ind w:left="655" w:right="-53"/>
        <w:jc w:val="both"/>
        <w:rPr>
          <w:rFonts w:ascii="Arial" w:hAnsi="Arial" w:cs="Arial"/>
          <w:b/>
        </w:rPr>
      </w:pPr>
      <w:hyperlink r:id="rId20" w:history="1">
        <w:r w:rsidR="00FD0ED7" w:rsidRPr="001E4878">
          <w:rPr>
            <w:rStyle w:val="Hipercze"/>
            <w:rFonts w:ascii="Arial" w:hAnsi="Arial" w:cs="Arial"/>
            <w:b/>
            <w:spacing w:val="-2"/>
            <w:u w:color="0000FF"/>
          </w:rPr>
          <w:t>https://</w:t>
        </w:r>
        <w:proofErr w:type="spellStart"/>
        <w:r w:rsidR="00FD0ED7" w:rsidRPr="001E4878">
          <w:rPr>
            <w:rStyle w:val="Hipercze"/>
            <w:rFonts w:ascii="Arial" w:hAnsi="Arial" w:cs="Arial"/>
            <w:b/>
            <w:spacing w:val="-2"/>
            <w:u w:color="0000FF"/>
          </w:rPr>
          <w:t>platformazakupowa.pl</w:t>
        </w:r>
        <w:proofErr w:type="spellEnd"/>
        <w:r w:rsidR="00FD0ED7" w:rsidRPr="001E4878">
          <w:rPr>
            <w:rStyle w:val="Hipercze"/>
            <w:rFonts w:ascii="Arial" w:hAnsi="Arial" w:cs="Arial"/>
            <w:b/>
            <w:spacing w:val="-2"/>
            <w:u w:color="0000FF"/>
          </w:rPr>
          <w:t>/pn/</w:t>
        </w:r>
        <w:proofErr w:type="spellStart"/>
        <w:r w:rsidR="00FD0ED7" w:rsidRPr="001E4878">
          <w:rPr>
            <w:rStyle w:val="Hipercze"/>
            <w:rFonts w:ascii="Arial" w:hAnsi="Arial" w:cs="Arial"/>
            <w:b/>
            <w:spacing w:val="-2"/>
            <w:u w:color="0000FF"/>
          </w:rPr>
          <w:t>gminazamosc</w:t>
        </w:r>
        <w:proofErr w:type="spellEnd"/>
      </w:hyperlink>
    </w:p>
    <w:p w:rsidR="00105BB9" w:rsidRPr="00980374" w:rsidRDefault="00980374" w:rsidP="00865479">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rsidR="00105BB9" w:rsidRPr="00FD0ED7" w:rsidRDefault="00980374" w:rsidP="00865479">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rsidR="00105BB9" w:rsidRPr="00980374" w:rsidRDefault="00980374" w:rsidP="00865479">
      <w:pPr>
        <w:pStyle w:val="Akapitzlist"/>
        <w:numPr>
          <w:ilvl w:val="1"/>
          <w:numId w:val="31"/>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proofErr w:type="spellStart"/>
      <w:r w:rsidRPr="00980374">
        <w:rPr>
          <w:rFonts w:ascii="Arial" w:hAnsi="Arial" w:cs="Arial"/>
        </w:rPr>
        <w:t>platformazakupowa.pl</w:t>
      </w:r>
      <w:proofErr w:type="spellEnd"/>
      <w:r w:rsidRPr="00980374">
        <w:rPr>
          <w:rFonts w:ascii="Arial" w:hAnsi="Arial" w:cs="Arial"/>
        </w:rPr>
        <w:t xml:space="preserve"> </w:t>
      </w:r>
      <w:hyperlink r:id="rId21" w:history="1">
        <w:r w:rsidR="007C5533" w:rsidRPr="001E4878">
          <w:rPr>
            <w:rStyle w:val="Hipercze"/>
            <w:rFonts w:ascii="Arial" w:hAnsi="Arial" w:cs="Arial"/>
            <w:spacing w:val="-2"/>
            <w:u w:color="0000FF"/>
          </w:rPr>
          <w:t>https://</w:t>
        </w:r>
        <w:proofErr w:type="spellStart"/>
        <w:r w:rsidR="007C5533" w:rsidRPr="001E4878">
          <w:rPr>
            <w:rStyle w:val="Hipercze"/>
            <w:rFonts w:ascii="Arial" w:hAnsi="Arial" w:cs="Arial"/>
            <w:spacing w:val="-2"/>
            <w:u w:color="0000FF"/>
          </w:rPr>
          <w:t>platformazakupowa.pl</w:t>
        </w:r>
        <w:proofErr w:type="spellEnd"/>
        <w:r w:rsidR="007C5533" w:rsidRPr="001E4878">
          <w:rPr>
            <w:rStyle w:val="Hipercze"/>
            <w:rFonts w:ascii="Arial" w:hAnsi="Arial" w:cs="Arial"/>
            <w:spacing w:val="-2"/>
            <w:u w:color="0000FF"/>
          </w:rPr>
          <w:t>/strona/</w:t>
        </w:r>
        <w:proofErr w:type="spellStart"/>
        <w:r w:rsidR="007C5533" w:rsidRPr="001E4878">
          <w:rPr>
            <w:rStyle w:val="Hipercze"/>
            <w:rFonts w:ascii="Arial" w:hAnsi="Arial" w:cs="Arial"/>
            <w:spacing w:val="-2"/>
            <w:u w:color="0000FF"/>
          </w:rPr>
          <w:t>1-regulamin</w:t>
        </w:r>
        <w:proofErr w:type="spellEnd"/>
      </w:hyperlink>
    </w:p>
    <w:p w:rsidR="00105BB9" w:rsidRPr="00980374" w:rsidRDefault="00980374" w:rsidP="00865479">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w:t>
        </w:r>
        <w:proofErr w:type="spellStart"/>
        <w:r w:rsidRPr="00980374">
          <w:rPr>
            <w:rFonts w:ascii="Arial" w:hAnsi="Arial" w:cs="Arial"/>
            <w:color w:val="0000FF"/>
            <w:u w:val="single" w:color="0000FF"/>
          </w:rPr>
          <w:t>platformazakupowa.pl</w:t>
        </w:r>
        <w:proofErr w:type="spellEnd"/>
        <w:r w:rsidRPr="00980374">
          <w:rPr>
            <w:rFonts w:ascii="Arial" w:hAnsi="Arial" w:cs="Arial"/>
            <w:color w:val="0000FF"/>
            <w:u w:val="single" w:color="0000FF"/>
          </w:rPr>
          <w:t>/strona/</w:t>
        </w:r>
        <w:proofErr w:type="spellStart"/>
        <w:r w:rsidRPr="00980374">
          <w:rPr>
            <w:rFonts w:ascii="Arial" w:hAnsi="Arial" w:cs="Arial"/>
            <w:color w:val="0000FF"/>
            <w:u w:val="single" w:color="0000FF"/>
          </w:rPr>
          <w:t>45-</w:t>
        </w:r>
        <w:r w:rsidRPr="00980374">
          <w:rPr>
            <w:rFonts w:ascii="Arial" w:hAnsi="Arial" w:cs="Arial"/>
            <w:color w:val="0000FF"/>
            <w:spacing w:val="-2"/>
            <w:u w:val="single" w:color="0000FF"/>
          </w:rPr>
          <w:t>instrukcje</w:t>
        </w:r>
        <w:proofErr w:type="spellEnd"/>
      </w:hyperlink>
    </w:p>
    <w:p w:rsidR="00105BB9" w:rsidRPr="00980374" w:rsidRDefault="00980374" w:rsidP="00865479">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w:t>
        </w:r>
        <w:proofErr w:type="spellStart"/>
        <w:r w:rsidRPr="00980374">
          <w:rPr>
            <w:rFonts w:ascii="Arial" w:hAnsi="Arial" w:cs="Arial"/>
            <w:color w:val="0000FF"/>
            <w:spacing w:val="-2"/>
            <w:u w:val="single" w:color="0000FF"/>
          </w:rPr>
          <w:t>platformazakupowa.pl</w:t>
        </w:r>
        <w:proofErr w:type="spellEnd"/>
        <w:r w:rsidRPr="00980374">
          <w:rPr>
            <w:rFonts w:ascii="Arial" w:hAnsi="Arial" w:cs="Arial"/>
            <w:color w:val="0000FF"/>
            <w:spacing w:val="-2"/>
            <w:u w:val="single" w:color="0000FF"/>
          </w:rPr>
          <w:t>/strona/</w:t>
        </w:r>
        <w:proofErr w:type="spellStart"/>
        <w:r w:rsidRPr="00980374">
          <w:rPr>
            <w:rFonts w:ascii="Arial" w:hAnsi="Arial" w:cs="Arial"/>
            <w:color w:val="0000FF"/>
            <w:spacing w:val="-2"/>
            <w:u w:val="single" w:color="0000FF"/>
          </w:rPr>
          <w:t>2-polityka-prywatnosci</w:t>
        </w:r>
        <w:proofErr w:type="spellEnd"/>
      </w:hyperlink>
    </w:p>
    <w:p w:rsidR="00105BB9" w:rsidRPr="00980374" w:rsidRDefault="00C527F3" w:rsidP="00FD0ED7">
      <w:pPr>
        <w:pStyle w:val="Tekstpodstawowy"/>
        <w:spacing w:before="4"/>
        <w:ind w:left="0"/>
        <w:jc w:val="both"/>
        <w:rPr>
          <w:rFonts w:ascii="Arial" w:hAnsi="Arial" w:cs="Arial"/>
          <w:sz w:val="20"/>
        </w:rPr>
      </w:pPr>
      <w:r w:rsidRPr="00C527F3">
        <w:rPr>
          <w:rFonts w:ascii="Arial" w:hAnsi="Arial" w:cs="Arial"/>
        </w:rPr>
        <w:pict>
          <v:shape id="docshape7" o:spid="_x0000_s1067" type="#_x0000_t202" style="position:absolute;left:0;text-align:left;margin-left:56.75pt;margin-top:13.85pt;width:482.05pt;height:15.75pt;z-index:-15726080;mso-wrap-distance-left:0;mso-wrap-distance-right:0;mso-position-horizontal-relative:page" fillcolor="#f1f1f1" strokeweight=".48pt">
            <v:textbox style="mso-next-textbox:#docshape7" inset="0,0,0,0">
              <w:txbxContent>
                <w:p w:rsidR="00341799" w:rsidRPr="00D40EA1" w:rsidRDefault="00341799" w:rsidP="00865479">
                  <w:pPr>
                    <w:numPr>
                      <w:ilvl w:val="0"/>
                      <w:numId w:val="30"/>
                    </w:numPr>
                    <w:tabs>
                      <w:tab w:val="left" w:pos="392"/>
                    </w:tabs>
                    <w:spacing w:before="18"/>
                    <w:rPr>
                      <w:rFonts w:ascii="Arial" w:hAnsi="Arial" w:cs="Arial"/>
                      <w:b/>
                      <w:color w:val="000000"/>
                    </w:rPr>
                  </w:pPr>
                  <w:bookmarkStart w:id="5" w:name="_bookmark5"/>
                  <w:bookmarkEnd w:id="5"/>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rsidR="00105BB9" w:rsidRPr="00980374" w:rsidRDefault="00C527F3" w:rsidP="00FD0ED7">
      <w:pPr>
        <w:pStyle w:val="Tekstpodstawowy"/>
        <w:spacing w:before="3"/>
        <w:ind w:left="0"/>
        <w:jc w:val="both"/>
        <w:rPr>
          <w:rFonts w:ascii="Arial" w:hAnsi="Arial" w:cs="Arial"/>
          <w:sz w:val="20"/>
        </w:rPr>
      </w:pPr>
      <w:r w:rsidRPr="00C527F3">
        <w:rPr>
          <w:rFonts w:ascii="Arial" w:hAnsi="Arial" w:cs="Arial"/>
        </w:rPr>
        <w:pict>
          <v:shape id="docshape8" o:spid="_x0000_s1066" type="#_x0000_t202" style="position:absolute;left:0;text-align:left;margin-left:56.75pt;margin-top:13.85pt;width:482.05pt;height:15.85pt;z-index:-15725568;mso-wrap-distance-left:0;mso-wrap-distance-right:0;mso-position-horizontal-relative:page" fillcolor="#f1f1f1" strokeweight=".48pt">
            <v:textbox style="mso-next-textbox:#docshape8" inset="0,0,0,0">
              <w:txbxContent>
                <w:p w:rsidR="00341799" w:rsidRPr="00D40EA1" w:rsidRDefault="00341799">
                  <w:pPr>
                    <w:spacing w:before="18"/>
                    <w:ind w:left="108"/>
                    <w:rPr>
                      <w:rFonts w:ascii="Arial" w:hAnsi="Arial" w:cs="Arial"/>
                      <w:b/>
                      <w:color w:val="000000"/>
                    </w:rPr>
                  </w:pPr>
                  <w:bookmarkStart w:id="6" w:name="_bookmark6"/>
                  <w:bookmarkEnd w:id="6"/>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w:r>
    </w:p>
    <w:p w:rsidR="00BC5CF9" w:rsidRPr="00BC5CF9" w:rsidRDefault="000F233D" w:rsidP="00BC5CF9">
      <w:pPr>
        <w:pStyle w:val="Standard"/>
        <w:spacing w:before="0"/>
        <w:jc w:val="both"/>
        <w:rPr>
          <w:rFonts w:ascii="Arial" w:hAnsi="Arial" w:cs="Arial"/>
          <w:sz w:val="22"/>
          <w:szCs w:val="22"/>
        </w:rPr>
      </w:pPr>
      <w:r>
        <w:rPr>
          <w:rFonts w:ascii="Arial" w:hAnsi="Arial" w:cs="Arial"/>
        </w:rPr>
        <w:t xml:space="preserve">  </w:t>
      </w:r>
      <w:r w:rsidR="00326D2B">
        <w:rPr>
          <w:rFonts w:ascii="Arial" w:hAnsi="Arial" w:cs="Arial"/>
        </w:rPr>
        <w:br/>
      </w:r>
      <w:r w:rsidR="00980374" w:rsidRPr="00BC5CF9">
        <w:rPr>
          <w:rFonts w:ascii="Arial" w:hAnsi="Arial" w:cs="Arial"/>
          <w:b/>
          <w:sz w:val="22"/>
          <w:szCs w:val="22"/>
          <w:u w:val="single"/>
        </w:rPr>
        <w:t>Przedmiotem</w:t>
      </w:r>
      <w:r w:rsidR="00980374" w:rsidRPr="00BC5CF9">
        <w:rPr>
          <w:rFonts w:ascii="Arial" w:hAnsi="Arial" w:cs="Arial"/>
          <w:b/>
          <w:spacing w:val="-2"/>
          <w:sz w:val="22"/>
          <w:szCs w:val="22"/>
          <w:u w:val="single"/>
        </w:rPr>
        <w:t xml:space="preserve"> </w:t>
      </w:r>
      <w:r w:rsidR="00980374" w:rsidRPr="00BC5CF9">
        <w:rPr>
          <w:rFonts w:ascii="Arial" w:hAnsi="Arial" w:cs="Arial"/>
          <w:b/>
          <w:sz w:val="22"/>
          <w:szCs w:val="22"/>
          <w:u w:val="single"/>
        </w:rPr>
        <w:t>zamówienia</w:t>
      </w:r>
      <w:r w:rsidR="00980374" w:rsidRPr="00BC5CF9">
        <w:rPr>
          <w:rFonts w:ascii="Arial" w:hAnsi="Arial" w:cs="Arial"/>
          <w:b/>
          <w:spacing w:val="-3"/>
          <w:sz w:val="22"/>
          <w:szCs w:val="22"/>
          <w:u w:val="single"/>
        </w:rPr>
        <w:t xml:space="preserve"> </w:t>
      </w:r>
      <w:r w:rsidR="00980374" w:rsidRPr="00BC5CF9">
        <w:rPr>
          <w:rFonts w:ascii="Arial" w:hAnsi="Arial" w:cs="Arial"/>
          <w:b/>
          <w:sz w:val="22"/>
          <w:szCs w:val="22"/>
          <w:u w:val="single"/>
        </w:rPr>
        <w:t>jest</w:t>
      </w:r>
      <w:r w:rsidR="00980374" w:rsidRPr="00BC5CF9">
        <w:rPr>
          <w:rFonts w:ascii="Arial" w:hAnsi="Arial" w:cs="Arial"/>
          <w:spacing w:val="-4"/>
          <w:sz w:val="22"/>
          <w:szCs w:val="22"/>
        </w:rPr>
        <w:t xml:space="preserve"> </w:t>
      </w:r>
      <w:r w:rsidR="00BC5CF9" w:rsidRPr="00BC5CF9">
        <w:rPr>
          <w:rFonts w:ascii="Arial" w:hAnsi="Arial" w:cs="Arial"/>
          <w:sz w:val="22"/>
          <w:szCs w:val="22"/>
        </w:rPr>
        <w:t xml:space="preserve">rozbudowa drogi gminnej nr </w:t>
      </w:r>
      <w:proofErr w:type="spellStart"/>
      <w:r w:rsidR="00BC5CF9" w:rsidRPr="00BC5CF9">
        <w:rPr>
          <w:rFonts w:ascii="Arial" w:hAnsi="Arial" w:cs="Arial"/>
          <w:sz w:val="22"/>
          <w:szCs w:val="22"/>
        </w:rPr>
        <w:t>110378L</w:t>
      </w:r>
      <w:proofErr w:type="spellEnd"/>
      <w:r w:rsidR="00BC5CF9" w:rsidRPr="00BC5CF9">
        <w:rPr>
          <w:rFonts w:ascii="Arial" w:hAnsi="Arial" w:cs="Arial"/>
          <w:sz w:val="22"/>
          <w:szCs w:val="22"/>
        </w:rPr>
        <w:t xml:space="preserve"> w m. Sitaniec o długości</w:t>
      </w:r>
      <w:r w:rsidR="00BC5CF9" w:rsidRPr="00BC5CF9">
        <w:rPr>
          <w:rFonts w:ascii="Arial" w:hAnsi="Arial" w:cs="Arial"/>
          <w:color w:val="FF0000"/>
          <w:sz w:val="22"/>
          <w:szCs w:val="22"/>
        </w:rPr>
        <w:t xml:space="preserve"> </w:t>
      </w:r>
      <w:r w:rsidR="00BC5CF9" w:rsidRPr="00BC5CF9">
        <w:rPr>
          <w:rFonts w:ascii="Arial" w:hAnsi="Arial" w:cs="Arial"/>
          <w:color w:val="auto"/>
          <w:sz w:val="22"/>
          <w:szCs w:val="22"/>
        </w:rPr>
        <w:t xml:space="preserve">1 142,87 m, łączącą drogę krajową nr 17 z drogą powiatową nr </w:t>
      </w:r>
      <w:proofErr w:type="spellStart"/>
      <w:r w:rsidR="00BC5CF9" w:rsidRPr="00BC5CF9">
        <w:rPr>
          <w:rFonts w:ascii="Arial" w:hAnsi="Arial" w:cs="Arial"/>
          <w:color w:val="auto"/>
          <w:sz w:val="22"/>
          <w:szCs w:val="22"/>
        </w:rPr>
        <w:t>3226L</w:t>
      </w:r>
      <w:proofErr w:type="spellEnd"/>
      <w:r w:rsidR="00BC5CF9" w:rsidRPr="00BC5CF9">
        <w:rPr>
          <w:rFonts w:ascii="Arial" w:hAnsi="Arial" w:cs="Arial"/>
          <w:color w:val="auto"/>
          <w:sz w:val="22"/>
          <w:szCs w:val="22"/>
        </w:rPr>
        <w:t>,</w:t>
      </w:r>
      <w:r w:rsidR="00BC5CF9" w:rsidRPr="00BC5CF9">
        <w:rPr>
          <w:rFonts w:ascii="Arial" w:hAnsi="Arial" w:cs="Arial"/>
          <w:color w:val="FF0000"/>
          <w:sz w:val="22"/>
          <w:szCs w:val="22"/>
        </w:rPr>
        <w:t xml:space="preserve"> </w:t>
      </w:r>
      <w:r w:rsidR="00BC5CF9" w:rsidRPr="00BC5CF9">
        <w:rPr>
          <w:rFonts w:ascii="Arial" w:hAnsi="Arial" w:cs="Arial"/>
          <w:sz w:val="22"/>
          <w:szCs w:val="22"/>
        </w:rPr>
        <w:t xml:space="preserve">dla zadania inwestycyjnego pn.: „Rozbudowa drogi gminnej nr </w:t>
      </w:r>
      <w:proofErr w:type="spellStart"/>
      <w:r w:rsidR="00BC5CF9" w:rsidRPr="00BC5CF9">
        <w:rPr>
          <w:rFonts w:ascii="Arial" w:hAnsi="Arial" w:cs="Arial"/>
          <w:sz w:val="22"/>
          <w:szCs w:val="22"/>
        </w:rPr>
        <w:t>110378L</w:t>
      </w:r>
      <w:proofErr w:type="spellEnd"/>
      <w:r w:rsidR="00BC5CF9" w:rsidRPr="00BC5CF9">
        <w:rPr>
          <w:rFonts w:ascii="Arial" w:hAnsi="Arial" w:cs="Arial"/>
          <w:sz w:val="22"/>
          <w:szCs w:val="22"/>
        </w:rPr>
        <w:t xml:space="preserve"> w m. Sitaniec”, obejmująca:</w:t>
      </w:r>
    </w:p>
    <w:p w:rsidR="00BC5CF9" w:rsidRPr="00BC5CF9" w:rsidRDefault="00BC5CF9" w:rsidP="00BC5CF9">
      <w:pPr>
        <w:numPr>
          <w:ilvl w:val="0"/>
          <w:numId w:val="52"/>
        </w:numPr>
        <w:suppressAutoHyphens/>
        <w:autoSpaceDE/>
        <w:autoSpaceDN/>
        <w:ind w:left="419" w:hanging="419"/>
        <w:jc w:val="both"/>
        <w:textAlignment w:val="baseline"/>
        <w:rPr>
          <w:rFonts w:ascii="Arial" w:hAnsi="Arial" w:cs="Arial"/>
        </w:rPr>
      </w:pPr>
      <w:r w:rsidRPr="00BC5CF9">
        <w:rPr>
          <w:rFonts w:ascii="Arial" w:hAnsi="Arial" w:cs="Arial"/>
        </w:rPr>
        <w:t xml:space="preserve">budowę dwujezdniowej drogi klasy L o szerokości 5,50 m o </w:t>
      </w:r>
      <w:r w:rsidRPr="00BC5CF9">
        <w:rPr>
          <w:rFonts w:ascii="Arial" w:hAnsi="Arial" w:cs="Arial"/>
          <w:u w:val="single"/>
        </w:rPr>
        <w:t>konstrukcji</w:t>
      </w:r>
      <w:r w:rsidRPr="00BC5CF9">
        <w:rPr>
          <w:rFonts w:ascii="Arial" w:hAnsi="Arial" w:cs="Arial"/>
        </w:rPr>
        <w:t xml:space="preserve">: </w:t>
      </w:r>
    </w:p>
    <w:p w:rsidR="00BC5CF9" w:rsidRPr="00BC5CF9" w:rsidRDefault="00BC5CF9" w:rsidP="00BC5CF9">
      <w:pPr>
        <w:ind w:left="419"/>
        <w:jc w:val="both"/>
        <w:rPr>
          <w:rFonts w:ascii="Arial" w:hAnsi="Arial" w:cs="Arial"/>
        </w:rPr>
      </w:pPr>
      <w:r w:rsidRPr="00BC5CF9">
        <w:rPr>
          <w:rFonts w:ascii="Arial" w:hAnsi="Arial" w:cs="Arial"/>
        </w:rPr>
        <w:t>warstwa ścieralna z betonu asfaltowego AC 11 – 4 cm</w:t>
      </w:r>
    </w:p>
    <w:p w:rsidR="00BC5CF9" w:rsidRPr="00BC5CF9" w:rsidRDefault="00BC5CF9" w:rsidP="00BC5CF9">
      <w:pPr>
        <w:ind w:left="419"/>
        <w:jc w:val="both"/>
        <w:rPr>
          <w:rFonts w:ascii="Arial" w:hAnsi="Arial" w:cs="Arial"/>
        </w:rPr>
      </w:pPr>
      <w:r w:rsidRPr="00BC5CF9">
        <w:rPr>
          <w:rFonts w:ascii="Arial" w:hAnsi="Arial" w:cs="Arial"/>
        </w:rPr>
        <w:t>warstwa wiążąca z betonu asfaltowego AC 16 – 5 cm</w:t>
      </w:r>
    </w:p>
    <w:p w:rsidR="00BC5CF9" w:rsidRPr="00BC5CF9" w:rsidRDefault="00BC5CF9" w:rsidP="00BC5CF9">
      <w:pPr>
        <w:ind w:left="419"/>
        <w:jc w:val="both"/>
        <w:rPr>
          <w:rFonts w:ascii="Arial" w:hAnsi="Arial" w:cs="Arial"/>
        </w:rPr>
      </w:pPr>
      <w:r w:rsidRPr="00BC5CF9">
        <w:rPr>
          <w:rFonts w:ascii="Arial" w:hAnsi="Arial" w:cs="Arial"/>
        </w:rPr>
        <w:t xml:space="preserve">podbudowa zasadnicza z mieszanki niezwiązanej z kruszywem </w:t>
      </w:r>
      <w:proofErr w:type="spellStart"/>
      <w:r w:rsidRPr="00BC5CF9">
        <w:rPr>
          <w:rFonts w:ascii="Arial" w:hAnsi="Arial" w:cs="Arial"/>
        </w:rPr>
        <w:t>C90</w:t>
      </w:r>
      <w:proofErr w:type="spellEnd"/>
      <w:r w:rsidRPr="00BC5CF9">
        <w:rPr>
          <w:rFonts w:ascii="Arial" w:hAnsi="Arial" w:cs="Arial"/>
        </w:rPr>
        <w:t>/3 – 20 cm</w:t>
      </w:r>
    </w:p>
    <w:p w:rsidR="00BC5CF9" w:rsidRPr="00BC5CF9" w:rsidRDefault="00BC5CF9" w:rsidP="00BC5CF9">
      <w:pPr>
        <w:ind w:left="419"/>
        <w:jc w:val="both"/>
        <w:rPr>
          <w:rFonts w:ascii="Arial" w:hAnsi="Arial" w:cs="Arial"/>
        </w:rPr>
      </w:pPr>
      <w:r w:rsidRPr="00BC5CF9">
        <w:rPr>
          <w:rFonts w:ascii="Arial" w:hAnsi="Arial" w:cs="Arial"/>
        </w:rPr>
        <w:t>warstwa mrozoodporna z mieszanki kruszywa związanego cementem C 1,5/2 - 20 cm</w:t>
      </w:r>
    </w:p>
    <w:p w:rsidR="00BC5CF9" w:rsidRPr="00BC5CF9" w:rsidRDefault="00BC5CF9" w:rsidP="00BC5CF9">
      <w:pPr>
        <w:ind w:left="419"/>
        <w:jc w:val="both"/>
        <w:rPr>
          <w:rFonts w:ascii="Arial" w:hAnsi="Arial" w:cs="Arial"/>
        </w:rPr>
      </w:pPr>
      <w:r w:rsidRPr="00BC5CF9">
        <w:rPr>
          <w:rFonts w:ascii="Arial" w:hAnsi="Arial" w:cs="Arial"/>
        </w:rPr>
        <w:t xml:space="preserve">warstwa ulepszonego podłoża z gruntu </w:t>
      </w:r>
      <w:proofErr w:type="spellStart"/>
      <w:r w:rsidRPr="00BC5CF9">
        <w:rPr>
          <w:rFonts w:ascii="Arial" w:hAnsi="Arial" w:cs="Arial"/>
        </w:rPr>
        <w:t>niewysadzinowego</w:t>
      </w:r>
      <w:proofErr w:type="spellEnd"/>
      <w:r w:rsidRPr="00BC5CF9">
        <w:rPr>
          <w:rFonts w:ascii="Arial" w:hAnsi="Arial" w:cs="Arial"/>
        </w:rPr>
        <w:t xml:space="preserve"> o </w:t>
      </w:r>
      <w:proofErr w:type="spellStart"/>
      <w:r w:rsidRPr="00BC5CF9">
        <w:rPr>
          <w:rFonts w:ascii="Arial" w:hAnsi="Arial" w:cs="Arial"/>
        </w:rPr>
        <w:t>CBR</w:t>
      </w:r>
      <w:proofErr w:type="spellEnd"/>
      <w:r w:rsidRPr="00BC5CF9">
        <w:rPr>
          <w:rFonts w:ascii="Arial" w:hAnsi="Arial" w:cs="Arial"/>
        </w:rPr>
        <w:t xml:space="preserve"> 20% - 25 cm</w:t>
      </w:r>
    </w:p>
    <w:p w:rsidR="00BC5CF9" w:rsidRPr="00BC5CF9" w:rsidRDefault="00BC5CF9" w:rsidP="00BC5CF9">
      <w:pPr>
        <w:ind w:left="419"/>
        <w:jc w:val="both"/>
        <w:rPr>
          <w:rFonts w:ascii="Arial" w:hAnsi="Arial" w:cs="Arial"/>
          <w:u w:val="single"/>
        </w:rPr>
      </w:pPr>
      <w:r w:rsidRPr="00BC5CF9">
        <w:rPr>
          <w:rFonts w:ascii="Arial" w:hAnsi="Arial" w:cs="Arial"/>
          <w:u w:val="single"/>
        </w:rPr>
        <w:lastRenderedPageBreak/>
        <w:t>wzmocnienie konstrukcji jezdni:</w:t>
      </w:r>
    </w:p>
    <w:p w:rsidR="00BC5CF9" w:rsidRPr="00BC5CF9" w:rsidRDefault="00BC5CF9" w:rsidP="00BC5CF9">
      <w:pPr>
        <w:ind w:left="419"/>
        <w:jc w:val="both"/>
        <w:rPr>
          <w:rFonts w:ascii="Arial" w:hAnsi="Arial" w:cs="Arial"/>
        </w:rPr>
      </w:pPr>
      <w:r w:rsidRPr="00BC5CF9">
        <w:rPr>
          <w:rFonts w:ascii="Arial" w:hAnsi="Arial" w:cs="Arial"/>
        </w:rPr>
        <w:t>warstwa ścieralna z betonu asfaltowego AC 11 – 4 cm</w:t>
      </w:r>
    </w:p>
    <w:p w:rsidR="00BC5CF9" w:rsidRPr="00BC5CF9" w:rsidRDefault="00BC5CF9" w:rsidP="00BC5CF9">
      <w:pPr>
        <w:ind w:left="419"/>
        <w:jc w:val="both"/>
        <w:rPr>
          <w:rFonts w:ascii="Arial" w:hAnsi="Arial" w:cs="Arial"/>
        </w:rPr>
      </w:pPr>
      <w:r w:rsidRPr="00BC5CF9">
        <w:rPr>
          <w:rFonts w:ascii="Arial" w:hAnsi="Arial" w:cs="Arial"/>
        </w:rPr>
        <w:t>warstwa wiążąca z betonu asfaltowego AC 16 – 5 cm</w:t>
      </w:r>
    </w:p>
    <w:p w:rsidR="00BC5CF9" w:rsidRPr="00BC5CF9" w:rsidRDefault="00BC5CF9" w:rsidP="00BC5CF9">
      <w:pPr>
        <w:ind w:left="419"/>
        <w:jc w:val="both"/>
        <w:rPr>
          <w:rFonts w:ascii="Arial" w:hAnsi="Arial" w:cs="Arial"/>
        </w:rPr>
      </w:pPr>
      <w:r w:rsidRPr="00BC5CF9">
        <w:rPr>
          <w:rFonts w:ascii="Arial" w:hAnsi="Arial" w:cs="Arial"/>
        </w:rPr>
        <w:t>warstwa wyrównawcza z betonu asfaltowego AC 16 – grubość według profilu podłużnego</w:t>
      </w:r>
    </w:p>
    <w:p w:rsidR="00BC5CF9" w:rsidRPr="00BC5CF9" w:rsidRDefault="00BC5CF9" w:rsidP="00BC5CF9">
      <w:pPr>
        <w:ind w:left="419"/>
        <w:jc w:val="both"/>
        <w:rPr>
          <w:rFonts w:ascii="Arial" w:hAnsi="Arial" w:cs="Arial"/>
          <w:u w:val="single"/>
        </w:rPr>
      </w:pPr>
      <w:r w:rsidRPr="00BC5CF9">
        <w:rPr>
          <w:rFonts w:ascii="Arial" w:hAnsi="Arial" w:cs="Arial"/>
          <w:u w:val="single"/>
        </w:rPr>
        <w:t>konstrukcja poszerzenia jezdni:</w:t>
      </w:r>
    </w:p>
    <w:p w:rsidR="00BC5CF9" w:rsidRPr="00BC5CF9" w:rsidRDefault="00BC5CF9" w:rsidP="00BC5CF9">
      <w:pPr>
        <w:ind w:left="419"/>
        <w:jc w:val="both"/>
        <w:rPr>
          <w:rFonts w:ascii="Arial" w:hAnsi="Arial" w:cs="Arial"/>
        </w:rPr>
      </w:pPr>
      <w:r w:rsidRPr="00BC5CF9">
        <w:rPr>
          <w:rFonts w:ascii="Arial" w:hAnsi="Arial" w:cs="Arial"/>
        </w:rPr>
        <w:t>warstwa ścieralna z betonu asfaltowego AC 11 – 4 cm</w:t>
      </w:r>
    </w:p>
    <w:p w:rsidR="00BC5CF9" w:rsidRPr="00BC5CF9" w:rsidRDefault="00BC5CF9" w:rsidP="00BC5CF9">
      <w:pPr>
        <w:ind w:left="419"/>
        <w:jc w:val="both"/>
        <w:rPr>
          <w:rFonts w:ascii="Arial" w:hAnsi="Arial" w:cs="Arial"/>
        </w:rPr>
      </w:pPr>
      <w:r w:rsidRPr="00BC5CF9">
        <w:rPr>
          <w:rFonts w:ascii="Arial" w:hAnsi="Arial" w:cs="Arial"/>
        </w:rPr>
        <w:t>warstwa wiążąca z betonu asfaltowego AC 16 – 5 cm</w:t>
      </w:r>
    </w:p>
    <w:p w:rsidR="00BC5CF9" w:rsidRPr="00BC5CF9" w:rsidRDefault="00BC5CF9" w:rsidP="00BC5CF9">
      <w:pPr>
        <w:ind w:left="419"/>
        <w:jc w:val="both"/>
        <w:rPr>
          <w:rFonts w:ascii="Arial" w:hAnsi="Arial" w:cs="Arial"/>
        </w:rPr>
      </w:pPr>
      <w:proofErr w:type="spellStart"/>
      <w:r w:rsidRPr="00BC5CF9">
        <w:rPr>
          <w:rFonts w:ascii="Arial" w:hAnsi="Arial" w:cs="Arial"/>
        </w:rPr>
        <w:t>geosiatka</w:t>
      </w:r>
      <w:proofErr w:type="spellEnd"/>
      <w:r w:rsidRPr="00BC5CF9">
        <w:rPr>
          <w:rFonts w:ascii="Arial" w:hAnsi="Arial" w:cs="Arial"/>
        </w:rPr>
        <w:t xml:space="preserve"> z włókna szklanego 120/120</w:t>
      </w:r>
    </w:p>
    <w:p w:rsidR="00BC5CF9" w:rsidRPr="00BC5CF9" w:rsidRDefault="00BC5CF9" w:rsidP="00BC5CF9">
      <w:pPr>
        <w:ind w:left="419"/>
        <w:jc w:val="both"/>
        <w:rPr>
          <w:rFonts w:ascii="Arial" w:hAnsi="Arial" w:cs="Arial"/>
        </w:rPr>
      </w:pPr>
      <w:r w:rsidRPr="00BC5CF9">
        <w:rPr>
          <w:rFonts w:ascii="Arial" w:hAnsi="Arial" w:cs="Arial"/>
        </w:rPr>
        <w:t>warstwa wyrównawcza z betonu asfaltowego AC 16 – grubość według profilu podłużnego</w:t>
      </w:r>
    </w:p>
    <w:p w:rsidR="00BC5CF9" w:rsidRPr="00BC5CF9" w:rsidRDefault="00BC5CF9" w:rsidP="00BC5CF9">
      <w:pPr>
        <w:ind w:left="419"/>
        <w:jc w:val="both"/>
        <w:rPr>
          <w:rFonts w:ascii="Arial" w:hAnsi="Arial" w:cs="Arial"/>
        </w:rPr>
      </w:pPr>
      <w:r w:rsidRPr="00BC5CF9">
        <w:rPr>
          <w:rFonts w:ascii="Arial" w:hAnsi="Arial" w:cs="Arial"/>
        </w:rPr>
        <w:t xml:space="preserve">podbudowa zasadnicza z mieszanki niezwiązanej z kruszywem </w:t>
      </w:r>
      <w:proofErr w:type="spellStart"/>
      <w:r w:rsidRPr="00BC5CF9">
        <w:rPr>
          <w:rFonts w:ascii="Arial" w:hAnsi="Arial" w:cs="Arial"/>
        </w:rPr>
        <w:t>C90</w:t>
      </w:r>
      <w:proofErr w:type="spellEnd"/>
      <w:r w:rsidRPr="00BC5CF9">
        <w:rPr>
          <w:rFonts w:ascii="Arial" w:hAnsi="Arial" w:cs="Arial"/>
        </w:rPr>
        <w:t>/3 – 20 cm</w:t>
      </w:r>
    </w:p>
    <w:p w:rsidR="00BC5CF9" w:rsidRPr="00BC5CF9" w:rsidRDefault="00BC5CF9" w:rsidP="00BC5CF9">
      <w:pPr>
        <w:ind w:left="419"/>
        <w:jc w:val="both"/>
        <w:rPr>
          <w:rFonts w:ascii="Arial" w:hAnsi="Arial" w:cs="Arial"/>
        </w:rPr>
      </w:pPr>
      <w:r w:rsidRPr="00BC5CF9">
        <w:rPr>
          <w:rFonts w:ascii="Arial" w:hAnsi="Arial" w:cs="Arial"/>
        </w:rPr>
        <w:t>warstwa mrozoodporna z mieszanki kruszywa związanego cementem C 1,5/2 - 20 cm</w:t>
      </w:r>
    </w:p>
    <w:p w:rsidR="00BC5CF9" w:rsidRPr="00BC5CF9" w:rsidRDefault="00BC5CF9" w:rsidP="00BC5CF9">
      <w:pPr>
        <w:ind w:left="419"/>
        <w:jc w:val="both"/>
        <w:rPr>
          <w:rFonts w:ascii="Arial" w:hAnsi="Arial" w:cs="Arial"/>
        </w:rPr>
      </w:pPr>
      <w:r w:rsidRPr="00BC5CF9">
        <w:rPr>
          <w:rFonts w:ascii="Arial" w:hAnsi="Arial" w:cs="Arial"/>
        </w:rPr>
        <w:t xml:space="preserve">warstwa ulepszonego podłoża z gruntu </w:t>
      </w:r>
      <w:proofErr w:type="spellStart"/>
      <w:r w:rsidRPr="00BC5CF9">
        <w:rPr>
          <w:rFonts w:ascii="Arial" w:hAnsi="Arial" w:cs="Arial"/>
        </w:rPr>
        <w:t>niewysadzinowego</w:t>
      </w:r>
      <w:proofErr w:type="spellEnd"/>
      <w:r w:rsidRPr="00BC5CF9">
        <w:rPr>
          <w:rFonts w:ascii="Arial" w:hAnsi="Arial" w:cs="Arial"/>
        </w:rPr>
        <w:t xml:space="preserve"> o </w:t>
      </w:r>
      <w:proofErr w:type="spellStart"/>
      <w:r w:rsidRPr="00BC5CF9">
        <w:rPr>
          <w:rFonts w:ascii="Arial" w:hAnsi="Arial" w:cs="Arial"/>
        </w:rPr>
        <w:t>CBR</w:t>
      </w:r>
      <w:proofErr w:type="spellEnd"/>
      <w:r w:rsidRPr="00BC5CF9">
        <w:rPr>
          <w:rFonts w:ascii="Arial" w:hAnsi="Arial" w:cs="Arial"/>
        </w:rPr>
        <w:t xml:space="preserve"> 20% - 25 cm</w:t>
      </w:r>
    </w:p>
    <w:p w:rsidR="00BC5CF9" w:rsidRPr="00BC5CF9" w:rsidRDefault="00BC5CF9" w:rsidP="00BC5CF9">
      <w:pPr>
        <w:pStyle w:val="Standard"/>
        <w:numPr>
          <w:ilvl w:val="0"/>
          <w:numId w:val="52"/>
        </w:numPr>
        <w:spacing w:before="0"/>
        <w:ind w:left="419" w:hanging="425"/>
        <w:contextualSpacing w:val="0"/>
        <w:jc w:val="both"/>
        <w:rPr>
          <w:rFonts w:ascii="Arial" w:hAnsi="Arial" w:cs="Arial"/>
          <w:sz w:val="22"/>
          <w:szCs w:val="22"/>
        </w:rPr>
      </w:pPr>
      <w:r w:rsidRPr="00BC5CF9">
        <w:rPr>
          <w:rFonts w:ascii="Arial" w:hAnsi="Arial" w:cs="Arial"/>
          <w:sz w:val="22"/>
          <w:szCs w:val="22"/>
        </w:rPr>
        <w:t xml:space="preserve">budowę chodnika o szerokości 2,00 m i długości 1 184,06 m z kostki brukowej betonowej koloru szarego – </w:t>
      </w:r>
      <w:proofErr w:type="spellStart"/>
      <w:r w:rsidRPr="00BC5CF9">
        <w:rPr>
          <w:rFonts w:ascii="Arial" w:hAnsi="Arial" w:cs="Arial"/>
          <w:sz w:val="22"/>
          <w:szCs w:val="22"/>
        </w:rPr>
        <w:t>6cm</w:t>
      </w:r>
      <w:proofErr w:type="spellEnd"/>
    </w:p>
    <w:p w:rsidR="00BC5CF9" w:rsidRPr="00BC5CF9" w:rsidRDefault="00BC5CF9" w:rsidP="00BC5CF9">
      <w:pPr>
        <w:pStyle w:val="Standard"/>
        <w:numPr>
          <w:ilvl w:val="0"/>
          <w:numId w:val="52"/>
        </w:numPr>
        <w:spacing w:before="0"/>
        <w:ind w:left="419" w:hanging="425"/>
        <w:contextualSpacing w:val="0"/>
        <w:jc w:val="both"/>
        <w:rPr>
          <w:rFonts w:ascii="Arial" w:hAnsi="Arial" w:cs="Arial"/>
          <w:sz w:val="22"/>
          <w:szCs w:val="22"/>
        </w:rPr>
      </w:pPr>
      <w:r w:rsidRPr="00BC5CF9">
        <w:rPr>
          <w:rFonts w:ascii="Arial" w:hAnsi="Arial" w:cs="Arial"/>
          <w:sz w:val="22"/>
          <w:szCs w:val="22"/>
        </w:rPr>
        <w:t xml:space="preserve">budowę dojść do furtek z kostki brukowej betonowej koloru szarego – </w:t>
      </w:r>
      <w:proofErr w:type="spellStart"/>
      <w:r w:rsidRPr="00BC5CF9">
        <w:rPr>
          <w:rFonts w:ascii="Arial" w:hAnsi="Arial" w:cs="Arial"/>
          <w:sz w:val="22"/>
          <w:szCs w:val="22"/>
        </w:rPr>
        <w:t>6cm</w:t>
      </w:r>
      <w:proofErr w:type="spellEnd"/>
    </w:p>
    <w:p w:rsidR="00BC5CF9" w:rsidRPr="00BC5CF9" w:rsidRDefault="00BC5CF9" w:rsidP="00BC5CF9">
      <w:pPr>
        <w:numPr>
          <w:ilvl w:val="0"/>
          <w:numId w:val="52"/>
        </w:numPr>
        <w:suppressAutoHyphens/>
        <w:autoSpaceDE/>
        <w:autoSpaceDN/>
        <w:ind w:left="419" w:hanging="425"/>
        <w:jc w:val="both"/>
        <w:textAlignment w:val="baseline"/>
        <w:rPr>
          <w:rFonts w:ascii="Arial" w:hAnsi="Arial" w:cs="Arial"/>
        </w:rPr>
      </w:pPr>
      <w:r w:rsidRPr="00BC5CF9">
        <w:rPr>
          <w:rFonts w:ascii="Arial" w:hAnsi="Arial" w:cs="Arial"/>
        </w:rPr>
        <w:t xml:space="preserve">budowę dwustronnych poboczy gruntowych o szerokości 0,75 m i długości 950,33 m (obustronne odcinkowo), wzmocnionych kruszywem niezwiązanym </w:t>
      </w:r>
      <w:proofErr w:type="spellStart"/>
      <w:r w:rsidRPr="00BC5CF9">
        <w:rPr>
          <w:rFonts w:ascii="Arial" w:hAnsi="Arial" w:cs="Arial"/>
        </w:rPr>
        <w:t>C90</w:t>
      </w:r>
      <w:proofErr w:type="spellEnd"/>
      <w:r w:rsidRPr="00BC5CF9">
        <w:rPr>
          <w:rFonts w:ascii="Arial" w:hAnsi="Arial" w:cs="Arial"/>
        </w:rPr>
        <w:t>/3 – 20 cm</w:t>
      </w:r>
    </w:p>
    <w:p w:rsidR="00BC5CF9" w:rsidRPr="00BC5CF9" w:rsidRDefault="00BC5CF9" w:rsidP="00BC5CF9">
      <w:pPr>
        <w:pStyle w:val="Standard"/>
        <w:numPr>
          <w:ilvl w:val="0"/>
          <w:numId w:val="52"/>
        </w:numPr>
        <w:spacing w:before="0"/>
        <w:ind w:left="420" w:hanging="420"/>
        <w:jc w:val="both"/>
        <w:rPr>
          <w:rFonts w:ascii="Arial" w:hAnsi="Arial" w:cs="Arial"/>
          <w:sz w:val="22"/>
          <w:szCs w:val="22"/>
        </w:rPr>
      </w:pPr>
      <w:r w:rsidRPr="00BC5CF9">
        <w:rPr>
          <w:rFonts w:ascii="Arial" w:hAnsi="Arial" w:cs="Arial"/>
          <w:sz w:val="22"/>
          <w:szCs w:val="22"/>
        </w:rPr>
        <w:t>budowę/ przebudowę zjazdów indywidualnych i zjazdu publicznego o nawierzchni z betonowej kostki brukowej betonowej koloru grafitowego – 8 cm</w:t>
      </w:r>
    </w:p>
    <w:p w:rsidR="00BC5CF9" w:rsidRPr="00BC5CF9" w:rsidRDefault="00BC5CF9" w:rsidP="00BC5CF9">
      <w:pPr>
        <w:pStyle w:val="Standard"/>
        <w:numPr>
          <w:ilvl w:val="0"/>
          <w:numId w:val="52"/>
        </w:numPr>
        <w:spacing w:before="0"/>
        <w:ind w:left="420" w:hanging="420"/>
        <w:jc w:val="both"/>
        <w:rPr>
          <w:rFonts w:ascii="Arial" w:hAnsi="Arial" w:cs="Arial"/>
          <w:sz w:val="22"/>
          <w:szCs w:val="22"/>
        </w:rPr>
      </w:pPr>
      <w:r w:rsidRPr="00BC5CF9">
        <w:rPr>
          <w:rFonts w:ascii="Arial" w:hAnsi="Arial" w:cs="Arial"/>
          <w:sz w:val="22"/>
          <w:szCs w:val="22"/>
        </w:rPr>
        <w:t>budowę/ przebudowę zjazdu publicznego o nawierzchni asfaltowej o konstrukcji:</w:t>
      </w:r>
    </w:p>
    <w:p w:rsidR="00BC5CF9" w:rsidRPr="00BC5CF9" w:rsidRDefault="00BC5CF9" w:rsidP="00BC5CF9">
      <w:pPr>
        <w:ind w:left="419"/>
        <w:jc w:val="both"/>
        <w:rPr>
          <w:rFonts w:ascii="Arial" w:hAnsi="Arial" w:cs="Arial"/>
        </w:rPr>
      </w:pPr>
      <w:r w:rsidRPr="00BC5CF9">
        <w:rPr>
          <w:rFonts w:ascii="Arial" w:hAnsi="Arial" w:cs="Arial"/>
        </w:rPr>
        <w:t>warstwa ścieralna z betonu asfaltowego AC 11 – 4 cm</w:t>
      </w:r>
    </w:p>
    <w:p w:rsidR="00BC5CF9" w:rsidRPr="00BC5CF9" w:rsidRDefault="00BC5CF9" w:rsidP="00BC5CF9">
      <w:pPr>
        <w:ind w:left="419"/>
        <w:jc w:val="both"/>
        <w:rPr>
          <w:rFonts w:ascii="Arial" w:hAnsi="Arial" w:cs="Arial"/>
        </w:rPr>
      </w:pPr>
      <w:r w:rsidRPr="00BC5CF9">
        <w:rPr>
          <w:rFonts w:ascii="Arial" w:hAnsi="Arial" w:cs="Arial"/>
        </w:rPr>
        <w:t>warstwa wiążąca z betonu asfaltowego AC 16 – 5 cm</w:t>
      </w:r>
    </w:p>
    <w:p w:rsidR="00BC5CF9" w:rsidRPr="00BC5CF9" w:rsidRDefault="00BC5CF9" w:rsidP="00BC5CF9">
      <w:pPr>
        <w:ind w:left="419"/>
        <w:jc w:val="both"/>
        <w:rPr>
          <w:rFonts w:ascii="Arial" w:hAnsi="Arial" w:cs="Arial"/>
        </w:rPr>
      </w:pPr>
      <w:r w:rsidRPr="00BC5CF9">
        <w:rPr>
          <w:rFonts w:ascii="Arial" w:hAnsi="Arial" w:cs="Arial"/>
        </w:rPr>
        <w:t xml:space="preserve">podbudowa zasadnicza z mieszanki niezwiązanej z kruszywem </w:t>
      </w:r>
      <w:proofErr w:type="spellStart"/>
      <w:r w:rsidRPr="00BC5CF9">
        <w:rPr>
          <w:rFonts w:ascii="Arial" w:hAnsi="Arial" w:cs="Arial"/>
        </w:rPr>
        <w:t>C90</w:t>
      </w:r>
      <w:proofErr w:type="spellEnd"/>
      <w:r w:rsidRPr="00BC5CF9">
        <w:rPr>
          <w:rFonts w:ascii="Arial" w:hAnsi="Arial" w:cs="Arial"/>
        </w:rPr>
        <w:t>/3 – 20 cm</w:t>
      </w:r>
    </w:p>
    <w:p w:rsidR="00BC5CF9" w:rsidRPr="00BC5CF9" w:rsidRDefault="00BC5CF9" w:rsidP="00BC5CF9">
      <w:pPr>
        <w:ind w:left="419"/>
        <w:jc w:val="both"/>
        <w:rPr>
          <w:rFonts w:ascii="Arial" w:hAnsi="Arial" w:cs="Arial"/>
        </w:rPr>
      </w:pPr>
      <w:r w:rsidRPr="00BC5CF9">
        <w:rPr>
          <w:rFonts w:ascii="Arial" w:hAnsi="Arial" w:cs="Arial"/>
        </w:rPr>
        <w:t>warstwa mrozoodporna z mieszanki kruszywa związanego cementem C 1,5/2 - 20 cm</w:t>
      </w:r>
    </w:p>
    <w:p w:rsidR="00BC5CF9" w:rsidRPr="00BC5CF9" w:rsidRDefault="00BC5CF9" w:rsidP="00BC5CF9">
      <w:pPr>
        <w:ind w:left="419"/>
        <w:jc w:val="both"/>
        <w:rPr>
          <w:rFonts w:ascii="Arial" w:hAnsi="Arial" w:cs="Arial"/>
        </w:rPr>
      </w:pPr>
      <w:r w:rsidRPr="00BC5CF9">
        <w:rPr>
          <w:rFonts w:ascii="Arial" w:hAnsi="Arial" w:cs="Arial"/>
        </w:rPr>
        <w:t xml:space="preserve">warstwa ulepszonego podłoża z gruntu </w:t>
      </w:r>
      <w:proofErr w:type="spellStart"/>
      <w:r w:rsidRPr="00BC5CF9">
        <w:rPr>
          <w:rFonts w:ascii="Arial" w:hAnsi="Arial" w:cs="Arial"/>
        </w:rPr>
        <w:t>niewysadzinowego</w:t>
      </w:r>
      <w:proofErr w:type="spellEnd"/>
      <w:r w:rsidRPr="00BC5CF9">
        <w:rPr>
          <w:rFonts w:ascii="Arial" w:hAnsi="Arial" w:cs="Arial"/>
        </w:rPr>
        <w:t xml:space="preserve"> o </w:t>
      </w:r>
      <w:proofErr w:type="spellStart"/>
      <w:r w:rsidRPr="00BC5CF9">
        <w:rPr>
          <w:rFonts w:ascii="Arial" w:hAnsi="Arial" w:cs="Arial"/>
        </w:rPr>
        <w:t>CBR</w:t>
      </w:r>
      <w:proofErr w:type="spellEnd"/>
      <w:r w:rsidRPr="00BC5CF9">
        <w:rPr>
          <w:rFonts w:ascii="Arial" w:hAnsi="Arial" w:cs="Arial"/>
        </w:rPr>
        <w:t xml:space="preserve"> 20% - 25 cm</w:t>
      </w:r>
    </w:p>
    <w:p w:rsidR="00BC5CF9" w:rsidRPr="00BC5CF9" w:rsidRDefault="00BC5CF9" w:rsidP="00BC5CF9">
      <w:pPr>
        <w:pStyle w:val="Standard"/>
        <w:numPr>
          <w:ilvl w:val="0"/>
          <w:numId w:val="52"/>
        </w:numPr>
        <w:spacing w:before="0"/>
        <w:ind w:left="420" w:hanging="420"/>
        <w:jc w:val="both"/>
        <w:rPr>
          <w:rFonts w:ascii="Arial" w:hAnsi="Arial" w:cs="Arial"/>
          <w:sz w:val="22"/>
          <w:szCs w:val="22"/>
        </w:rPr>
      </w:pPr>
      <w:r w:rsidRPr="00BC5CF9">
        <w:rPr>
          <w:rFonts w:ascii="Arial" w:hAnsi="Arial" w:cs="Arial"/>
          <w:sz w:val="22"/>
          <w:szCs w:val="22"/>
        </w:rPr>
        <w:t xml:space="preserve">budowę wyspy kanalizującej ruch, warstwa ścieralna z kostki brukowej betonowej koloru szarego – 8 cm na skrzyżowaniu drogi gminnej nr </w:t>
      </w:r>
      <w:proofErr w:type="spellStart"/>
      <w:r w:rsidRPr="00BC5CF9">
        <w:rPr>
          <w:rFonts w:ascii="Arial" w:hAnsi="Arial" w:cs="Arial"/>
          <w:sz w:val="22"/>
          <w:szCs w:val="22"/>
        </w:rPr>
        <w:t>110378L</w:t>
      </w:r>
      <w:proofErr w:type="spellEnd"/>
      <w:r w:rsidRPr="00BC5CF9">
        <w:rPr>
          <w:rFonts w:ascii="Arial" w:hAnsi="Arial" w:cs="Arial"/>
          <w:sz w:val="22"/>
          <w:szCs w:val="22"/>
        </w:rPr>
        <w:t xml:space="preserve"> i drogi krajowej nr 17</w:t>
      </w:r>
    </w:p>
    <w:p w:rsidR="00BC5CF9" w:rsidRPr="00BC5CF9" w:rsidRDefault="00BC5CF9" w:rsidP="00BC5CF9">
      <w:pPr>
        <w:pStyle w:val="Standard"/>
        <w:numPr>
          <w:ilvl w:val="0"/>
          <w:numId w:val="52"/>
        </w:numPr>
        <w:spacing w:before="0"/>
        <w:ind w:left="420" w:hanging="420"/>
        <w:jc w:val="both"/>
        <w:rPr>
          <w:rFonts w:ascii="Arial" w:hAnsi="Arial" w:cs="Arial"/>
          <w:sz w:val="22"/>
          <w:szCs w:val="22"/>
        </w:rPr>
      </w:pPr>
      <w:r w:rsidRPr="00BC5CF9">
        <w:rPr>
          <w:rFonts w:ascii="Arial" w:hAnsi="Arial" w:cs="Arial"/>
          <w:sz w:val="22"/>
          <w:szCs w:val="22"/>
        </w:rPr>
        <w:t>umocnienie skarp i rowu płytami ażurowymi – 8 cm</w:t>
      </w:r>
    </w:p>
    <w:p w:rsidR="00BC5CF9" w:rsidRPr="00BC5CF9" w:rsidRDefault="00BC5CF9" w:rsidP="00BC5CF9">
      <w:pPr>
        <w:pStyle w:val="Standard"/>
        <w:numPr>
          <w:ilvl w:val="0"/>
          <w:numId w:val="52"/>
        </w:numPr>
        <w:spacing w:before="0"/>
        <w:ind w:left="419" w:hanging="425"/>
        <w:contextualSpacing w:val="0"/>
        <w:jc w:val="both"/>
        <w:rPr>
          <w:rFonts w:ascii="Arial" w:hAnsi="Arial" w:cs="Arial"/>
          <w:color w:val="auto"/>
          <w:sz w:val="22"/>
          <w:szCs w:val="22"/>
        </w:rPr>
      </w:pPr>
      <w:r w:rsidRPr="00BC5CF9">
        <w:rPr>
          <w:rFonts w:ascii="Arial" w:hAnsi="Arial" w:cs="Arial"/>
          <w:color w:val="auto"/>
          <w:sz w:val="22"/>
          <w:szCs w:val="22"/>
        </w:rPr>
        <w:t>przebudowa i budowa odwodnienia (kanalizacja deszczowa ze studzienkami ściekowymi (wpustami), umocnienie rowów, odwodnienie powierzchniowe)</w:t>
      </w:r>
    </w:p>
    <w:p w:rsidR="00BC5CF9" w:rsidRPr="00BC5CF9" w:rsidRDefault="00BC5CF9" w:rsidP="00BC5CF9">
      <w:pPr>
        <w:pStyle w:val="Standard"/>
        <w:spacing w:before="0"/>
        <w:ind w:left="419"/>
        <w:jc w:val="both"/>
        <w:rPr>
          <w:rFonts w:ascii="Arial" w:hAnsi="Arial" w:cs="Arial"/>
          <w:color w:val="auto"/>
          <w:sz w:val="22"/>
          <w:szCs w:val="22"/>
        </w:rPr>
      </w:pPr>
      <w:r w:rsidRPr="00BC5CF9">
        <w:rPr>
          <w:rFonts w:ascii="Arial" w:hAnsi="Arial" w:cs="Arial"/>
          <w:color w:val="auto"/>
          <w:sz w:val="22"/>
          <w:szCs w:val="22"/>
        </w:rPr>
        <w:t xml:space="preserve">kanał deszczowy z rur </w:t>
      </w:r>
      <w:proofErr w:type="spellStart"/>
      <w:r w:rsidRPr="00BC5CF9">
        <w:rPr>
          <w:rFonts w:ascii="Arial" w:hAnsi="Arial" w:cs="Arial"/>
          <w:color w:val="auto"/>
          <w:sz w:val="22"/>
          <w:szCs w:val="22"/>
        </w:rPr>
        <w:t>PEHD</w:t>
      </w:r>
      <w:proofErr w:type="spellEnd"/>
      <w:r w:rsidRPr="00BC5CF9">
        <w:rPr>
          <w:rFonts w:ascii="Arial" w:hAnsi="Arial" w:cs="Arial"/>
          <w:color w:val="auto"/>
          <w:sz w:val="22"/>
          <w:szCs w:val="22"/>
        </w:rPr>
        <w:t xml:space="preserve"> – 423,20 mb</w:t>
      </w:r>
    </w:p>
    <w:p w:rsidR="00BC5CF9" w:rsidRPr="00BC5CF9" w:rsidRDefault="00BC5CF9" w:rsidP="00BC5CF9">
      <w:pPr>
        <w:pStyle w:val="Standard"/>
        <w:spacing w:before="0"/>
        <w:ind w:left="419"/>
        <w:jc w:val="both"/>
        <w:rPr>
          <w:rFonts w:ascii="Arial" w:hAnsi="Arial" w:cs="Arial"/>
          <w:color w:val="auto"/>
          <w:sz w:val="22"/>
          <w:szCs w:val="22"/>
        </w:rPr>
      </w:pPr>
      <w:proofErr w:type="spellStart"/>
      <w:r w:rsidRPr="00BC5CF9">
        <w:rPr>
          <w:rFonts w:ascii="Arial" w:hAnsi="Arial" w:cs="Arial"/>
          <w:color w:val="auto"/>
          <w:sz w:val="22"/>
          <w:szCs w:val="22"/>
        </w:rPr>
        <w:t>przykanaliki</w:t>
      </w:r>
      <w:proofErr w:type="spellEnd"/>
      <w:r w:rsidRPr="00BC5CF9">
        <w:rPr>
          <w:rFonts w:ascii="Arial" w:hAnsi="Arial" w:cs="Arial"/>
          <w:color w:val="auto"/>
          <w:sz w:val="22"/>
          <w:szCs w:val="22"/>
        </w:rPr>
        <w:t xml:space="preserve"> z rur </w:t>
      </w:r>
      <w:proofErr w:type="spellStart"/>
      <w:r w:rsidRPr="00BC5CF9">
        <w:rPr>
          <w:rFonts w:ascii="Arial" w:hAnsi="Arial" w:cs="Arial"/>
          <w:color w:val="auto"/>
          <w:sz w:val="22"/>
          <w:szCs w:val="22"/>
        </w:rPr>
        <w:t>PP</w:t>
      </w:r>
      <w:proofErr w:type="spellEnd"/>
      <w:r w:rsidRPr="00BC5CF9">
        <w:rPr>
          <w:rFonts w:ascii="Arial" w:hAnsi="Arial" w:cs="Arial"/>
          <w:color w:val="auto"/>
          <w:sz w:val="22"/>
          <w:szCs w:val="22"/>
        </w:rPr>
        <w:t xml:space="preserve"> – 328,30 mb</w:t>
      </w:r>
    </w:p>
    <w:p w:rsidR="00BC5CF9" w:rsidRPr="00BC5CF9" w:rsidRDefault="00BC5CF9" w:rsidP="00BC5CF9">
      <w:pPr>
        <w:pStyle w:val="Standard"/>
        <w:spacing w:before="0"/>
        <w:ind w:left="419"/>
        <w:jc w:val="both"/>
        <w:rPr>
          <w:rFonts w:ascii="Arial" w:hAnsi="Arial" w:cs="Arial"/>
          <w:color w:val="auto"/>
          <w:sz w:val="22"/>
          <w:szCs w:val="22"/>
        </w:rPr>
      </w:pPr>
      <w:r w:rsidRPr="00BC5CF9">
        <w:rPr>
          <w:rFonts w:ascii="Arial" w:hAnsi="Arial" w:cs="Arial"/>
          <w:color w:val="auto"/>
          <w:sz w:val="22"/>
          <w:szCs w:val="22"/>
        </w:rPr>
        <w:t>wpusty deszczowe – 38 szt.</w:t>
      </w:r>
    </w:p>
    <w:p w:rsidR="00BC5CF9" w:rsidRPr="00BC5CF9" w:rsidRDefault="00BC5CF9" w:rsidP="00BC5CF9">
      <w:pPr>
        <w:pStyle w:val="Standard"/>
        <w:spacing w:before="0"/>
        <w:ind w:left="419"/>
        <w:jc w:val="both"/>
        <w:rPr>
          <w:rFonts w:ascii="Arial" w:hAnsi="Arial" w:cs="Arial"/>
          <w:color w:val="auto"/>
          <w:sz w:val="22"/>
          <w:szCs w:val="22"/>
        </w:rPr>
      </w:pPr>
      <w:r w:rsidRPr="00BC5CF9">
        <w:rPr>
          <w:rFonts w:ascii="Arial" w:hAnsi="Arial" w:cs="Arial"/>
          <w:color w:val="auto"/>
          <w:sz w:val="22"/>
          <w:szCs w:val="22"/>
        </w:rPr>
        <w:t>studnie rewizyjne – 18 szt.</w:t>
      </w:r>
    </w:p>
    <w:p w:rsidR="00BC5CF9" w:rsidRPr="00BC5CF9" w:rsidRDefault="00BC5CF9" w:rsidP="00BC5CF9">
      <w:pPr>
        <w:pStyle w:val="Standard"/>
        <w:spacing w:before="0"/>
        <w:ind w:left="419"/>
        <w:jc w:val="both"/>
        <w:rPr>
          <w:rFonts w:ascii="Arial" w:hAnsi="Arial" w:cs="Arial"/>
          <w:color w:val="auto"/>
          <w:sz w:val="22"/>
          <w:szCs w:val="22"/>
        </w:rPr>
      </w:pPr>
      <w:r w:rsidRPr="00BC5CF9">
        <w:rPr>
          <w:rFonts w:ascii="Arial" w:hAnsi="Arial" w:cs="Arial"/>
          <w:color w:val="auto"/>
          <w:sz w:val="22"/>
          <w:szCs w:val="22"/>
        </w:rPr>
        <w:t>studnie chłonne – 4 szt.</w:t>
      </w:r>
    </w:p>
    <w:p w:rsidR="00BC5CF9" w:rsidRPr="00BC5CF9" w:rsidRDefault="00BC5CF9" w:rsidP="00BC5CF9">
      <w:pPr>
        <w:pStyle w:val="Standard"/>
        <w:spacing w:before="0"/>
        <w:ind w:left="419"/>
        <w:jc w:val="both"/>
        <w:rPr>
          <w:rFonts w:ascii="Arial" w:hAnsi="Arial" w:cs="Arial"/>
          <w:color w:val="auto"/>
          <w:sz w:val="22"/>
          <w:szCs w:val="22"/>
        </w:rPr>
      </w:pPr>
      <w:r w:rsidRPr="00BC5CF9">
        <w:rPr>
          <w:rFonts w:ascii="Arial" w:hAnsi="Arial" w:cs="Arial"/>
          <w:color w:val="auto"/>
          <w:sz w:val="22"/>
          <w:szCs w:val="22"/>
        </w:rPr>
        <w:t>odwodnienie liniowe – 26,00 mb</w:t>
      </w:r>
    </w:p>
    <w:p w:rsidR="00BC5CF9" w:rsidRPr="00BC5CF9" w:rsidRDefault="00BC5CF9" w:rsidP="00BC5CF9">
      <w:pPr>
        <w:pStyle w:val="Standard"/>
        <w:numPr>
          <w:ilvl w:val="0"/>
          <w:numId w:val="52"/>
        </w:numPr>
        <w:spacing w:before="0"/>
        <w:ind w:left="419" w:hanging="425"/>
        <w:contextualSpacing w:val="0"/>
        <w:jc w:val="both"/>
        <w:rPr>
          <w:rFonts w:ascii="Arial" w:hAnsi="Arial" w:cs="Arial"/>
          <w:color w:val="auto"/>
          <w:sz w:val="22"/>
          <w:szCs w:val="22"/>
        </w:rPr>
      </w:pPr>
      <w:r w:rsidRPr="00BC5CF9">
        <w:rPr>
          <w:rFonts w:ascii="Arial" w:hAnsi="Arial" w:cs="Arial"/>
          <w:color w:val="auto"/>
          <w:sz w:val="22"/>
          <w:szCs w:val="22"/>
        </w:rPr>
        <w:t xml:space="preserve">przebudowa skrzyżowań zwykłych z drogą gminną nr </w:t>
      </w:r>
      <w:proofErr w:type="spellStart"/>
      <w:r w:rsidRPr="00BC5CF9">
        <w:rPr>
          <w:rFonts w:ascii="Arial" w:hAnsi="Arial" w:cs="Arial"/>
          <w:color w:val="auto"/>
          <w:sz w:val="22"/>
          <w:szCs w:val="22"/>
        </w:rPr>
        <w:t>112223L</w:t>
      </w:r>
      <w:proofErr w:type="spellEnd"/>
      <w:r w:rsidRPr="00BC5CF9">
        <w:rPr>
          <w:rFonts w:ascii="Arial" w:hAnsi="Arial" w:cs="Arial"/>
          <w:color w:val="auto"/>
          <w:sz w:val="22"/>
          <w:szCs w:val="22"/>
        </w:rPr>
        <w:t xml:space="preserve">, z drogą powiatową nr </w:t>
      </w:r>
      <w:proofErr w:type="spellStart"/>
      <w:r w:rsidRPr="00BC5CF9">
        <w:rPr>
          <w:rFonts w:ascii="Arial" w:hAnsi="Arial" w:cs="Arial"/>
          <w:color w:val="auto"/>
          <w:sz w:val="22"/>
          <w:szCs w:val="22"/>
        </w:rPr>
        <w:t>3226L</w:t>
      </w:r>
      <w:proofErr w:type="spellEnd"/>
      <w:r w:rsidRPr="00BC5CF9">
        <w:rPr>
          <w:rFonts w:ascii="Arial" w:hAnsi="Arial" w:cs="Arial"/>
          <w:color w:val="auto"/>
          <w:sz w:val="22"/>
          <w:szCs w:val="22"/>
        </w:rPr>
        <w:t xml:space="preserve">, z drogą krajową nr 17 (w formie wyspy kanalizującej ruch „mała kropla”) </w:t>
      </w:r>
    </w:p>
    <w:p w:rsidR="00BC5CF9" w:rsidRPr="00BC5CF9" w:rsidRDefault="00BC5CF9" w:rsidP="00BC5CF9">
      <w:pPr>
        <w:numPr>
          <w:ilvl w:val="0"/>
          <w:numId w:val="52"/>
        </w:numPr>
        <w:suppressAutoHyphens/>
        <w:autoSpaceDE/>
        <w:autoSpaceDN/>
        <w:ind w:left="419" w:hanging="425"/>
        <w:jc w:val="both"/>
        <w:textAlignment w:val="baseline"/>
        <w:rPr>
          <w:rFonts w:ascii="Arial" w:hAnsi="Arial" w:cs="Arial"/>
        </w:rPr>
      </w:pPr>
      <w:r w:rsidRPr="00BC5CF9">
        <w:rPr>
          <w:rFonts w:ascii="Arial" w:hAnsi="Arial" w:cs="Arial"/>
        </w:rPr>
        <w:t>demontaż istniejącego oświetlenia ulicznego zlokalizowanego na działkach prywatnych oraz budowa nowego oświetlenia ulicznego LED</w:t>
      </w:r>
    </w:p>
    <w:p w:rsidR="00BC5CF9" w:rsidRPr="00BC5CF9" w:rsidRDefault="00BC5CF9" w:rsidP="00BC5CF9">
      <w:pPr>
        <w:numPr>
          <w:ilvl w:val="0"/>
          <w:numId w:val="52"/>
        </w:numPr>
        <w:suppressAutoHyphens/>
        <w:autoSpaceDE/>
        <w:autoSpaceDN/>
        <w:ind w:left="419" w:hanging="425"/>
        <w:jc w:val="both"/>
        <w:textAlignment w:val="baseline"/>
        <w:rPr>
          <w:rFonts w:ascii="Arial" w:hAnsi="Arial" w:cs="Arial"/>
        </w:rPr>
      </w:pPr>
      <w:r w:rsidRPr="00BC5CF9">
        <w:rPr>
          <w:rFonts w:ascii="Arial" w:hAnsi="Arial" w:cs="Arial"/>
        </w:rPr>
        <w:t xml:space="preserve">wykonanie oznakowania pionowego, poziomego i BRD zgodnie z projektem stałej organizacji ruchu, w tym budowa 4 szt. przejść dla pieszych (2 z nich dodatkowo znakami aktywnymi z lampami LED oraz z czujnikiem ruchu (zasilanymi panelami fotowoltaicznymi lub przyłączem do lampy oświetleniowej)), budowa aktywnych punktów </w:t>
      </w:r>
      <w:proofErr w:type="spellStart"/>
      <w:r w:rsidRPr="00BC5CF9">
        <w:rPr>
          <w:rFonts w:ascii="Arial" w:hAnsi="Arial" w:cs="Arial"/>
        </w:rPr>
        <w:t>najezdniowych</w:t>
      </w:r>
      <w:proofErr w:type="spellEnd"/>
      <w:r w:rsidRPr="00BC5CF9">
        <w:rPr>
          <w:rFonts w:ascii="Arial" w:hAnsi="Arial" w:cs="Arial"/>
        </w:rPr>
        <w:t xml:space="preserve"> LED dwustronnych w osłonie żeliwnej, przystanków autobusowych, montaż bariery energochłonnej </w:t>
      </w:r>
      <w:proofErr w:type="spellStart"/>
      <w:r w:rsidRPr="00BC5CF9">
        <w:rPr>
          <w:rFonts w:ascii="Arial" w:hAnsi="Arial" w:cs="Arial"/>
        </w:rPr>
        <w:t>H1W4A</w:t>
      </w:r>
      <w:proofErr w:type="spellEnd"/>
    </w:p>
    <w:p w:rsidR="00BC5CF9" w:rsidRPr="00BC5CF9" w:rsidRDefault="00BC5CF9" w:rsidP="00BC5CF9">
      <w:pPr>
        <w:numPr>
          <w:ilvl w:val="0"/>
          <w:numId w:val="52"/>
        </w:numPr>
        <w:suppressAutoHyphens/>
        <w:autoSpaceDE/>
        <w:autoSpaceDN/>
        <w:ind w:left="419" w:hanging="425"/>
        <w:jc w:val="both"/>
        <w:textAlignment w:val="baseline"/>
        <w:rPr>
          <w:rFonts w:ascii="Arial" w:hAnsi="Arial" w:cs="Arial"/>
        </w:rPr>
      </w:pPr>
      <w:r w:rsidRPr="00BC5CF9">
        <w:rPr>
          <w:rFonts w:ascii="Arial" w:hAnsi="Arial" w:cs="Arial"/>
        </w:rPr>
        <w:t>umocnienie skarp i rowów, wycinkę drzew i krzewów kolidujących z inwestycją, likwidację kolizji z sieciami i urządzeniami uzbrojenia podziemnego</w:t>
      </w:r>
    </w:p>
    <w:p w:rsidR="00BC5CF9" w:rsidRPr="00BC5CF9" w:rsidRDefault="00BC5CF9" w:rsidP="00BC5CF9">
      <w:pPr>
        <w:numPr>
          <w:ilvl w:val="0"/>
          <w:numId w:val="52"/>
        </w:numPr>
        <w:suppressAutoHyphens/>
        <w:autoSpaceDE/>
        <w:autoSpaceDN/>
        <w:ind w:left="419" w:hanging="425"/>
        <w:jc w:val="both"/>
        <w:textAlignment w:val="baseline"/>
        <w:rPr>
          <w:rFonts w:ascii="Arial" w:hAnsi="Arial" w:cs="Arial"/>
        </w:rPr>
      </w:pPr>
      <w:r w:rsidRPr="00BC5CF9">
        <w:rPr>
          <w:rFonts w:ascii="Arial" w:hAnsi="Arial" w:cs="Arial"/>
        </w:rPr>
        <w:t>rozebranie kolidujących z inwestycją istniejących ogrodzeń o długości około 35,00 m</w:t>
      </w:r>
    </w:p>
    <w:p w:rsidR="00BC5CF9" w:rsidRPr="00BC5CF9" w:rsidRDefault="00BC5CF9" w:rsidP="00BC5CF9">
      <w:pPr>
        <w:numPr>
          <w:ilvl w:val="0"/>
          <w:numId w:val="52"/>
        </w:numPr>
        <w:suppressAutoHyphens/>
        <w:autoSpaceDE/>
        <w:autoSpaceDN/>
        <w:ind w:left="419" w:hanging="425"/>
        <w:jc w:val="both"/>
        <w:textAlignment w:val="baseline"/>
        <w:rPr>
          <w:rFonts w:ascii="Arial" w:hAnsi="Arial" w:cs="Arial"/>
        </w:rPr>
      </w:pPr>
      <w:r w:rsidRPr="00BC5CF9">
        <w:rPr>
          <w:rFonts w:ascii="Arial" w:hAnsi="Arial" w:cs="Arial"/>
        </w:rPr>
        <w:t xml:space="preserve">opracowanie projektu stałej organizacji ruchu dotyczącej skrzyżowania drogi gminnej nr </w:t>
      </w:r>
      <w:proofErr w:type="spellStart"/>
      <w:r w:rsidRPr="00BC5CF9">
        <w:rPr>
          <w:rFonts w:ascii="Arial" w:hAnsi="Arial" w:cs="Arial"/>
        </w:rPr>
        <w:t>110378L</w:t>
      </w:r>
      <w:proofErr w:type="spellEnd"/>
      <w:r w:rsidRPr="00BC5CF9">
        <w:rPr>
          <w:rFonts w:ascii="Arial" w:hAnsi="Arial" w:cs="Arial"/>
        </w:rPr>
        <w:t xml:space="preserve"> z drogą krajową nr 17 wraz z jej zatwierdzeniem</w:t>
      </w:r>
    </w:p>
    <w:p w:rsidR="00BC5CF9" w:rsidRPr="00BC5CF9" w:rsidRDefault="00BC5CF9" w:rsidP="00BC5CF9">
      <w:pPr>
        <w:numPr>
          <w:ilvl w:val="0"/>
          <w:numId w:val="52"/>
        </w:numPr>
        <w:suppressAutoHyphens/>
        <w:autoSpaceDE/>
        <w:autoSpaceDN/>
        <w:ind w:left="419" w:hanging="425"/>
        <w:jc w:val="both"/>
        <w:textAlignment w:val="baseline"/>
        <w:rPr>
          <w:rFonts w:ascii="Arial" w:hAnsi="Arial" w:cs="Arial"/>
        </w:rPr>
      </w:pPr>
      <w:r w:rsidRPr="00BC5CF9">
        <w:rPr>
          <w:rFonts w:ascii="Arial" w:hAnsi="Arial" w:cs="Arial"/>
        </w:rPr>
        <w:t xml:space="preserve">opracowanie projektu czasowej organizacji ruchu dotyczącej rozbudowy drogi gminnej nr </w:t>
      </w:r>
      <w:proofErr w:type="spellStart"/>
      <w:r w:rsidRPr="00BC5CF9">
        <w:rPr>
          <w:rFonts w:ascii="Arial" w:hAnsi="Arial" w:cs="Arial"/>
        </w:rPr>
        <w:t>110378L</w:t>
      </w:r>
      <w:proofErr w:type="spellEnd"/>
      <w:r w:rsidRPr="00BC5CF9">
        <w:rPr>
          <w:rFonts w:ascii="Arial" w:hAnsi="Arial" w:cs="Arial"/>
        </w:rPr>
        <w:t xml:space="preserve">  oraz skrzyżowania drogi gminnej nr </w:t>
      </w:r>
      <w:proofErr w:type="spellStart"/>
      <w:r w:rsidRPr="00BC5CF9">
        <w:rPr>
          <w:rFonts w:ascii="Arial" w:hAnsi="Arial" w:cs="Arial"/>
        </w:rPr>
        <w:t>110378L</w:t>
      </w:r>
      <w:proofErr w:type="spellEnd"/>
      <w:r w:rsidRPr="00BC5CF9">
        <w:rPr>
          <w:rFonts w:ascii="Arial" w:hAnsi="Arial" w:cs="Arial"/>
        </w:rPr>
        <w:t xml:space="preserve"> z drogą krajową nr 17 wraz z jej zatwierdzeniem</w:t>
      </w:r>
    </w:p>
    <w:p w:rsidR="00BC5CF9" w:rsidRPr="00BC5CF9" w:rsidRDefault="00BC5CF9" w:rsidP="00BC5CF9">
      <w:pPr>
        <w:pStyle w:val="Standard"/>
        <w:spacing w:before="0"/>
        <w:jc w:val="both"/>
        <w:rPr>
          <w:rFonts w:ascii="Arial" w:hAnsi="Arial" w:cs="Arial"/>
          <w:sz w:val="22"/>
          <w:szCs w:val="22"/>
        </w:rPr>
      </w:pPr>
    </w:p>
    <w:p w:rsidR="00BC5CF9" w:rsidRPr="00BC5CF9" w:rsidRDefault="00BC5CF9" w:rsidP="00BC5CF9">
      <w:pPr>
        <w:pStyle w:val="Standard"/>
        <w:spacing w:before="0"/>
        <w:jc w:val="both"/>
        <w:rPr>
          <w:rFonts w:ascii="Arial" w:hAnsi="Arial" w:cs="Arial"/>
          <w:sz w:val="22"/>
          <w:szCs w:val="22"/>
        </w:rPr>
      </w:pPr>
      <w:r w:rsidRPr="00BC5CF9">
        <w:rPr>
          <w:rFonts w:ascii="Arial" w:hAnsi="Arial" w:cs="Arial"/>
          <w:sz w:val="22"/>
          <w:szCs w:val="22"/>
        </w:rPr>
        <w:t>Przedmiot zamówienia należy wykonać zgodnie z obowiązującymi przepisami prawa, w szczególności ustawy z dnia 7 lipca 1994 r. Prawo Budowlane (Dz. U.</w:t>
      </w:r>
      <w:r w:rsidR="00341799">
        <w:rPr>
          <w:rFonts w:ascii="Arial" w:hAnsi="Arial" w:cs="Arial"/>
          <w:sz w:val="22"/>
          <w:szCs w:val="22"/>
        </w:rPr>
        <w:t xml:space="preserve"> </w:t>
      </w:r>
      <w:r w:rsidRPr="00BC5CF9">
        <w:rPr>
          <w:rFonts w:ascii="Arial" w:hAnsi="Arial" w:cs="Arial"/>
          <w:sz w:val="22"/>
          <w:szCs w:val="22"/>
        </w:rPr>
        <w:t xml:space="preserve">2021 poz. 2351 z </w:t>
      </w:r>
      <w:proofErr w:type="spellStart"/>
      <w:r w:rsidRPr="00BC5CF9">
        <w:rPr>
          <w:rFonts w:ascii="Arial" w:hAnsi="Arial" w:cs="Arial"/>
          <w:sz w:val="22"/>
          <w:szCs w:val="22"/>
        </w:rPr>
        <w:t>późn</w:t>
      </w:r>
      <w:proofErr w:type="spellEnd"/>
      <w:r w:rsidRPr="00BC5CF9">
        <w:rPr>
          <w:rFonts w:ascii="Arial" w:hAnsi="Arial" w:cs="Arial"/>
          <w:sz w:val="22"/>
          <w:szCs w:val="22"/>
        </w:rPr>
        <w:t>. zm.) wraz z przepisami wykonawczymi, normami, instrukcjami producentów stosowanych urządzeń i materiałów, zasadami wiedzy technicznej i sztuki budowlanej.</w:t>
      </w:r>
    </w:p>
    <w:p w:rsidR="00BC5CF9" w:rsidRPr="00BC5CF9" w:rsidRDefault="00BC5CF9" w:rsidP="00BC5CF9">
      <w:pPr>
        <w:pStyle w:val="Standard"/>
        <w:spacing w:before="0"/>
        <w:jc w:val="both"/>
        <w:rPr>
          <w:rFonts w:ascii="Arial" w:hAnsi="Arial" w:cs="Arial"/>
          <w:sz w:val="22"/>
          <w:szCs w:val="22"/>
        </w:rPr>
      </w:pPr>
      <w:r w:rsidRPr="00BC5CF9">
        <w:rPr>
          <w:rFonts w:ascii="Arial" w:hAnsi="Arial" w:cs="Arial"/>
          <w:sz w:val="22"/>
          <w:szCs w:val="22"/>
        </w:rPr>
        <w:t xml:space="preserve">Materiały dostarczone i użyte przez Wykonawcę powinny odpowiadać, co do jakości wymogom wyrobów dopuszczonych do obrotu i stosowania w budownictwie, określonym w art. 10 Ustawy z </w:t>
      </w:r>
      <w:r w:rsidRPr="00BC5CF9">
        <w:rPr>
          <w:rFonts w:ascii="Arial" w:hAnsi="Arial" w:cs="Arial"/>
          <w:sz w:val="22"/>
          <w:szCs w:val="22"/>
        </w:rPr>
        <w:lastRenderedPageBreak/>
        <w:t xml:space="preserve">dnia z dnia 7 lipca 1994 r. Prawo Budowlane (Dz. </w:t>
      </w:r>
      <w:proofErr w:type="spellStart"/>
      <w:r w:rsidRPr="00BC5CF9">
        <w:rPr>
          <w:rFonts w:ascii="Arial" w:hAnsi="Arial" w:cs="Arial"/>
          <w:sz w:val="22"/>
          <w:szCs w:val="22"/>
        </w:rPr>
        <w:t>U.2021</w:t>
      </w:r>
      <w:proofErr w:type="spellEnd"/>
      <w:r w:rsidRPr="00BC5CF9">
        <w:rPr>
          <w:rFonts w:ascii="Arial" w:hAnsi="Arial" w:cs="Arial"/>
          <w:sz w:val="22"/>
          <w:szCs w:val="22"/>
        </w:rPr>
        <w:t xml:space="preserve"> poz. 2351 z </w:t>
      </w:r>
      <w:proofErr w:type="spellStart"/>
      <w:r w:rsidRPr="00BC5CF9">
        <w:rPr>
          <w:rFonts w:ascii="Arial" w:hAnsi="Arial" w:cs="Arial"/>
          <w:sz w:val="22"/>
          <w:szCs w:val="22"/>
        </w:rPr>
        <w:t>późn</w:t>
      </w:r>
      <w:proofErr w:type="spellEnd"/>
      <w:r w:rsidRPr="00BC5CF9">
        <w:rPr>
          <w:rFonts w:ascii="Arial" w:hAnsi="Arial" w:cs="Arial"/>
          <w:sz w:val="22"/>
          <w:szCs w:val="22"/>
        </w:rPr>
        <w:t>. zm.)</w:t>
      </w:r>
    </w:p>
    <w:p w:rsidR="00BC5CF9" w:rsidRPr="00BC5CF9" w:rsidRDefault="00BC5CF9" w:rsidP="00BC5CF9">
      <w:pPr>
        <w:pStyle w:val="Standard"/>
        <w:spacing w:before="0"/>
        <w:jc w:val="both"/>
        <w:rPr>
          <w:rFonts w:ascii="Arial" w:hAnsi="Arial" w:cs="Arial"/>
          <w:sz w:val="22"/>
          <w:szCs w:val="22"/>
        </w:rPr>
      </w:pPr>
      <w:r w:rsidRPr="00BC5CF9">
        <w:rPr>
          <w:rFonts w:ascii="Arial" w:hAnsi="Arial" w:cs="Arial"/>
          <w:sz w:val="22"/>
          <w:szCs w:val="22"/>
        </w:rPr>
        <w:t>Wykonanie przedmiotu zamówienia musi być również zgodne z wszystkimi aktami prawnymi właściwymi dla przedmiotu zamówienia, z przepisami techniczno-budowlanymi, obowiązującymi normami i wytycznymi.</w:t>
      </w:r>
    </w:p>
    <w:p w:rsidR="00BC5CF9" w:rsidRPr="00BC5CF9" w:rsidRDefault="00BC5CF9" w:rsidP="00BC5CF9">
      <w:pPr>
        <w:pStyle w:val="Standard"/>
        <w:spacing w:before="0"/>
        <w:jc w:val="both"/>
        <w:rPr>
          <w:rFonts w:ascii="Arial" w:hAnsi="Arial" w:cs="Arial"/>
          <w:sz w:val="22"/>
          <w:szCs w:val="22"/>
        </w:rPr>
      </w:pPr>
    </w:p>
    <w:p w:rsidR="00BC5CF9" w:rsidRPr="00BC5CF9" w:rsidRDefault="00BC5CF9" w:rsidP="00BC5CF9">
      <w:pPr>
        <w:tabs>
          <w:tab w:val="left" w:pos="447"/>
        </w:tabs>
        <w:ind w:right="89"/>
        <w:jc w:val="both"/>
        <w:rPr>
          <w:rFonts w:ascii="Arial" w:hAnsi="Arial" w:cs="Arial"/>
          <w:b/>
          <w:color w:val="000000"/>
          <w:u w:val="single"/>
          <w:lang w:eastAsia="pl-PL"/>
        </w:rPr>
      </w:pPr>
      <w:r w:rsidRPr="00BC5CF9">
        <w:rPr>
          <w:rFonts w:ascii="Arial" w:hAnsi="Arial" w:cs="Arial"/>
          <w:b/>
          <w:color w:val="000000"/>
          <w:u w:val="single"/>
          <w:lang w:eastAsia="pl-PL"/>
        </w:rPr>
        <w:t xml:space="preserve">Szczegółowy opis wykonania i zakres robót zawarty jest w projekcie architektoniczno-budowlanym, projekcie technicznym i projekcie wykonawczym, specyfikacji technicznej wykonania i odbioru robót budowlanych oraz przedmiarze robót stanowiących załączniki do </w:t>
      </w:r>
      <w:proofErr w:type="spellStart"/>
      <w:r w:rsidRPr="00BC5CF9">
        <w:rPr>
          <w:rFonts w:ascii="Arial" w:hAnsi="Arial" w:cs="Arial"/>
          <w:b/>
          <w:color w:val="000000"/>
          <w:u w:val="single"/>
          <w:lang w:eastAsia="pl-PL"/>
        </w:rPr>
        <w:t>SWZ</w:t>
      </w:r>
      <w:proofErr w:type="spellEnd"/>
      <w:r w:rsidRPr="00BC5CF9">
        <w:rPr>
          <w:rFonts w:ascii="Arial" w:hAnsi="Arial" w:cs="Arial"/>
          <w:b/>
          <w:color w:val="000000"/>
          <w:u w:val="single"/>
          <w:lang w:eastAsia="pl-PL"/>
        </w:rPr>
        <w:t xml:space="preserve"> oraz w Polskich Normach lub aprobatach technicznych.</w:t>
      </w:r>
    </w:p>
    <w:p w:rsidR="00325DC1" w:rsidRPr="008001BB" w:rsidRDefault="00325DC1" w:rsidP="00325DC1">
      <w:pPr>
        <w:pStyle w:val="Standard"/>
        <w:spacing w:before="0"/>
        <w:jc w:val="both"/>
        <w:rPr>
          <w:rFonts w:ascii="Arial" w:hAnsi="Arial" w:cs="Arial"/>
          <w:b/>
          <w:color w:val="000000"/>
          <w:sz w:val="22"/>
          <w:szCs w:val="22"/>
          <w:u w:val="single"/>
          <w:lang w:eastAsia="pl-PL"/>
        </w:rPr>
      </w:pPr>
    </w:p>
    <w:p w:rsidR="00325DC1" w:rsidRPr="00326D2B" w:rsidRDefault="00325DC1" w:rsidP="00326D2B">
      <w:pPr>
        <w:pStyle w:val="Standard"/>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jc w:val="center"/>
        <w:rPr>
          <w:rFonts w:ascii="Arial" w:hAnsi="Arial" w:cs="Arial"/>
          <w:b/>
          <w:bCs/>
          <w:color w:val="0070C0"/>
          <w:sz w:val="22"/>
          <w:szCs w:val="22"/>
        </w:rPr>
      </w:pPr>
      <w:r w:rsidRPr="00325DC1">
        <w:rPr>
          <w:rFonts w:ascii="Arial" w:hAnsi="Arial" w:cs="Arial"/>
          <w:color w:val="0070C0"/>
          <w:sz w:val="22"/>
          <w:szCs w:val="22"/>
        </w:rPr>
        <w:t xml:space="preserve">Zadanie jest współfinansowane ze środków </w:t>
      </w:r>
      <w:r w:rsidRPr="00325DC1">
        <w:rPr>
          <w:rFonts w:ascii="Arial" w:hAnsi="Arial" w:cs="Arial"/>
          <w:b/>
          <w:bCs/>
          <w:color w:val="0070C0"/>
          <w:sz w:val="22"/>
          <w:szCs w:val="22"/>
        </w:rPr>
        <w:t>Rządowego Funduszu Rozwoju Dróg</w:t>
      </w:r>
    </w:p>
    <w:p w:rsidR="00DD5813" w:rsidRPr="00DD5813" w:rsidRDefault="00DD5813" w:rsidP="0068580D">
      <w:pPr>
        <w:tabs>
          <w:tab w:val="left" w:pos="447"/>
        </w:tabs>
        <w:ind w:right="-53"/>
        <w:jc w:val="both"/>
        <w:rPr>
          <w:rFonts w:ascii="Arial" w:hAnsi="Arial" w:cs="Arial"/>
          <w:b/>
          <w:bCs/>
        </w:rPr>
      </w:pPr>
    </w:p>
    <w:p w:rsidR="000F233D" w:rsidRPr="00AA041F" w:rsidRDefault="000F233D" w:rsidP="0068580D">
      <w:pPr>
        <w:pStyle w:val="Akapitzlist1"/>
        <w:pBdr>
          <w:top w:val="single" w:sz="18" w:space="1" w:color="FF0000"/>
          <w:left w:val="single" w:sz="18" w:space="4" w:color="FF0000"/>
          <w:bottom w:val="single" w:sz="18" w:space="1" w:color="FF0000"/>
          <w:right w:val="single" w:sz="18" w:space="4" w:color="FF0000"/>
        </w:pBdr>
        <w:tabs>
          <w:tab w:val="left" w:pos="9639"/>
        </w:tabs>
        <w:spacing w:after="0" w:line="240" w:lineRule="auto"/>
        <w:ind w:left="0"/>
        <w:jc w:val="both"/>
        <w:rPr>
          <w:strike/>
          <w:color w:val="FF0000"/>
          <w:sz w:val="22"/>
          <w:szCs w:val="22"/>
        </w:rPr>
      </w:pPr>
      <w:r w:rsidRPr="00AA041F">
        <w:rPr>
          <w:rFonts w:ascii="Arial" w:eastAsia="Tahoma" w:hAnsi="Arial" w:cs="Arial"/>
          <w:b/>
          <w:i/>
          <w:strike/>
          <w:color w:val="FF0000"/>
          <w:sz w:val="22"/>
          <w:szCs w:val="22"/>
        </w:rPr>
        <w:t>Wykonawca zobowiązany jest samodzielne sporządzić kosztorys ofertowy UPROSZCZONY (na podstawie załączonej do postępowania dokumentacji i przedmiaru robót) i załączyć go do oferty jako ZAŁĄCZNIK</w:t>
      </w:r>
      <w:r w:rsidR="006E5FF3" w:rsidRPr="00AA041F">
        <w:rPr>
          <w:rFonts w:ascii="Arial" w:eastAsia="Tahoma" w:hAnsi="Arial" w:cs="Arial"/>
          <w:b/>
          <w:i/>
          <w:strike/>
          <w:color w:val="FF0000"/>
          <w:sz w:val="22"/>
          <w:szCs w:val="22"/>
        </w:rPr>
        <w:t>.</w:t>
      </w:r>
    </w:p>
    <w:p w:rsidR="000F233D" w:rsidRPr="00346CA4" w:rsidRDefault="000F233D" w:rsidP="0068580D">
      <w:pPr>
        <w:jc w:val="both"/>
        <w:rPr>
          <w:rFonts w:ascii="Arial" w:hAnsi="Arial" w:cs="Arial"/>
          <w:b/>
          <w:bCs/>
          <w:i/>
          <w:iCs/>
          <w:color w:val="548DD4"/>
        </w:rPr>
      </w:pPr>
    </w:p>
    <w:p w:rsidR="000F233D" w:rsidRPr="00346CA4" w:rsidRDefault="000F233D" w:rsidP="0068580D">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 na wykonane roboty budowlane oraz dostarczone i wbudowane materiały</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rsidR="000F233D" w:rsidRPr="00346CA4" w:rsidRDefault="000F233D" w:rsidP="0068580D">
      <w:pPr>
        <w:jc w:val="both"/>
      </w:pPr>
      <w:r w:rsidRPr="00346CA4">
        <w:rPr>
          <w:rFonts w:ascii="Arial" w:hAnsi="Arial" w:cs="Arial"/>
          <w:b/>
          <w:bCs/>
          <w:i/>
          <w:iCs/>
          <w:color w:val="548DD4"/>
        </w:rPr>
        <w:t xml:space="preserve">Zamawiający określa minimalny okres gwarancji wynoszący </w:t>
      </w:r>
      <w:proofErr w:type="spellStart"/>
      <w:r w:rsidRPr="00346CA4">
        <w:rPr>
          <w:rFonts w:ascii="Arial" w:hAnsi="Arial" w:cs="Arial"/>
          <w:b/>
          <w:bCs/>
          <w:i/>
          <w:iCs/>
          <w:color w:val="548DD4"/>
        </w:rPr>
        <w:t>36-miesięcy</w:t>
      </w:r>
      <w:proofErr w:type="spellEnd"/>
      <w:r w:rsidRPr="00346CA4">
        <w:rPr>
          <w:rFonts w:ascii="Arial" w:hAnsi="Arial" w:cs="Arial"/>
          <w:b/>
          <w:bCs/>
          <w:i/>
          <w:iCs/>
          <w:color w:val="548DD4"/>
        </w:rPr>
        <w:t xml:space="preserve"> a maksymalny 60 miesięcy. W przypadku gdy Wykonawca poda dłuższy niż </w:t>
      </w:r>
      <w:proofErr w:type="spellStart"/>
      <w:r w:rsidRPr="00346CA4">
        <w:rPr>
          <w:rFonts w:ascii="Arial" w:hAnsi="Arial" w:cs="Arial"/>
          <w:b/>
          <w:bCs/>
          <w:i/>
          <w:iCs/>
          <w:color w:val="548DD4"/>
        </w:rPr>
        <w:t>60-miesięczny</w:t>
      </w:r>
      <w:proofErr w:type="spellEnd"/>
      <w:r w:rsidRPr="00346CA4">
        <w:rPr>
          <w:rFonts w:ascii="Arial" w:hAnsi="Arial" w:cs="Arial"/>
          <w:b/>
          <w:bCs/>
          <w:i/>
          <w:iCs/>
          <w:color w:val="548DD4"/>
        </w:rPr>
        <w:t xml:space="preserve"> okres gwarancji, ocenie będzie podlegał okres </w:t>
      </w:r>
      <w:proofErr w:type="spellStart"/>
      <w:r w:rsidRPr="00346CA4">
        <w:rPr>
          <w:rFonts w:ascii="Arial" w:hAnsi="Arial" w:cs="Arial"/>
          <w:b/>
          <w:bCs/>
          <w:i/>
          <w:iCs/>
          <w:color w:val="548DD4"/>
        </w:rPr>
        <w:t>60-miesięczny</w:t>
      </w:r>
      <w:proofErr w:type="spellEnd"/>
      <w:r w:rsidRPr="00346CA4">
        <w:rPr>
          <w:rFonts w:ascii="Arial" w:hAnsi="Arial" w:cs="Arial"/>
          <w:b/>
          <w:bCs/>
          <w:i/>
          <w:iCs/>
          <w:color w:val="548DD4"/>
        </w:rPr>
        <w:t>.</w:t>
      </w:r>
    </w:p>
    <w:p w:rsidR="000F233D" w:rsidRPr="00346CA4" w:rsidRDefault="000F233D" w:rsidP="0068580D">
      <w:pPr>
        <w:jc w:val="both"/>
      </w:pPr>
      <w:r w:rsidRPr="00346CA4">
        <w:rPr>
          <w:rFonts w:ascii="Arial" w:hAnsi="Arial" w:cs="Arial"/>
          <w:i/>
          <w:iCs/>
          <w:color w:val="548DD4"/>
        </w:rPr>
        <w:t xml:space="preserve">Bieg gwarancji liczony będzie od daty protokołu odbioru końcowego. </w:t>
      </w:r>
    </w:p>
    <w:p w:rsidR="000F233D" w:rsidRPr="00346CA4" w:rsidRDefault="000F233D" w:rsidP="0068580D">
      <w:pPr>
        <w:jc w:val="both"/>
      </w:pPr>
      <w:r w:rsidRPr="00346CA4">
        <w:rPr>
          <w:rFonts w:ascii="Arial" w:hAnsi="Arial" w:cs="Arial"/>
          <w:i/>
          <w:iCs/>
          <w:color w:val="548DD4"/>
        </w:rPr>
        <w:t>Zamawiający wymaga bezpłatnego serwisu gwarancyjnego przez cały okres trwania gwarancji.</w:t>
      </w:r>
    </w:p>
    <w:p w:rsidR="000F233D" w:rsidRPr="00346CA4" w:rsidRDefault="000F233D" w:rsidP="0068580D">
      <w:pPr>
        <w:tabs>
          <w:tab w:val="left" w:pos="6313"/>
        </w:tabs>
        <w:jc w:val="both"/>
      </w:pPr>
      <w:r w:rsidRPr="00346CA4">
        <w:rPr>
          <w:rFonts w:ascii="Arial" w:hAnsi="Arial" w:cs="Arial"/>
          <w:b/>
          <w:bCs/>
          <w:i/>
          <w:iCs/>
          <w:color w:val="548DD4"/>
          <w:kern w:val="2"/>
        </w:rPr>
        <w:t>Zamawiający wymaga, aby okres udzielonej rękojmi był równy okresowi gwarancji.</w:t>
      </w:r>
    </w:p>
    <w:p w:rsidR="000F233D" w:rsidRPr="00346CA4" w:rsidRDefault="000F233D" w:rsidP="0068580D">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rsidR="000F233D" w:rsidRDefault="000F233D" w:rsidP="0068580D">
      <w:pPr>
        <w:pStyle w:val="pkt"/>
        <w:spacing w:before="0" w:after="0"/>
        <w:rPr>
          <w:rFonts w:ascii="Arial" w:hAnsi="Arial" w:cs="Arial"/>
          <w:sz w:val="22"/>
          <w:szCs w:val="22"/>
        </w:rPr>
      </w:pPr>
    </w:p>
    <w:p w:rsidR="0079791B" w:rsidRPr="00D40EA1" w:rsidRDefault="00D40EA1" w:rsidP="00865479">
      <w:pPr>
        <w:pStyle w:val="NormalnyWeb"/>
        <w:numPr>
          <w:ilvl w:val="0"/>
          <w:numId w:val="38"/>
        </w:numPr>
        <w:suppressAutoHyphens/>
        <w:spacing w:before="0" w:beforeAutospacing="0" w:after="0" w:afterAutospacing="0"/>
        <w:jc w:val="both"/>
        <w:textAlignment w:val="baseline"/>
        <w:rPr>
          <w:rFonts w:ascii="Arial" w:hAnsi="Arial" w:cs="Arial"/>
          <w:sz w:val="22"/>
          <w:szCs w:val="22"/>
        </w:rPr>
      </w:pPr>
      <w:r w:rsidRPr="00D40EA1">
        <w:rPr>
          <w:rFonts w:ascii="Arial" w:eastAsia="SimSun-18030" w:hAnsi="Arial" w:cs="Arial"/>
          <w:b/>
          <w:bCs/>
          <w:i/>
          <w:sz w:val="22"/>
          <w:szCs w:val="22"/>
          <w:u w:val="single"/>
        </w:rPr>
        <w:t>OBOWIĄZKI  WYKONAWCY:</w:t>
      </w:r>
    </w:p>
    <w:p w:rsidR="0079791B" w:rsidRPr="0079791B" w:rsidRDefault="0079791B" w:rsidP="0068580D">
      <w:pPr>
        <w:pStyle w:val="pkt"/>
        <w:spacing w:before="0" w:after="0"/>
        <w:ind w:left="136" w:firstLine="0"/>
        <w:rPr>
          <w:rFonts w:ascii="Arial" w:hAnsi="Arial" w:cs="Arial"/>
          <w:color w:val="auto"/>
          <w:sz w:val="22"/>
          <w:szCs w:val="22"/>
          <w:u w:val="single"/>
        </w:rPr>
      </w:pPr>
      <w:bookmarkStart w:id="7" w:name="_Hlk115259218"/>
      <w:r w:rsidRPr="0079791B">
        <w:rPr>
          <w:rFonts w:ascii="Arial" w:hAnsi="Arial" w:cs="Arial"/>
          <w:color w:val="auto"/>
          <w:sz w:val="22"/>
          <w:szCs w:val="22"/>
          <w:u w:val="single"/>
        </w:rPr>
        <w:t>W ramach realizacji inwestycji Wykonawca robót zobowiązany jest do wykonania wszelkich czynności zapewniających prawidłową realizację zadania. Poniżej wymienione czynności muszą być wycenione w całości zadania i nie podlegają one odrębnej zapłacie:</w:t>
      </w:r>
    </w:p>
    <w:bookmarkEnd w:id="7"/>
    <w:p w:rsidR="00BC5CF9" w:rsidRDefault="00BC5CF9" w:rsidP="008F3E70">
      <w:pPr>
        <w:pStyle w:val="Standard"/>
        <w:numPr>
          <w:ilvl w:val="0"/>
          <w:numId w:val="64"/>
        </w:numPr>
        <w:spacing w:before="0"/>
        <w:ind w:left="709" w:hanging="425"/>
        <w:contextualSpacing w:val="0"/>
        <w:jc w:val="both"/>
        <w:rPr>
          <w:rFonts w:ascii="Arial" w:hAnsi="Arial" w:cs="Arial"/>
          <w:sz w:val="22"/>
          <w:szCs w:val="22"/>
        </w:rPr>
      </w:pPr>
      <w:r w:rsidRPr="00276C23">
        <w:rPr>
          <w:rFonts w:ascii="Arial" w:hAnsi="Arial" w:cs="Arial"/>
          <w:sz w:val="22"/>
          <w:szCs w:val="22"/>
        </w:rPr>
        <w:t>kompleksowe wykonanie zamówienia publicznego oraz wszelkie roboty winny być prowadzone zgodnie z wymogami i zasadami sztuki budowlanej i obowiązującymi przepisami prawa w tym m.in. prawa budowlanego, rozporządzenia Ministra Transportu i Gospodarki Morskiej w sprawie warunków technicznych, jakim powinny odpowiadać drogi publiczne i ich usytuowanie,  rozporządzenia Ministra Transportu i Gospodarki Morskiej w sprawie warunków technicznych, jakim powinny odpowiadać drogowe obiekty inżynieryjne i ich usytuowanie, ustawy o drogach publicznych, prawo zamówień publicznych,  przepisami prawa dotyczącymi wymagań stawianych dla użytych materiałów budowlanych</w:t>
      </w:r>
    </w:p>
    <w:p w:rsidR="00BC5CF9" w:rsidRDefault="00BC5CF9" w:rsidP="008F3E70">
      <w:pPr>
        <w:pStyle w:val="Standard"/>
        <w:numPr>
          <w:ilvl w:val="0"/>
          <w:numId w:val="64"/>
        </w:numPr>
        <w:spacing w:before="0"/>
        <w:ind w:left="709" w:hanging="425"/>
        <w:contextualSpacing w:val="0"/>
        <w:jc w:val="both"/>
        <w:rPr>
          <w:rFonts w:ascii="Arial" w:hAnsi="Arial" w:cs="Arial"/>
          <w:sz w:val="22"/>
          <w:szCs w:val="22"/>
        </w:rPr>
      </w:pPr>
      <w:r w:rsidRPr="00504C4D">
        <w:rPr>
          <w:rFonts w:ascii="Arial" w:hAnsi="Arial" w:cs="Arial"/>
          <w:sz w:val="22"/>
          <w:szCs w:val="22"/>
        </w:rPr>
        <w:t>opracowanie i uzgodnienie z Zamawiającym harmonogramu rzeczowo-finansowego sporządzonego według załączonego wzoru, z którego będą wynikały ostateczne kwoty, okresy realizacji oraz zakres rzeczowy realizacji poszczególnych etapów zamówienia.</w:t>
      </w:r>
      <w:r w:rsidRPr="009D2314">
        <w:rPr>
          <w:rFonts w:ascii="Arial" w:hAnsi="Arial" w:cs="Arial"/>
          <w:color w:val="auto"/>
          <w:sz w:val="22"/>
          <w:szCs w:val="22"/>
        </w:rPr>
        <w:t xml:space="preserve"> W harmonogramie rzeczowo-finansowym muszą być wykazane także terminy i wartości planowanych do wystawienia faktur w ramach zadania. </w:t>
      </w:r>
      <w:r w:rsidRPr="00504C4D">
        <w:rPr>
          <w:rFonts w:ascii="Arial" w:hAnsi="Arial" w:cs="Arial"/>
          <w:sz w:val="22"/>
          <w:szCs w:val="22"/>
        </w:rPr>
        <w:t>Zamawiający zastrzega sobie prawo do wniesienia uwag i zastrzeżeń do Harmonogramu. Harmonogram</w:t>
      </w:r>
      <w:r>
        <w:rPr>
          <w:rFonts w:ascii="Arial" w:hAnsi="Arial" w:cs="Arial"/>
          <w:sz w:val="22"/>
          <w:szCs w:val="22"/>
        </w:rPr>
        <w:t xml:space="preserve"> </w:t>
      </w:r>
      <w:r w:rsidRPr="00276C23">
        <w:rPr>
          <w:rFonts w:ascii="Arial" w:hAnsi="Arial" w:cs="Arial"/>
          <w:sz w:val="22"/>
          <w:szCs w:val="22"/>
        </w:rPr>
        <w:t>rzeczowo-finansowy musi uzyskać pisemną akceptację Zamawiającego</w:t>
      </w:r>
      <w:r>
        <w:rPr>
          <w:rFonts w:ascii="Arial" w:hAnsi="Arial" w:cs="Arial"/>
          <w:sz w:val="22"/>
          <w:szCs w:val="22"/>
        </w:rPr>
        <w:t>.</w:t>
      </w:r>
    </w:p>
    <w:p w:rsidR="00BC5CF9" w:rsidRDefault="00BC5CF9" w:rsidP="008F3E70">
      <w:pPr>
        <w:pStyle w:val="Standard"/>
        <w:numPr>
          <w:ilvl w:val="0"/>
          <w:numId w:val="64"/>
        </w:numPr>
        <w:spacing w:before="0"/>
        <w:ind w:left="709" w:hanging="425"/>
        <w:contextualSpacing w:val="0"/>
        <w:jc w:val="both"/>
        <w:rPr>
          <w:rFonts w:ascii="Arial" w:hAnsi="Arial" w:cs="Arial"/>
          <w:sz w:val="22"/>
          <w:szCs w:val="22"/>
        </w:rPr>
      </w:pPr>
      <w:r>
        <w:rPr>
          <w:rFonts w:ascii="Arial" w:hAnsi="Arial" w:cs="Arial"/>
          <w:sz w:val="22"/>
          <w:szCs w:val="22"/>
        </w:rPr>
        <w:t xml:space="preserve">informowanie (we własnym zakresie i na własny koszt) wszelkich zarządców sieci o rozpoczęciu prac i uzgadnianie z nimi sposobu zabezpieczenia tych sieci oraz uzyskanie </w:t>
      </w:r>
      <w:proofErr w:type="spellStart"/>
      <w:r>
        <w:rPr>
          <w:rFonts w:ascii="Arial" w:hAnsi="Arial" w:cs="Arial"/>
          <w:sz w:val="22"/>
          <w:szCs w:val="22"/>
        </w:rPr>
        <w:t>zgód</w:t>
      </w:r>
      <w:proofErr w:type="spellEnd"/>
      <w:r>
        <w:rPr>
          <w:rFonts w:ascii="Arial" w:hAnsi="Arial" w:cs="Arial"/>
          <w:sz w:val="22"/>
          <w:szCs w:val="22"/>
        </w:rPr>
        <w:t xml:space="preserve"> na czasowe wyłączenia i przełożenia elementów sieci, mediów i przyłączy w związku z prowadzonymi pracami budowlanymi – jeżeli wystąpi taka konieczność w trakcie wykonywania robót</w:t>
      </w:r>
    </w:p>
    <w:p w:rsidR="00BC5CF9" w:rsidRDefault="00BC5CF9" w:rsidP="008F3E70">
      <w:pPr>
        <w:pStyle w:val="Standard"/>
        <w:numPr>
          <w:ilvl w:val="0"/>
          <w:numId w:val="64"/>
        </w:numPr>
        <w:spacing w:before="0"/>
        <w:ind w:left="709" w:hanging="425"/>
        <w:contextualSpacing w:val="0"/>
        <w:jc w:val="both"/>
        <w:rPr>
          <w:rFonts w:ascii="Arial" w:hAnsi="Arial" w:cs="Arial"/>
          <w:sz w:val="22"/>
          <w:szCs w:val="22"/>
        </w:rPr>
      </w:pPr>
      <w:r>
        <w:rPr>
          <w:rFonts w:ascii="Arial" w:hAnsi="Arial" w:cs="Arial"/>
          <w:sz w:val="22"/>
          <w:szCs w:val="22"/>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rsidR="00BC5CF9" w:rsidRPr="00410CA7" w:rsidRDefault="00BC5CF9" w:rsidP="008F3E70">
      <w:pPr>
        <w:pStyle w:val="Standard"/>
        <w:numPr>
          <w:ilvl w:val="0"/>
          <w:numId w:val="64"/>
        </w:numPr>
        <w:spacing w:before="0"/>
        <w:ind w:left="709" w:hanging="425"/>
        <w:contextualSpacing w:val="0"/>
        <w:jc w:val="both"/>
        <w:rPr>
          <w:rFonts w:ascii="Arial" w:hAnsi="Arial" w:cs="Arial"/>
          <w:sz w:val="22"/>
          <w:szCs w:val="22"/>
        </w:rPr>
      </w:pPr>
      <w:r>
        <w:rPr>
          <w:rFonts w:ascii="Arial" w:hAnsi="Arial" w:cs="Arial"/>
          <w:sz w:val="22"/>
          <w:szCs w:val="22"/>
        </w:rPr>
        <w:lastRenderedPageBreak/>
        <w:t>naprawa uszkodzeń sieci uzbrojenia podziemnego i nadziemnego oraz budowli znajdujących się w bezpośrednim sąsiedztwie placu budowy, za które odpowiedzialność ponosi Wykonawca</w:t>
      </w:r>
    </w:p>
    <w:p w:rsidR="00BC5CF9" w:rsidRPr="00276C23" w:rsidRDefault="00BC5CF9" w:rsidP="008F3E70">
      <w:pPr>
        <w:pStyle w:val="Standard"/>
        <w:numPr>
          <w:ilvl w:val="0"/>
          <w:numId w:val="64"/>
        </w:numPr>
        <w:spacing w:before="0"/>
        <w:ind w:left="709" w:hanging="425"/>
        <w:contextualSpacing w:val="0"/>
        <w:jc w:val="both"/>
        <w:rPr>
          <w:rFonts w:ascii="Arial" w:hAnsi="Arial" w:cs="Arial"/>
          <w:sz w:val="22"/>
          <w:szCs w:val="22"/>
        </w:rPr>
      </w:pPr>
      <w:r w:rsidRPr="00276C23">
        <w:rPr>
          <w:rFonts w:ascii="Arial" w:hAnsi="Arial" w:cs="Arial"/>
          <w:sz w:val="22"/>
          <w:szCs w:val="22"/>
        </w:rPr>
        <w:t>przejęcie od Zamawiającego i odpowiednie zabezpieczenie terenu budowy oraz jego odpowiednie oznakowanie wraz ze znajdującymi się na nim obiektami, urządzeniami technicznymi i stałymi punktami osnowy geodezyjnej oraz podlegającymi ochronie elementami środowiska przyrodniczego i kulturowego</w:t>
      </w:r>
    </w:p>
    <w:p w:rsidR="00BC5CF9" w:rsidRPr="00276C23" w:rsidRDefault="00BC5CF9" w:rsidP="008F3E70">
      <w:pPr>
        <w:pStyle w:val="Standard"/>
        <w:numPr>
          <w:ilvl w:val="0"/>
          <w:numId w:val="64"/>
        </w:numPr>
        <w:spacing w:before="0"/>
        <w:ind w:left="709" w:hanging="425"/>
        <w:contextualSpacing w:val="0"/>
        <w:jc w:val="both"/>
        <w:rPr>
          <w:rFonts w:ascii="Arial" w:hAnsi="Arial" w:cs="Arial"/>
          <w:sz w:val="22"/>
          <w:szCs w:val="22"/>
        </w:rPr>
      </w:pPr>
      <w:r w:rsidRPr="00276C23">
        <w:rPr>
          <w:rFonts w:ascii="Arial" w:hAnsi="Arial" w:cs="Arial"/>
          <w:sz w:val="22"/>
          <w:szCs w:val="22"/>
        </w:rPr>
        <w:t>zabezpieczenie terenu robót przed dostępem osób niepowołanych</w:t>
      </w:r>
    </w:p>
    <w:p w:rsidR="00BC5CF9" w:rsidRPr="00276C23" w:rsidRDefault="00BC5CF9" w:rsidP="008F3E70">
      <w:pPr>
        <w:pStyle w:val="Standard"/>
        <w:numPr>
          <w:ilvl w:val="0"/>
          <w:numId w:val="64"/>
        </w:numPr>
        <w:spacing w:before="0"/>
        <w:ind w:left="709" w:hanging="425"/>
        <w:contextualSpacing w:val="0"/>
        <w:jc w:val="both"/>
        <w:rPr>
          <w:rFonts w:ascii="Arial" w:hAnsi="Arial" w:cs="Arial"/>
          <w:sz w:val="22"/>
          <w:szCs w:val="22"/>
        </w:rPr>
      </w:pPr>
      <w:r w:rsidRPr="00276C23">
        <w:rPr>
          <w:rFonts w:ascii="Arial" w:hAnsi="Arial" w:cs="Arial"/>
          <w:sz w:val="22"/>
          <w:szCs w:val="22"/>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rsidR="00BC5CF9" w:rsidRPr="00276C23" w:rsidRDefault="00BC5CF9" w:rsidP="008F3E70">
      <w:pPr>
        <w:pStyle w:val="Standard"/>
        <w:numPr>
          <w:ilvl w:val="0"/>
          <w:numId w:val="64"/>
        </w:numPr>
        <w:spacing w:before="0"/>
        <w:ind w:left="709" w:hanging="425"/>
        <w:contextualSpacing w:val="0"/>
        <w:jc w:val="both"/>
        <w:rPr>
          <w:rFonts w:ascii="Arial" w:hAnsi="Arial" w:cs="Arial"/>
          <w:sz w:val="22"/>
          <w:szCs w:val="22"/>
        </w:rPr>
      </w:pPr>
      <w:r w:rsidRPr="00276C23">
        <w:rPr>
          <w:rFonts w:ascii="Arial" w:hAnsi="Arial" w:cs="Arial"/>
          <w:sz w:val="22"/>
          <w:szCs w:val="22"/>
        </w:rPr>
        <w:t>zabezpiecz</w:t>
      </w:r>
      <w:r>
        <w:rPr>
          <w:rFonts w:ascii="Arial" w:hAnsi="Arial" w:cs="Arial"/>
          <w:sz w:val="22"/>
          <w:szCs w:val="22"/>
        </w:rPr>
        <w:t xml:space="preserve">enie </w:t>
      </w:r>
      <w:r w:rsidRPr="00276C23">
        <w:rPr>
          <w:rFonts w:ascii="Arial" w:hAnsi="Arial" w:cs="Arial"/>
          <w:sz w:val="22"/>
          <w:szCs w:val="22"/>
        </w:rPr>
        <w:t>we własnym zakresie energię elektryczną jak również wodę i poniesie koszty z tym związane. W przypadku korzystania – w przypadku, gdy taka możliwość istnieje – z dostępu do mediów należących, bądź obsługiwanych przez Zamawiającego, Wykonawca zostanie obciążony kosztami zużytej energii (</w:t>
      </w:r>
      <w:proofErr w:type="spellStart"/>
      <w:r w:rsidRPr="00276C23">
        <w:rPr>
          <w:rFonts w:ascii="Arial" w:hAnsi="Arial" w:cs="Arial"/>
          <w:sz w:val="22"/>
          <w:szCs w:val="22"/>
        </w:rPr>
        <w:t>kWh</w:t>
      </w:r>
      <w:proofErr w:type="spellEnd"/>
      <w:r w:rsidRPr="00276C23">
        <w:rPr>
          <w:rFonts w:ascii="Arial" w:hAnsi="Arial" w:cs="Arial"/>
          <w:sz w:val="22"/>
          <w:szCs w:val="22"/>
        </w:rPr>
        <w:t>) i pobraną wodę (</w:t>
      </w:r>
      <w:proofErr w:type="spellStart"/>
      <w:r w:rsidRPr="00276C23">
        <w:rPr>
          <w:rFonts w:ascii="Arial" w:hAnsi="Arial" w:cs="Arial"/>
          <w:sz w:val="22"/>
          <w:szCs w:val="22"/>
        </w:rPr>
        <w:t>m</w:t>
      </w:r>
      <w:r w:rsidRPr="00DD68E9">
        <w:rPr>
          <w:rFonts w:ascii="Arial" w:hAnsi="Arial" w:cs="Arial"/>
          <w:sz w:val="22"/>
          <w:szCs w:val="22"/>
          <w:vertAlign w:val="superscript"/>
        </w:rPr>
        <w:t>3</w:t>
      </w:r>
      <w:proofErr w:type="spellEnd"/>
      <w:r w:rsidRPr="00276C23">
        <w:rPr>
          <w:rFonts w:ascii="Arial" w:hAnsi="Arial" w:cs="Arial"/>
          <w:sz w:val="22"/>
          <w:szCs w:val="22"/>
        </w:rPr>
        <w:t xml:space="preserve">) na podstawie odczytów z założonych przez Wykonawcę </w:t>
      </w:r>
      <w:proofErr w:type="spellStart"/>
      <w:r w:rsidRPr="00276C23">
        <w:rPr>
          <w:rFonts w:ascii="Arial" w:hAnsi="Arial" w:cs="Arial"/>
          <w:sz w:val="22"/>
          <w:szCs w:val="22"/>
        </w:rPr>
        <w:t>podliczników</w:t>
      </w:r>
      <w:proofErr w:type="spellEnd"/>
      <w:r w:rsidRPr="00276C23">
        <w:rPr>
          <w:rFonts w:ascii="Arial" w:hAnsi="Arial" w:cs="Arial"/>
          <w:sz w:val="22"/>
          <w:szCs w:val="22"/>
        </w:rPr>
        <w:t>. W przypadku, gdy przedmiotem zamówienia jest nowa inwestycja i konieczność zamontowania liczników, Wykonawca zostanie obciążony opłatami zarówno za pobraną energię i wodę, jak też związanymi z tym opłatami dystrybucyjnymi</w:t>
      </w:r>
      <w:r>
        <w:rPr>
          <w:rFonts w:ascii="Arial" w:hAnsi="Arial" w:cs="Arial"/>
          <w:sz w:val="22"/>
          <w:szCs w:val="22"/>
        </w:rPr>
        <w:t>. Chęć korzystania z mediów należących bądź obsługiwanych przez Zamawiającego, należy zgłosić Zamawiającemu przed przystąpieniem do realizacji zamówienia tj. przed przekazaniem placu budowy,</w:t>
      </w:r>
    </w:p>
    <w:p w:rsidR="00BC5CF9" w:rsidRPr="00504C4D"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276C23">
        <w:rPr>
          <w:rFonts w:ascii="Arial" w:hAnsi="Arial" w:cs="Arial"/>
          <w:sz w:val="22"/>
          <w:szCs w:val="22"/>
        </w:rPr>
        <w:t>stała współpraca z Zamawiającym i Inspektorem Nadzoru</w:t>
      </w:r>
      <w:r>
        <w:rPr>
          <w:rFonts w:ascii="Arial" w:hAnsi="Arial" w:cs="Arial"/>
          <w:sz w:val="22"/>
          <w:szCs w:val="22"/>
        </w:rPr>
        <w:t xml:space="preserve"> oraz uczestniczenie we wszystkich spotkaniach zwoływanych przez Zamawiającego dotyczących realizacji przedmiotu umowy</w:t>
      </w:r>
    </w:p>
    <w:p w:rsidR="00BC5CF9" w:rsidRPr="00276C23"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276C23">
        <w:rPr>
          <w:rFonts w:ascii="Arial" w:hAnsi="Arial" w:cs="Arial"/>
          <w:sz w:val="22"/>
          <w:szCs w:val="22"/>
        </w:rPr>
        <w:t>prowadzenie dokumentacji budowy</w:t>
      </w:r>
    </w:p>
    <w:p w:rsidR="00BC5CF9"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276C23">
        <w:rPr>
          <w:rFonts w:ascii="Arial" w:hAnsi="Arial" w:cs="Arial"/>
          <w:sz w:val="22"/>
          <w:szCs w:val="22"/>
        </w:rPr>
        <w:t>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w:t>
      </w:r>
    </w:p>
    <w:p w:rsidR="00BC5CF9"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Pr>
          <w:rFonts w:ascii="Arial" w:hAnsi="Arial" w:cs="Arial"/>
          <w:sz w:val="22"/>
          <w:szCs w:val="22"/>
        </w:rPr>
        <w:t>niezwłoczne powiadamianie Zamawiającego o: wykrytych wadach dokumentacji projektowej i wszelkich okolicznościach ujawnionych w toku robót, które mogą mieć wpływ na terminową i zgodną z dokumentacją projektową oraz wiedzą techniczną, realizację przedmiotu zamówienia</w:t>
      </w:r>
    </w:p>
    <w:p w:rsidR="00BC5CF9" w:rsidRPr="003560BF"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Pr>
          <w:rFonts w:ascii="Arial" w:hAnsi="Arial" w:cs="Arial"/>
          <w:sz w:val="22"/>
          <w:szCs w:val="22"/>
        </w:rPr>
        <w:t>bieżące informowanie Zamawiającego o konieczności wykonania dodatkowych robót nieobjętych dokumentacją projektową</w:t>
      </w:r>
    </w:p>
    <w:p w:rsidR="00BC5CF9"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Pr>
          <w:rFonts w:ascii="Arial" w:hAnsi="Arial" w:cs="Arial"/>
          <w:sz w:val="22"/>
          <w:szCs w:val="22"/>
        </w:rPr>
        <w:t>wykonanie czynności objętych zakresem umowy zgodnie z wymaganiami przepisów dotyczących ochrony środowiska, BHP, ppoż., w sposób nieuciążliwy dla ludzi i środowiska oraz zapewniający bezpieczeństwo osób i mienia,</w:t>
      </w:r>
    </w:p>
    <w:p w:rsidR="00BC5CF9" w:rsidRPr="00276C23"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276C23">
        <w:rPr>
          <w:rFonts w:ascii="Arial" w:hAnsi="Arial" w:cs="Arial"/>
          <w:sz w:val="22"/>
          <w:szCs w:val="22"/>
        </w:rPr>
        <w:t>przestrzeganie przepisów BHP i ppoż</w:t>
      </w:r>
      <w:r>
        <w:rPr>
          <w:rFonts w:ascii="Arial" w:hAnsi="Arial" w:cs="Arial"/>
          <w:sz w:val="22"/>
          <w:szCs w:val="22"/>
        </w:rPr>
        <w:t>.</w:t>
      </w:r>
    </w:p>
    <w:p w:rsidR="00BC5CF9" w:rsidRPr="00276C23"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Pr>
          <w:rFonts w:ascii="Arial" w:hAnsi="Arial" w:cs="Arial"/>
          <w:sz w:val="22"/>
          <w:szCs w:val="22"/>
        </w:rPr>
        <w:t xml:space="preserve">pokrycie kosztów związanych z urządzeniem i organizacją zaplecza dla potrzeb budowy oraz </w:t>
      </w:r>
      <w:r w:rsidRPr="00276C23">
        <w:rPr>
          <w:rFonts w:ascii="Arial" w:hAnsi="Arial" w:cs="Arial"/>
          <w:sz w:val="22"/>
          <w:szCs w:val="22"/>
        </w:rPr>
        <w:t xml:space="preserve">zabezpieczenie dla pracowników lub innych osób, przy pomocy, których Wykonawca będzie realizował przedmiot umowy odpowiednich warunków </w:t>
      </w:r>
      <w:r>
        <w:rPr>
          <w:rFonts w:ascii="Arial" w:hAnsi="Arial" w:cs="Arial"/>
          <w:sz w:val="22"/>
          <w:szCs w:val="22"/>
        </w:rPr>
        <w:t>BHP</w:t>
      </w:r>
      <w:r w:rsidRPr="00276C23">
        <w:rPr>
          <w:rFonts w:ascii="Arial" w:hAnsi="Arial" w:cs="Arial"/>
          <w:sz w:val="22"/>
          <w:szCs w:val="22"/>
        </w:rPr>
        <w:t xml:space="preserve"> i sanitarno-higienicznych</w:t>
      </w:r>
    </w:p>
    <w:p w:rsidR="00BC5CF9" w:rsidRPr="000C3308"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276C23">
        <w:rPr>
          <w:rFonts w:ascii="Arial" w:hAnsi="Arial" w:cs="Arial"/>
          <w:sz w:val="22"/>
          <w:szCs w:val="22"/>
        </w:rPr>
        <w:t xml:space="preserve">zabezpieczenie kompletu materiałów do wykonania przedmiotu zamówienia. Materiały powinny odpowiadać co do jakości wymogom wyrobów dopuszczonych do obrotu </w:t>
      </w:r>
      <w:r w:rsidRPr="000C3308">
        <w:rPr>
          <w:rFonts w:ascii="Arial" w:hAnsi="Arial" w:cs="Arial"/>
          <w:sz w:val="22"/>
          <w:szCs w:val="22"/>
        </w:rPr>
        <w:t xml:space="preserve">i stosowania w budownictwie określonym w art. 10 ustawy – Prawo budowlane, </w:t>
      </w:r>
      <w:proofErr w:type="spellStart"/>
      <w:r w:rsidRPr="000C3308">
        <w:rPr>
          <w:rFonts w:ascii="Arial" w:hAnsi="Arial" w:cs="Arial"/>
          <w:sz w:val="22"/>
          <w:szCs w:val="22"/>
        </w:rPr>
        <w:t>SWZ</w:t>
      </w:r>
      <w:proofErr w:type="spellEnd"/>
      <w:r w:rsidRPr="000C3308">
        <w:rPr>
          <w:rFonts w:ascii="Arial" w:hAnsi="Arial" w:cs="Arial"/>
          <w:sz w:val="22"/>
          <w:szCs w:val="22"/>
        </w:rPr>
        <w:t xml:space="preserve"> oraz projektu budowlano-wykonawczego</w:t>
      </w:r>
    </w:p>
    <w:p w:rsidR="00BC5CF9"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276C23">
        <w:rPr>
          <w:rFonts w:ascii="Arial" w:hAnsi="Arial" w:cs="Arial"/>
          <w:sz w:val="22"/>
          <w:szCs w:val="22"/>
        </w:rPr>
        <w:t xml:space="preserve">usuwanie </w:t>
      </w:r>
      <w:r>
        <w:rPr>
          <w:rFonts w:ascii="Arial" w:hAnsi="Arial" w:cs="Arial"/>
          <w:sz w:val="22"/>
          <w:szCs w:val="22"/>
        </w:rPr>
        <w:t xml:space="preserve">usterek i </w:t>
      </w:r>
      <w:r w:rsidRPr="00276C23">
        <w:rPr>
          <w:rFonts w:ascii="Arial" w:hAnsi="Arial" w:cs="Arial"/>
          <w:sz w:val="22"/>
          <w:szCs w:val="22"/>
        </w:rPr>
        <w:t>wad stwierdzonych w</w:t>
      </w:r>
      <w:r>
        <w:rPr>
          <w:rFonts w:ascii="Arial" w:hAnsi="Arial" w:cs="Arial"/>
          <w:sz w:val="22"/>
          <w:szCs w:val="22"/>
        </w:rPr>
        <w:t xml:space="preserve"> czasie realizacji robót oraz ujawnionych w</w:t>
      </w:r>
      <w:r w:rsidRPr="00276C23">
        <w:rPr>
          <w:rFonts w:ascii="Arial" w:hAnsi="Arial" w:cs="Arial"/>
          <w:sz w:val="22"/>
          <w:szCs w:val="22"/>
        </w:rPr>
        <w:t xml:space="preserve"> okresie gwarancji i rękojmi </w:t>
      </w:r>
    </w:p>
    <w:p w:rsidR="00BC5CF9"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rsidR="00BC5CF9"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rsidR="00BC5CF9"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Pr>
          <w:rFonts w:ascii="Arial" w:hAnsi="Arial" w:cs="Arial"/>
          <w:sz w:val="22"/>
          <w:szCs w:val="22"/>
        </w:rPr>
        <w:t>prowadzenie systematycznych prac porządkowych w czasie realizacji robót oraz uporządkowanie placu budowy każdego dnia po zakończeniu robót</w:t>
      </w:r>
    </w:p>
    <w:p w:rsidR="00BC5CF9"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Pr>
          <w:rFonts w:ascii="Arial" w:hAnsi="Arial" w:cs="Arial"/>
          <w:sz w:val="22"/>
          <w:szCs w:val="22"/>
        </w:rPr>
        <w:t>utrzymanie w należytej sprawności oznakowania i zabezpieczenia placu budowy, a także w trakcie prowadzenia robót – zabezpieczenie i uniemożliwienie dostępu na plac budowy osobom postronnym oraz zabezpieczenie ruchu pieszych w strefie zagrożenia</w:t>
      </w:r>
    </w:p>
    <w:p w:rsidR="00BC5CF9" w:rsidRPr="00504C4D"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504C4D">
        <w:rPr>
          <w:rFonts w:ascii="Arial" w:hAnsi="Arial" w:cs="Arial"/>
          <w:sz w:val="22"/>
          <w:szCs w:val="22"/>
        </w:rPr>
        <w:t>zorganizowanie placu budowy w sposób zapewniający dojazd właścicieli posesji przez cały czas trwania prac za wyjątkiem sytuacji, w których utrzymanie ruchu będzie niemożliwe ze</w:t>
      </w:r>
      <w:r>
        <w:rPr>
          <w:rFonts w:ascii="Arial" w:hAnsi="Arial" w:cs="Arial"/>
          <w:sz w:val="22"/>
          <w:szCs w:val="22"/>
        </w:rPr>
        <w:t xml:space="preserve"> </w:t>
      </w:r>
      <w:r w:rsidRPr="00504C4D">
        <w:rPr>
          <w:rFonts w:ascii="Arial" w:hAnsi="Arial" w:cs="Arial"/>
          <w:sz w:val="22"/>
          <w:szCs w:val="22"/>
        </w:rPr>
        <w:lastRenderedPageBreak/>
        <w:t xml:space="preserve">względów technologicznych; o konieczności zamknięcia odcinków/miejsc Wykonawca poinformuje Zamawiającego oraz mieszkańców przyległych do drogi posesji z co najmniej </w:t>
      </w:r>
      <w:proofErr w:type="spellStart"/>
      <w:r w:rsidRPr="00504C4D">
        <w:rPr>
          <w:rFonts w:ascii="Arial" w:hAnsi="Arial" w:cs="Arial"/>
          <w:sz w:val="22"/>
          <w:szCs w:val="22"/>
        </w:rPr>
        <w:t>3-dniowym</w:t>
      </w:r>
      <w:proofErr w:type="spellEnd"/>
      <w:r w:rsidRPr="00504C4D">
        <w:rPr>
          <w:rFonts w:ascii="Arial" w:hAnsi="Arial" w:cs="Arial"/>
          <w:sz w:val="22"/>
          <w:szCs w:val="22"/>
        </w:rPr>
        <w:t xml:space="preserve"> wyprzedzeniem</w:t>
      </w:r>
    </w:p>
    <w:p w:rsidR="00BC5CF9" w:rsidRPr="00504C4D"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504C4D">
        <w:rPr>
          <w:rFonts w:ascii="Arial" w:hAnsi="Arial" w:cs="Arial"/>
          <w:sz w:val="22"/>
          <w:szCs w:val="22"/>
        </w:rPr>
        <w:t xml:space="preserve">każdorazowe poinformowanie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pojazdy ponadnormatywne </w:t>
      </w:r>
    </w:p>
    <w:p w:rsidR="00BC5CF9" w:rsidRPr="00504C4D"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504C4D">
        <w:rPr>
          <w:rFonts w:ascii="Arial" w:hAnsi="Arial" w:cs="Arial"/>
          <w:sz w:val="22"/>
          <w:szCs w:val="22"/>
        </w:rPr>
        <w:t>ograniczenie do minimum możliwości wykroczenia uciążliwości prac budowlanych (np. hałas, kurz) poza obszar objęty pracami i zagospodarowaniem w dokumentacji projektowej</w:t>
      </w:r>
    </w:p>
    <w:p w:rsidR="00BC5CF9" w:rsidRPr="00504C4D"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504C4D">
        <w:rPr>
          <w:rFonts w:ascii="Arial" w:hAnsi="Arial" w:cs="Arial"/>
          <w:sz w:val="22"/>
          <w:szCs w:val="22"/>
        </w:rPr>
        <w:t>sporządzenie na żądanie Zamawiającego w terminie 3 dni wykazu postępu prac z wyjaśnieniem przyczyn odstępstw od harmonogramu rzeczowo-finansowego zadania i wykazaniem podjętych działań w celu prawidłowego i terminowego wykonania zadania</w:t>
      </w:r>
    </w:p>
    <w:p w:rsidR="00BC5CF9" w:rsidRPr="002325B5"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2325B5">
        <w:rPr>
          <w:rFonts w:ascii="Arial" w:hAnsi="Arial" w:cs="Arial"/>
          <w:sz w:val="22"/>
          <w:szCs w:val="22"/>
        </w:rPr>
        <w:t>przygotowanie dokumentacji powykonawczej, zapewnienie obsługi geodezyjnej na czas robót, pomiaru geodezyjnego powykonawczego wykonanych elementów oraz dostarczenie Zamawiającemu map inwentaryzacji powykonawczej (5 egz.)</w:t>
      </w:r>
      <w:r>
        <w:rPr>
          <w:rFonts w:ascii="Arial" w:hAnsi="Arial" w:cs="Arial"/>
          <w:sz w:val="22"/>
          <w:szCs w:val="22"/>
        </w:rPr>
        <w:t xml:space="preserve">, </w:t>
      </w:r>
      <w:r w:rsidRPr="002325B5">
        <w:rPr>
          <w:rFonts w:ascii="Arial" w:hAnsi="Arial" w:cs="Arial"/>
          <w:sz w:val="22"/>
          <w:szCs w:val="22"/>
        </w:rPr>
        <w:t>koszt powinien być wliczony w ogólną wartość zamówienia i nie podlega odrębnej zapłacie</w:t>
      </w:r>
    </w:p>
    <w:p w:rsidR="00BC5CF9" w:rsidRPr="00504C4D"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504C4D">
        <w:rPr>
          <w:rFonts w:ascii="Arial" w:hAnsi="Arial" w:cs="Arial"/>
          <w:sz w:val="22"/>
          <w:szCs w:val="22"/>
        </w:rPr>
        <w:t>przygotowanie dokumentów do odbioru końcowego oraz dopełnienie obowiązków związanych z odbiorem końcowym wykonanych robót budowlanych</w:t>
      </w:r>
    </w:p>
    <w:p w:rsidR="00BC5CF9" w:rsidRPr="00504C4D"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504C4D">
        <w:rPr>
          <w:rFonts w:ascii="Arial" w:hAnsi="Arial" w:cs="Arial"/>
          <w:sz w:val="22"/>
          <w:szCs w:val="22"/>
        </w:rPr>
        <w:t>wykonywanie dodatkowych badań materiałów lub robót budzących wątpliwości Inspektora Nadzoru i Zamawiającego co do ich jakości</w:t>
      </w:r>
    </w:p>
    <w:p w:rsidR="00BC5CF9" w:rsidRPr="00504C4D"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504C4D">
        <w:rPr>
          <w:rFonts w:ascii="Arial" w:hAnsi="Arial" w:cs="Arial"/>
          <w:sz w:val="22"/>
          <w:szCs w:val="22"/>
        </w:rPr>
        <w:t>poniesienie wszelki</w:t>
      </w:r>
      <w:r>
        <w:rPr>
          <w:rFonts w:ascii="Arial" w:hAnsi="Arial" w:cs="Arial"/>
          <w:sz w:val="22"/>
          <w:szCs w:val="22"/>
        </w:rPr>
        <w:t>e</w:t>
      </w:r>
      <w:r w:rsidRPr="00504C4D">
        <w:rPr>
          <w:rFonts w:ascii="Arial" w:hAnsi="Arial" w:cs="Arial"/>
          <w:sz w:val="22"/>
          <w:szCs w:val="22"/>
        </w:rPr>
        <w:t xml:space="preserv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rsidR="00BC5CF9" w:rsidRPr="00504C4D"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504C4D">
        <w:rPr>
          <w:rFonts w:ascii="Arial" w:hAnsi="Arial" w:cs="Arial"/>
          <w:sz w:val="22"/>
          <w:szCs w:val="22"/>
        </w:rPr>
        <w:t>przed przekazaniem placu budowy dostarczenie Zamawiającemu uzupełnionego oświadczenia kierownika budowy o rozpoczęciu budowy wraz z załącznikami</w:t>
      </w:r>
    </w:p>
    <w:p w:rsidR="00BC5CF9" w:rsidRPr="00504C4D"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504C4D">
        <w:rPr>
          <w:rFonts w:ascii="Arial" w:hAnsi="Arial" w:cs="Arial"/>
          <w:sz w:val="22"/>
          <w:szCs w:val="22"/>
        </w:rPr>
        <w:t>naprawienie w przypadku uszkodzeń i doprowadzenia do stanu pierwotnego wszelkich urządzeń i terenów objętych w ramach realizowanego zamówienia, pasy drogowe dróg, w których prowadzone będą roboty budowlane należy przywrócić do stanu pierwotnego w technologii wskazanej przez zarządcę drogi</w:t>
      </w:r>
    </w:p>
    <w:p w:rsidR="00BC5CF9" w:rsidRPr="00504C4D"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504C4D">
        <w:rPr>
          <w:rFonts w:ascii="Arial" w:hAnsi="Arial" w:cs="Arial"/>
          <w:sz w:val="22"/>
          <w:szCs w:val="22"/>
        </w:rPr>
        <w:t>podjęcie wszelkich czynności w celu terminowego i prawidłowego zakończenia zadania inwestycyjnego wraz z niezbędnymi dokumentami, odbiorami i próbami wymaganymi przez polskie Prawo Budowlane</w:t>
      </w:r>
    </w:p>
    <w:p w:rsidR="00BC5CF9" w:rsidRPr="00504C4D"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504C4D">
        <w:rPr>
          <w:rFonts w:ascii="Arial" w:hAnsi="Arial" w:cs="Arial"/>
          <w:sz w:val="22"/>
          <w:szCs w:val="22"/>
        </w:rPr>
        <w:t>przetransportowanie materiałów z rozbiórek:</w:t>
      </w:r>
    </w:p>
    <w:p w:rsidR="00BC5CF9" w:rsidRPr="006C6DFB" w:rsidRDefault="00BC5CF9" w:rsidP="008F3E70">
      <w:pPr>
        <w:pStyle w:val="Standard"/>
        <w:numPr>
          <w:ilvl w:val="0"/>
          <w:numId w:val="65"/>
        </w:numPr>
        <w:tabs>
          <w:tab w:val="left" w:pos="709"/>
        </w:tabs>
        <w:spacing w:before="0"/>
        <w:contextualSpacing w:val="0"/>
        <w:jc w:val="both"/>
        <w:rPr>
          <w:rFonts w:ascii="Arial" w:hAnsi="Arial" w:cs="Arial"/>
          <w:color w:val="auto"/>
          <w:sz w:val="22"/>
          <w:szCs w:val="22"/>
        </w:rPr>
      </w:pPr>
      <w:r w:rsidRPr="006C6DFB">
        <w:rPr>
          <w:rFonts w:ascii="Arial" w:hAnsi="Arial" w:cs="Arial"/>
          <w:color w:val="auto"/>
          <w:sz w:val="22"/>
          <w:szCs w:val="22"/>
        </w:rPr>
        <w:t>dłużyce, słupki znaków drogowych, demontaż znaków drogowych, zdemontowana nawierzchnia z kostki brukowej, część zdemontowanej nawierzchni z mas mineralno-bitumicznych, krawężniki betonowe, obrzeża trawnikowe i przepusty betonowe z rozbiórki nadające się do ponownego użycia, rozebranie istniejących ogrodzeń – materiał należy dostarczyć na wskazane przez Zamawiającego miejsce na terenie Gminy Zamość</w:t>
      </w:r>
      <w:r>
        <w:rPr>
          <w:rFonts w:ascii="Arial" w:hAnsi="Arial" w:cs="Arial"/>
          <w:color w:val="auto"/>
          <w:sz w:val="22"/>
          <w:szCs w:val="22"/>
        </w:rPr>
        <w:t xml:space="preserve"> tj. baza </w:t>
      </w:r>
      <w:proofErr w:type="spellStart"/>
      <w:r>
        <w:rPr>
          <w:rFonts w:ascii="Arial" w:hAnsi="Arial" w:cs="Arial"/>
          <w:color w:val="auto"/>
          <w:sz w:val="22"/>
          <w:szCs w:val="22"/>
        </w:rPr>
        <w:t>GZOK</w:t>
      </w:r>
      <w:proofErr w:type="spellEnd"/>
      <w:r>
        <w:rPr>
          <w:rFonts w:ascii="Arial" w:hAnsi="Arial" w:cs="Arial"/>
          <w:color w:val="auto"/>
          <w:sz w:val="22"/>
          <w:szCs w:val="22"/>
        </w:rPr>
        <w:t xml:space="preserve"> w Sitańcu</w:t>
      </w:r>
    </w:p>
    <w:p w:rsidR="00BC5CF9" w:rsidRPr="006C6DFB" w:rsidRDefault="00BC5CF9" w:rsidP="008F3E70">
      <w:pPr>
        <w:pStyle w:val="Standard"/>
        <w:numPr>
          <w:ilvl w:val="0"/>
          <w:numId w:val="65"/>
        </w:numPr>
        <w:tabs>
          <w:tab w:val="left" w:pos="709"/>
        </w:tabs>
        <w:spacing w:before="0"/>
        <w:contextualSpacing w:val="0"/>
        <w:jc w:val="both"/>
        <w:rPr>
          <w:rFonts w:ascii="Arial" w:hAnsi="Arial" w:cs="Arial"/>
          <w:color w:val="auto"/>
          <w:sz w:val="22"/>
          <w:szCs w:val="22"/>
        </w:rPr>
      </w:pPr>
      <w:r w:rsidRPr="006C6DFB">
        <w:rPr>
          <w:rFonts w:ascii="Arial" w:hAnsi="Arial" w:cs="Arial"/>
          <w:color w:val="auto"/>
          <w:sz w:val="22"/>
          <w:szCs w:val="22"/>
        </w:rPr>
        <w:t>materiał pochodzący z robót ziemnych (tj. pnie i korzenie, karpina, gałęzie, krzaki i podszycia, humus), zdemontowana konstrukcja nawierzchni jezdni, chodników, zjazdów – zagospodarowanie i utylizacja materiału przez Wykonawcę robót</w:t>
      </w:r>
    </w:p>
    <w:p w:rsidR="00BC5CF9" w:rsidRPr="006C6DFB" w:rsidRDefault="00BC5CF9" w:rsidP="008F3E70">
      <w:pPr>
        <w:pStyle w:val="Standard"/>
        <w:numPr>
          <w:ilvl w:val="0"/>
          <w:numId w:val="65"/>
        </w:numPr>
        <w:tabs>
          <w:tab w:val="left" w:pos="709"/>
        </w:tabs>
        <w:spacing w:before="0"/>
        <w:contextualSpacing w:val="0"/>
        <w:jc w:val="both"/>
        <w:rPr>
          <w:rFonts w:ascii="Arial" w:hAnsi="Arial" w:cs="Arial"/>
          <w:color w:val="auto"/>
          <w:sz w:val="22"/>
          <w:szCs w:val="22"/>
        </w:rPr>
      </w:pPr>
      <w:r w:rsidRPr="006C6DFB">
        <w:rPr>
          <w:rFonts w:ascii="Arial" w:hAnsi="Arial" w:cs="Arial"/>
          <w:color w:val="auto"/>
          <w:sz w:val="22"/>
          <w:szCs w:val="22"/>
        </w:rPr>
        <w:t>bariery energochłonne z demontażu</w:t>
      </w:r>
      <w:r>
        <w:rPr>
          <w:rFonts w:ascii="Arial" w:hAnsi="Arial" w:cs="Arial"/>
          <w:color w:val="auto"/>
          <w:sz w:val="22"/>
          <w:szCs w:val="22"/>
        </w:rPr>
        <w:t>, oświetlenie drogowe z demontażu</w:t>
      </w:r>
      <w:r w:rsidRPr="006C6DFB">
        <w:rPr>
          <w:rFonts w:ascii="Arial" w:hAnsi="Arial" w:cs="Arial"/>
          <w:color w:val="auto"/>
          <w:sz w:val="22"/>
          <w:szCs w:val="22"/>
        </w:rPr>
        <w:t xml:space="preserve"> – przekazanie przez Wykonawcę na bazę </w:t>
      </w:r>
      <w:proofErr w:type="spellStart"/>
      <w:r w:rsidRPr="006C6DFB">
        <w:rPr>
          <w:rFonts w:ascii="Arial" w:hAnsi="Arial" w:cs="Arial"/>
          <w:color w:val="auto"/>
          <w:sz w:val="22"/>
          <w:szCs w:val="22"/>
        </w:rPr>
        <w:t>GZOK</w:t>
      </w:r>
      <w:proofErr w:type="spellEnd"/>
    </w:p>
    <w:p w:rsidR="00BC5CF9" w:rsidRPr="00504C4D" w:rsidRDefault="00BC5CF9" w:rsidP="008F3E70">
      <w:pPr>
        <w:pStyle w:val="Standard"/>
        <w:tabs>
          <w:tab w:val="left" w:pos="709"/>
        </w:tabs>
        <w:ind w:left="709"/>
        <w:jc w:val="both"/>
        <w:rPr>
          <w:rFonts w:ascii="Arial" w:hAnsi="Arial" w:cs="Arial"/>
          <w:sz w:val="22"/>
          <w:szCs w:val="22"/>
        </w:rPr>
      </w:pPr>
      <w:r w:rsidRPr="00504C4D">
        <w:rPr>
          <w:rFonts w:ascii="Arial" w:hAnsi="Arial" w:cs="Arial"/>
          <w:sz w:val="22"/>
          <w:szCs w:val="22"/>
        </w:rPr>
        <w:t>koszt powyższego powinien być wliczony w ogólną wartość zamówienia i nie podlega odrębnej zapłacie</w:t>
      </w:r>
    </w:p>
    <w:p w:rsidR="00BC5CF9" w:rsidRPr="00504C4D"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504C4D">
        <w:rPr>
          <w:rFonts w:ascii="Arial" w:hAnsi="Arial" w:cs="Arial"/>
          <w:sz w:val="22"/>
          <w:szCs w:val="22"/>
        </w:rPr>
        <w:t>przedkładanie na wezwanie Zamawiającego projektów umów o podwykonawstwo, których przedmiotem są roboty budowlane, a także projekty ich zmian oraz poświadczonej za zgodność z oryginałem kopii zawartych umów o podwykonawstwo, których przedmiotem są roboty budowlane, dostawy lub usługi oraz ich zmian</w:t>
      </w:r>
    </w:p>
    <w:p w:rsidR="00BC5CF9" w:rsidRPr="00504C4D"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504C4D">
        <w:rPr>
          <w:rFonts w:ascii="Arial" w:hAnsi="Arial" w:cs="Arial"/>
          <w:sz w:val="22"/>
          <w:szCs w:val="22"/>
        </w:rPr>
        <w:t>zaleca się aby Wykonawca przed wejściem z robotami, wykonał dokumentację fotograficzną terenu objętego inwestycją, zarchiwizował ją i udostępnił Zamawiającemu w przypadku rozbieżności na etapie realizacji inwestycji</w:t>
      </w:r>
    </w:p>
    <w:p w:rsidR="00BC5CF9" w:rsidRPr="00504C4D"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504C4D">
        <w:rPr>
          <w:rFonts w:ascii="Arial" w:hAnsi="Arial" w:cs="Arial"/>
          <w:sz w:val="22"/>
          <w:szCs w:val="22"/>
        </w:rPr>
        <w:t>uwzględnianie wytycznych Zamawiającego oraz Inspektora Nadzoru podczas wykonywania robót budowlanych</w:t>
      </w:r>
    </w:p>
    <w:p w:rsidR="00BC5CF9" w:rsidRPr="00504C4D" w:rsidRDefault="00BC5CF9" w:rsidP="008F3E70">
      <w:pPr>
        <w:pStyle w:val="Standard"/>
        <w:numPr>
          <w:ilvl w:val="0"/>
          <w:numId w:val="64"/>
        </w:numPr>
        <w:tabs>
          <w:tab w:val="left" w:pos="709"/>
        </w:tabs>
        <w:spacing w:before="0"/>
        <w:ind w:left="709" w:hanging="425"/>
        <w:contextualSpacing w:val="0"/>
        <w:jc w:val="both"/>
        <w:rPr>
          <w:rFonts w:ascii="Arial" w:hAnsi="Arial" w:cs="Arial"/>
          <w:sz w:val="22"/>
          <w:szCs w:val="22"/>
        </w:rPr>
      </w:pPr>
      <w:r w:rsidRPr="00504C4D">
        <w:rPr>
          <w:rFonts w:ascii="Arial" w:hAnsi="Arial" w:cs="Arial"/>
          <w:sz w:val="22"/>
          <w:szCs w:val="22"/>
        </w:rPr>
        <w:t>Wykonawca przygotuje i dostarczy w dniu odbioru:</w:t>
      </w:r>
    </w:p>
    <w:p w:rsidR="00BC5CF9" w:rsidRPr="00504C4D" w:rsidRDefault="00BC5CF9" w:rsidP="008F3E70">
      <w:pPr>
        <w:pStyle w:val="Standard"/>
        <w:numPr>
          <w:ilvl w:val="0"/>
          <w:numId w:val="66"/>
        </w:numPr>
        <w:tabs>
          <w:tab w:val="left" w:pos="709"/>
        </w:tabs>
        <w:spacing w:before="0"/>
        <w:contextualSpacing w:val="0"/>
        <w:jc w:val="both"/>
        <w:rPr>
          <w:rFonts w:ascii="Arial" w:hAnsi="Arial" w:cs="Arial"/>
          <w:sz w:val="22"/>
          <w:szCs w:val="22"/>
        </w:rPr>
      </w:pPr>
      <w:r w:rsidRPr="00504C4D">
        <w:rPr>
          <w:rFonts w:ascii="Arial" w:hAnsi="Arial" w:cs="Arial"/>
          <w:sz w:val="22"/>
          <w:szCs w:val="22"/>
        </w:rPr>
        <w:t xml:space="preserve">Dokumentację powykonawczą tj. dziennik budowy, dokumentację techniczną, protokoły odbiorów technicznych, atesty i certyfikaty na wbudowane materiały, deklaracje zgodności, </w:t>
      </w:r>
      <w:r w:rsidRPr="00504C4D">
        <w:rPr>
          <w:rFonts w:ascii="Arial" w:hAnsi="Arial" w:cs="Arial"/>
          <w:sz w:val="22"/>
          <w:szCs w:val="22"/>
        </w:rPr>
        <w:lastRenderedPageBreak/>
        <w:t>świadectwa pochodzenia, protokoły badań, prób i sprawdzeń, dokumentację powykonawczą obiektu wraz z naniesionymi zmianami dokonanymi w trakcie budowy potwierdzonymi przez kierownika budowy i inspektora nadzoru, inwentaryzację geodezyjną powykonawczą w ilości 5 egz., zestaw kart gwarancyjnych z warunkami gwarancji,</w:t>
      </w:r>
    </w:p>
    <w:p w:rsidR="00BC5CF9" w:rsidRPr="00504C4D" w:rsidRDefault="00BC5CF9" w:rsidP="008F3E70">
      <w:pPr>
        <w:pStyle w:val="Standard"/>
        <w:numPr>
          <w:ilvl w:val="0"/>
          <w:numId w:val="66"/>
        </w:numPr>
        <w:tabs>
          <w:tab w:val="left" w:pos="709"/>
        </w:tabs>
        <w:spacing w:before="0"/>
        <w:contextualSpacing w:val="0"/>
        <w:jc w:val="both"/>
        <w:rPr>
          <w:rFonts w:ascii="Arial" w:hAnsi="Arial" w:cs="Arial"/>
          <w:sz w:val="22"/>
          <w:szCs w:val="22"/>
        </w:rPr>
      </w:pPr>
      <w:r w:rsidRPr="00504C4D">
        <w:rPr>
          <w:rFonts w:ascii="Arial" w:hAnsi="Arial" w:cs="Arial"/>
          <w:sz w:val="22"/>
          <w:szCs w:val="22"/>
        </w:rPr>
        <w:t>Oświadczenie kierownika budowy zgodne z zapisami Prawa budowlanego,</w:t>
      </w:r>
    </w:p>
    <w:p w:rsidR="00BC5CF9" w:rsidRPr="00BC5CF9" w:rsidRDefault="00BC5CF9" w:rsidP="008F3E70">
      <w:pPr>
        <w:pStyle w:val="Standard"/>
        <w:numPr>
          <w:ilvl w:val="0"/>
          <w:numId w:val="66"/>
        </w:numPr>
        <w:tabs>
          <w:tab w:val="left" w:pos="709"/>
        </w:tabs>
        <w:spacing w:before="0"/>
        <w:contextualSpacing w:val="0"/>
        <w:jc w:val="both"/>
        <w:rPr>
          <w:rFonts w:ascii="Arial" w:hAnsi="Arial" w:cs="Arial"/>
          <w:sz w:val="22"/>
          <w:szCs w:val="22"/>
        </w:rPr>
      </w:pPr>
      <w:r w:rsidRPr="00504C4D">
        <w:rPr>
          <w:rFonts w:ascii="Arial" w:hAnsi="Arial" w:cs="Arial"/>
          <w:sz w:val="22"/>
          <w:szCs w:val="22"/>
        </w:rPr>
        <w:t>Kosztorysy powykonawcze, w tym kosztorysy powykonawcze wszystkich branż</w:t>
      </w:r>
      <w:r>
        <w:rPr>
          <w:rFonts w:ascii="Arial" w:hAnsi="Arial" w:cs="Arial"/>
          <w:sz w:val="22"/>
          <w:szCs w:val="22"/>
        </w:rPr>
        <w:br/>
      </w:r>
    </w:p>
    <w:p w:rsidR="00BC5CF9" w:rsidRPr="009D2314" w:rsidRDefault="00BC5CF9" w:rsidP="009D2314">
      <w:pPr>
        <w:pStyle w:val="Standard"/>
        <w:spacing w:before="0"/>
        <w:ind w:left="135"/>
        <w:jc w:val="both"/>
        <w:rPr>
          <w:rFonts w:ascii="Arial" w:hAnsi="Arial" w:cs="Arial"/>
          <w:b/>
          <w:color w:val="auto"/>
          <w:sz w:val="22"/>
          <w:szCs w:val="22"/>
        </w:rPr>
      </w:pPr>
      <w:r w:rsidRPr="009D2314">
        <w:rPr>
          <w:rFonts w:ascii="Arial" w:hAnsi="Arial" w:cs="Arial"/>
          <w:b/>
          <w:color w:val="auto"/>
          <w:sz w:val="22"/>
          <w:szCs w:val="22"/>
        </w:rPr>
        <w:t>Wykonawca zobowiązany jest do wykonania do dnia 01.12.2023 r. robót budowlanych o wartości nie mniejszej niż 32% wartości wynagrodzenia umownego brutto oraz do wystawienia faktury nie wcześniej niż dnia 01.12.2023 r.</w:t>
      </w:r>
    </w:p>
    <w:p w:rsidR="004E40F3" w:rsidRDefault="0079791B" w:rsidP="009D2314">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r>
        <w:rPr>
          <w:rFonts w:ascii="Arial" w:hAnsi="Arial" w:cs="Arial"/>
          <w:b/>
          <w:bCs/>
          <w:color w:val="000000"/>
          <w:kern w:val="2"/>
          <w:sz w:val="22"/>
          <w:szCs w:val="22"/>
        </w:rPr>
        <w:br/>
      </w:r>
      <w:r w:rsidRPr="007E38E6">
        <w:rPr>
          <w:rFonts w:ascii="Arial" w:hAnsi="Arial" w:cs="Arial"/>
          <w:b/>
          <w:bCs/>
          <w:kern w:val="2"/>
          <w:sz w:val="22"/>
          <w:szCs w:val="22"/>
          <w:u w:val="single"/>
        </w:rPr>
        <w:t>Wymienione czynności muszą być wycenione w całości zadania i nie podlegają one odrębnej zapłacie.</w:t>
      </w:r>
    </w:p>
    <w:p w:rsidR="009859ED" w:rsidRDefault="009859ED" w:rsidP="0068580D">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p>
    <w:p w:rsidR="009859ED" w:rsidRPr="009859ED" w:rsidRDefault="009859ED" w:rsidP="00865479">
      <w:pPr>
        <w:pStyle w:val="NormalnyWeb"/>
        <w:numPr>
          <w:ilvl w:val="0"/>
          <w:numId w:val="38"/>
        </w:numPr>
        <w:tabs>
          <w:tab w:val="left" w:pos="284"/>
        </w:tabs>
        <w:suppressAutoHyphens/>
        <w:spacing w:before="0" w:beforeAutospacing="0" w:after="0" w:afterAutospacing="0"/>
        <w:ind w:left="0" w:firstLine="0"/>
        <w:jc w:val="both"/>
        <w:textAlignment w:val="baseline"/>
        <w:rPr>
          <w:rFonts w:ascii="Arial" w:hAnsi="Arial" w:cs="Arial"/>
          <w:b/>
          <w:sz w:val="22"/>
          <w:szCs w:val="22"/>
          <w:u w:val="single"/>
        </w:rPr>
      </w:pPr>
      <w:r w:rsidRPr="009859ED">
        <w:rPr>
          <w:rFonts w:ascii="Arial" w:hAnsi="Arial" w:cs="Arial"/>
          <w:b/>
          <w:sz w:val="22"/>
          <w:szCs w:val="22"/>
          <w:u w:val="single"/>
        </w:rPr>
        <w:t>DOKUMENTY JAKIE WYKONAWCA MA DOSTARCZYĆ PRZED ODBIOREM KOŃCOWYM:</w:t>
      </w:r>
    </w:p>
    <w:p w:rsidR="0068580D" w:rsidRDefault="0068580D" w:rsidP="00865479">
      <w:pPr>
        <w:pStyle w:val="Standard"/>
        <w:numPr>
          <w:ilvl w:val="0"/>
          <w:numId w:val="56"/>
        </w:numPr>
        <w:spacing w:before="0"/>
        <w:contextualSpacing w:val="0"/>
        <w:jc w:val="both"/>
        <w:rPr>
          <w:rFonts w:ascii="Arial" w:hAnsi="Arial" w:cs="Arial"/>
          <w:sz w:val="22"/>
          <w:szCs w:val="22"/>
        </w:rPr>
      </w:pPr>
      <w:r>
        <w:rPr>
          <w:rFonts w:ascii="Arial" w:hAnsi="Arial" w:cs="Arial"/>
          <w:sz w:val="22"/>
          <w:szCs w:val="22"/>
        </w:rPr>
        <w:t>k</w:t>
      </w:r>
      <w:r w:rsidRPr="00137346">
        <w:rPr>
          <w:rFonts w:ascii="Arial" w:hAnsi="Arial" w:cs="Arial"/>
          <w:sz w:val="22"/>
          <w:szCs w:val="22"/>
        </w:rPr>
        <w:t>osztorysy powykonawcze</w:t>
      </w:r>
    </w:p>
    <w:p w:rsidR="0068580D" w:rsidRDefault="0068580D" w:rsidP="00865479">
      <w:pPr>
        <w:pStyle w:val="Standard"/>
        <w:numPr>
          <w:ilvl w:val="0"/>
          <w:numId w:val="56"/>
        </w:numPr>
        <w:spacing w:before="0"/>
        <w:contextualSpacing w:val="0"/>
        <w:jc w:val="both"/>
        <w:rPr>
          <w:rFonts w:ascii="Arial" w:hAnsi="Arial" w:cs="Arial"/>
          <w:sz w:val="22"/>
          <w:szCs w:val="22"/>
        </w:rPr>
      </w:pPr>
      <w:r w:rsidRPr="00137346">
        <w:rPr>
          <w:rFonts w:ascii="Arial" w:hAnsi="Arial" w:cs="Arial"/>
          <w:sz w:val="22"/>
          <w:szCs w:val="22"/>
        </w:rPr>
        <w:t>wypełnion</w:t>
      </w:r>
      <w:r w:rsidR="008F3E70">
        <w:rPr>
          <w:rFonts w:ascii="Arial" w:hAnsi="Arial" w:cs="Arial"/>
          <w:sz w:val="22"/>
          <w:szCs w:val="22"/>
        </w:rPr>
        <w:t>e</w:t>
      </w:r>
      <w:r w:rsidRPr="00137346">
        <w:rPr>
          <w:rFonts w:ascii="Arial" w:hAnsi="Arial" w:cs="Arial"/>
          <w:sz w:val="22"/>
          <w:szCs w:val="22"/>
        </w:rPr>
        <w:t xml:space="preserve"> dziennik</w:t>
      </w:r>
      <w:r w:rsidR="008F3E70">
        <w:rPr>
          <w:rFonts w:ascii="Arial" w:hAnsi="Arial" w:cs="Arial"/>
          <w:sz w:val="22"/>
          <w:szCs w:val="22"/>
        </w:rPr>
        <w:t>i</w:t>
      </w:r>
      <w:r w:rsidRPr="00137346">
        <w:rPr>
          <w:rFonts w:ascii="Arial" w:hAnsi="Arial" w:cs="Arial"/>
          <w:sz w:val="22"/>
          <w:szCs w:val="22"/>
        </w:rPr>
        <w:t xml:space="preserve"> budow</w:t>
      </w:r>
      <w:r>
        <w:rPr>
          <w:rFonts w:ascii="Arial" w:hAnsi="Arial" w:cs="Arial"/>
          <w:sz w:val="22"/>
          <w:szCs w:val="22"/>
        </w:rPr>
        <w:t>y</w:t>
      </w:r>
    </w:p>
    <w:p w:rsidR="0068580D" w:rsidRDefault="0068580D" w:rsidP="00865479">
      <w:pPr>
        <w:pStyle w:val="Standard"/>
        <w:numPr>
          <w:ilvl w:val="0"/>
          <w:numId w:val="56"/>
        </w:numPr>
        <w:spacing w:before="0"/>
        <w:contextualSpacing w:val="0"/>
        <w:jc w:val="both"/>
        <w:rPr>
          <w:rFonts w:ascii="Arial" w:hAnsi="Arial" w:cs="Arial"/>
          <w:sz w:val="22"/>
          <w:szCs w:val="22"/>
        </w:rPr>
      </w:pPr>
      <w:r w:rsidRPr="00137346">
        <w:rPr>
          <w:rFonts w:ascii="Arial" w:hAnsi="Arial" w:cs="Arial"/>
          <w:sz w:val="22"/>
          <w:szCs w:val="22"/>
        </w:rPr>
        <w:t>protokoły odbiorów technicznych</w:t>
      </w:r>
    </w:p>
    <w:p w:rsidR="0068580D" w:rsidRDefault="0068580D" w:rsidP="00865479">
      <w:pPr>
        <w:pStyle w:val="Standard"/>
        <w:numPr>
          <w:ilvl w:val="0"/>
          <w:numId w:val="56"/>
        </w:numPr>
        <w:spacing w:before="0"/>
        <w:contextualSpacing w:val="0"/>
        <w:jc w:val="both"/>
        <w:rPr>
          <w:rFonts w:ascii="Arial" w:hAnsi="Arial" w:cs="Arial"/>
          <w:sz w:val="22"/>
          <w:szCs w:val="22"/>
        </w:rPr>
      </w:pPr>
      <w:r w:rsidRPr="00137346">
        <w:rPr>
          <w:rFonts w:ascii="Arial" w:hAnsi="Arial" w:cs="Arial"/>
          <w:sz w:val="22"/>
          <w:szCs w:val="22"/>
        </w:rPr>
        <w:t>atesty i certyfikaty na wbudowane materiały, deklaracje zgodności, świadectwa pochodzenia,</w:t>
      </w:r>
      <w:r>
        <w:rPr>
          <w:rFonts w:ascii="Arial" w:hAnsi="Arial" w:cs="Arial"/>
          <w:sz w:val="22"/>
          <w:szCs w:val="22"/>
        </w:rPr>
        <w:t xml:space="preserve"> </w:t>
      </w:r>
      <w:r w:rsidRPr="00137346">
        <w:rPr>
          <w:rFonts w:ascii="Arial" w:hAnsi="Arial" w:cs="Arial"/>
          <w:sz w:val="22"/>
          <w:szCs w:val="22"/>
        </w:rPr>
        <w:t>protokoły badań, prób i sprawdzeń</w:t>
      </w:r>
    </w:p>
    <w:p w:rsidR="0068580D" w:rsidRDefault="0068580D" w:rsidP="00865479">
      <w:pPr>
        <w:pStyle w:val="Standard"/>
        <w:numPr>
          <w:ilvl w:val="0"/>
          <w:numId w:val="56"/>
        </w:numPr>
        <w:spacing w:before="0"/>
        <w:contextualSpacing w:val="0"/>
        <w:jc w:val="both"/>
        <w:rPr>
          <w:rFonts w:ascii="Arial" w:hAnsi="Arial" w:cs="Arial"/>
          <w:sz w:val="22"/>
          <w:szCs w:val="22"/>
        </w:rPr>
      </w:pPr>
      <w:r>
        <w:rPr>
          <w:rFonts w:ascii="Arial" w:hAnsi="Arial" w:cs="Arial"/>
          <w:sz w:val="22"/>
          <w:szCs w:val="22"/>
        </w:rPr>
        <w:t xml:space="preserve">kserokopia </w:t>
      </w:r>
      <w:r w:rsidRPr="00137346">
        <w:rPr>
          <w:rFonts w:ascii="Arial" w:hAnsi="Arial" w:cs="Arial"/>
          <w:sz w:val="22"/>
          <w:szCs w:val="22"/>
        </w:rPr>
        <w:t>dokumentacj</w:t>
      </w:r>
      <w:r>
        <w:rPr>
          <w:rFonts w:ascii="Arial" w:hAnsi="Arial" w:cs="Arial"/>
          <w:sz w:val="22"/>
          <w:szCs w:val="22"/>
        </w:rPr>
        <w:t xml:space="preserve">i projektowej z rysunkami wraz z </w:t>
      </w:r>
      <w:r w:rsidRPr="00137346">
        <w:rPr>
          <w:rFonts w:ascii="Arial" w:hAnsi="Arial" w:cs="Arial"/>
          <w:sz w:val="22"/>
          <w:szCs w:val="22"/>
        </w:rPr>
        <w:t xml:space="preserve"> naniesionymi zmianami</w:t>
      </w:r>
      <w:r>
        <w:rPr>
          <w:rFonts w:ascii="Arial" w:hAnsi="Arial" w:cs="Arial"/>
          <w:sz w:val="22"/>
          <w:szCs w:val="22"/>
        </w:rPr>
        <w:t xml:space="preserve"> oraz dodatkowa, jeśli została sporządzona </w:t>
      </w:r>
      <w:r w:rsidRPr="00137346">
        <w:rPr>
          <w:rFonts w:ascii="Arial" w:hAnsi="Arial" w:cs="Arial"/>
          <w:sz w:val="22"/>
          <w:szCs w:val="22"/>
        </w:rPr>
        <w:t xml:space="preserve">w trakcie </w:t>
      </w:r>
      <w:r>
        <w:rPr>
          <w:rFonts w:ascii="Arial" w:hAnsi="Arial" w:cs="Arial"/>
          <w:sz w:val="22"/>
          <w:szCs w:val="22"/>
        </w:rPr>
        <w:t>realizacji umowy, opieczętowane p</w:t>
      </w:r>
      <w:r w:rsidRPr="00137346">
        <w:rPr>
          <w:rFonts w:ascii="Arial" w:hAnsi="Arial" w:cs="Arial"/>
          <w:sz w:val="22"/>
          <w:szCs w:val="22"/>
        </w:rPr>
        <w:t xml:space="preserve">rzez kierownika budowy </w:t>
      </w:r>
      <w:r>
        <w:rPr>
          <w:rFonts w:ascii="Arial" w:hAnsi="Arial" w:cs="Arial"/>
          <w:sz w:val="22"/>
          <w:szCs w:val="22"/>
        </w:rPr>
        <w:t>(jeśli dotyczy)</w:t>
      </w:r>
    </w:p>
    <w:p w:rsidR="0068580D" w:rsidRDefault="0068580D" w:rsidP="00865479">
      <w:pPr>
        <w:pStyle w:val="Standard"/>
        <w:numPr>
          <w:ilvl w:val="0"/>
          <w:numId w:val="56"/>
        </w:numPr>
        <w:spacing w:before="0"/>
        <w:contextualSpacing w:val="0"/>
        <w:jc w:val="both"/>
        <w:rPr>
          <w:rFonts w:ascii="Arial" w:hAnsi="Arial" w:cs="Arial"/>
          <w:sz w:val="22"/>
          <w:szCs w:val="22"/>
        </w:rPr>
      </w:pPr>
      <w:r>
        <w:rPr>
          <w:rFonts w:ascii="Arial" w:hAnsi="Arial" w:cs="Arial"/>
          <w:sz w:val="22"/>
          <w:szCs w:val="22"/>
        </w:rPr>
        <w:t>o</w:t>
      </w:r>
      <w:r w:rsidRPr="001D67B7">
        <w:rPr>
          <w:rFonts w:ascii="Arial" w:hAnsi="Arial" w:cs="Arial"/>
          <w:sz w:val="22"/>
          <w:szCs w:val="22"/>
        </w:rPr>
        <w:t>świadczenie Kierownika budowy o zakończeniu robót budowlanych oraz wykonaniu robót zgodnie</w:t>
      </w:r>
      <w:r>
        <w:rPr>
          <w:rFonts w:ascii="Arial" w:hAnsi="Arial" w:cs="Arial"/>
          <w:sz w:val="22"/>
          <w:szCs w:val="22"/>
        </w:rPr>
        <w:t xml:space="preserve"> z dokumentacją projektową i</w:t>
      </w:r>
      <w:r w:rsidRPr="001D67B7">
        <w:rPr>
          <w:rFonts w:ascii="Arial" w:hAnsi="Arial" w:cs="Arial"/>
          <w:sz w:val="22"/>
          <w:szCs w:val="22"/>
        </w:rPr>
        <w:t xml:space="preserve"> ze sztuką budowlaną, obowiązującymi przepisami i normami</w:t>
      </w:r>
    </w:p>
    <w:p w:rsidR="0068580D" w:rsidRDefault="0068580D" w:rsidP="00865479">
      <w:pPr>
        <w:pStyle w:val="Standard"/>
        <w:numPr>
          <w:ilvl w:val="0"/>
          <w:numId w:val="56"/>
        </w:numPr>
        <w:spacing w:before="0"/>
        <w:contextualSpacing w:val="0"/>
        <w:jc w:val="both"/>
        <w:rPr>
          <w:rFonts w:ascii="Arial" w:hAnsi="Arial" w:cs="Arial"/>
          <w:sz w:val="22"/>
          <w:szCs w:val="22"/>
        </w:rPr>
      </w:pPr>
      <w:r>
        <w:rPr>
          <w:rFonts w:ascii="Arial" w:hAnsi="Arial" w:cs="Arial"/>
          <w:sz w:val="22"/>
          <w:szCs w:val="22"/>
        </w:rPr>
        <w:t>o</w:t>
      </w:r>
      <w:r w:rsidRPr="001D67B7">
        <w:rPr>
          <w:rFonts w:ascii="Arial" w:hAnsi="Arial" w:cs="Arial"/>
          <w:sz w:val="22"/>
          <w:szCs w:val="22"/>
        </w:rPr>
        <w:t>świadczenie Kierownika budowy o</w:t>
      </w:r>
      <w:r>
        <w:rPr>
          <w:rFonts w:ascii="Arial" w:hAnsi="Arial" w:cs="Arial"/>
          <w:sz w:val="22"/>
          <w:szCs w:val="22"/>
        </w:rPr>
        <w:t xml:space="preserve"> doprowadzeniu do należytego stanu i porządku terenu budowy</w:t>
      </w:r>
    </w:p>
    <w:p w:rsidR="0068580D" w:rsidRDefault="0068580D" w:rsidP="00865479">
      <w:pPr>
        <w:pStyle w:val="Standard"/>
        <w:numPr>
          <w:ilvl w:val="0"/>
          <w:numId w:val="56"/>
        </w:numPr>
        <w:spacing w:before="0"/>
        <w:contextualSpacing w:val="0"/>
        <w:jc w:val="both"/>
        <w:rPr>
          <w:rFonts w:ascii="Arial" w:hAnsi="Arial" w:cs="Arial"/>
          <w:sz w:val="22"/>
          <w:szCs w:val="22"/>
        </w:rPr>
      </w:pPr>
      <w:r>
        <w:rPr>
          <w:rFonts w:ascii="Arial" w:hAnsi="Arial" w:cs="Arial"/>
          <w:sz w:val="22"/>
          <w:szCs w:val="22"/>
        </w:rPr>
        <w:t>deklaracje właściwości użytkowych, certyfikaty zgodności wbudowanych materiałów i urządzeń, aprobaty techniczne, karty techniczne, świadectwa jakości, itp.</w:t>
      </w:r>
    </w:p>
    <w:p w:rsidR="0068580D" w:rsidRDefault="0068580D" w:rsidP="00865479">
      <w:pPr>
        <w:pStyle w:val="Standard"/>
        <w:numPr>
          <w:ilvl w:val="0"/>
          <w:numId w:val="56"/>
        </w:numPr>
        <w:spacing w:before="0"/>
        <w:contextualSpacing w:val="0"/>
        <w:jc w:val="both"/>
        <w:rPr>
          <w:rFonts w:ascii="Arial" w:hAnsi="Arial" w:cs="Arial"/>
          <w:color w:val="auto"/>
          <w:sz w:val="22"/>
          <w:szCs w:val="22"/>
        </w:rPr>
      </w:pPr>
      <w:r w:rsidRPr="00232528">
        <w:rPr>
          <w:rFonts w:ascii="Arial" w:hAnsi="Arial" w:cs="Arial"/>
          <w:color w:val="auto"/>
          <w:sz w:val="22"/>
          <w:szCs w:val="22"/>
        </w:rPr>
        <w:t>wyniki pozytywnych pomiarów kontrolnych, prób oraz badań zgodnie ze specyfikacjami technicznymi, normami oraz przepisami prawa, protokołów i sprawdzeń branżowych (jeśli dotyczy)</w:t>
      </w:r>
    </w:p>
    <w:p w:rsidR="009859ED" w:rsidRPr="0068580D" w:rsidRDefault="0068580D" w:rsidP="00865479">
      <w:pPr>
        <w:pStyle w:val="Standard"/>
        <w:numPr>
          <w:ilvl w:val="0"/>
          <w:numId w:val="56"/>
        </w:numPr>
        <w:spacing w:before="0"/>
        <w:contextualSpacing w:val="0"/>
        <w:jc w:val="both"/>
        <w:rPr>
          <w:rFonts w:ascii="Arial" w:hAnsi="Arial" w:cs="Arial"/>
          <w:color w:val="auto"/>
          <w:sz w:val="22"/>
          <w:szCs w:val="22"/>
        </w:rPr>
      </w:pPr>
      <w:r w:rsidRPr="0068580D">
        <w:rPr>
          <w:rFonts w:ascii="Arial" w:hAnsi="Arial" w:cs="Arial"/>
          <w:sz w:val="22"/>
          <w:szCs w:val="22"/>
        </w:rPr>
        <w:t>inwentaryzacja powykonawcza wraz z informacją o zgodności usytuowania obiektu budowlanego z projektem zagospodarowania działki lub terenu lub odstępstwach do tego projektu sporządzone przez osobę posiadającą odpowiednie uprawnienia zawodowe w dziedzinie geodezji i kartografii (w ilości 5 egz.)</w:t>
      </w:r>
    </w:p>
    <w:p w:rsidR="0068580D" w:rsidRDefault="0068580D" w:rsidP="009859ED">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rsidR="00105BB9" w:rsidRPr="004E40F3" w:rsidRDefault="00980374" w:rsidP="00865479">
      <w:pPr>
        <w:pStyle w:val="NormalnyWeb"/>
        <w:numPr>
          <w:ilvl w:val="0"/>
          <w:numId w:val="38"/>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8 do </w:t>
      </w:r>
      <w:proofErr w:type="spellStart"/>
      <w:r w:rsidRPr="004E40F3">
        <w:rPr>
          <w:rFonts w:ascii="Arial" w:hAnsi="Arial" w:cs="Arial"/>
          <w:b/>
          <w:sz w:val="22"/>
          <w:szCs w:val="22"/>
        </w:rPr>
        <w:t>SWZ</w:t>
      </w:r>
      <w:proofErr w:type="spellEnd"/>
      <w:r w:rsidRPr="004E40F3">
        <w:rPr>
          <w:rFonts w:ascii="Arial" w:hAnsi="Arial" w:cs="Arial"/>
          <w:sz w:val="22"/>
          <w:szCs w:val="22"/>
        </w:rPr>
        <w:t>.</w:t>
      </w:r>
    </w:p>
    <w:p w:rsidR="00105BB9" w:rsidRPr="004E40F3" w:rsidRDefault="00980374" w:rsidP="00865479">
      <w:pPr>
        <w:pStyle w:val="Akapitzlist"/>
        <w:numPr>
          <w:ilvl w:val="0"/>
          <w:numId w:val="38"/>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rsidR="00105BB9" w:rsidRPr="004E40F3" w:rsidRDefault="004E40F3" w:rsidP="00595A26">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980374" w:rsidRPr="004E40F3">
        <w:rPr>
          <w:rFonts w:ascii="Arial" w:hAnsi="Arial" w:cs="Arial"/>
        </w:rPr>
        <w:t>dokumentacja</w:t>
      </w:r>
      <w:r w:rsidR="00980374" w:rsidRPr="004E40F3">
        <w:rPr>
          <w:rFonts w:ascii="Arial" w:hAnsi="Arial" w:cs="Arial"/>
          <w:spacing w:val="-6"/>
        </w:rPr>
        <w:t xml:space="preserve"> </w:t>
      </w:r>
      <w:r w:rsidR="00980374" w:rsidRPr="004E40F3">
        <w:rPr>
          <w:rFonts w:ascii="Arial" w:hAnsi="Arial" w:cs="Arial"/>
        </w:rPr>
        <w:t>projektowa</w:t>
      </w:r>
      <w:r w:rsidR="00980374" w:rsidRPr="004E40F3">
        <w:rPr>
          <w:rFonts w:ascii="Arial" w:hAnsi="Arial" w:cs="Arial"/>
          <w:spacing w:val="-4"/>
        </w:rPr>
        <w:t xml:space="preserve"> </w:t>
      </w:r>
      <w:r w:rsidR="00980374" w:rsidRPr="004E40F3">
        <w:rPr>
          <w:rFonts w:ascii="Arial" w:hAnsi="Arial" w:cs="Arial"/>
        </w:rPr>
        <w:t>z</w:t>
      </w:r>
      <w:r w:rsidR="00980374" w:rsidRPr="004E40F3">
        <w:rPr>
          <w:rFonts w:ascii="Arial" w:hAnsi="Arial" w:cs="Arial"/>
          <w:spacing w:val="-2"/>
        </w:rPr>
        <w:t xml:space="preserve"> </w:t>
      </w:r>
      <w:r w:rsidR="00980374" w:rsidRPr="004E40F3">
        <w:rPr>
          <w:rFonts w:ascii="Arial" w:hAnsi="Arial" w:cs="Arial"/>
        </w:rPr>
        <w:t>przedmiarem</w:t>
      </w:r>
      <w:r w:rsidR="00980374" w:rsidRPr="004E40F3">
        <w:rPr>
          <w:rFonts w:ascii="Arial" w:hAnsi="Arial" w:cs="Arial"/>
          <w:spacing w:val="-2"/>
        </w:rPr>
        <w:t xml:space="preserve"> </w:t>
      </w:r>
      <w:r w:rsidR="00980374" w:rsidRPr="004E40F3">
        <w:rPr>
          <w:rFonts w:ascii="Arial" w:hAnsi="Arial" w:cs="Arial"/>
        </w:rPr>
        <w:t>robót</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Pr="004E40F3">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proofErr w:type="spellStart"/>
      <w:r w:rsidR="00980374" w:rsidRPr="004E40F3">
        <w:rPr>
          <w:rFonts w:ascii="Arial" w:hAnsi="Arial" w:cs="Arial"/>
          <w:b/>
          <w:spacing w:val="-4"/>
        </w:rPr>
        <w:t>SWZ</w:t>
      </w:r>
      <w:proofErr w:type="spellEnd"/>
      <w:r w:rsidR="00980374" w:rsidRPr="004E40F3">
        <w:rPr>
          <w:rFonts w:ascii="Arial" w:hAnsi="Arial" w:cs="Arial"/>
          <w:b/>
          <w:spacing w:val="-4"/>
        </w:rPr>
        <w:t>.</w:t>
      </w:r>
    </w:p>
    <w:p w:rsidR="009859ED" w:rsidRPr="009859ED" w:rsidRDefault="00980374"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4E40F3">
        <w:rPr>
          <w:rFonts w:ascii="Arial" w:hAnsi="Arial" w:cs="Arial"/>
        </w:rPr>
        <w:t>Zamawiający</w:t>
      </w:r>
      <w:r w:rsidRPr="004E40F3">
        <w:rPr>
          <w:rFonts w:ascii="Arial" w:hAnsi="Arial" w:cs="Arial"/>
          <w:spacing w:val="-6"/>
        </w:rPr>
        <w:t xml:space="preserve"> </w:t>
      </w:r>
      <w:r w:rsidRPr="009859ED">
        <w:rPr>
          <w:rFonts w:ascii="Arial" w:hAnsi="Arial" w:cs="Arial"/>
          <w:b/>
          <w:u w:val="single"/>
        </w:rPr>
        <w:t>nie</w:t>
      </w:r>
      <w:r w:rsidRPr="009859ED">
        <w:rPr>
          <w:rFonts w:ascii="Arial" w:hAnsi="Arial" w:cs="Arial"/>
          <w:b/>
          <w:spacing w:val="-7"/>
          <w:u w:val="single"/>
        </w:rPr>
        <w:t xml:space="preserve"> </w:t>
      </w:r>
      <w:r w:rsidRPr="009859ED">
        <w:rPr>
          <w:rFonts w:ascii="Arial" w:hAnsi="Arial" w:cs="Arial"/>
          <w:b/>
          <w:u w:val="single"/>
        </w:rPr>
        <w:t>dopuszcza</w:t>
      </w:r>
      <w:r w:rsidRPr="004E40F3">
        <w:rPr>
          <w:rFonts w:ascii="Arial" w:hAnsi="Arial" w:cs="Arial"/>
          <w:spacing w:val="-5"/>
        </w:rPr>
        <w:t xml:space="preserve"> </w:t>
      </w:r>
      <w:r w:rsidRPr="004E40F3">
        <w:rPr>
          <w:rFonts w:ascii="Arial" w:hAnsi="Arial" w:cs="Arial"/>
        </w:rPr>
        <w:t>rozwiązań</w:t>
      </w:r>
      <w:r w:rsidRPr="004E40F3">
        <w:rPr>
          <w:rFonts w:ascii="Arial" w:hAnsi="Arial" w:cs="Arial"/>
          <w:spacing w:val="-6"/>
        </w:rPr>
        <w:t xml:space="preserve"> </w:t>
      </w:r>
      <w:r w:rsidRPr="004E40F3">
        <w:rPr>
          <w:rFonts w:ascii="Arial" w:hAnsi="Arial" w:cs="Arial"/>
          <w:spacing w:val="-2"/>
        </w:rPr>
        <w:t>równoważnych.</w:t>
      </w:r>
    </w:p>
    <w:p w:rsidR="009859ED" w:rsidRPr="009859E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rsidR="00595A26"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rsidR="009859ED" w:rsidRPr="009859ED" w:rsidRDefault="00595A26"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rsidR="009859ED" w:rsidRPr="009859E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rsidR="009859ED" w:rsidRPr="009859E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rsidR="0068580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realizacja inwestycji zgodnie z dokumentacją projektową</w:t>
      </w:r>
      <w:r w:rsidR="0068580D">
        <w:rPr>
          <w:rFonts w:ascii="Arial" w:hAnsi="Arial" w:cs="Arial"/>
        </w:rPr>
        <w:t xml:space="preserve">, </w:t>
      </w:r>
      <w:proofErr w:type="spellStart"/>
      <w:r w:rsidRPr="009859ED">
        <w:rPr>
          <w:rFonts w:ascii="Arial" w:hAnsi="Arial" w:cs="Arial"/>
        </w:rPr>
        <w:t>STWiORB</w:t>
      </w:r>
      <w:proofErr w:type="spellEnd"/>
      <w:r w:rsidR="0068580D">
        <w:rPr>
          <w:rFonts w:ascii="Arial" w:hAnsi="Arial" w:cs="Arial"/>
        </w:rPr>
        <w:t xml:space="preserve"> oraz obowiązującymi Normami Polskimi</w:t>
      </w:r>
      <w:r w:rsidRPr="009859ED">
        <w:rPr>
          <w:rFonts w:ascii="Arial" w:hAnsi="Arial" w:cs="Arial"/>
        </w:rPr>
        <w:t xml:space="preserve">. </w:t>
      </w:r>
      <w:r w:rsidRPr="009859ED">
        <w:rPr>
          <w:rFonts w:ascii="Arial" w:eastAsia="Times New Roman" w:hAnsi="Arial" w:cs="Arial"/>
        </w:rPr>
        <w:t>Materiały dostarczone i użyte przez Wykonawcę powinny odpowiadać, co do jakości wymogom wyrobów dopuszczonych do obrotu i stosowania w budownictwie, określonym w art. 10 ustawy z dnia 7 lipca 1994 r. Prawo budowlane (</w:t>
      </w:r>
      <w:proofErr w:type="spellStart"/>
      <w:r w:rsidRPr="009859ED">
        <w:rPr>
          <w:rFonts w:ascii="Arial" w:eastAsia="Times New Roman" w:hAnsi="Arial" w:cs="Arial"/>
        </w:rPr>
        <w:t>t.j</w:t>
      </w:r>
      <w:proofErr w:type="spellEnd"/>
      <w:r w:rsidRPr="009859ED">
        <w:rPr>
          <w:rFonts w:ascii="Arial" w:eastAsia="Times New Roman" w:hAnsi="Arial" w:cs="Arial"/>
        </w:rPr>
        <w:t xml:space="preserve">. Dz. U. z 2021 r. poz. 2351 z </w:t>
      </w:r>
      <w:proofErr w:type="spellStart"/>
      <w:r w:rsidRPr="009859ED">
        <w:rPr>
          <w:rFonts w:ascii="Arial" w:eastAsia="Times New Roman" w:hAnsi="Arial" w:cs="Arial"/>
        </w:rPr>
        <w:t>późn</w:t>
      </w:r>
      <w:proofErr w:type="spellEnd"/>
      <w:r w:rsidRPr="009859ED">
        <w:rPr>
          <w:rFonts w:ascii="Arial" w:eastAsia="Times New Roman" w:hAnsi="Arial" w:cs="Arial"/>
        </w:rPr>
        <w:t>. zm.)</w:t>
      </w:r>
      <w:r w:rsidRPr="009859ED">
        <w:rPr>
          <w:rFonts w:ascii="Arial" w:hAnsi="Arial" w:cs="Arial"/>
        </w:rPr>
        <w:t>.</w:t>
      </w:r>
    </w:p>
    <w:p w:rsidR="00062ADC" w:rsidRPr="0068580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 xml:space="preserve">100 </w:t>
      </w:r>
      <w:r w:rsidRPr="0068580D">
        <w:rPr>
          <w:rFonts w:ascii="Arial" w:hAnsi="Arial" w:cs="Arial"/>
        </w:rPr>
        <w:lastRenderedPageBreak/>
        <w:t>pkt.</w:t>
      </w:r>
      <w:r w:rsidR="00595A26" w:rsidRPr="0068580D">
        <w:rPr>
          <w:rFonts w:ascii="Arial" w:hAnsi="Arial" w:cs="Arial"/>
        </w:rPr>
        <w:t xml:space="preserve"> </w:t>
      </w:r>
      <w:r w:rsidRPr="0068580D">
        <w:rPr>
          <w:rFonts w:ascii="Arial" w:hAnsi="Arial" w:cs="Arial"/>
        </w:rPr>
        <w:t xml:space="preserve">1 i 2 ustawy </w:t>
      </w:r>
      <w:proofErr w:type="spellStart"/>
      <w:r w:rsidRPr="0068580D">
        <w:rPr>
          <w:rFonts w:ascii="Arial" w:hAnsi="Arial" w:cs="Arial"/>
        </w:rPr>
        <w:t>Pzp</w:t>
      </w:r>
      <w:proofErr w:type="spellEnd"/>
      <w:r w:rsidRPr="0068580D">
        <w:rPr>
          <w:rFonts w:ascii="Arial" w:hAnsi="Arial" w:cs="Arial"/>
        </w:rPr>
        <w:t xml:space="preserve"> – </w:t>
      </w:r>
      <w:r w:rsidRPr="0068580D">
        <w:rPr>
          <w:rFonts w:ascii="Arial" w:hAnsi="Arial" w:cs="Arial"/>
          <w:color w:val="000000"/>
        </w:rPr>
        <w:t xml:space="preserve">zgodnie z </w:t>
      </w:r>
      <w:r w:rsidR="0068580D" w:rsidRPr="0068580D">
        <w:rPr>
          <w:rFonts w:ascii="Arial" w:hAnsi="Arial" w:cs="Arial"/>
          <w:color w:val="000000"/>
        </w:rPr>
        <w:t xml:space="preserve">dokumentacją projektową oraz </w:t>
      </w:r>
      <w:proofErr w:type="spellStart"/>
      <w:r w:rsidR="0068580D" w:rsidRPr="0068580D">
        <w:rPr>
          <w:rFonts w:ascii="Arial" w:hAnsi="Arial" w:cs="Arial"/>
          <w:color w:val="000000"/>
        </w:rPr>
        <w:t>STWiORB</w:t>
      </w:r>
      <w:proofErr w:type="spellEnd"/>
      <w:r w:rsidR="0068580D" w:rsidRPr="0068580D">
        <w:rPr>
          <w:rFonts w:ascii="Arial" w:hAnsi="Arial" w:cs="Arial"/>
          <w:color w:val="000000"/>
        </w:rPr>
        <w:t xml:space="preserve">. </w:t>
      </w:r>
      <w:r w:rsidR="0068580D" w:rsidRPr="0068580D">
        <w:rPr>
          <w:rFonts w:ascii="Arial" w:hAnsi="Arial" w:cs="Arial"/>
        </w:rPr>
        <w:t xml:space="preserve">W celu umożliwienia jak najlepszego przystosowania obiektu do korzystania przez osoby niepełnosprawne należy projektowane zjazdy, dojścia do posesji dostosować do istniejących rzędnych terenowych na bramach wjazdowych. Poruszanie się po chodniku nie sprawia trudności, gdyż nawierzchnie zjazdów przechodzą w nawierzchnie chodnika na tym samym poziomie. Stwierdza się, że obiekt jest dostosowany dla osób niepełnosprawnych. </w:t>
      </w:r>
    </w:p>
    <w:p w:rsidR="00062ADC" w:rsidRPr="0047449E" w:rsidRDefault="00062ADC" w:rsidP="00062ADC">
      <w:pPr>
        <w:tabs>
          <w:tab w:val="left" w:pos="284"/>
          <w:tab w:val="left" w:pos="398"/>
        </w:tabs>
        <w:spacing w:line="267" w:lineRule="exact"/>
        <w:jc w:val="both"/>
        <w:rPr>
          <w:rFonts w:ascii="Arial" w:hAnsi="Arial" w:cs="Arial"/>
          <w:sz w:val="16"/>
          <w:szCs w:val="16"/>
        </w:rPr>
      </w:pPr>
    </w:p>
    <w:p w:rsidR="00105BB9" w:rsidRPr="004E40F3" w:rsidRDefault="00980374" w:rsidP="00865479">
      <w:pPr>
        <w:pStyle w:val="Akapitzlist"/>
        <w:numPr>
          <w:ilvl w:val="0"/>
          <w:numId w:val="38"/>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rsidR="00105BB9" w:rsidRPr="0068580D" w:rsidRDefault="00062ADC" w:rsidP="00062ADC">
      <w:pPr>
        <w:pStyle w:val="Tekstpodstawowy"/>
        <w:tabs>
          <w:tab w:val="left" w:pos="1500"/>
        </w:tabs>
        <w:ind w:left="0" w:right="-53"/>
        <w:jc w:val="both"/>
        <w:rPr>
          <w:rFonts w:ascii="Arial" w:hAnsi="Arial" w:cs="Arial"/>
          <w:b/>
          <w:spacing w:val="-2"/>
        </w:rPr>
      </w:pPr>
      <w:r w:rsidRPr="0068580D">
        <w:rPr>
          <w:rFonts w:ascii="Arial" w:hAnsi="Arial" w:cs="Arial"/>
          <w:b/>
          <w:i/>
          <w:spacing w:val="-2"/>
        </w:rPr>
        <w:t xml:space="preserve">- </w:t>
      </w:r>
      <w:r w:rsidR="00980374" w:rsidRPr="0068580D">
        <w:rPr>
          <w:rFonts w:ascii="Arial" w:hAnsi="Arial" w:cs="Arial"/>
          <w:b/>
          <w:i/>
          <w:spacing w:val="-2"/>
        </w:rPr>
        <w:t>główny</w:t>
      </w:r>
      <w:r w:rsidR="00980374" w:rsidRPr="0068580D">
        <w:rPr>
          <w:rFonts w:ascii="Arial" w:hAnsi="Arial" w:cs="Arial"/>
          <w:b/>
          <w:spacing w:val="-2"/>
        </w:rPr>
        <w:t>:</w:t>
      </w:r>
      <w:r w:rsidRPr="0068580D">
        <w:rPr>
          <w:rFonts w:ascii="Arial" w:hAnsi="Arial" w:cs="Arial"/>
          <w:b/>
          <w:spacing w:val="-2"/>
        </w:rPr>
        <w:t xml:space="preserve"> </w:t>
      </w:r>
    </w:p>
    <w:p w:rsidR="0068580D" w:rsidRPr="0068580D" w:rsidRDefault="0068580D" w:rsidP="0068580D">
      <w:pPr>
        <w:rPr>
          <w:rFonts w:ascii="Arial" w:hAnsi="Arial" w:cs="Arial"/>
          <w:b/>
        </w:rPr>
      </w:pPr>
      <w:r w:rsidRPr="0068580D">
        <w:rPr>
          <w:rFonts w:ascii="Arial" w:hAnsi="Arial" w:cs="Arial"/>
          <w:b/>
        </w:rPr>
        <w:t>45200000-9 Roboty budowlane w zakresie wznoszenia kompletny</w:t>
      </w:r>
      <w:r>
        <w:rPr>
          <w:rFonts w:ascii="Arial" w:hAnsi="Arial" w:cs="Arial"/>
          <w:b/>
        </w:rPr>
        <w:t>ch obiektów budowlanych</w:t>
      </w:r>
      <w:r>
        <w:rPr>
          <w:rFonts w:ascii="Arial" w:hAnsi="Arial" w:cs="Arial"/>
          <w:b/>
        </w:rPr>
        <w:br/>
        <w:t xml:space="preserve">                    </w:t>
      </w:r>
      <w:r w:rsidRPr="0068580D">
        <w:rPr>
          <w:rFonts w:ascii="Arial" w:hAnsi="Arial" w:cs="Arial"/>
          <w:b/>
        </w:rPr>
        <w:t>lub ich</w:t>
      </w:r>
      <w:r>
        <w:rPr>
          <w:rFonts w:ascii="Arial" w:hAnsi="Arial" w:cs="Arial"/>
          <w:b/>
        </w:rPr>
        <w:t xml:space="preserve"> </w:t>
      </w:r>
      <w:r w:rsidRPr="0068580D">
        <w:rPr>
          <w:rFonts w:ascii="Arial" w:hAnsi="Arial" w:cs="Arial"/>
          <w:b/>
        </w:rPr>
        <w:t>części oraz roboty w zakresie inżynierii lądowej i wodnej</w:t>
      </w:r>
    </w:p>
    <w:p w:rsidR="00062ADC" w:rsidRDefault="00062ADC" w:rsidP="00062ADC">
      <w:pPr>
        <w:pStyle w:val="Tekstpodstawowy"/>
        <w:tabs>
          <w:tab w:val="left" w:pos="1500"/>
        </w:tabs>
        <w:ind w:right="-53" w:hanging="227"/>
        <w:rPr>
          <w:rFonts w:ascii="Arial" w:hAnsi="Arial" w:cs="Arial"/>
          <w:spacing w:val="-2"/>
        </w:rPr>
      </w:pPr>
      <w:r>
        <w:rPr>
          <w:rFonts w:ascii="Arial" w:hAnsi="Arial" w:cs="Arial"/>
          <w:i/>
          <w:spacing w:val="-2"/>
        </w:rPr>
        <w:t xml:space="preserve">- </w:t>
      </w:r>
      <w:r w:rsidR="00980374" w:rsidRPr="00062ADC">
        <w:rPr>
          <w:rFonts w:ascii="Arial" w:hAnsi="Arial" w:cs="Arial"/>
          <w:i/>
          <w:spacing w:val="-2"/>
        </w:rPr>
        <w:t>uzupełniające</w:t>
      </w:r>
      <w:r w:rsidR="00980374" w:rsidRPr="00062ADC">
        <w:rPr>
          <w:rFonts w:ascii="Arial" w:hAnsi="Arial" w:cs="Arial"/>
          <w:spacing w:val="-2"/>
        </w:rPr>
        <w:t>:</w:t>
      </w:r>
      <w:r w:rsidRPr="00062ADC">
        <w:rPr>
          <w:rFonts w:ascii="Arial" w:hAnsi="Arial" w:cs="Arial"/>
          <w:spacing w:val="-2"/>
        </w:rPr>
        <w:t xml:space="preserve"> </w:t>
      </w:r>
    </w:p>
    <w:p w:rsidR="007C7090" w:rsidRPr="00161ACA" w:rsidRDefault="007C7090" w:rsidP="007C7090">
      <w:pPr>
        <w:rPr>
          <w:rFonts w:ascii="Arial" w:hAnsi="Arial" w:cs="Arial"/>
        </w:rPr>
      </w:pPr>
      <w:r w:rsidRPr="00161ACA">
        <w:rPr>
          <w:rFonts w:ascii="Arial" w:hAnsi="Arial" w:cs="Arial"/>
        </w:rPr>
        <w:t>45233120-6 Roboty w zakresie budowy dróg</w:t>
      </w:r>
    </w:p>
    <w:p w:rsidR="007C7090" w:rsidRPr="00161ACA" w:rsidRDefault="007C7090" w:rsidP="007C7090">
      <w:pPr>
        <w:rPr>
          <w:rFonts w:ascii="Arial" w:hAnsi="Arial" w:cs="Arial"/>
        </w:rPr>
      </w:pPr>
      <w:r w:rsidRPr="00161ACA">
        <w:rPr>
          <w:rFonts w:ascii="Arial" w:hAnsi="Arial" w:cs="Arial"/>
        </w:rPr>
        <w:t>45213320-2 Roboty budowlane w zakresie budowy obiektów budowlanych związan</w:t>
      </w:r>
      <w:r>
        <w:rPr>
          <w:rFonts w:ascii="Arial" w:hAnsi="Arial" w:cs="Arial"/>
        </w:rPr>
        <w:t>ych z transportem</w:t>
      </w:r>
      <w:r>
        <w:rPr>
          <w:rFonts w:ascii="Arial" w:hAnsi="Arial" w:cs="Arial"/>
        </w:rPr>
        <w:br/>
        <w:t xml:space="preserve">                    </w:t>
      </w:r>
      <w:r w:rsidRPr="00161ACA">
        <w:rPr>
          <w:rFonts w:ascii="Arial" w:hAnsi="Arial" w:cs="Arial"/>
        </w:rPr>
        <w:t>kolejowym</w:t>
      </w:r>
    </w:p>
    <w:p w:rsidR="007C7090" w:rsidRPr="00161ACA" w:rsidRDefault="007C7090" w:rsidP="007C7090">
      <w:pPr>
        <w:rPr>
          <w:rFonts w:ascii="Arial" w:hAnsi="Arial" w:cs="Arial"/>
        </w:rPr>
      </w:pPr>
      <w:r w:rsidRPr="00161ACA">
        <w:rPr>
          <w:rFonts w:ascii="Arial" w:hAnsi="Arial" w:cs="Arial"/>
        </w:rPr>
        <w:t>45111300-1 Roboty rozbiórkowe</w:t>
      </w:r>
    </w:p>
    <w:p w:rsidR="007C7090" w:rsidRPr="00161ACA" w:rsidRDefault="007C7090" w:rsidP="007C7090">
      <w:pPr>
        <w:rPr>
          <w:rFonts w:ascii="Arial" w:hAnsi="Arial" w:cs="Arial"/>
        </w:rPr>
      </w:pPr>
      <w:r w:rsidRPr="00161ACA">
        <w:rPr>
          <w:rFonts w:ascii="Arial" w:hAnsi="Arial" w:cs="Arial"/>
        </w:rPr>
        <w:t>45316110-9 Instalowanie urządzeń oświetlenia drogowego</w:t>
      </w:r>
    </w:p>
    <w:p w:rsidR="007C7090" w:rsidRPr="00161ACA" w:rsidRDefault="007C7090" w:rsidP="007C7090">
      <w:pPr>
        <w:rPr>
          <w:rFonts w:ascii="Arial" w:hAnsi="Arial" w:cs="Arial"/>
        </w:rPr>
      </w:pPr>
      <w:r w:rsidRPr="00161ACA">
        <w:rPr>
          <w:rFonts w:ascii="Arial" w:hAnsi="Arial" w:cs="Arial"/>
        </w:rPr>
        <w:t>32521000-1 Kable telekomunikacyjne</w:t>
      </w:r>
    </w:p>
    <w:p w:rsidR="007C7090" w:rsidRPr="00161ACA" w:rsidRDefault="007C7090" w:rsidP="007C7090">
      <w:pPr>
        <w:rPr>
          <w:rFonts w:ascii="Arial" w:hAnsi="Arial" w:cs="Arial"/>
        </w:rPr>
      </w:pPr>
      <w:r w:rsidRPr="00161ACA">
        <w:rPr>
          <w:rFonts w:ascii="Arial" w:hAnsi="Arial" w:cs="Arial"/>
        </w:rPr>
        <w:t>32523000-5 Urządzenia telekomunikacyjne</w:t>
      </w:r>
    </w:p>
    <w:p w:rsidR="007C7090" w:rsidRPr="00161ACA" w:rsidRDefault="007C7090" w:rsidP="007C7090">
      <w:pPr>
        <w:rPr>
          <w:rFonts w:ascii="Arial" w:hAnsi="Arial" w:cs="Arial"/>
        </w:rPr>
      </w:pPr>
      <w:r w:rsidRPr="00161ACA">
        <w:rPr>
          <w:rFonts w:ascii="Arial" w:hAnsi="Arial" w:cs="Arial"/>
        </w:rPr>
        <w:t>45231220-3 Roboty budowlane w zakresie gazociągów</w:t>
      </w:r>
    </w:p>
    <w:p w:rsidR="0068580D" w:rsidRPr="0047449E" w:rsidRDefault="0068580D" w:rsidP="00062ADC">
      <w:pPr>
        <w:pStyle w:val="Tekstpodstawowy"/>
        <w:tabs>
          <w:tab w:val="left" w:pos="1500"/>
        </w:tabs>
        <w:ind w:right="-53" w:hanging="227"/>
        <w:rPr>
          <w:rFonts w:ascii="Arial" w:hAnsi="Arial" w:cs="Arial"/>
          <w:spacing w:val="-2"/>
          <w:sz w:val="16"/>
          <w:szCs w:val="16"/>
        </w:rPr>
      </w:pPr>
    </w:p>
    <w:p w:rsidR="00105BB9" w:rsidRPr="004E40F3" w:rsidRDefault="00980374" w:rsidP="00865479">
      <w:pPr>
        <w:pStyle w:val="Akapitzlist"/>
        <w:numPr>
          <w:ilvl w:val="0"/>
          <w:numId w:val="38"/>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rsidR="00105BB9" w:rsidRPr="004E40F3" w:rsidRDefault="00980374" w:rsidP="002910C9">
      <w:pPr>
        <w:pStyle w:val="Akapitzlist"/>
        <w:numPr>
          <w:ilvl w:val="0"/>
          <w:numId w:val="29"/>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8 do </w:t>
      </w:r>
      <w:proofErr w:type="spellStart"/>
      <w:r w:rsidRPr="004E40F3">
        <w:rPr>
          <w:rFonts w:ascii="Arial" w:hAnsi="Arial" w:cs="Arial"/>
          <w:b/>
        </w:rPr>
        <w:t>SWZ</w:t>
      </w:r>
      <w:proofErr w:type="spellEnd"/>
      <w:r w:rsidRPr="004E40F3">
        <w:rPr>
          <w:rFonts w:ascii="Arial" w:hAnsi="Arial" w:cs="Arial"/>
        </w:rPr>
        <w:t>;</w:t>
      </w:r>
    </w:p>
    <w:p w:rsidR="00105BB9" w:rsidRPr="004E40F3" w:rsidRDefault="00980374" w:rsidP="002910C9">
      <w:pPr>
        <w:pStyle w:val="Heading1"/>
        <w:numPr>
          <w:ilvl w:val="0"/>
          <w:numId w:val="29"/>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proofErr w:type="spellStart"/>
      <w:r w:rsidRPr="004E40F3">
        <w:rPr>
          <w:rFonts w:ascii="Arial" w:hAnsi="Arial" w:cs="Arial"/>
        </w:rPr>
        <w:t>pkt</w:t>
      </w:r>
      <w:proofErr w:type="spellEnd"/>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rsidR="004E40F3" w:rsidRDefault="00980374" w:rsidP="00865479">
      <w:pPr>
        <w:pStyle w:val="Akapitzlist"/>
        <w:numPr>
          <w:ilvl w:val="0"/>
          <w:numId w:val="38"/>
        </w:numPr>
        <w:tabs>
          <w:tab w:val="left" w:pos="447"/>
        </w:tabs>
        <w:ind w:left="0"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4"/>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91</w:t>
      </w:r>
      <w:r w:rsidRPr="00980374">
        <w:rPr>
          <w:rFonts w:ascii="Arial" w:hAnsi="Arial" w:cs="Arial"/>
          <w:spacing w:val="-3"/>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4"/>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wskazuje</w:t>
      </w:r>
      <w:r w:rsidRPr="00980374">
        <w:rPr>
          <w:rFonts w:ascii="Arial" w:hAnsi="Arial" w:cs="Arial"/>
          <w:spacing w:val="-3"/>
        </w:rPr>
        <w:t xml:space="preserve"> </w:t>
      </w:r>
      <w:r w:rsidRPr="00980374">
        <w:rPr>
          <w:rFonts w:ascii="Arial" w:hAnsi="Arial" w:cs="Arial"/>
        </w:rPr>
        <w:t>powody</w:t>
      </w:r>
      <w:r w:rsidRPr="00980374">
        <w:rPr>
          <w:rFonts w:ascii="Arial" w:hAnsi="Arial" w:cs="Arial"/>
          <w:spacing w:val="-3"/>
        </w:rPr>
        <w:t xml:space="preserve"> </w:t>
      </w:r>
      <w:r w:rsidRPr="00980374">
        <w:rPr>
          <w:rFonts w:ascii="Arial" w:hAnsi="Arial" w:cs="Arial"/>
        </w:rPr>
        <w:t>braku</w:t>
      </w:r>
      <w:r w:rsidRPr="00980374">
        <w:rPr>
          <w:rFonts w:ascii="Arial" w:hAnsi="Arial" w:cs="Arial"/>
          <w:spacing w:val="-4"/>
        </w:rPr>
        <w:t xml:space="preserve"> </w:t>
      </w:r>
      <w:r w:rsidRPr="00980374">
        <w:rPr>
          <w:rFonts w:ascii="Arial" w:hAnsi="Arial" w:cs="Arial"/>
        </w:rPr>
        <w:t>podziału</w:t>
      </w:r>
      <w:r w:rsidRPr="00980374">
        <w:rPr>
          <w:rFonts w:ascii="Arial" w:hAnsi="Arial" w:cs="Arial"/>
          <w:spacing w:val="-3"/>
        </w:rPr>
        <w:t xml:space="preserve"> </w:t>
      </w:r>
      <w:r w:rsidRPr="00980374">
        <w:rPr>
          <w:rFonts w:ascii="Arial" w:hAnsi="Arial" w:cs="Arial"/>
        </w:rPr>
        <w:t xml:space="preserve">przedmiotowego zamówienia na części: </w:t>
      </w:r>
    </w:p>
    <w:p w:rsidR="00D36144" w:rsidRPr="0047449E" w:rsidRDefault="00D36144" w:rsidP="00D36144">
      <w:pPr>
        <w:pStyle w:val="Akapitzlist"/>
        <w:tabs>
          <w:tab w:val="left" w:pos="447"/>
        </w:tabs>
        <w:ind w:left="447" w:right="-53"/>
        <w:jc w:val="both"/>
        <w:rPr>
          <w:rFonts w:ascii="Arial" w:hAnsi="Arial" w:cs="Arial"/>
          <w:i/>
          <w:sz w:val="16"/>
          <w:szCs w:val="16"/>
        </w:rPr>
      </w:pPr>
    </w:p>
    <w:p w:rsidR="00233A27" w:rsidRPr="00233A27" w:rsidRDefault="00233A27" w:rsidP="00D36144">
      <w:pPr>
        <w:pStyle w:val="Akapitzlist"/>
        <w:tabs>
          <w:tab w:val="left" w:pos="447"/>
        </w:tabs>
        <w:ind w:left="447" w:right="-53"/>
        <w:jc w:val="both"/>
        <w:rPr>
          <w:rFonts w:ascii="Arial" w:hAnsi="Arial" w:cs="Arial"/>
          <w:i/>
        </w:rPr>
      </w:pPr>
      <w:r w:rsidRPr="00233A27">
        <w:rPr>
          <w:rFonts w:ascii="Arial" w:hAnsi="Arial" w:cs="Arial"/>
          <w:i/>
        </w:rPr>
        <w:t xml:space="preserve">Podział zadania na części spowodowałby jego rozdrobnienie, wpłynęłoby to na nadmierne koszty wykonania zamówienia oraz trudności w skoordynowaniu działań różnych Wykonawców, co skutkowałoby nieprawidłową realizacją zamówienia oraz problemami organizacyjnymi związanymi z odpowiedzialnością za poszczególne elementy robót wykonywanych przez różnych Wykonawców. Należy również zaznaczyć, że na daną infrastrukturę składają się roboty z następujących branż: drogowa, sanitarna, elektryczna oraz Zamawiający posiada na taki zakres robót jedną dokumentację techniczną zatwierdzoną Decyzją </w:t>
      </w:r>
      <w:proofErr w:type="spellStart"/>
      <w:r w:rsidRPr="00233A27">
        <w:rPr>
          <w:rFonts w:ascii="Arial" w:hAnsi="Arial" w:cs="Arial"/>
          <w:i/>
        </w:rPr>
        <w:t>ZRID</w:t>
      </w:r>
      <w:proofErr w:type="spellEnd"/>
      <w:r w:rsidRPr="00233A27">
        <w:rPr>
          <w:rFonts w:ascii="Arial" w:hAnsi="Arial" w:cs="Arial"/>
          <w:i/>
        </w:rPr>
        <w:t xml:space="preserve"> nr </w:t>
      </w:r>
      <w:r w:rsidR="008F3E70">
        <w:rPr>
          <w:rFonts w:ascii="Arial" w:hAnsi="Arial" w:cs="Arial"/>
          <w:i/>
        </w:rPr>
        <w:t>2</w:t>
      </w:r>
      <w:r w:rsidRPr="00233A27">
        <w:rPr>
          <w:rFonts w:ascii="Arial" w:hAnsi="Arial" w:cs="Arial"/>
          <w:i/>
        </w:rPr>
        <w:t xml:space="preserve">/2022 znak: </w:t>
      </w:r>
      <w:proofErr w:type="spellStart"/>
      <w:r w:rsidRPr="00233A27">
        <w:rPr>
          <w:rFonts w:ascii="Arial" w:hAnsi="Arial" w:cs="Arial"/>
          <w:i/>
        </w:rPr>
        <w:t>B.6740.5.</w:t>
      </w:r>
      <w:r w:rsidR="008F3E70">
        <w:rPr>
          <w:rFonts w:ascii="Arial" w:hAnsi="Arial" w:cs="Arial"/>
          <w:i/>
        </w:rPr>
        <w:t>1.</w:t>
      </w:r>
      <w:r w:rsidRPr="00233A27">
        <w:rPr>
          <w:rFonts w:ascii="Arial" w:hAnsi="Arial" w:cs="Arial"/>
          <w:i/>
        </w:rPr>
        <w:t>2022</w:t>
      </w:r>
      <w:proofErr w:type="spellEnd"/>
      <w:r w:rsidR="008F3E70">
        <w:rPr>
          <w:rFonts w:ascii="Arial" w:hAnsi="Arial" w:cs="Arial"/>
          <w:i/>
        </w:rPr>
        <w:t xml:space="preserve"> z dnia 03.06.2023 r</w:t>
      </w:r>
      <w:r w:rsidR="008C3B67">
        <w:rPr>
          <w:rFonts w:ascii="Arial" w:hAnsi="Arial" w:cs="Arial"/>
          <w:i/>
        </w:rPr>
        <w:t>.</w:t>
      </w:r>
    </w:p>
    <w:p w:rsidR="00233A27" w:rsidRPr="0047449E" w:rsidRDefault="00233A27" w:rsidP="00D36144">
      <w:pPr>
        <w:pStyle w:val="Akapitzlist"/>
        <w:tabs>
          <w:tab w:val="left" w:pos="447"/>
        </w:tabs>
        <w:ind w:left="447" w:right="-53"/>
        <w:jc w:val="both"/>
        <w:rPr>
          <w:rFonts w:ascii="Arial" w:hAnsi="Arial" w:cs="Arial"/>
          <w:i/>
          <w:sz w:val="16"/>
          <w:szCs w:val="16"/>
        </w:rPr>
      </w:pPr>
    </w:p>
    <w:p w:rsidR="00D36144" w:rsidRPr="00D36144" w:rsidRDefault="00D36144" w:rsidP="00D36144">
      <w:pPr>
        <w:ind w:left="447"/>
        <w:jc w:val="both"/>
      </w:pPr>
      <w:r w:rsidRPr="00D36144">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rsidR="00D36144" w:rsidRPr="004E40F3" w:rsidRDefault="00D36144" w:rsidP="00D36144">
      <w:pPr>
        <w:pStyle w:val="Akapitzlist"/>
        <w:tabs>
          <w:tab w:val="left" w:pos="447"/>
        </w:tabs>
        <w:ind w:left="447" w:right="-53"/>
        <w:jc w:val="both"/>
        <w:rPr>
          <w:rFonts w:ascii="Arial" w:hAnsi="Arial" w:cs="Arial"/>
          <w:i/>
        </w:rPr>
      </w:pPr>
    </w:p>
    <w:p w:rsidR="00105BB9" w:rsidRPr="00980374" w:rsidRDefault="00980374" w:rsidP="00865479">
      <w:pPr>
        <w:pStyle w:val="Akapitzlist"/>
        <w:numPr>
          <w:ilvl w:val="0"/>
          <w:numId w:val="38"/>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rsidR="00325DC1" w:rsidRPr="008C3B67" w:rsidRDefault="00980374" w:rsidP="008C3B67">
      <w:pPr>
        <w:pStyle w:val="Heading1"/>
        <w:numPr>
          <w:ilvl w:val="0"/>
          <w:numId w:val="38"/>
        </w:numPr>
        <w:tabs>
          <w:tab w:val="left" w:pos="450"/>
        </w:tabs>
        <w:ind w:left="0" w:right="-53" w:firstLine="0"/>
        <w:jc w:val="both"/>
        <w:rPr>
          <w:rFonts w:ascii="Arial" w:hAnsi="Arial" w:cs="Arial"/>
        </w:rPr>
      </w:pPr>
      <w:r w:rsidRPr="00980374">
        <w:rPr>
          <w:rFonts w:ascii="Arial" w:hAnsi="Arial" w:cs="Arial"/>
        </w:rPr>
        <w:t xml:space="preserve">Zgodnie z art. 310 </w:t>
      </w:r>
      <w:proofErr w:type="spellStart"/>
      <w:r w:rsidRPr="00980374">
        <w:rPr>
          <w:rFonts w:ascii="Arial" w:hAnsi="Arial" w:cs="Arial"/>
        </w:rPr>
        <w:t>pkt</w:t>
      </w:r>
      <w:proofErr w:type="spellEnd"/>
      <w:r w:rsidRPr="00980374">
        <w:rPr>
          <w:rFonts w:ascii="Arial" w:hAnsi="Arial" w:cs="Arial"/>
        </w:rPr>
        <w:t xml:space="preserve">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rsidR="009D2314" w:rsidRDefault="009D2314" w:rsidP="00FD0ED7">
      <w:pPr>
        <w:pStyle w:val="Tekstpodstawowy"/>
        <w:spacing w:before="2"/>
        <w:ind w:left="0"/>
        <w:jc w:val="both"/>
        <w:rPr>
          <w:rFonts w:ascii="Arial" w:hAnsi="Arial" w:cs="Arial"/>
          <w:b/>
          <w:sz w:val="20"/>
        </w:rPr>
      </w:pPr>
    </w:p>
    <w:p w:rsidR="009D2314" w:rsidRDefault="009D2314" w:rsidP="00FD0ED7">
      <w:pPr>
        <w:pStyle w:val="Tekstpodstawowy"/>
        <w:spacing w:before="2"/>
        <w:ind w:left="0"/>
        <w:jc w:val="both"/>
        <w:rPr>
          <w:rFonts w:ascii="Arial" w:hAnsi="Arial" w:cs="Arial"/>
          <w:b/>
          <w:sz w:val="20"/>
        </w:rPr>
      </w:pPr>
    </w:p>
    <w:p w:rsidR="009D2314" w:rsidRDefault="009D2314" w:rsidP="00FD0ED7">
      <w:pPr>
        <w:pStyle w:val="Tekstpodstawowy"/>
        <w:spacing w:before="2"/>
        <w:ind w:left="0"/>
        <w:jc w:val="both"/>
        <w:rPr>
          <w:rFonts w:ascii="Arial" w:hAnsi="Arial" w:cs="Arial"/>
          <w:b/>
          <w:sz w:val="20"/>
        </w:rPr>
      </w:pPr>
    </w:p>
    <w:p w:rsidR="009D2314" w:rsidRDefault="009D2314" w:rsidP="00FD0ED7">
      <w:pPr>
        <w:pStyle w:val="Tekstpodstawowy"/>
        <w:spacing w:before="2"/>
        <w:ind w:left="0"/>
        <w:jc w:val="both"/>
        <w:rPr>
          <w:rFonts w:ascii="Arial" w:hAnsi="Arial" w:cs="Arial"/>
          <w:b/>
          <w:sz w:val="20"/>
        </w:rPr>
      </w:pPr>
    </w:p>
    <w:p w:rsidR="009D2314" w:rsidRDefault="009D2314" w:rsidP="00FD0ED7">
      <w:pPr>
        <w:pStyle w:val="Tekstpodstawowy"/>
        <w:spacing w:before="2"/>
        <w:ind w:left="0"/>
        <w:jc w:val="both"/>
        <w:rPr>
          <w:rFonts w:ascii="Arial" w:hAnsi="Arial" w:cs="Arial"/>
          <w:b/>
          <w:sz w:val="20"/>
        </w:rPr>
      </w:pPr>
    </w:p>
    <w:p w:rsidR="00105BB9" w:rsidRPr="00980374" w:rsidRDefault="00C527F3" w:rsidP="00FD0ED7">
      <w:pPr>
        <w:pStyle w:val="Tekstpodstawowy"/>
        <w:spacing w:before="2"/>
        <w:ind w:left="0"/>
        <w:jc w:val="both"/>
        <w:rPr>
          <w:rFonts w:ascii="Arial" w:hAnsi="Arial" w:cs="Arial"/>
          <w:b/>
          <w:sz w:val="20"/>
        </w:rPr>
      </w:pPr>
      <w:r w:rsidRPr="00C527F3">
        <w:rPr>
          <w:rFonts w:ascii="Arial" w:hAnsi="Arial" w:cs="Arial"/>
        </w:rPr>
        <w:lastRenderedPageBreak/>
        <w:pict>
          <v:shape id="docshape9" o:spid="_x0000_s1065" type="#_x0000_t202" style="position:absolute;left:0;text-align:left;margin-left:56.75pt;margin-top:13.8pt;width:482.05pt;height:15.85pt;z-index:-15725056;mso-wrap-distance-left:0;mso-wrap-distance-right:0;mso-position-horizontal-relative:page" fillcolor="#f1f1f1" strokeweight=".48pt">
            <v:textbox style="mso-next-textbox:#docshape9" inset="0,0,0,0">
              <w:txbxContent>
                <w:p w:rsidR="00341799" w:rsidRDefault="00341799">
                  <w:pPr>
                    <w:spacing w:before="18"/>
                    <w:ind w:left="108"/>
                    <w:rPr>
                      <w:b/>
                      <w:color w:val="000000"/>
                    </w:rPr>
                  </w:pPr>
                  <w:bookmarkStart w:id="8" w:name="_bookmark7"/>
                  <w:bookmarkEnd w:id="8"/>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w:r>
    </w:p>
    <w:p w:rsidR="00105BB9" w:rsidRDefault="00980374" w:rsidP="00325DC1">
      <w:pPr>
        <w:ind w:left="227"/>
        <w:jc w:val="both"/>
        <w:rPr>
          <w:rFonts w:ascii="Arial" w:hAnsi="Arial" w:cs="Arial"/>
          <w:b/>
          <w:spacing w:val="-2"/>
        </w:rPr>
      </w:pPr>
      <w:r w:rsidRPr="00980374">
        <w:rPr>
          <w:rFonts w:ascii="Arial" w:hAnsi="Arial" w:cs="Arial"/>
        </w:rPr>
        <w:t>Zgodnie</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436</w:t>
      </w:r>
      <w:r w:rsidRPr="00980374">
        <w:rPr>
          <w:rFonts w:ascii="Arial" w:hAnsi="Arial" w:cs="Arial"/>
          <w:spacing w:val="-5"/>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termin</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2"/>
        </w:rPr>
        <w:t xml:space="preserve"> </w:t>
      </w:r>
      <w:r w:rsidRPr="00980374">
        <w:rPr>
          <w:rFonts w:ascii="Arial" w:hAnsi="Arial" w:cs="Arial"/>
        </w:rPr>
        <w:t>zamówienia:</w:t>
      </w:r>
      <w:r w:rsidRPr="00980374">
        <w:rPr>
          <w:rFonts w:ascii="Arial" w:hAnsi="Arial" w:cs="Arial"/>
          <w:spacing w:val="-4"/>
        </w:rPr>
        <w:t xml:space="preserve"> </w:t>
      </w:r>
      <w:r w:rsidRPr="008C3B67">
        <w:rPr>
          <w:rFonts w:ascii="Arial" w:hAnsi="Arial" w:cs="Arial"/>
          <w:b/>
          <w:u w:val="single"/>
        </w:rPr>
        <w:t>do</w:t>
      </w:r>
      <w:r w:rsidRPr="008C3B67">
        <w:rPr>
          <w:rFonts w:ascii="Arial" w:hAnsi="Arial" w:cs="Arial"/>
          <w:b/>
          <w:spacing w:val="-3"/>
          <w:u w:val="single"/>
        </w:rPr>
        <w:t xml:space="preserve"> </w:t>
      </w:r>
      <w:r w:rsidR="00233A27" w:rsidRPr="008C3B67">
        <w:rPr>
          <w:rFonts w:ascii="Arial" w:hAnsi="Arial" w:cs="Arial"/>
          <w:b/>
          <w:u w:val="single"/>
        </w:rPr>
        <w:t>1</w:t>
      </w:r>
      <w:r w:rsidR="008F3E70">
        <w:rPr>
          <w:rFonts w:ascii="Arial" w:hAnsi="Arial" w:cs="Arial"/>
          <w:b/>
          <w:u w:val="single"/>
        </w:rPr>
        <w:t>4</w:t>
      </w:r>
      <w:r w:rsidRPr="008C3B67">
        <w:rPr>
          <w:rFonts w:ascii="Arial" w:hAnsi="Arial" w:cs="Arial"/>
          <w:b/>
          <w:spacing w:val="-3"/>
          <w:u w:val="single"/>
        </w:rPr>
        <w:t xml:space="preserve"> </w:t>
      </w:r>
      <w:r w:rsidRPr="008C3B67">
        <w:rPr>
          <w:rFonts w:ascii="Arial" w:hAnsi="Arial" w:cs="Arial"/>
          <w:b/>
          <w:u w:val="single"/>
        </w:rPr>
        <w:t>miesięcy</w:t>
      </w:r>
      <w:r w:rsidRPr="00980374">
        <w:rPr>
          <w:rFonts w:ascii="Arial" w:hAnsi="Arial" w:cs="Arial"/>
          <w:b/>
          <w:spacing w:val="-5"/>
        </w:rPr>
        <w:t xml:space="preserve"> </w:t>
      </w:r>
      <w:r w:rsidRPr="00980374">
        <w:rPr>
          <w:rFonts w:ascii="Arial" w:hAnsi="Arial" w:cs="Arial"/>
          <w:b/>
        </w:rPr>
        <w:t>od</w:t>
      </w:r>
      <w:r w:rsidRPr="00980374">
        <w:rPr>
          <w:rFonts w:ascii="Arial" w:hAnsi="Arial" w:cs="Arial"/>
          <w:b/>
          <w:spacing w:val="-4"/>
        </w:rPr>
        <w:t xml:space="preserve"> </w:t>
      </w:r>
      <w:r w:rsidRPr="00980374">
        <w:rPr>
          <w:rFonts w:ascii="Arial" w:hAnsi="Arial" w:cs="Arial"/>
          <w:b/>
        </w:rPr>
        <w:t>dnia</w:t>
      </w:r>
      <w:r w:rsidRPr="00980374">
        <w:rPr>
          <w:rFonts w:ascii="Arial" w:hAnsi="Arial" w:cs="Arial"/>
          <w:b/>
          <w:spacing w:val="-2"/>
        </w:rPr>
        <w:t xml:space="preserve"> </w:t>
      </w:r>
      <w:r w:rsidRPr="00980374">
        <w:rPr>
          <w:rFonts w:ascii="Arial" w:hAnsi="Arial" w:cs="Arial"/>
          <w:b/>
        </w:rPr>
        <w:t>zawarcia</w:t>
      </w:r>
      <w:r w:rsidRPr="00980374">
        <w:rPr>
          <w:rFonts w:ascii="Arial" w:hAnsi="Arial" w:cs="Arial"/>
          <w:b/>
          <w:spacing w:val="-2"/>
        </w:rPr>
        <w:t xml:space="preserve"> umowy.</w:t>
      </w:r>
    </w:p>
    <w:p w:rsidR="00233A27" w:rsidRDefault="00233A27" w:rsidP="00325DC1">
      <w:pPr>
        <w:ind w:left="227"/>
        <w:jc w:val="both"/>
        <w:rPr>
          <w:rFonts w:ascii="Arial" w:hAnsi="Arial" w:cs="Arial"/>
          <w:b/>
          <w:spacing w:val="-2"/>
        </w:rPr>
      </w:pPr>
    </w:p>
    <w:p w:rsidR="00233A27" w:rsidRDefault="00233A27" w:rsidP="00325DC1">
      <w:pPr>
        <w:ind w:left="227"/>
        <w:jc w:val="both"/>
        <w:rPr>
          <w:rFonts w:ascii="Arial" w:hAnsi="Arial" w:cs="Arial"/>
        </w:rPr>
      </w:pPr>
      <w:r w:rsidRPr="00BB623D">
        <w:rPr>
          <w:rFonts w:ascii="Arial" w:hAnsi="Arial" w:cs="Arial"/>
        </w:rPr>
        <w:t xml:space="preserve">Planowany termin oddania zadania do użytkowania – </w:t>
      </w:r>
      <w:r w:rsidR="009D2314">
        <w:rPr>
          <w:rFonts w:ascii="Arial" w:hAnsi="Arial" w:cs="Arial"/>
        </w:rPr>
        <w:t>sierpień</w:t>
      </w:r>
      <w:r w:rsidRPr="00BB623D">
        <w:rPr>
          <w:rFonts w:ascii="Arial" w:hAnsi="Arial" w:cs="Arial"/>
        </w:rPr>
        <w:t xml:space="preserve"> 2024 r.</w:t>
      </w:r>
    </w:p>
    <w:p w:rsidR="009D2314" w:rsidRDefault="009D2314" w:rsidP="00325DC1">
      <w:pPr>
        <w:ind w:left="227"/>
        <w:jc w:val="both"/>
        <w:rPr>
          <w:rFonts w:ascii="Arial" w:hAnsi="Arial" w:cs="Arial"/>
        </w:rPr>
      </w:pPr>
    </w:p>
    <w:p w:rsidR="009D2314" w:rsidRDefault="009D2314" w:rsidP="009D2314">
      <w:pPr>
        <w:pStyle w:val="Standard"/>
        <w:spacing w:before="0"/>
        <w:ind w:firstLine="227"/>
        <w:rPr>
          <w:rFonts w:ascii="Arial" w:hAnsi="Arial" w:cs="Arial"/>
          <w:b/>
          <w:bCs/>
          <w:sz w:val="22"/>
          <w:szCs w:val="22"/>
        </w:rPr>
      </w:pPr>
      <w:r>
        <w:rPr>
          <w:rFonts w:ascii="Arial" w:hAnsi="Arial" w:cs="Arial"/>
          <w:b/>
          <w:bCs/>
          <w:sz w:val="22"/>
          <w:szCs w:val="22"/>
        </w:rPr>
        <w:t>Zamawiający przewiduje 3 płatności (jedna w 2023 roku i dwie w 2024 roku)</w:t>
      </w:r>
    </w:p>
    <w:p w:rsidR="009D2314" w:rsidRPr="009D2314" w:rsidRDefault="009D2314" w:rsidP="009D2314">
      <w:pPr>
        <w:pStyle w:val="Standard"/>
        <w:numPr>
          <w:ilvl w:val="0"/>
          <w:numId w:val="57"/>
        </w:numPr>
        <w:spacing w:before="0"/>
        <w:contextualSpacing w:val="0"/>
        <w:rPr>
          <w:rFonts w:ascii="Arial" w:hAnsi="Arial" w:cs="Arial"/>
          <w:color w:val="auto"/>
          <w:sz w:val="22"/>
          <w:szCs w:val="22"/>
        </w:rPr>
      </w:pPr>
      <w:r w:rsidRPr="009D2314">
        <w:rPr>
          <w:rFonts w:ascii="Arial" w:hAnsi="Arial" w:cs="Arial"/>
          <w:color w:val="auto"/>
          <w:sz w:val="22"/>
          <w:szCs w:val="22"/>
        </w:rPr>
        <w:t xml:space="preserve">I płatność w 2023 roku – w wysokości nie mniej niż 32% wynagrodzenia umownego brutto ale nie więcej niż 2 900 000,00 zł (po wykonaniu w 2023 roku robót budowlanych o wartości minimum 32% wynagrodzenia umownego brutto) </w:t>
      </w:r>
    </w:p>
    <w:p w:rsidR="009D2314" w:rsidRPr="009D2314" w:rsidRDefault="009D2314" w:rsidP="009D2314">
      <w:pPr>
        <w:pStyle w:val="Standard"/>
        <w:spacing w:before="0"/>
        <w:ind w:left="720"/>
        <w:rPr>
          <w:rFonts w:ascii="Arial" w:hAnsi="Arial" w:cs="Arial"/>
          <w:color w:val="auto"/>
          <w:sz w:val="22"/>
          <w:szCs w:val="22"/>
        </w:rPr>
      </w:pPr>
    </w:p>
    <w:p w:rsidR="009D2314" w:rsidRPr="009D2314" w:rsidRDefault="009D2314" w:rsidP="009D2314">
      <w:pPr>
        <w:pStyle w:val="Standard"/>
        <w:ind w:left="720"/>
        <w:rPr>
          <w:rFonts w:ascii="Arial" w:hAnsi="Arial" w:cs="Arial"/>
          <w:color w:val="auto"/>
          <w:sz w:val="22"/>
          <w:szCs w:val="22"/>
        </w:rPr>
      </w:pPr>
      <w:r w:rsidRPr="009D2314">
        <w:rPr>
          <w:rFonts w:ascii="Arial" w:hAnsi="Arial" w:cs="Arial"/>
          <w:color w:val="auto"/>
          <w:sz w:val="22"/>
          <w:szCs w:val="22"/>
        </w:rPr>
        <w:t>Wykonawca zobowiązany jest do wykonania do dnia 01.12.2023 r. robót budowlanych o wartości nie mniejszej niż 32% wartości wynagrodzenia umownego brutto oraz do wystawienia faktury nie wcześniej niż dnia 01.12.2023 r.</w:t>
      </w:r>
    </w:p>
    <w:p w:rsidR="009D2314" w:rsidRPr="009D2314" w:rsidRDefault="009D2314" w:rsidP="009D2314">
      <w:pPr>
        <w:pStyle w:val="Standard"/>
        <w:spacing w:before="0"/>
        <w:ind w:left="720"/>
        <w:rPr>
          <w:rFonts w:ascii="Arial" w:hAnsi="Arial" w:cs="Arial"/>
          <w:color w:val="auto"/>
          <w:sz w:val="22"/>
          <w:szCs w:val="22"/>
        </w:rPr>
      </w:pPr>
    </w:p>
    <w:p w:rsidR="009D2314" w:rsidRPr="009D2314" w:rsidRDefault="009D2314" w:rsidP="009D2314">
      <w:pPr>
        <w:pStyle w:val="Standard"/>
        <w:numPr>
          <w:ilvl w:val="0"/>
          <w:numId w:val="57"/>
        </w:numPr>
        <w:spacing w:before="0"/>
        <w:contextualSpacing w:val="0"/>
        <w:rPr>
          <w:rFonts w:ascii="Arial" w:hAnsi="Arial" w:cs="Arial"/>
          <w:color w:val="auto"/>
          <w:sz w:val="22"/>
          <w:szCs w:val="22"/>
        </w:rPr>
      </w:pPr>
      <w:r w:rsidRPr="009D2314">
        <w:rPr>
          <w:rFonts w:ascii="Arial" w:hAnsi="Arial" w:cs="Arial"/>
          <w:color w:val="auto"/>
          <w:sz w:val="22"/>
          <w:szCs w:val="22"/>
        </w:rPr>
        <w:t>I płatność w 2024 roku – w wysokości 60% pozostałej części wynagrodzenia brutto, po wykonaniu robót budowlanych o wartości minimum 60% pozostałego zakresu robót do wykonania</w:t>
      </w:r>
    </w:p>
    <w:p w:rsidR="009D2314" w:rsidRPr="009D2314" w:rsidRDefault="009D2314" w:rsidP="009D2314">
      <w:pPr>
        <w:pStyle w:val="Standard"/>
        <w:spacing w:before="0"/>
        <w:ind w:left="720"/>
        <w:rPr>
          <w:rFonts w:ascii="Arial" w:hAnsi="Arial" w:cs="Arial"/>
          <w:color w:val="auto"/>
          <w:sz w:val="22"/>
          <w:szCs w:val="22"/>
        </w:rPr>
      </w:pPr>
    </w:p>
    <w:p w:rsidR="009D2314" w:rsidRPr="009D2314" w:rsidRDefault="009D2314" w:rsidP="009D2314">
      <w:pPr>
        <w:pStyle w:val="Standard"/>
        <w:numPr>
          <w:ilvl w:val="0"/>
          <w:numId w:val="57"/>
        </w:numPr>
        <w:spacing w:before="0"/>
        <w:contextualSpacing w:val="0"/>
        <w:rPr>
          <w:rFonts w:ascii="Arial" w:hAnsi="Arial" w:cs="Arial"/>
          <w:color w:val="auto"/>
          <w:sz w:val="22"/>
          <w:szCs w:val="22"/>
        </w:rPr>
      </w:pPr>
      <w:r w:rsidRPr="009D2314">
        <w:rPr>
          <w:rFonts w:ascii="Arial" w:hAnsi="Arial" w:cs="Arial"/>
          <w:color w:val="auto"/>
          <w:sz w:val="22"/>
          <w:szCs w:val="22"/>
        </w:rPr>
        <w:t>II płatność w 2024 roku – pozostała części wynagrodzenia umownego brutto, po odbiorze końcowym</w:t>
      </w:r>
    </w:p>
    <w:p w:rsidR="00105BB9" w:rsidRPr="00980374" w:rsidRDefault="00C527F3" w:rsidP="00FD0ED7">
      <w:pPr>
        <w:pStyle w:val="Tekstpodstawowy"/>
        <w:spacing w:before="1"/>
        <w:ind w:left="0"/>
        <w:jc w:val="both"/>
        <w:rPr>
          <w:rFonts w:ascii="Arial" w:hAnsi="Arial" w:cs="Arial"/>
          <w:b/>
          <w:sz w:val="20"/>
        </w:rPr>
      </w:pPr>
      <w:r w:rsidRPr="00C527F3">
        <w:rPr>
          <w:rFonts w:ascii="Arial" w:hAnsi="Arial" w:cs="Arial"/>
        </w:rPr>
        <w:pict>
          <v:shape id="docshape10" o:spid="_x0000_s1064" type="#_x0000_t202" style="position:absolute;left:0;text-align:left;margin-left:56.75pt;margin-top:13.75pt;width:482.05pt;height:28.45pt;z-index:-15724544;mso-wrap-distance-left:0;mso-wrap-distance-right:0;mso-position-horizontal-relative:page" fillcolor="#f1f1f1" strokeweight=".48pt">
            <v:textbox style="mso-next-textbox:#docshape10" inset="0,0,0,0">
              <w:txbxContent>
                <w:p w:rsidR="00341799" w:rsidRPr="007E38E6" w:rsidRDefault="00341799">
                  <w:pPr>
                    <w:ind w:left="391" w:hanging="284"/>
                    <w:rPr>
                      <w:rFonts w:ascii="Arial" w:hAnsi="Arial" w:cs="Arial"/>
                      <w:b/>
                      <w:color w:val="000000"/>
                    </w:rPr>
                  </w:pPr>
                  <w:bookmarkStart w:id="9" w:name="_bookmark8"/>
                  <w:bookmarkEnd w:id="9"/>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w:r>
    </w:p>
    <w:p w:rsidR="00105BB9" w:rsidRPr="00980374" w:rsidRDefault="00980374" w:rsidP="002910C9">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rsidR="00105BB9" w:rsidRPr="00980374" w:rsidRDefault="00980374" w:rsidP="00D36144">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rsidR="00105BB9" w:rsidRPr="00980374" w:rsidRDefault="00980374" w:rsidP="002910C9">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rsidR="00105BB9" w:rsidRDefault="00980374" w:rsidP="002910C9">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rsidR="00D36144" w:rsidRPr="00D36144" w:rsidRDefault="00D36144" w:rsidP="00D36144">
      <w:pPr>
        <w:pStyle w:val="Akapitzlist"/>
        <w:tabs>
          <w:tab w:val="left" w:pos="284"/>
        </w:tabs>
        <w:ind w:left="284" w:right="-53"/>
        <w:jc w:val="both"/>
        <w:rPr>
          <w:rFonts w:ascii="Arial" w:hAnsi="Arial" w:cs="Arial"/>
        </w:rPr>
      </w:pPr>
    </w:p>
    <w:p w:rsidR="00105BB9" w:rsidRPr="00980374" w:rsidRDefault="00C527F3" w:rsidP="00FD0ED7">
      <w:pPr>
        <w:pStyle w:val="Tekstpodstawowy"/>
        <w:ind w:left="110"/>
        <w:jc w:val="both"/>
        <w:rPr>
          <w:rFonts w:ascii="Arial" w:hAnsi="Arial" w:cs="Arial"/>
          <w:sz w:val="20"/>
        </w:rPr>
      </w:pPr>
      <w:r>
        <w:rPr>
          <w:rFonts w:ascii="Arial" w:hAnsi="Arial" w:cs="Arial"/>
          <w:sz w:val="20"/>
        </w:rPr>
      </w:r>
      <w:r>
        <w:rPr>
          <w:rFonts w:ascii="Arial" w:hAnsi="Arial" w:cs="Arial"/>
          <w:sz w:val="20"/>
        </w:rPr>
        <w:pict>
          <v:shape id="docshape11" o:spid="_x0000_s1072" type="#_x0000_t202" style="width:482.05pt;height:43.7pt;mso-position-horizontal-relative:char;mso-position-vertical-relative:line" fillcolor="#f1f1f1" strokeweight=".48pt">
            <v:textbox style="mso-next-textbox:#docshape11" inset="0,0,0,0">
              <w:txbxContent>
                <w:p w:rsidR="00341799" w:rsidRPr="007E38E6" w:rsidRDefault="00341799" w:rsidP="007E38E6">
                  <w:pPr>
                    <w:spacing w:before="18"/>
                    <w:ind w:left="108"/>
                    <w:rPr>
                      <w:rFonts w:ascii="Arial" w:hAnsi="Arial" w:cs="Arial"/>
                      <w:b/>
                      <w:color w:val="000000"/>
                    </w:rPr>
                  </w:pPr>
                  <w:bookmarkStart w:id="10" w:name="_bookmark9"/>
                  <w:bookmarkEnd w:id="10"/>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wrap type="none"/>
            <w10:anchorlock/>
          </v:shape>
        </w:pict>
      </w:r>
    </w:p>
    <w:p w:rsidR="00105BB9" w:rsidRPr="002E7649" w:rsidRDefault="00980374" w:rsidP="008C3B67">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4" w:history="1">
        <w:r w:rsidR="00D36144" w:rsidRPr="002E7649">
          <w:rPr>
            <w:rStyle w:val="Hipercze"/>
            <w:rFonts w:ascii="Arial" w:hAnsi="Arial" w:cs="Arial"/>
            <w:b/>
            <w:spacing w:val="-2"/>
            <w:u w:color="0000FF"/>
          </w:rPr>
          <w:t>https://</w:t>
        </w:r>
        <w:proofErr w:type="spellStart"/>
        <w:r w:rsidR="00D36144" w:rsidRPr="002E7649">
          <w:rPr>
            <w:rStyle w:val="Hipercze"/>
            <w:rFonts w:ascii="Arial" w:hAnsi="Arial" w:cs="Arial"/>
            <w:b/>
            <w:spacing w:val="-2"/>
            <w:u w:color="0000FF"/>
          </w:rPr>
          <w:t>platformazakupowa.pl</w:t>
        </w:r>
        <w:proofErr w:type="spellEnd"/>
        <w:r w:rsidR="00D36144" w:rsidRPr="002E7649">
          <w:rPr>
            <w:rStyle w:val="Hipercze"/>
            <w:rFonts w:ascii="Arial" w:hAnsi="Arial" w:cs="Arial"/>
            <w:b/>
            <w:spacing w:val="-2"/>
            <w:u w:color="0000FF"/>
          </w:rPr>
          <w:t>/pn/</w:t>
        </w:r>
        <w:proofErr w:type="spellStart"/>
        <w:r w:rsidR="00D36144" w:rsidRPr="002E7649">
          <w:rPr>
            <w:rStyle w:val="Hipercze"/>
            <w:rFonts w:ascii="Arial" w:hAnsi="Arial" w:cs="Arial"/>
            <w:b/>
            <w:spacing w:val="-2"/>
            <w:u w:color="0000FF"/>
          </w:rPr>
          <w:t>gminazamosc</w:t>
        </w:r>
        <w:proofErr w:type="spellEnd"/>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rsidR="00105BB9" w:rsidRPr="00980374" w:rsidRDefault="00980374" w:rsidP="008C3B67">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rsidR="00105BB9" w:rsidRPr="00980374" w:rsidRDefault="00980374" w:rsidP="008C3B67">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rsidR="00105BB9" w:rsidRPr="00980374" w:rsidRDefault="00980374" w:rsidP="008C3B67">
      <w:pPr>
        <w:pStyle w:val="Tekstpodstawowy"/>
        <w:spacing w:before="1"/>
        <w:ind w:left="511" w:right="-28"/>
        <w:jc w:val="both"/>
        <w:rPr>
          <w:rFonts w:ascii="Arial" w:hAnsi="Arial" w:cs="Arial"/>
        </w:rPr>
      </w:pPr>
      <w:r w:rsidRPr="00980374">
        <w:rPr>
          <w:rFonts w:ascii="Arial" w:hAnsi="Arial" w:cs="Arial"/>
          <w:spacing w:val="-2"/>
        </w:rPr>
        <w:t>dowodowych;</w:t>
      </w:r>
    </w:p>
    <w:p w:rsidR="00105BB9" w:rsidRPr="00980374" w:rsidRDefault="00980374" w:rsidP="008C3B67">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rsidR="00105BB9" w:rsidRPr="00980374" w:rsidRDefault="00980374" w:rsidP="008C3B67">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rsidR="00105BB9" w:rsidRPr="00980374" w:rsidRDefault="00980374" w:rsidP="008C3B67">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rsidR="00105BB9" w:rsidRPr="00980374" w:rsidRDefault="00980374" w:rsidP="008C3B67">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rsidR="00105BB9" w:rsidRPr="00980374" w:rsidRDefault="00980374" w:rsidP="008C3B67">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rsidR="00105BB9" w:rsidRPr="00980374" w:rsidRDefault="00980374" w:rsidP="008C3B67">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rsidR="00105BB9" w:rsidRPr="00980374" w:rsidRDefault="00980374" w:rsidP="008C3B67">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spacing w:val="-4"/>
        </w:rPr>
        <w:lastRenderedPageBreak/>
        <w:t>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rsidR="00105BB9" w:rsidRPr="00980374" w:rsidRDefault="00980374" w:rsidP="008C3B67">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rsidR="00105BB9" w:rsidRPr="00980374" w:rsidRDefault="00980374" w:rsidP="008C3B67">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rsidR="00105BB9" w:rsidRPr="00067F4C" w:rsidRDefault="00980374" w:rsidP="008C3B67">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 xml:space="preserve">Prezesa Rady Ministrów z dnia 30 grudnia </w:t>
      </w:r>
      <w:proofErr w:type="spellStart"/>
      <w:r w:rsidRPr="00067F4C">
        <w:rPr>
          <w:rFonts w:ascii="Arial" w:hAnsi="Arial" w:cs="Arial"/>
        </w:rPr>
        <w:t>2020r</w:t>
      </w:r>
      <w:proofErr w:type="spellEnd"/>
      <w:r w:rsidRPr="00067F4C">
        <w:rPr>
          <w:rFonts w:ascii="Arial" w:hAnsi="Arial" w:cs="Arial"/>
        </w:rPr>
        <w:t xml:space="preserve">.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067F4C">
        <w:rPr>
          <w:rFonts w:ascii="Arial" w:hAnsi="Arial" w:cs="Arial"/>
        </w:rPr>
        <w:t>2020r</w:t>
      </w:r>
      <w:proofErr w:type="spellEnd"/>
      <w:r w:rsidRPr="00067F4C">
        <w:rPr>
          <w:rFonts w:ascii="Arial" w:hAnsi="Arial" w:cs="Arial"/>
        </w:rPr>
        <w:t>. poz. 2452), określa niezbędne wymagania sprzętowo - aplikacyjne umożliwiające pracę na Platformie zakupowej tj.:</w:t>
      </w:r>
    </w:p>
    <w:p w:rsidR="00105BB9" w:rsidRPr="00067F4C" w:rsidRDefault="00980374" w:rsidP="008C3B67">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rsidR="00105BB9" w:rsidRPr="00980374" w:rsidRDefault="00980374" w:rsidP="008C3B67">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 xml:space="preserve">rocesor Intel IV 2 </w:t>
      </w:r>
      <w:proofErr w:type="spellStart"/>
      <w:r w:rsidRPr="00980374">
        <w:rPr>
          <w:rFonts w:ascii="Arial" w:hAnsi="Arial" w:cs="Arial"/>
        </w:rPr>
        <w:t>GHZ</w:t>
      </w:r>
      <w:proofErr w:type="spellEnd"/>
      <w:r w:rsidRPr="00980374">
        <w:rPr>
          <w:rFonts w:ascii="Arial" w:hAnsi="Arial" w:cs="Arial"/>
        </w:rPr>
        <w:t xml:space="preserve"> lub jego nowsza wersja, jeden z systemów operacyjnych - MS Windows 7, Mac Os x 10 4, Linux, lub ich nowsze wersje,</w:t>
      </w:r>
    </w:p>
    <w:p w:rsidR="00105BB9" w:rsidRPr="00980374" w:rsidRDefault="00980374" w:rsidP="008C3B67">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rsidR="00105BB9" w:rsidRPr="00980374" w:rsidRDefault="00980374" w:rsidP="008C3B67">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proofErr w:type="spellStart"/>
      <w:r w:rsidRPr="00980374">
        <w:rPr>
          <w:rFonts w:ascii="Arial" w:hAnsi="Arial" w:cs="Arial"/>
          <w:spacing w:val="-2"/>
        </w:rPr>
        <w:t>JavaScript</w:t>
      </w:r>
      <w:proofErr w:type="spellEnd"/>
      <w:r w:rsidRPr="00980374">
        <w:rPr>
          <w:rFonts w:ascii="Arial" w:hAnsi="Arial" w:cs="Arial"/>
          <w:spacing w:val="-2"/>
        </w:rPr>
        <w:t>,</w:t>
      </w:r>
    </w:p>
    <w:p w:rsidR="00105BB9" w:rsidRPr="00980374" w:rsidRDefault="00980374" w:rsidP="008C3B67">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proofErr w:type="spellStart"/>
      <w:r w:rsidRPr="00980374">
        <w:rPr>
          <w:rFonts w:ascii="Arial" w:hAnsi="Arial" w:cs="Arial"/>
        </w:rPr>
        <w:t>Adobe</w:t>
      </w:r>
      <w:proofErr w:type="spellEnd"/>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proofErr w:type="spellStart"/>
      <w:r w:rsidRPr="00980374">
        <w:rPr>
          <w:rFonts w:ascii="Arial" w:hAnsi="Arial" w:cs="Arial"/>
        </w:rPr>
        <w:t>Reader</w:t>
      </w:r>
      <w:proofErr w:type="spellEnd"/>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proofErr w:type="spellStart"/>
      <w:r w:rsidRPr="00980374">
        <w:rPr>
          <w:rFonts w:ascii="Arial" w:hAnsi="Arial" w:cs="Arial"/>
          <w:spacing w:val="-2"/>
        </w:rPr>
        <w:t>.pd</w:t>
      </w:r>
      <w:proofErr w:type="spellEnd"/>
      <w:r w:rsidRPr="00980374">
        <w:rPr>
          <w:rFonts w:ascii="Arial" w:hAnsi="Arial" w:cs="Arial"/>
          <w:spacing w:val="-2"/>
        </w:rPr>
        <w:t>f,</w:t>
      </w:r>
    </w:p>
    <w:p w:rsidR="00105BB9" w:rsidRPr="00980374" w:rsidRDefault="00980374" w:rsidP="008C3B67">
      <w:pPr>
        <w:pStyle w:val="Akapitzlist"/>
        <w:numPr>
          <w:ilvl w:val="0"/>
          <w:numId w:val="26"/>
        </w:numPr>
        <w:tabs>
          <w:tab w:val="left" w:pos="1186"/>
        </w:tabs>
        <w:spacing w:before="1"/>
        <w:ind w:left="1157" w:right="-28" w:hanging="360"/>
        <w:jc w:val="both"/>
        <w:rPr>
          <w:rFonts w:ascii="Arial" w:hAnsi="Arial" w:cs="Arial"/>
        </w:rPr>
      </w:pPr>
      <w:proofErr w:type="spellStart"/>
      <w:r w:rsidRPr="00980374">
        <w:rPr>
          <w:rFonts w:ascii="Arial" w:hAnsi="Arial" w:cs="Arial"/>
        </w:rPr>
        <w:t>Platformazakupowa.pl</w:t>
      </w:r>
      <w:proofErr w:type="spellEnd"/>
      <w:r w:rsidRPr="00980374">
        <w:rPr>
          <w:rFonts w:ascii="Arial" w:hAnsi="Arial" w:cs="Arial"/>
        </w:rPr>
        <w:t xml:space="preserve"> działa według standardu przyjętego w komunikacji sieciowej - kodowanie </w:t>
      </w:r>
      <w:proofErr w:type="spellStart"/>
      <w:r w:rsidRPr="00980374">
        <w:rPr>
          <w:rFonts w:ascii="Arial" w:hAnsi="Arial" w:cs="Arial"/>
        </w:rPr>
        <w:t>UTF8</w:t>
      </w:r>
      <w:proofErr w:type="spellEnd"/>
    </w:p>
    <w:p w:rsidR="00105BB9" w:rsidRPr="00980374" w:rsidRDefault="00980374" w:rsidP="008C3B67">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xml:space="preserve">) generowany </w:t>
      </w:r>
      <w:proofErr w:type="spellStart"/>
      <w:r w:rsidRPr="00980374">
        <w:rPr>
          <w:rFonts w:ascii="Arial" w:hAnsi="Arial" w:cs="Arial"/>
        </w:rPr>
        <w:t>wg</w:t>
      </w:r>
      <w:proofErr w:type="spellEnd"/>
      <w:r w:rsidRPr="00980374">
        <w:rPr>
          <w:rFonts w:ascii="Arial" w:hAnsi="Arial" w:cs="Arial"/>
        </w:rPr>
        <w:t>.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rsidR="00105BB9" w:rsidRPr="00980374" w:rsidRDefault="00980374" w:rsidP="008C3B67">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rsidR="00105BB9" w:rsidRPr="00980374" w:rsidRDefault="00980374" w:rsidP="008C3B67">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rsidR="00105BB9" w:rsidRPr="00980374" w:rsidRDefault="00980374" w:rsidP="008C3B67">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5">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rsidR="00105BB9" w:rsidRPr="001863E7" w:rsidRDefault="00980374" w:rsidP="008C3B67">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6">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rsidR="00994640" w:rsidRPr="00994640" w:rsidRDefault="00980374" w:rsidP="008C3B67">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rsidR="00105BB9" w:rsidRPr="00994640" w:rsidRDefault="00980374" w:rsidP="008C3B67">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7">
        <w:r w:rsidRPr="002E7649">
          <w:rPr>
            <w:rFonts w:ascii="Arial" w:hAnsi="Arial" w:cs="Arial"/>
            <w:b/>
            <w:color w:val="1154CC"/>
            <w:spacing w:val="-2"/>
            <w:u w:val="single" w:color="1154CC"/>
          </w:rPr>
          <w:t>https://</w:t>
        </w:r>
        <w:proofErr w:type="spellStart"/>
        <w:r w:rsidRPr="002E7649">
          <w:rPr>
            <w:rFonts w:ascii="Arial" w:hAnsi="Arial" w:cs="Arial"/>
            <w:b/>
            <w:color w:val="1154CC"/>
            <w:spacing w:val="-2"/>
            <w:u w:val="single" w:color="1154CC"/>
          </w:rPr>
          <w:t>platformazakupowa.pl</w:t>
        </w:r>
        <w:proofErr w:type="spellEnd"/>
        <w:r w:rsidRPr="002E7649">
          <w:rPr>
            <w:rFonts w:ascii="Arial" w:hAnsi="Arial" w:cs="Arial"/>
            <w:b/>
            <w:color w:val="1154CC"/>
            <w:spacing w:val="-2"/>
            <w:u w:val="single" w:color="1154CC"/>
          </w:rPr>
          <w:t>/strona/</w:t>
        </w:r>
        <w:proofErr w:type="spellStart"/>
        <w:r w:rsidRPr="002E7649">
          <w:rPr>
            <w:rFonts w:ascii="Arial" w:hAnsi="Arial" w:cs="Arial"/>
            <w:b/>
            <w:color w:val="1154CC"/>
            <w:spacing w:val="-2"/>
            <w:u w:val="single" w:color="1154CC"/>
          </w:rPr>
          <w:t>45-instrukcje</w:t>
        </w:r>
        <w:proofErr w:type="spellEnd"/>
      </w:hyperlink>
    </w:p>
    <w:p w:rsidR="00105BB9" w:rsidRPr="00067F4C" w:rsidRDefault="00980374" w:rsidP="008C3B67">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 xml:space="preserve">2 do „Rozporządzenia Rady Ministrów w sprawie Krajowych Ram </w:t>
      </w:r>
      <w:proofErr w:type="spellStart"/>
      <w:r w:rsidRPr="00067F4C">
        <w:rPr>
          <w:rFonts w:ascii="Arial" w:hAnsi="Arial" w:cs="Arial"/>
        </w:rPr>
        <w:t>Interoperacyjności</w:t>
      </w:r>
      <w:proofErr w:type="spellEnd"/>
      <w:r w:rsidRPr="00067F4C">
        <w:rPr>
          <w:rFonts w:ascii="Arial" w:hAnsi="Arial" w:cs="Arial"/>
        </w:rPr>
        <w:t>,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proofErr w:type="spellStart"/>
      <w:r w:rsidRPr="00067F4C">
        <w:rPr>
          <w:rFonts w:ascii="Arial" w:hAnsi="Arial" w:cs="Arial"/>
          <w:spacing w:val="-4"/>
        </w:rPr>
        <w:t>.pd</w:t>
      </w:r>
      <w:proofErr w:type="spellEnd"/>
      <w:r w:rsidRPr="00067F4C">
        <w:rPr>
          <w:rFonts w:ascii="Arial" w:hAnsi="Arial" w:cs="Arial"/>
          <w:spacing w:val="-4"/>
        </w:rPr>
        <w:t>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xls</w:t>
      </w:r>
      <w:proofErr w:type="spellEnd"/>
      <w:r w:rsidRPr="00067F4C">
        <w:rPr>
          <w:rFonts w:ascii="Arial" w:hAnsi="Arial" w:cs="Arial"/>
          <w:spacing w:val="-5"/>
        </w:rPr>
        <w:t xml:space="preserve"> </w:t>
      </w:r>
      <w:proofErr w:type="spellStart"/>
      <w:r w:rsidRPr="00067F4C">
        <w:rPr>
          <w:rFonts w:ascii="Arial" w:hAnsi="Arial" w:cs="Arial"/>
        </w:rPr>
        <w:t>.jp</w:t>
      </w:r>
      <w:proofErr w:type="spellEnd"/>
      <w:r w:rsidRPr="00067F4C">
        <w:rPr>
          <w:rFonts w:ascii="Arial" w:hAnsi="Arial" w:cs="Arial"/>
        </w:rPr>
        <w:t>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proofErr w:type="spellStart"/>
      <w:r w:rsidRPr="00067F4C">
        <w:rPr>
          <w:rFonts w:ascii="Arial" w:hAnsi="Arial" w:cs="Arial"/>
          <w:b/>
          <w:spacing w:val="-2"/>
        </w:rPr>
        <w:t>.pd</w:t>
      </w:r>
      <w:proofErr w:type="spellEnd"/>
      <w:r w:rsidRPr="00067F4C">
        <w:rPr>
          <w:rFonts w:ascii="Arial" w:hAnsi="Arial" w:cs="Arial"/>
          <w:b/>
          <w:spacing w:val="-2"/>
        </w:rPr>
        <w:t>f.</w:t>
      </w:r>
    </w:p>
    <w:p w:rsidR="00105BB9" w:rsidRPr="00980374" w:rsidRDefault="00980374" w:rsidP="008C3B67">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rsidR="00105BB9" w:rsidRPr="00067F4C" w:rsidRDefault="00980374" w:rsidP="008C3B67">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gif</w:t>
      </w:r>
      <w:proofErr w:type="spellEnd"/>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rsidR="00105BB9" w:rsidRPr="00067F4C" w:rsidRDefault="00980374" w:rsidP="008C3B67">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rsidR="00105BB9" w:rsidRPr="00980374" w:rsidRDefault="00980374" w:rsidP="008C3B67">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lastRenderedPageBreak/>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 xml:space="preserve">na format </w:t>
      </w:r>
      <w:proofErr w:type="spellStart"/>
      <w:r w:rsidRPr="00980374">
        <w:rPr>
          <w:rFonts w:ascii="Arial" w:hAnsi="Arial" w:cs="Arial"/>
          <w:b/>
        </w:rPr>
        <w:t>.pd</w:t>
      </w:r>
      <w:proofErr w:type="spellEnd"/>
      <w:r w:rsidRPr="00980374">
        <w:rPr>
          <w:rFonts w:ascii="Arial" w:hAnsi="Arial" w:cs="Arial"/>
          <w:b/>
        </w:rPr>
        <w:t>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rsidR="00105BB9" w:rsidRPr="00067F4C" w:rsidRDefault="00980374" w:rsidP="008C3B67">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rsidR="00105BB9" w:rsidRPr="00980374" w:rsidRDefault="00980374" w:rsidP="008C3B67">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rsidR="00105BB9" w:rsidRPr="00980374" w:rsidRDefault="00980374" w:rsidP="008C3B67">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rsidR="00105BB9" w:rsidRPr="00980374" w:rsidRDefault="00980374" w:rsidP="008C3B67">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rsidR="00105BB9" w:rsidRPr="00980374" w:rsidRDefault="00980374" w:rsidP="008C3B67">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rsidR="00105BB9" w:rsidRPr="00980374" w:rsidRDefault="00980374" w:rsidP="008C3B67">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rsidR="00105BB9" w:rsidRPr="00067F4C" w:rsidRDefault="00980374" w:rsidP="008C3B67">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rsidR="00105BB9" w:rsidRPr="00980374" w:rsidRDefault="00980374" w:rsidP="008C3B67">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rsidR="00105BB9" w:rsidRPr="00067F4C" w:rsidRDefault="00980374" w:rsidP="008C3B67">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rsidR="00105BB9" w:rsidRPr="00067F4C" w:rsidRDefault="00980374" w:rsidP="008C3B67">
      <w:pPr>
        <w:pStyle w:val="Heading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rsidR="00105BB9" w:rsidRPr="00980374" w:rsidRDefault="00980374" w:rsidP="008C3B67">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rsidR="00105BB9" w:rsidRPr="00980374" w:rsidRDefault="00980374" w:rsidP="008C3B67">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rsidR="00105BB9" w:rsidRPr="00980374" w:rsidRDefault="00980374" w:rsidP="008C3B67">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rsidR="00105BB9" w:rsidRPr="00980374" w:rsidRDefault="00980374" w:rsidP="008C3B67">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proofErr w:type="spellStart"/>
      <w:r w:rsidRPr="00980374">
        <w:rPr>
          <w:rFonts w:ascii="Arial" w:hAnsi="Arial" w:cs="Arial"/>
        </w:rPr>
        <w:t>SWZ</w:t>
      </w:r>
      <w:proofErr w:type="spellEnd"/>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rsidR="00105BB9" w:rsidRPr="00067F4C" w:rsidRDefault="00980374" w:rsidP="008C3B67">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rsidR="00105BB9" w:rsidRPr="00067F4C" w:rsidRDefault="00980374" w:rsidP="008C3B67">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rsidR="00105BB9" w:rsidRPr="00980374" w:rsidRDefault="00C527F3" w:rsidP="00067F4C">
      <w:pPr>
        <w:pStyle w:val="Tekstpodstawowy"/>
        <w:spacing w:before="1"/>
        <w:ind w:left="0" w:right="-53"/>
        <w:jc w:val="both"/>
        <w:rPr>
          <w:rFonts w:ascii="Arial" w:hAnsi="Arial" w:cs="Arial"/>
          <w:sz w:val="20"/>
        </w:rPr>
      </w:pPr>
      <w:r w:rsidRPr="00C527F3">
        <w:rPr>
          <w:rFonts w:ascii="Arial" w:hAnsi="Arial" w:cs="Arial"/>
        </w:rPr>
        <w:pict>
          <v:shape id="docshape12" o:spid="_x0000_s1062" type="#_x0000_t202" style="position:absolute;left:0;text-align:left;margin-left:56.75pt;margin-top:13.75pt;width:482.05pt;height:52.45pt;z-index:-15723520;mso-wrap-distance-left:0;mso-wrap-distance-right:0;mso-position-horizontal-relative:page" fillcolor="#f1f1f1" strokeweight=".48pt">
            <v:textbox style="mso-next-textbox:#docshape12" inset="0,0,0,0">
              <w:txbxContent>
                <w:p w:rsidR="00341799" w:rsidRPr="007E38E6" w:rsidRDefault="00341799">
                  <w:pPr>
                    <w:spacing w:before="18"/>
                    <w:ind w:left="391" w:hanging="284"/>
                    <w:rPr>
                      <w:rFonts w:ascii="Arial" w:hAnsi="Arial" w:cs="Arial"/>
                      <w:b/>
                      <w:color w:val="000000"/>
                    </w:rPr>
                  </w:pPr>
                  <w:bookmarkStart w:id="11" w:name="_bookmark10"/>
                  <w:bookmarkEnd w:id="11"/>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w:t>
                  </w:r>
                  <w:proofErr w:type="spellStart"/>
                  <w:r w:rsidRPr="007E38E6">
                    <w:rPr>
                      <w:rFonts w:ascii="Arial" w:hAnsi="Arial" w:cs="Arial"/>
                      <w:b/>
                      <w:color w:val="000000"/>
                    </w:rPr>
                    <w:t>UST.1</w:t>
                  </w:r>
                  <w:proofErr w:type="spellEnd"/>
                  <w:r w:rsidRPr="007E38E6">
                    <w:rPr>
                      <w:rFonts w:ascii="Arial" w:hAnsi="Arial" w:cs="Arial"/>
                      <w:b/>
                      <w:color w:val="000000"/>
                    </w:rPr>
                    <w:t xml:space="preserve">, ART. 66 I ART. 69 </w:t>
                  </w:r>
                  <w:proofErr w:type="spellStart"/>
                  <w:r w:rsidRPr="007E38E6">
                    <w:rPr>
                      <w:rFonts w:ascii="Arial" w:hAnsi="Arial" w:cs="Arial"/>
                      <w:b/>
                      <w:color w:val="000000"/>
                    </w:rPr>
                    <w:t>Pzp</w:t>
                  </w:r>
                  <w:proofErr w:type="spellEnd"/>
                </w:p>
              </w:txbxContent>
            </v:textbox>
            <w10:wrap type="topAndBottom" anchorx="page"/>
          </v:shape>
        </w:pict>
      </w:r>
    </w:p>
    <w:p w:rsidR="00105BB9" w:rsidRDefault="00980374" w:rsidP="00FD0ED7">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rsidR="009D2314" w:rsidRPr="00980374" w:rsidRDefault="009D2314" w:rsidP="00FD0ED7">
      <w:pPr>
        <w:pStyle w:val="Tekstpodstawowy"/>
        <w:spacing w:before="4"/>
        <w:jc w:val="both"/>
        <w:rPr>
          <w:rFonts w:ascii="Arial" w:hAnsi="Arial" w:cs="Arial"/>
        </w:rPr>
      </w:pPr>
    </w:p>
    <w:p w:rsidR="00105BB9" w:rsidRPr="00980374" w:rsidRDefault="00C527F3" w:rsidP="00FD0ED7">
      <w:pPr>
        <w:pStyle w:val="Tekstpodstawowy"/>
        <w:spacing w:before="3"/>
        <w:ind w:left="0"/>
        <w:jc w:val="both"/>
        <w:rPr>
          <w:rFonts w:ascii="Arial" w:hAnsi="Arial" w:cs="Arial"/>
          <w:sz w:val="20"/>
        </w:rPr>
      </w:pPr>
      <w:r w:rsidRPr="00C527F3">
        <w:rPr>
          <w:rFonts w:ascii="Arial" w:hAnsi="Arial" w:cs="Arial"/>
        </w:rPr>
        <w:lastRenderedPageBreak/>
        <w:pict>
          <v:shape id="docshape13" o:spid="_x0000_s1061" type="#_x0000_t202" style="position:absolute;left:0;text-align:left;margin-left:56.75pt;margin-top:13.85pt;width:482.05pt;height:15.85pt;z-index:-15723008;mso-wrap-distance-left:0;mso-wrap-distance-right:0;mso-position-horizontal-relative:page" fillcolor="#f1f1f1" strokeweight=".48pt">
            <v:textbox style="mso-next-textbox:#docshape13" inset="0,0,0,0">
              <w:txbxContent>
                <w:p w:rsidR="00341799" w:rsidRPr="007E38E6" w:rsidRDefault="00341799">
                  <w:pPr>
                    <w:spacing w:before="18"/>
                    <w:ind w:left="108"/>
                    <w:rPr>
                      <w:rFonts w:ascii="Arial" w:hAnsi="Arial" w:cs="Arial"/>
                      <w:b/>
                      <w:color w:val="000000"/>
                    </w:rPr>
                  </w:pPr>
                  <w:bookmarkStart w:id="12" w:name="_bookmark11"/>
                  <w:bookmarkEnd w:id="12"/>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rsidR="00105BB9" w:rsidRPr="00980374" w:rsidRDefault="00233A27" w:rsidP="002910C9">
      <w:pPr>
        <w:pStyle w:val="Akapitzlist"/>
        <w:numPr>
          <w:ilvl w:val="0"/>
          <w:numId w:val="25"/>
        </w:numPr>
        <w:tabs>
          <w:tab w:val="left" w:pos="512"/>
        </w:tabs>
        <w:ind w:hanging="285"/>
        <w:jc w:val="both"/>
        <w:rPr>
          <w:rFonts w:ascii="Arial" w:hAnsi="Arial" w:cs="Arial"/>
        </w:rPr>
      </w:pPr>
      <w:r>
        <w:rPr>
          <w:rFonts w:ascii="Arial" w:hAnsi="Arial" w:cs="Arial"/>
          <w:b/>
        </w:rPr>
        <w:t>Klaudia Galant</w:t>
      </w:r>
      <w:r w:rsidR="00980374" w:rsidRPr="00980374">
        <w:rPr>
          <w:rFonts w:ascii="Arial" w:hAnsi="Arial" w:cs="Arial"/>
          <w:b/>
        </w:rPr>
        <w:t>,</w:t>
      </w:r>
      <w:r w:rsidR="00980374" w:rsidRPr="00980374">
        <w:rPr>
          <w:rFonts w:ascii="Arial" w:hAnsi="Arial" w:cs="Arial"/>
          <w:b/>
          <w:spacing w:val="-6"/>
        </w:rPr>
        <w:t xml:space="preserve"> </w:t>
      </w:r>
      <w:r w:rsidR="00980374" w:rsidRPr="00980374">
        <w:rPr>
          <w:rFonts w:ascii="Arial" w:hAnsi="Arial" w:cs="Arial"/>
          <w:b/>
        </w:rPr>
        <w:t>tel.</w:t>
      </w:r>
      <w:r w:rsidR="00980374" w:rsidRPr="00980374">
        <w:rPr>
          <w:rFonts w:ascii="Arial" w:hAnsi="Arial" w:cs="Arial"/>
          <w:b/>
          <w:spacing w:val="-4"/>
        </w:rPr>
        <w:t xml:space="preserve"> </w:t>
      </w:r>
      <w:r w:rsidR="00980374" w:rsidRPr="00980374">
        <w:rPr>
          <w:rFonts w:ascii="Arial" w:hAnsi="Arial" w:cs="Arial"/>
          <w:b/>
        </w:rPr>
        <w:t>(</w:t>
      </w:r>
      <w:r w:rsidR="00067F4C">
        <w:rPr>
          <w:rFonts w:ascii="Arial" w:hAnsi="Arial" w:cs="Arial"/>
          <w:b/>
        </w:rPr>
        <w:t xml:space="preserve">84) 639-29-59 w. </w:t>
      </w:r>
      <w:r>
        <w:rPr>
          <w:rFonts w:ascii="Arial" w:hAnsi="Arial" w:cs="Arial"/>
          <w:b/>
        </w:rPr>
        <w:t>62</w:t>
      </w:r>
      <w:r w:rsidR="00980374" w:rsidRPr="00980374">
        <w:rPr>
          <w:rFonts w:ascii="Arial" w:hAnsi="Arial" w:cs="Arial"/>
          <w:b/>
          <w:spacing w:val="-5"/>
        </w:rPr>
        <w:t xml:space="preserve"> </w:t>
      </w:r>
      <w:r w:rsidR="00980374" w:rsidRPr="00980374">
        <w:rPr>
          <w:rFonts w:ascii="Arial" w:hAnsi="Arial" w:cs="Arial"/>
        </w:rPr>
        <w:t>–</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5"/>
        </w:rPr>
        <w:t xml:space="preserve"> </w:t>
      </w:r>
      <w:r w:rsidR="00980374" w:rsidRPr="00980374">
        <w:rPr>
          <w:rFonts w:ascii="Arial" w:hAnsi="Arial" w:cs="Arial"/>
        </w:rPr>
        <w:t>zakresie</w:t>
      </w:r>
      <w:r w:rsidR="00980374" w:rsidRPr="00980374">
        <w:rPr>
          <w:rFonts w:ascii="Arial" w:hAnsi="Arial" w:cs="Arial"/>
          <w:spacing w:val="-5"/>
        </w:rPr>
        <w:t xml:space="preserve"> </w:t>
      </w:r>
      <w:r w:rsidR="00980374" w:rsidRPr="00980374">
        <w:rPr>
          <w:rFonts w:ascii="Arial" w:hAnsi="Arial" w:cs="Arial"/>
        </w:rPr>
        <w:t>merytorycznym</w:t>
      </w:r>
      <w:r w:rsidR="00980374" w:rsidRPr="00980374">
        <w:rPr>
          <w:rFonts w:ascii="Arial" w:hAnsi="Arial" w:cs="Arial"/>
          <w:spacing w:val="-3"/>
        </w:rPr>
        <w:t xml:space="preserve"> </w:t>
      </w:r>
      <w:r w:rsidR="00980374" w:rsidRPr="00980374">
        <w:rPr>
          <w:rFonts w:ascii="Arial" w:hAnsi="Arial" w:cs="Arial"/>
        </w:rPr>
        <w:t>przedmiotu</w:t>
      </w:r>
      <w:r w:rsidR="00980374" w:rsidRPr="00980374">
        <w:rPr>
          <w:rFonts w:ascii="Arial" w:hAnsi="Arial" w:cs="Arial"/>
          <w:spacing w:val="-6"/>
        </w:rPr>
        <w:t xml:space="preserve"> </w:t>
      </w:r>
      <w:r w:rsidR="00980374" w:rsidRPr="00980374">
        <w:rPr>
          <w:rFonts w:ascii="Arial" w:hAnsi="Arial" w:cs="Arial"/>
          <w:spacing w:val="-2"/>
        </w:rPr>
        <w:t>zamówienia;</w:t>
      </w:r>
    </w:p>
    <w:p w:rsidR="00325DC1" w:rsidRPr="008C3B67" w:rsidRDefault="00067F4C" w:rsidP="008C3B67">
      <w:pPr>
        <w:pStyle w:val="Akapitzlist"/>
        <w:numPr>
          <w:ilvl w:val="0"/>
          <w:numId w:val="25"/>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rsidR="00105BB9" w:rsidRPr="00980374" w:rsidRDefault="00C527F3" w:rsidP="00FD0ED7">
      <w:pPr>
        <w:pStyle w:val="Tekstpodstawowy"/>
        <w:spacing w:before="3"/>
        <w:ind w:left="0"/>
        <w:jc w:val="both"/>
        <w:rPr>
          <w:rFonts w:ascii="Arial" w:hAnsi="Arial" w:cs="Arial"/>
          <w:sz w:val="20"/>
        </w:rPr>
      </w:pPr>
      <w:r w:rsidRPr="00C527F3">
        <w:rPr>
          <w:rFonts w:ascii="Arial" w:hAnsi="Arial" w:cs="Arial"/>
        </w:rPr>
        <w:pict>
          <v:shape id="docshape14" o:spid="_x0000_s1060" type="#_x0000_t202" style="position:absolute;left:0;text-align:left;margin-left:56.75pt;margin-top:-2pt;width:482.05pt;height:15.85pt;z-index:-15722496;mso-wrap-distance-left:0;mso-wrap-distance-right:0;mso-position-horizontal-relative:page" fillcolor="#f1f1f1" strokeweight=".48pt">
            <v:textbox style="mso-next-textbox:#docshape14" inset="0,0,0,0">
              <w:txbxContent>
                <w:p w:rsidR="00341799" w:rsidRPr="007E38E6" w:rsidRDefault="00341799">
                  <w:pPr>
                    <w:spacing w:before="18"/>
                    <w:ind w:left="108"/>
                    <w:rPr>
                      <w:rFonts w:ascii="Arial" w:hAnsi="Arial" w:cs="Arial"/>
                      <w:b/>
                      <w:color w:val="000000"/>
                    </w:rPr>
                  </w:pPr>
                  <w:bookmarkStart w:id="13" w:name="_bookmark12"/>
                  <w:bookmarkEnd w:id="13"/>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page"/>
          </v:shape>
        </w:pict>
      </w:r>
    </w:p>
    <w:p w:rsidR="00105BB9" w:rsidRPr="00980374" w:rsidRDefault="00980374" w:rsidP="002910C9">
      <w:pPr>
        <w:pStyle w:val="Akapitzlist"/>
        <w:numPr>
          <w:ilvl w:val="0"/>
          <w:numId w:val="24"/>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Pr="00980374">
        <w:rPr>
          <w:rFonts w:ascii="Arial" w:hAnsi="Arial" w:cs="Arial"/>
          <w:spacing w:val="-5"/>
        </w:rPr>
        <w:t xml:space="preserve"> </w:t>
      </w:r>
      <w:r w:rsidR="00EA4993" w:rsidRPr="00CF49D7">
        <w:rPr>
          <w:rFonts w:ascii="Arial" w:hAnsi="Arial" w:cs="Arial"/>
          <w:b/>
          <w:strike/>
          <w:color w:val="000000" w:themeColor="text1"/>
          <w:u w:val="single"/>
        </w:rPr>
        <w:t>0</w:t>
      </w:r>
      <w:r w:rsidR="009D2314" w:rsidRPr="00CF49D7">
        <w:rPr>
          <w:rFonts w:ascii="Arial" w:hAnsi="Arial" w:cs="Arial"/>
          <w:b/>
          <w:strike/>
          <w:color w:val="000000" w:themeColor="text1"/>
          <w:u w:val="single"/>
        </w:rPr>
        <w:t>6</w:t>
      </w:r>
      <w:r w:rsidR="00EA4993" w:rsidRPr="00CF49D7">
        <w:rPr>
          <w:rFonts w:ascii="Arial" w:hAnsi="Arial" w:cs="Arial"/>
          <w:b/>
          <w:strike/>
          <w:color w:val="000000" w:themeColor="text1"/>
          <w:u w:val="single"/>
        </w:rPr>
        <w:t>.06</w:t>
      </w:r>
      <w:r w:rsidR="00751399" w:rsidRPr="00CF49D7">
        <w:rPr>
          <w:rFonts w:ascii="Arial" w:hAnsi="Arial" w:cs="Arial"/>
          <w:b/>
          <w:strike/>
          <w:color w:val="000000" w:themeColor="text1"/>
          <w:u w:val="single"/>
        </w:rPr>
        <w:t>.</w:t>
      </w:r>
      <w:r w:rsidRPr="00CF49D7">
        <w:rPr>
          <w:rFonts w:ascii="Arial" w:hAnsi="Arial" w:cs="Arial"/>
          <w:b/>
          <w:strike/>
          <w:color w:val="000000" w:themeColor="text1"/>
          <w:u w:val="single"/>
        </w:rPr>
        <w:t>2023</w:t>
      </w:r>
      <w:r w:rsidRPr="00CF49D7">
        <w:rPr>
          <w:rFonts w:ascii="Arial" w:hAnsi="Arial" w:cs="Arial"/>
          <w:b/>
          <w:strike/>
          <w:color w:val="000000" w:themeColor="text1"/>
          <w:spacing w:val="-2"/>
          <w:u w:val="single"/>
        </w:rPr>
        <w:t xml:space="preserve"> </w:t>
      </w:r>
      <w:r w:rsidRPr="00CF49D7">
        <w:rPr>
          <w:rFonts w:ascii="Arial" w:hAnsi="Arial" w:cs="Arial"/>
          <w:b/>
          <w:strike/>
          <w:color w:val="000000" w:themeColor="text1"/>
          <w:spacing w:val="-5"/>
          <w:u w:val="single"/>
        </w:rPr>
        <w:t>r.</w:t>
      </w:r>
      <w:r w:rsidR="00CF49D7">
        <w:rPr>
          <w:rFonts w:ascii="Arial" w:hAnsi="Arial" w:cs="Arial"/>
          <w:b/>
          <w:color w:val="000000" w:themeColor="text1"/>
          <w:u w:val="single"/>
        </w:rPr>
        <w:t xml:space="preserve"> </w:t>
      </w:r>
      <w:r w:rsidR="00CF49D7">
        <w:rPr>
          <w:rFonts w:ascii="Arial" w:hAnsi="Arial" w:cs="Arial"/>
          <w:b/>
          <w:color w:val="FF0000"/>
          <w:u w:val="single"/>
        </w:rPr>
        <w:t>1</w:t>
      </w:r>
      <w:r w:rsidR="00AA041F">
        <w:rPr>
          <w:rFonts w:ascii="Arial" w:hAnsi="Arial" w:cs="Arial"/>
          <w:b/>
          <w:color w:val="FF0000"/>
          <w:u w:val="single"/>
        </w:rPr>
        <w:t>5</w:t>
      </w:r>
      <w:r w:rsidR="00CF49D7">
        <w:rPr>
          <w:rFonts w:ascii="Arial" w:hAnsi="Arial" w:cs="Arial"/>
          <w:b/>
          <w:color w:val="FF0000"/>
          <w:u w:val="single"/>
        </w:rPr>
        <w:t xml:space="preserve">-06-2023 </w:t>
      </w:r>
      <w:proofErr w:type="spellStart"/>
      <w:r w:rsidR="00CF49D7">
        <w:rPr>
          <w:rFonts w:ascii="Arial" w:hAnsi="Arial" w:cs="Arial"/>
          <w:b/>
          <w:color w:val="FF0000"/>
          <w:u w:val="single"/>
        </w:rPr>
        <w:t>r</w:t>
      </w:r>
      <w:proofErr w:type="spellEnd"/>
    </w:p>
    <w:p w:rsidR="00105BB9" w:rsidRPr="00067F4C" w:rsidRDefault="00980374" w:rsidP="002910C9">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rsidR="00105BB9" w:rsidRPr="00980374" w:rsidRDefault="00980374" w:rsidP="002910C9">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rsidR="00105BB9" w:rsidRPr="00980374" w:rsidRDefault="00C527F3" w:rsidP="00FD0ED7">
      <w:pPr>
        <w:pStyle w:val="Tekstpodstawowy"/>
        <w:spacing w:before="4"/>
        <w:ind w:left="0"/>
        <w:jc w:val="both"/>
        <w:rPr>
          <w:rFonts w:ascii="Arial" w:hAnsi="Arial" w:cs="Arial"/>
          <w:sz w:val="20"/>
        </w:rPr>
      </w:pPr>
      <w:r w:rsidRPr="00C527F3">
        <w:rPr>
          <w:rFonts w:ascii="Arial" w:hAnsi="Arial" w:cs="Arial"/>
        </w:rPr>
        <w:pict>
          <v:shape id="docshape15" o:spid="_x0000_s1059" type="#_x0000_t202" style="position:absolute;left:0;text-align:left;margin-left:56.75pt;margin-top:13.9pt;width:482.05pt;height:15.85pt;z-index:-15721984;mso-wrap-distance-left:0;mso-wrap-distance-right:0;mso-position-horizontal-relative:page" fillcolor="#f1f1f1" strokeweight=".48pt">
            <v:textbox style="mso-next-textbox:#docshape15" inset="0,0,0,0">
              <w:txbxContent>
                <w:p w:rsidR="00341799" w:rsidRPr="007E38E6" w:rsidRDefault="00341799">
                  <w:pPr>
                    <w:spacing w:before="18"/>
                    <w:ind w:left="108"/>
                    <w:rPr>
                      <w:rFonts w:ascii="Arial" w:hAnsi="Arial" w:cs="Arial"/>
                      <w:b/>
                      <w:color w:val="000000"/>
                    </w:rPr>
                  </w:pPr>
                  <w:bookmarkStart w:id="14" w:name="_bookmark13"/>
                  <w:bookmarkEnd w:id="14"/>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w:r>
    </w:p>
    <w:p w:rsidR="00105BB9" w:rsidRPr="00980374" w:rsidRDefault="00980374" w:rsidP="002910C9">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rsidR="00105BB9" w:rsidRPr="00980374" w:rsidRDefault="00980374" w:rsidP="002910C9">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rsidR="00105BB9" w:rsidRPr="00980374" w:rsidRDefault="00980374" w:rsidP="002910C9">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rsidR="00105BB9" w:rsidRPr="00994640" w:rsidRDefault="00980374" w:rsidP="002910C9">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8" w:history="1">
        <w:r w:rsidR="001863E7" w:rsidRPr="00994640">
          <w:rPr>
            <w:rStyle w:val="Hipercze"/>
            <w:rFonts w:ascii="Arial" w:hAnsi="Arial" w:cs="Arial"/>
            <w:b/>
            <w:spacing w:val="-2"/>
            <w:u w:color="0000FF"/>
          </w:rPr>
          <w:t>https://</w:t>
        </w:r>
        <w:proofErr w:type="spellStart"/>
        <w:r w:rsidR="001863E7" w:rsidRPr="00994640">
          <w:rPr>
            <w:rStyle w:val="Hipercze"/>
            <w:rFonts w:ascii="Arial" w:hAnsi="Arial" w:cs="Arial"/>
            <w:b/>
            <w:spacing w:val="-2"/>
            <w:u w:color="0000FF"/>
          </w:rPr>
          <w:t>platformazakupowa.pl</w:t>
        </w:r>
        <w:proofErr w:type="spellEnd"/>
        <w:r w:rsidR="001863E7" w:rsidRPr="00994640">
          <w:rPr>
            <w:rStyle w:val="Hipercze"/>
            <w:rFonts w:ascii="Arial" w:hAnsi="Arial" w:cs="Arial"/>
            <w:b/>
            <w:spacing w:val="-2"/>
            <w:u w:color="0000FF"/>
          </w:rPr>
          <w:t>/pn/</w:t>
        </w:r>
        <w:proofErr w:type="spellStart"/>
        <w:r w:rsidR="001863E7" w:rsidRPr="00994640">
          <w:rPr>
            <w:rStyle w:val="Hipercze"/>
            <w:rFonts w:ascii="Arial" w:hAnsi="Arial" w:cs="Arial"/>
            <w:b/>
            <w:spacing w:val="-2"/>
            <w:u w:color="0000FF"/>
          </w:rPr>
          <w:t>gminazamosc</w:t>
        </w:r>
        <w:proofErr w:type="spellEnd"/>
      </w:hyperlink>
      <w:r w:rsidRPr="00994640">
        <w:rPr>
          <w:rFonts w:ascii="Arial" w:hAnsi="Arial" w:cs="Arial"/>
          <w:spacing w:val="-2"/>
        </w:rPr>
        <w:t>;</w:t>
      </w:r>
    </w:p>
    <w:p w:rsidR="00105BB9" w:rsidRPr="00980374" w:rsidRDefault="00980374" w:rsidP="002910C9">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rsidR="00105BB9" w:rsidRPr="00980374" w:rsidRDefault="00980374" w:rsidP="002910C9">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rsidR="00105BB9" w:rsidRPr="00233A27" w:rsidRDefault="00980374" w:rsidP="002910C9">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rsidR="00233A27" w:rsidRPr="00980374" w:rsidRDefault="00233A27" w:rsidP="002910C9">
      <w:pPr>
        <w:pStyle w:val="Akapitzlist"/>
        <w:numPr>
          <w:ilvl w:val="1"/>
          <w:numId w:val="23"/>
        </w:numPr>
        <w:tabs>
          <w:tab w:val="left" w:pos="937"/>
        </w:tabs>
        <w:spacing w:line="267" w:lineRule="exact"/>
        <w:ind w:right="-53" w:hanging="349"/>
        <w:jc w:val="both"/>
        <w:rPr>
          <w:rFonts w:ascii="Arial" w:hAnsi="Arial" w:cs="Arial"/>
        </w:rPr>
      </w:pPr>
      <w:r>
        <w:rPr>
          <w:rFonts w:ascii="Arial" w:hAnsi="Arial" w:cs="Arial"/>
          <w:b/>
        </w:rPr>
        <w:t>kosztorys ofertowy</w:t>
      </w:r>
    </w:p>
    <w:p w:rsidR="00105BB9" w:rsidRPr="00980374" w:rsidRDefault="00980374" w:rsidP="002910C9">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rsidR="00105BB9" w:rsidRPr="00980374" w:rsidRDefault="00980374" w:rsidP="002910C9">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rsidR="001863E7" w:rsidRDefault="00980374" w:rsidP="001863E7">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rsidR="00105BB9" w:rsidRPr="001863E7" w:rsidRDefault="00980374" w:rsidP="002910C9">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rsidR="00105BB9" w:rsidRPr="00980374" w:rsidRDefault="00980374" w:rsidP="001863E7">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rsidR="00105BB9" w:rsidRPr="00980374" w:rsidRDefault="00980374" w:rsidP="002910C9">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rsidR="00105BB9" w:rsidRPr="001863E7" w:rsidRDefault="00980374" w:rsidP="002910C9">
      <w:pPr>
        <w:pStyle w:val="Heading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rsidR="00105BB9" w:rsidRPr="00980374" w:rsidRDefault="00980374" w:rsidP="002910C9">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rsidR="00105BB9" w:rsidRPr="001863E7" w:rsidRDefault="00980374" w:rsidP="001863E7">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oświadczeń</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rsidR="00105BB9" w:rsidRPr="001863E7" w:rsidRDefault="00980374" w:rsidP="002910C9">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 xml:space="preserve">przez osobę/osoby uprawnioną/uprawnione. W procesie składania oferty, oświadczeń za pośrednictwem Platformy zakupowej, Wykonawca powinien złożyć w/w podpis bezpośrednio na dokumentach </w:t>
      </w:r>
      <w:r w:rsidRPr="001863E7">
        <w:rPr>
          <w:rFonts w:ascii="Arial" w:hAnsi="Arial" w:cs="Arial"/>
        </w:rPr>
        <w:lastRenderedPageBreak/>
        <w:t>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rsidR="00105BB9" w:rsidRPr="00980374" w:rsidRDefault="00980374" w:rsidP="002910C9">
      <w:pPr>
        <w:pStyle w:val="Heading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rsidR="00105BB9" w:rsidRPr="001863E7" w:rsidRDefault="00980374" w:rsidP="002910C9">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rsidR="00105BB9" w:rsidRPr="00980374" w:rsidRDefault="00980374" w:rsidP="002910C9">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rsidR="00105BB9" w:rsidRPr="00980374" w:rsidRDefault="00980374" w:rsidP="001863E7">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w:t>
      </w:r>
      <w:proofErr w:type="spellStart"/>
      <w:r w:rsidRPr="00980374">
        <w:rPr>
          <w:rFonts w:ascii="Arial" w:hAnsi="Arial" w:cs="Arial"/>
        </w:rPr>
        <w:t>UE</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rsidR="00105BB9" w:rsidRPr="001863E7" w:rsidRDefault="00980374" w:rsidP="002910C9">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rsidR="00105BB9" w:rsidRPr="001863E7" w:rsidRDefault="00980374" w:rsidP="002910C9">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rsidR="00105BB9" w:rsidRPr="00980374" w:rsidRDefault="00980374" w:rsidP="002910C9">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9">
        <w:r w:rsidRPr="00980374">
          <w:rPr>
            <w:rFonts w:ascii="Arial" w:hAnsi="Arial" w:cs="Arial"/>
            <w:color w:val="1154CC"/>
            <w:u w:val="single" w:color="1154CC"/>
          </w:rPr>
          <w:t>https://</w:t>
        </w:r>
        <w:proofErr w:type="spellStart"/>
        <w:r w:rsidRPr="00980374">
          <w:rPr>
            <w:rFonts w:ascii="Arial" w:hAnsi="Arial" w:cs="Arial"/>
            <w:color w:val="1154CC"/>
            <w:u w:val="single" w:color="1154CC"/>
          </w:rPr>
          <w:t>platformazakupowa.pl</w:t>
        </w:r>
        <w:proofErr w:type="spellEnd"/>
        <w:r w:rsidRPr="00980374">
          <w:rPr>
            <w:rFonts w:ascii="Arial" w:hAnsi="Arial" w:cs="Arial"/>
            <w:color w:val="1154CC"/>
            <w:u w:val="single" w:color="1154CC"/>
          </w:rPr>
          <w:t>/strona/</w:t>
        </w:r>
        <w:proofErr w:type="spellStart"/>
        <w:r w:rsidRPr="00980374">
          <w:rPr>
            <w:rFonts w:ascii="Arial" w:hAnsi="Arial" w:cs="Arial"/>
            <w:color w:val="1154CC"/>
            <w:u w:val="single" w:color="1154CC"/>
          </w:rPr>
          <w:t>45-</w:t>
        </w:r>
      </w:hyperlink>
      <w:hyperlink r:id="rId30">
        <w:r w:rsidRPr="00980374">
          <w:rPr>
            <w:rFonts w:ascii="Arial" w:hAnsi="Arial" w:cs="Arial"/>
            <w:color w:val="1154CC"/>
            <w:spacing w:val="-2"/>
            <w:u w:val="single" w:color="1154CC"/>
          </w:rPr>
          <w:t>instrukcje</w:t>
        </w:r>
        <w:proofErr w:type="spellEnd"/>
      </w:hyperlink>
    </w:p>
    <w:p w:rsidR="00105BB9" w:rsidRPr="00980374" w:rsidRDefault="00980374" w:rsidP="002910C9">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rsidR="00105BB9" w:rsidRPr="00980374" w:rsidRDefault="00980374" w:rsidP="002910C9">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rsidR="00105BB9" w:rsidRPr="00980374" w:rsidRDefault="00980374" w:rsidP="002910C9">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rsidR="00105BB9" w:rsidRPr="00980374" w:rsidRDefault="00980374" w:rsidP="002910C9">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rsidR="00105BB9" w:rsidRPr="009F2964" w:rsidRDefault="00980374" w:rsidP="002910C9">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rsidR="00105BB9" w:rsidRDefault="00980374" w:rsidP="002910C9">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 xml:space="preserve">do: złożenia, zmiany, wycofania oferty wynosi 150 MB natomiast przy komunikacji wielkość pliku to maksymalnie 500 </w:t>
      </w:r>
      <w:proofErr w:type="spellStart"/>
      <w:r w:rsidRPr="00980374">
        <w:rPr>
          <w:rFonts w:ascii="Arial" w:hAnsi="Arial" w:cs="Arial"/>
        </w:rPr>
        <w:t>MB</w:t>
      </w:r>
      <w:proofErr w:type="spellEnd"/>
      <w:r w:rsidRPr="00980374">
        <w:rPr>
          <w:rFonts w:ascii="Arial" w:hAnsi="Arial" w:cs="Arial"/>
        </w:rPr>
        <w:t>.</w:t>
      </w:r>
    </w:p>
    <w:p w:rsidR="00105BB9" w:rsidRPr="00980374" w:rsidRDefault="00980374" w:rsidP="002910C9">
      <w:pPr>
        <w:pStyle w:val="Heading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rsidR="00105BB9" w:rsidRPr="00980374" w:rsidRDefault="00980374" w:rsidP="002910C9">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rsidR="00105BB9" w:rsidRPr="009F2964" w:rsidRDefault="00980374" w:rsidP="002910C9">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lastRenderedPageBreak/>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rsidR="00105BB9" w:rsidRPr="00980374" w:rsidRDefault="00980374" w:rsidP="002910C9">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rsidR="00105BB9" w:rsidRPr="009F2964" w:rsidRDefault="00980374" w:rsidP="002910C9">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rsidR="00105BB9" w:rsidRPr="00980374" w:rsidRDefault="00980374" w:rsidP="002910C9">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rsidR="00105BB9" w:rsidRPr="00980374" w:rsidRDefault="00980374" w:rsidP="002910C9">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rsidR="00105BB9" w:rsidRDefault="00980374" w:rsidP="002910C9">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rsidR="00105BB9" w:rsidRPr="009F2964" w:rsidRDefault="00980374" w:rsidP="002910C9">
      <w:pPr>
        <w:pStyle w:val="Heading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rsidR="00105BB9" w:rsidRPr="00980374" w:rsidRDefault="00980374" w:rsidP="002910C9">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rsidR="00105BB9" w:rsidRPr="00980374" w:rsidRDefault="00980374" w:rsidP="002910C9">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rsidR="00105BB9" w:rsidRPr="00980374" w:rsidRDefault="00980374" w:rsidP="002910C9">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rsidR="00105BB9" w:rsidRPr="00980374" w:rsidRDefault="00980374" w:rsidP="002910C9">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rsidR="00105BB9" w:rsidRPr="00980374" w:rsidRDefault="00980374" w:rsidP="002910C9">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rsidR="00105BB9" w:rsidRPr="00980374" w:rsidRDefault="00980374" w:rsidP="002910C9">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rsidR="00105BB9" w:rsidRPr="00980374" w:rsidRDefault="00980374" w:rsidP="002910C9">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rsidR="00105BB9" w:rsidRPr="009F2964" w:rsidRDefault="00980374" w:rsidP="002910C9">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rsidR="00105BB9" w:rsidRPr="00980374" w:rsidRDefault="00980374" w:rsidP="002910C9">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rsidR="00105BB9" w:rsidRPr="00980374" w:rsidRDefault="00980374" w:rsidP="002910C9">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rsidR="00105BB9" w:rsidRPr="009F2964" w:rsidRDefault="00980374" w:rsidP="002910C9">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rsidR="00105BB9" w:rsidRPr="009F2964" w:rsidRDefault="00980374" w:rsidP="002910C9">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rsidR="00105BB9" w:rsidRPr="00980374" w:rsidRDefault="00980374" w:rsidP="002910C9">
      <w:pPr>
        <w:pStyle w:val="Heading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rsidR="00105BB9" w:rsidRPr="00980374" w:rsidRDefault="00980374" w:rsidP="002910C9">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rsidR="00105BB9" w:rsidRPr="00980374" w:rsidRDefault="00980374" w:rsidP="009F2964">
      <w:pPr>
        <w:pStyle w:val="Heading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rsidR="00105BB9" w:rsidRPr="009F2964" w:rsidRDefault="00980374" w:rsidP="002910C9">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rsidR="00105BB9" w:rsidRPr="009F2964" w:rsidRDefault="00980374" w:rsidP="002910C9">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rsidR="00105BB9" w:rsidRPr="00980374" w:rsidRDefault="00980374" w:rsidP="002910C9">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rsidR="00105BB9" w:rsidRPr="00980374" w:rsidRDefault="00980374" w:rsidP="002910C9">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rsidR="00105BB9" w:rsidRPr="00980374" w:rsidRDefault="00980374" w:rsidP="002910C9">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rsidR="00105BB9" w:rsidRPr="00980374" w:rsidRDefault="00980374" w:rsidP="002910C9">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lastRenderedPageBreak/>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rsidR="00105BB9" w:rsidRPr="00980374" w:rsidRDefault="00980374" w:rsidP="002910C9">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rsidR="00105BB9" w:rsidRPr="009F2964" w:rsidRDefault="00980374" w:rsidP="002910C9">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rsidR="00105BB9" w:rsidRPr="009F2964" w:rsidRDefault="00980374" w:rsidP="002910C9">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rsidR="00105BB9" w:rsidRPr="00980374" w:rsidRDefault="00980374" w:rsidP="009F2964">
      <w:pPr>
        <w:spacing w:before="1"/>
        <w:ind w:left="936" w:right="-53"/>
        <w:jc w:val="both"/>
        <w:rPr>
          <w:rFonts w:ascii="Arial" w:hAnsi="Arial" w:cs="Arial"/>
          <w:i/>
        </w:rPr>
      </w:pPr>
      <w:r w:rsidRPr="00980374">
        <w:rPr>
          <w:rFonts w:ascii="Arial" w:hAnsi="Arial" w:cs="Arial"/>
          <w:i/>
          <w:spacing w:val="-2"/>
        </w:rPr>
        <w:t>UWAGA:</w:t>
      </w:r>
    </w:p>
    <w:p w:rsidR="00105BB9" w:rsidRPr="00980374" w:rsidRDefault="00980374" w:rsidP="002910C9">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rsidR="00105BB9" w:rsidRPr="00980374" w:rsidRDefault="00980374" w:rsidP="002910C9">
      <w:pPr>
        <w:pStyle w:val="Heading2"/>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rsidR="00105BB9" w:rsidRPr="009F2964" w:rsidRDefault="00980374" w:rsidP="002910C9">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rsidR="00105BB9" w:rsidRPr="00980374" w:rsidRDefault="00980374" w:rsidP="002910C9">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rsidR="00105BB9" w:rsidRPr="009F2964" w:rsidRDefault="00980374" w:rsidP="002910C9">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rsidR="00105BB9" w:rsidRPr="00980374" w:rsidRDefault="00C527F3" w:rsidP="009F2964">
      <w:pPr>
        <w:pStyle w:val="Tekstpodstawowy"/>
        <w:spacing w:before="4"/>
        <w:ind w:left="0" w:right="-53"/>
        <w:jc w:val="both"/>
        <w:rPr>
          <w:rFonts w:ascii="Arial" w:hAnsi="Arial" w:cs="Arial"/>
          <w:sz w:val="20"/>
        </w:rPr>
      </w:pPr>
      <w:r w:rsidRPr="00C527F3">
        <w:rPr>
          <w:rFonts w:ascii="Arial" w:hAnsi="Arial" w:cs="Arial"/>
        </w:rPr>
        <w:pict>
          <v:shape id="docshape17" o:spid="_x0000_s1057" type="#_x0000_t202" style="position:absolute;left:0;text-align:left;margin-left:56.75pt;margin-top:13.85pt;width:482.05pt;height:15.85pt;z-index:-15720960;mso-wrap-distance-left:0;mso-wrap-distance-right:0;mso-position-horizontal-relative:page" fillcolor="#f1f1f1" strokeweight=".48pt">
            <v:textbox style="mso-next-textbox:#docshape17" inset="0,0,0,0">
              <w:txbxContent>
                <w:p w:rsidR="00341799" w:rsidRPr="007E38E6" w:rsidRDefault="00341799">
                  <w:pPr>
                    <w:spacing w:before="18"/>
                    <w:ind w:left="108"/>
                    <w:rPr>
                      <w:rFonts w:ascii="Arial" w:hAnsi="Arial" w:cs="Arial"/>
                      <w:b/>
                      <w:color w:val="000000"/>
                    </w:rPr>
                  </w:pPr>
                  <w:bookmarkStart w:id="15" w:name="_bookmark14"/>
                  <w:bookmarkEnd w:id="15"/>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w:r>
    </w:p>
    <w:p w:rsidR="00105BB9" w:rsidRPr="00EF69E8" w:rsidRDefault="00980374" w:rsidP="009F2964">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1" w:history="1">
        <w:r w:rsidR="009F2964" w:rsidRPr="00EF69E8">
          <w:rPr>
            <w:rStyle w:val="Hipercze"/>
            <w:rFonts w:ascii="Arial" w:hAnsi="Arial" w:cs="Arial"/>
            <w:b/>
            <w:u w:color="0000FF"/>
          </w:rPr>
          <w:t>https://</w:t>
        </w:r>
        <w:proofErr w:type="spellStart"/>
        <w:r w:rsidR="009F2964" w:rsidRPr="00EF69E8">
          <w:rPr>
            <w:rStyle w:val="Hipercze"/>
            <w:rFonts w:ascii="Arial" w:hAnsi="Arial" w:cs="Arial"/>
            <w:b/>
            <w:u w:color="0000FF"/>
          </w:rPr>
          <w:t>platformazakupowa.pl</w:t>
        </w:r>
        <w:proofErr w:type="spellEnd"/>
        <w:r w:rsidR="009F2964" w:rsidRPr="00EF69E8">
          <w:rPr>
            <w:rStyle w:val="Hipercze"/>
            <w:rFonts w:ascii="Arial" w:hAnsi="Arial" w:cs="Arial"/>
            <w:b/>
            <w:u w:color="0000FF"/>
          </w:rPr>
          <w:t>/pn/</w:t>
        </w:r>
        <w:proofErr w:type="spellStart"/>
        <w:r w:rsidR="009F2964" w:rsidRPr="00EF69E8">
          <w:rPr>
            <w:rStyle w:val="Hipercze"/>
            <w:rFonts w:ascii="Arial" w:hAnsi="Arial" w:cs="Arial"/>
            <w:b/>
            <w:u w:color="0000FF"/>
          </w:rPr>
          <w:t>gminazamosc</w:t>
        </w:r>
        <w:proofErr w:type="spellEnd"/>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CF49D7" w:rsidRPr="00CF49D7">
        <w:rPr>
          <w:rFonts w:ascii="Arial" w:hAnsi="Arial" w:cs="Arial"/>
          <w:b/>
          <w:strike/>
          <w:color w:val="000000" w:themeColor="text1"/>
          <w:u w:val="single"/>
        </w:rPr>
        <w:t>08-05-2023 r.</w:t>
      </w:r>
      <w:r w:rsidR="00CF49D7" w:rsidRPr="00751399">
        <w:rPr>
          <w:rFonts w:ascii="Arial" w:hAnsi="Arial" w:cs="Arial"/>
          <w:b/>
          <w:color w:val="000000" w:themeColor="text1"/>
          <w:u w:val="single"/>
        </w:rPr>
        <w:t xml:space="preserve"> </w:t>
      </w:r>
      <w:r w:rsidR="00CF49D7">
        <w:rPr>
          <w:rFonts w:ascii="Arial" w:hAnsi="Arial" w:cs="Arial"/>
          <w:b/>
          <w:color w:val="FF0000"/>
          <w:u w:val="single"/>
        </w:rPr>
        <w:t>1</w:t>
      </w:r>
      <w:r w:rsidR="00AA041F">
        <w:rPr>
          <w:rFonts w:ascii="Arial" w:hAnsi="Arial" w:cs="Arial"/>
          <w:b/>
          <w:color w:val="FF0000"/>
          <w:u w:val="single"/>
        </w:rPr>
        <w:t>7</w:t>
      </w:r>
      <w:r w:rsidR="00CF49D7">
        <w:rPr>
          <w:rFonts w:ascii="Arial" w:hAnsi="Arial" w:cs="Arial"/>
          <w:b/>
          <w:color w:val="FF0000"/>
          <w:u w:val="single"/>
        </w:rPr>
        <w:t>-05-2023 r</w:t>
      </w:r>
      <w:r w:rsidRPr="00CF49D7">
        <w:rPr>
          <w:rFonts w:ascii="Arial" w:hAnsi="Arial" w:cs="Arial"/>
          <w:b/>
          <w:color w:val="FF0000"/>
          <w:u w:val="single"/>
        </w:rPr>
        <w:t>.</w:t>
      </w:r>
      <w:r w:rsidRPr="00EF69E8">
        <w:rPr>
          <w:rFonts w:ascii="Arial" w:hAnsi="Arial" w:cs="Arial"/>
          <w:b/>
          <w:color w:val="000000" w:themeColor="text1"/>
          <w:u w:val="single"/>
        </w:rPr>
        <w:t xml:space="preserve"> </w:t>
      </w:r>
      <w:r w:rsidRPr="00EF69E8">
        <w:rPr>
          <w:rFonts w:ascii="Arial" w:hAnsi="Arial" w:cs="Arial"/>
          <w:color w:val="000000" w:themeColor="text1"/>
          <w:u w:val="single"/>
        </w:rPr>
        <w:t xml:space="preserve">do godz. </w:t>
      </w:r>
      <w:r w:rsidR="009F2964" w:rsidRPr="00EF69E8">
        <w:rPr>
          <w:rFonts w:ascii="Arial" w:hAnsi="Arial" w:cs="Arial"/>
          <w:b/>
          <w:color w:val="000000" w:themeColor="text1"/>
          <w:u w:val="single"/>
        </w:rPr>
        <w:t>1</w:t>
      </w:r>
      <w:r w:rsidR="00EA4993">
        <w:rPr>
          <w:rFonts w:ascii="Arial" w:hAnsi="Arial" w:cs="Arial"/>
          <w:b/>
          <w:color w:val="000000" w:themeColor="text1"/>
          <w:u w:val="single"/>
        </w:rPr>
        <w:t>0</w:t>
      </w:r>
      <w:r w:rsidRPr="00EF69E8">
        <w:rPr>
          <w:rFonts w:ascii="Arial" w:hAnsi="Arial" w:cs="Arial"/>
          <w:b/>
          <w:color w:val="000000" w:themeColor="text1"/>
          <w:u w:val="single"/>
        </w:rPr>
        <w:t>:00</w:t>
      </w:r>
      <w:r w:rsidRPr="00EF69E8">
        <w:rPr>
          <w:rFonts w:ascii="Arial" w:hAnsi="Arial" w:cs="Arial"/>
          <w:color w:val="000000" w:themeColor="text1"/>
          <w:u w:val="single"/>
        </w:rPr>
        <w:t>.</w:t>
      </w:r>
    </w:p>
    <w:p w:rsidR="00105BB9" w:rsidRPr="00980374" w:rsidRDefault="00980374" w:rsidP="002910C9">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rsidR="00105BB9" w:rsidRPr="00980374" w:rsidRDefault="00980374" w:rsidP="002910C9">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rsidR="00105BB9" w:rsidRPr="00980374" w:rsidRDefault="00980374" w:rsidP="002910C9">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rsidR="00105BB9" w:rsidRPr="00EF69E8" w:rsidRDefault="00980374" w:rsidP="009F2964">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2">
        <w:r w:rsidRPr="00EF69E8">
          <w:rPr>
            <w:rFonts w:ascii="Arial" w:hAnsi="Arial" w:cs="Arial"/>
            <w:color w:val="1154CC"/>
            <w:u w:val="single" w:color="1154CC"/>
          </w:rPr>
          <w:t>https://</w:t>
        </w:r>
        <w:proofErr w:type="spellStart"/>
        <w:r w:rsidRPr="00EF69E8">
          <w:rPr>
            <w:rFonts w:ascii="Arial" w:hAnsi="Arial" w:cs="Arial"/>
            <w:color w:val="1154CC"/>
            <w:u w:val="single" w:color="1154CC"/>
          </w:rPr>
          <w:t>platformazakupowa.pl</w:t>
        </w:r>
        <w:proofErr w:type="spellEnd"/>
        <w:r w:rsidRPr="00EF69E8">
          <w:rPr>
            <w:rFonts w:ascii="Arial" w:hAnsi="Arial" w:cs="Arial"/>
            <w:color w:val="1154CC"/>
            <w:u w:val="single" w:color="1154CC"/>
          </w:rPr>
          <w:t>/strona/</w:t>
        </w:r>
        <w:proofErr w:type="spellStart"/>
        <w:r w:rsidRPr="00EF69E8">
          <w:rPr>
            <w:rFonts w:ascii="Arial" w:hAnsi="Arial" w:cs="Arial"/>
            <w:color w:val="1154CC"/>
            <w:u w:val="single" w:color="1154CC"/>
          </w:rPr>
          <w:t>45-</w:t>
        </w:r>
        <w:r w:rsidRPr="00EF69E8">
          <w:rPr>
            <w:rFonts w:ascii="Arial" w:hAnsi="Arial" w:cs="Arial"/>
            <w:color w:val="1154CC"/>
            <w:spacing w:val="-2"/>
            <w:u w:val="single" w:color="1154CC"/>
          </w:rPr>
          <w:t>instrukcje</w:t>
        </w:r>
        <w:proofErr w:type="spellEnd"/>
      </w:hyperlink>
    </w:p>
    <w:p w:rsidR="00105BB9" w:rsidRPr="00980374" w:rsidRDefault="00980374" w:rsidP="002910C9">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rsidR="00105BB9" w:rsidRPr="00980374" w:rsidRDefault="00C527F3" w:rsidP="00FD0ED7">
      <w:pPr>
        <w:pStyle w:val="Tekstpodstawowy"/>
        <w:spacing w:before="3"/>
        <w:ind w:left="0"/>
        <w:jc w:val="both"/>
        <w:rPr>
          <w:rFonts w:ascii="Arial" w:hAnsi="Arial" w:cs="Arial"/>
          <w:sz w:val="20"/>
        </w:rPr>
      </w:pPr>
      <w:r w:rsidRPr="00C527F3">
        <w:rPr>
          <w:rFonts w:ascii="Arial" w:hAnsi="Arial" w:cs="Arial"/>
        </w:rPr>
        <w:pict>
          <v:shape id="docshape18" o:spid="_x0000_s1056" type="#_x0000_t202" style="position:absolute;left:0;text-align:left;margin-left:56.75pt;margin-top:13.85pt;width:482.05pt;height:15.85pt;z-index:-15720448;mso-wrap-distance-left:0;mso-wrap-distance-right:0;mso-position-horizontal-relative:page" fillcolor="#f1f1f1" strokeweight=".48pt">
            <v:textbox style="mso-next-textbox:#docshape18" inset="0,0,0,0">
              <w:txbxContent>
                <w:p w:rsidR="00341799" w:rsidRPr="007E38E6" w:rsidRDefault="00341799">
                  <w:pPr>
                    <w:spacing w:before="18"/>
                    <w:ind w:left="108"/>
                    <w:rPr>
                      <w:rFonts w:ascii="Arial" w:hAnsi="Arial" w:cs="Arial"/>
                      <w:b/>
                      <w:color w:val="000000"/>
                    </w:rPr>
                  </w:pPr>
                  <w:bookmarkStart w:id="16" w:name="_bookmark15"/>
                  <w:bookmarkEnd w:id="16"/>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w:r>
    </w:p>
    <w:p w:rsidR="00105BB9" w:rsidRPr="00980374" w:rsidRDefault="00980374" w:rsidP="002910C9">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9D2314" w:rsidRPr="00CF49D7">
        <w:rPr>
          <w:rFonts w:ascii="Arial" w:hAnsi="Arial" w:cs="Arial"/>
          <w:b/>
          <w:strike/>
          <w:color w:val="000000" w:themeColor="text1"/>
          <w:u w:val="single"/>
        </w:rPr>
        <w:t>08</w:t>
      </w:r>
      <w:r w:rsidR="00EA4993" w:rsidRPr="00CF49D7">
        <w:rPr>
          <w:rFonts w:ascii="Arial" w:hAnsi="Arial" w:cs="Arial"/>
          <w:b/>
          <w:strike/>
          <w:color w:val="000000" w:themeColor="text1"/>
          <w:u w:val="single"/>
        </w:rPr>
        <w:t>-05</w:t>
      </w:r>
      <w:r w:rsidR="00751399" w:rsidRPr="00CF49D7">
        <w:rPr>
          <w:rFonts w:ascii="Arial" w:hAnsi="Arial" w:cs="Arial"/>
          <w:b/>
          <w:strike/>
          <w:color w:val="000000" w:themeColor="text1"/>
          <w:u w:val="single"/>
        </w:rPr>
        <w:t>-</w:t>
      </w:r>
      <w:r w:rsidRPr="00CF49D7">
        <w:rPr>
          <w:rFonts w:ascii="Arial" w:hAnsi="Arial" w:cs="Arial"/>
          <w:b/>
          <w:strike/>
          <w:color w:val="000000" w:themeColor="text1"/>
          <w:u w:val="single"/>
        </w:rPr>
        <w:t>2023 r.</w:t>
      </w:r>
      <w:r w:rsidRPr="00751399">
        <w:rPr>
          <w:rFonts w:ascii="Arial" w:hAnsi="Arial" w:cs="Arial"/>
          <w:b/>
          <w:color w:val="000000" w:themeColor="text1"/>
          <w:u w:val="single"/>
        </w:rPr>
        <w:t xml:space="preserve"> </w:t>
      </w:r>
      <w:r w:rsidR="00CF49D7">
        <w:rPr>
          <w:rFonts w:ascii="Arial" w:hAnsi="Arial" w:cs="Arial"/>
          <w:b/>
          <w:color w:val="000000" w:themeColor="text1"/>
          <w:u w:val="single"/>
        </w:rPr>
        <w:t xml:space="preserve">       </w:t>
      </w:r>
      <w:r w:rsidR="00CF49D7">
        <w:rPr>
          <w:rFonts w:ascii="Arial" w:hAnsi="Arial" w:cs="Arial"/>
          <w:b/>
          <w:color w:val="FF0000"/>
          <w:u w:val="single"/>
        </w:rPr>
        <w:t>1</w:t>
      </w:r>
      <w:r w:rsidR="00AA041F">
        <w:rPr>
          <w:rFonts w:ascii="Arial" w:hAnsi="Arial" w:cs="Arial"/>
          <w:b/>
          <w:color w:val="FF0000"/>
          <w:u w:val="single"/>
        </w:rPr>
        <w:t>7</w:t>
      </w:r>
      <w:r w:rsidR="00CF49D7">
        <w:rPr>
          <w:rFonts w:ascii="Arial" w:hAnsi="Arial" w:cs="Arial"/>
          <w:b/>
          <w:color w:val="FF0000"/>
          <w:u w:val="single"/>
        </w:rPr>
        <w:t xml:space="preserve">-05-2023 r. </w:t>
      </w:r>
      <w:r w:rsidRPr="00751399">
        <w:rPr>
          <w:rFonts w:ascii="Arial" w:hAnsi="Arial" w:cs="Arial"/>
          <w:b/>
          <w:color w:val="000000" w:themeColor="text1"/>
          <w:u w:val="single"/>
        </w:rPr>
        <w:t xml:space="preserve">od godz. </w:t>
      </w:r>
      <w:r w:rsidR="009F2964" w:rsidRPr="00751399">
        <w:rPr>
          <w:rFonts w:ascii="Arial" w:hAnsi="Arial" w:cs="Arial"/>
          <w:b/>
          <w:color w:val="000000" w:themeColor="text1"/>
          <w:u w:val="single"/>
        </w:rPr>
        <w:t>1</w:t>
      </w:r>
      <w:r w:rsidR="00EA4993">
        <w:rPr>
          <w:rFonts w:ascii="Arial" w:hAnsi="Arial" w:cs="Arial"/>
          <w:b/>
          <w:color w:val="000000" w:themeColor="text1"/>
          <w:u w:val="single"/>
        </w:rPr>
        <w:t>0</w:t>
      </w:r>
      <w:r w:rsidRPr="00751399">
        <w:rPr>
          <w:rFonts w:ascii="Arial" w:hAnsi="Arial" w:cs="Arial"/>
          <w:b/>
          <w:color w:val="000000" w:themeColor="text1"/>
          <w:u w:val="single"/>
        </w:rPr>
        <w:t>:</w:t>
      </w:r>
      <w:r w:rsidR="009F2964" w:rsidRPr="00751399">
        <w:rPr>
          <w:rFonts w:ascii="Arial" w:hAnsi="Arial" w:cs="Arial"/>
          <w:b/>
          <w:color w:val="000000" w:themeColor="text1"/>
          <w:u w:val="single"/>
        </w:rPr>
        <w:t>0</w:t>
      </w:r>
      <w:r w:rsidRPr="00751399">
        <w:rPr>
          <w:rFonts w:ascii="Arial" w:hAnsi="Arial" w:cs="Arial"/>
          <w:b/>
          <w:color w:val="000000" w:themeColor="text1"/>
          <w:u w:val="single"/>
        </w:rPr>
        <w:t>5.</w:t>
      </w:r>
    </w:p>
    <w:p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105BB9" w:rsidRPr="009F2964" w:rsidRDefault="00980374" w:rsidP="002910C9">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lastRenderedPageBreak/>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rsidR="00105BB9" w:rsidRPr="009F2964" w:rsidRDefault="00980374" w:rsidP="002910C9">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rsidR="00105BB9" w:rsidRPr="00980374" w:rsidRDefault="00980374" w:rsidP="002910C9">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rsidR="00105BB9" w:rsidRPr="00980374" w:rsidRDefault="00980374" w:rsidP="009F2964">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rsidR="00105BB9" w:rsidRPr="00980374" w:rsidRDefault="00980374" w:rsidP="002910C9">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 xml:space="preserve">narzędzi do przekazu wideo </w:t>
      </w:r>
      <w:proofErr w:type="spellStart"/>
      <w:r w:rsidRPr="00980374">
        <w:rPr>
          <w:rFonts w:ascii="Arial" w:hAnsi="Arial" w:cs="Arial"/>
        </w:rPr>
        <w:t>on-line</w:t>
      </w:r>
      <w:proofErr w:type="spellEnd"/>
      <w:r w:rsidRPr="00980374">
        <w:rPr>
          <w:rFonts w:ascii="Arial" w:hAnsi="Arial" w:cs="Arial"/>
        </w:rPr>
        <w:t xml:space="preserve"> a ma jedynie takie uprawnienie, z którego w niniejszym postępowaniu nie będzie korzystał.</w:t>
      </w:r>
    </w:p>
    <w:p w:rsidR="00105BB9" w:rsidRPr="00980374" w:rsidRDefault="00C527F3" w:rsidP="00FD0ED7">
      <w:pPr>
        <w:pStyle w:val="Tekstpodstawowy"/>
        <w:spacing w:before="4"/>
        <w:ind w:left="0"/>
        <w:jc w:val="both"/>
        <w:rPr>
          <w:rFonts w:ascii="Arial" w:hAnsi="Arial" w:cs="Arial"/>
          <w:sz w:val="20"/>
        </w:rPr>
      </w:pPr>
      <w:r w:rsidRPr="00C527F3">
        <w:rPr>
          <w:rFonts w:ascii="Arial" w:hAnsi="Arial" w:cs="Arial"/>
        </w:rPr>
        <w:pict>
          <v:shape id="docshape19" o:spid="_x0000_s1055" type="#_x0000_t202" style="position:absolute;left:0;text-align:left;margin-left:56.75pt;margin-top:13.9pt;width:482.05pt;height:15.85pt;z-index:-15719936;mso-wrap-distance-left:0;mso-wrap-distance-right:0;mso-position-horizontal-relative:page" fillcolor="#f1f1f1" strokeweight=".48pt">
            <v:textbox style="mso-next-textbox:#docshape19" inset="0,0,0,0">
              <w:txbxContent>
                <w:p w:rsidR="00341799" w:rsidRPr="0089154E" w:rsidRDefault="00341799">
                  <w:pPr>
                    <w:spacing w:before="18"/>
                    <w:ind w:left="108"/>
                    <w:rPr>
                      <w:rFonts w:ascii="Arial" w:hAnsi="Arial" w:cs="Arial"/>
                      <w:b/>
                      <w:color w:val="000000"/>
                    </w:rPr>
                  </w:pPr>
                  <w:bookmarkStart w:id="17" w:name="_bookmark16"/>
                  <w:bookmarkEnd w:id="17"/>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w:r>
    </w:p>
    <w:p w:rsidR="00105BB9" w:rsidRPr="00980374" w:rsidRDefault="00980374" w:rsidP="002910C9">
      <w:pPr>
        <w:pStyle w:val="Heading1"/>
        <w:numPr>
          <w:ilvl w:val="0"/>
          <w:numId w:val="18"/>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rsidR="00105BB9" w:rsidRDefault="00980374" w:rsidP="002910C9">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rsidR="004B2206" w:rsidRPr="00751399" w:rsidRDefault="004B2206" w:rsidP="004B2206">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 xml:space="preserve">o którym mowa w art. </w:t>
      </w:r>
      <w:proofErr w:type="spellStart"/>
      <w:r w:rsidRPr="00751399">
        <w:rPr>
          <w:rFonts w:ascii="Arial" w:hAnsi="Arial" w:cs="Arial"/>
          <w:color w:val="000000" w:themeColor="text1"/>
          <w:sz w:val="22"/>
          <w:szCs w:val="22"/>
          <w:shd w:val="clear" w:color="auto" w:fill="FFFFFF"/>
        </w:rPr>
        <w:t>228-230a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w:t>
      </w:r>
      <w:proofErr w:type="spellStart"/>
      <w:r w:rsidRPr="004B2206">
        <w:rPr>
          <w:rFonts w:ascii="Arial" w:hAnsi="Arial" w:cs="Arial"/>
          <w:sz w:val="22"/>
          <w:szCs w:val="22"/>
        </w:rPr>
        <w:t>296–307</w:t>
      </w:r>
      <w:proofErr w:type="spellEnd"/>
      <w:r w:rsidRPr="004B2206">
        <w:rPr>
          <w:rFonts w:ascii="Arial" w:hAnsi="Arial" w:cs="Arial"/>
          <w:sz w:val="22"/>
          <w:szCs w:val="22"/>
        </w:rPr>
        <w:t xml:space="preserve"> Kodeksu karnego, przestępstwo oszustwa, o którym mowa w art. 286 Kodeksu karnego, przestępstwo przeciwko wiarygodności dokumentów, o których mowa w art. </w:t>
      </w:r>
      <w:proofErr w:type="spellStart"/>
      <w:r w:rsidRPr="004B2206">
        <w:rPr>
          <w:rFonts w:ascii="Arial" w:hAnsi="Arial" w:cs="Arial"/>
          <w:sz w:val="22"/>
          <w:szCs w:val="22"/>
        </w:rPr>
        <w:t>270–277d</w:t>
      </w:r>
      <w:proofErr w:type="spellEnd"/>
      <w:r w:rsidRPr="004B2206">
        <w:rPr>
          <w:rFonts w:ascii="Arial" w:hAnsi="Arial" w:cs="Arial"/>
          <w:sz w:val="22"/>
          <w:szCs w:val="22"/>
        </w:rPr>
        <w:t xml:space="preserve"> Kodeksu karnego, lub przestępstwo skarbowe,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w:t>
      </w:r>
      <w:proofErr w:type="spellStart"/>
      <w:r w:rsidRPr="004B2206">
        <w:rPr>
          <w:rFonts w:ascii="Arial" w:hAnsi="Arial" w:cs="Arial"/>
          <w:sz w:val="22"/>
          <w:szCs w:val="22"/>
        </w:rPr>
        <w:t>komplementariusza</w:t>
      </w:r>
      <w:proofErr w:type="spellEnd"/>
      <w:r w:rsidRPr="004B2206">
        <w:rPr>
          <w:rFonts w:ascii="Arial" w:hAnsi="Arial" w:cs="Arial"/>
          <w:sz w:val="22"/>
          <w:szCs w:val="22"/>
        </w:rPr>
        <w:t xml:space="preserve"> w spółce komandytowej lub komandytowo-akcyjnej lub prokurenta prawomocnie skazano za przestępstwo, o którym mowa w </w:t>
      </w:r>
      <w:proofErr w:type="spellStart"/>
      <w:r w:rsidRPr="004B2206">
        <w:rPr>
          <w:rFonts w:ascii="Arial" w:hAnsi="Arial" w:cs="Arial"/>
          <w:sz w:val="22"/>
          <w:szCs w:val="22"/>
        </w:rPr>
        <w:t>pkt</w:t>
      </w:r>
      <w:proofErr w:type="spellEnd"/>
      <w:r w:rsidRPr="004B2206">
        <w:rPr>
          <w:rFonts w:ascii="Arial" w:hAnsi="Arial" w:cs="Arial"/>
          <w:sz w:val="22"/>
          <w:szCs w:val="22"/>
        </w:rPr>
        <w:t xml:space="preserve"> 1; </w:t>
      </w:r>
    </w:p>
    <w:p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lastRenderedPageBreak/>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4B2206" w:rsidRPr="004B2206" w:rsidRDefault="004B2206" w:rsidP="004B2206">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05BB9" w:rsidRPr="00980374" w:rsidRDefault="00980374" w:rsidP="002910C9">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rsidR="00105BB9" w:rsidRPr="004B2206" w:rsidRDefault="00980374" w:rsidP="002910C9">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proofErr w:type="spellStart"/>
      <w:r w:rsidRPr="004B2206">
        <w:rPr>
          <w:rFonts w:ascii="Arial" w:hAnsi="Arial" w:cs="Arial"/>
        </w:rPr>
        <w:t>pkt</w:t>
      </w:r>
      <w:proofErr w:type="spellEnd"/>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proofErr w:type="spellStart"/>
      <w:r w:rsidRPr="004B2206">
        <w:rPr>
          <w:rFonts w:ascii="Arial" w:hAnsi="Arial" w:cs="Arial"/>
        </w:rPr>
        <w:t>pkt</w:t>
      </w:r>
      <w:proofErr w:type="spellEnd"/>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rsidR="00105BB9" w:rsidRPr="004B2206" w:rsidRDefault="00980374" w:rsidP="002910C9">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rsidR="00105BB9" w:rsidRPr="004B2206" w:rsidRDefault="00980374" w:rsidP="002910C9">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rsidR="00105BB9" w:rsidRPr="00980374" w:rsidRDefault="00980374" w:rsidP="002910C9">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rsidR="00105BB9" w:rsidRPr="00980374" w:rsidRDefault="00980374" w:rsidP="002910C9">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rsidR="00105BB9" w:rsidRPr="00980374" w:rsidRDefault="00980374" w:rsidP="002910C9">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rsidR="00105BB9" w:rsidRPr="00980374" w:rsidRDefault="00980374" w:rsidP="002910C9">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rsidR="00105BB9" w:rsidRPr="00980374" w:rsidRDefault="00980374" w:rsidP="002910C9">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rsidR="00105BB9" w:rsidRPr="004B2206" w:rsidRDefault="00980374" w:rsidP="002910C9">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rsidR="00105BB9" w:rsidRDefault="00980374" w:rsidP="002910C9">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rsidR="00855DE4" w:rsidRPr="00855DE4" w:rsidRDefault="00855DE4" w:rsidP="00855DE4">
      <w:pPr>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rsidR="00105BB9" w:rsidRPr="004B2206" w:rsidRDefault="00980374" w:rsidP="004B2206">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rsidR="00105BB9" w:rsidRPr="004B2206" w:rsidRDefault="00980374" w:rsidP="002910C9">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 xml:space="preserve">na listę rozstrzygającej o zastosowaniu środka, o którym mowa w art. 1 </w:t>
      </w:r>
      <w:proofErr w:type="spellStart"/>
      <w:r w:rsidRPr="004B2206">
        <w:rPr>
          <w:rFonts w:ascii="Arial" w:hAnsi="Arial" w:cs="Arial"/>
        </w:rPr>
        <w:t>pkt</w:t>
      </w:r>
      <w:proofErr w:type="spellEnd"/>
      <w:r w:rsidRPr="004B2206">
        <w:rPr>
          <w:rFonts w:ascii="Arial" w:hAnsi="Arial" w:cs="Arial"/>
        </w:rPr>
        <w:t xml:space="preserve"> 3;</w:t>
      </w:r>
    </w:p>
    <w:p w:rsidR="00105BB9" w:rsidRPr="004B2206" w:rsidRDefault="00980374" w:rsidP="002910C9">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 xml:space="preserve">rozstrzygającej o zastosowaniu środka, o którym mowa w art. 1 </w:t>
      </w:r>
      <w:proofErr w:type="spellStart"/>
      <w:r w:rsidRPr="004B2206">
        <w:rPr>
          <w:rFonts w:ascii="Arial" w:hAnsi="Arial" w:cs="Arial"/>
        </w:rPr>
        <w:t>pkt</w:t>
      </w:r>
      <w:proofErr w:type="spellEnd"/>
      <w:r w:rsidRPr="004B2206">
        <w:rPr>
          <w:rFonts w:ascii="Arial" w:hAnsi="Arial" w:cs="Arial"/>
        </w:rPr>
        <w:t xml:space="preserve"> 3;</w:t>
      </w:r>
    </w:p>
    <w:p w:rsidR="00105BB9" w:rsidRPr="004B2206" w:rsidRDefault="00980374" w:rsidP="002910C9">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proofErr w:type="spellStart"/>
      <w:r w:rsidRPr="004B2206">
        <w:rPr>
          <w:rFonts w:ascii="Arial" w:hAnsi="Arial" w:cs="Arial"/>
        </w:rPr>
        <w:t>pkt</w:t>
      </w:r>
      <w:proofErr w:type="spellEnd"/>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proofErr w:type="spellStart"/>
      <w:r w:rsidRPr="004B2206">
        <w:rPr>
          <w:rFonts w:ascii="Arial" w:hAnsi="Arial" w:cs="Arial"/>
        </w:rPr>
        <w:t>pkt</w:t>
      </w:r>
      <w:proofErr w:type="spellEnd"/>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rsidR="00105BB9" w:rsidRPr="004B2206" w:rsidRDefault="00980374" w:rsidP="002910C9">
      <w:pPr>
        <w:pStyle w:val="Heading1"/>
        <w:numPr>
          <w:ilvl w:val="0"/>
          <w:numId w:val="16"/>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lastRenderedPageBreak/>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rsidR="00105BB9" w:rsidRPr="004B2206" w:rsidRDefault="00980374" w:rsidP="002910C9">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rsidR="00105BB9" w:rsidRPr="004B2206" w:rsidRDefault="00980374" w:rsidP="004B2206">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w:t>
      </w:r>
      <w:proofErr w:type="spellStart"/>
      <w:r w:rsidRPr="004B2206">
        <w:rPr>
          <w:rFonts w:ascii="Arial" w:hAnsi="Arial" w:cs="Arial"/>
          <w:b/>
        </w:rPr>
        <w:t>pkt</w:t>
      </w:r>
      <w:proofErr w:type="spellEnd"/>
      <w:r w:rsidRPr="004B2206">
        <w:rPr>
          <w:rFonts w:ascii="Arial" w:hAnsi="Arial" w:cs="Arial"/>
          <w:b/>
        </w:rPr>
        <w:t xml:space="preserve"> 4) </w:t>
      </w:r>
      <w:proofErr w:type="spellStart"/>
      <w:r w:rsidRPr="004B2206">
        <w:rPr>
          <w:rFonts w:ascii="Arial" w:hAnsi="Arial" w:cs="Arial"/>
          <w:b/>
        </w:rPr>
        <w:t>Pzp</w:t>
      </w:r>
      <w:proofErr w:type="spellEnd"/>
      <w:r w:rsidRPr="004B2206">
        <w:rPr>
          <w:rFonts w:ascii="Arial" w:hAnsi="Arial" w:cs="Arial"/>
        </w:rPr>
        <w:t>.</w:t>
      </w:r>
    </w:p>
    <w:p w:rsidR="00105BB9" w:rsidRPr="004B2206" w:rsidRDefault="00980374" w:rsidP="002910C9">
      <w:pPr>
        <w:pStyle w:val="Akapitzlist"/>
        <w:numPr>
          <w:ilvl w:val="1"/>
          <w:numId w:val="16"/>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p>
    <w:p w:rsidR="0047449E" w:rsidRPr="0047449E" w:rsidRDefault="00C527F3" w:rsidP="0047449E">
      <w:pPr>
        <w:pStyle w:val="Akapitzlist"/>
        <w:numPr>
          <w:ilvl w:val="1"/>
          <w:numId w:val="16"/>
        </w:numPr>
        <w:tabs>
          <w:tab w:val="left" w:pos="447"/>
        </w:tabs>
        <w:ind w:right="-53" w:hanging="220"/>
        <w:jc w:val="both"/>
        <w:rPr>
          <w:rFonts w:ascii="Arial" w:hAnsi="Arial" w:cs="Arial"/>
        </w:rPr>
      </w:pPr>
      <w:r w:rsidRPr="00C527F3">
        <w:pict>
          <v:shape id="docshape21" o:spid="_x0000_s1053" type="#_x0000_t202" style="position:absolute;left:0;text-align:left;margin-left:56.75pt;margin-top:26.65pt;width:482.05pt;height:15.75pt;z-index:-15718912;mso-wrap-distance-left:0;mso-wrap-distance-right:0;mso-position-horizontal-relative:page" fillcolor="#f1f1f1" strokeweight=".48pt">
            <v:textbox style="mso-next-textbox:#docshape21" inset="0,0,0,0">
              <w:txbxContent>
                <w:p w:rsidR="00341799" w:rsidRPr="0089154E" w:rsidRDefault="00341799">
                  <w:pPr>
                    <w:spacing w:before="18"/>
                    <w:ind w:left="108"/>
                    <w:rPr>
                      <w:rFonts w:ascii="Arial" w:hAnsi="Arial" w:cs="Arial"/>
                      <w:b/>
                      <w:color w:val="000000"/>
                    </w:rPr>
                  </w:pPr>
                  <w:bookmarkStart w:id="18" w:name="_bookmark17"/>
                  <w:bookmarkEnd w:id="18"/>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w:r>
      <w:r w:rsidR="00980374" w:rsidRPr="004B2206">
        <w:rPr>
          <w:rFonts w:ascii="Arial" w:hAnsi="Arial" w:cs="Arial"/>
        </w:rPr>
        <w:t>Wykluczenie</w:t>
      </w:r>
      <w:r w:rsidR="00980374" w:rsidRPr="004B2206">
        <w:rPr>
          <w:rFonts w:ascii="Arial" w:hAnsi="Arial" w:cs="Arial"/>
          <w:spacing w:val="-7"/>
        </w:rPr>
        <w:t xml:space="preserve"> </w:t>
      </w:r>
      <w:r w:rsidR="00980374" w:rsidRPr="004B2206">
        <w:rPr>
          <w:rFonts w:ascii="Arial" w:hAnsi="Arial" w:cs="Arial"/>
        </w:rPr>
        <w:t>następuje</w:t>
      </w:r>
      <w:r w:rsidR="00980374" w:rsidRPr="004B2206">
        <w:rPr>
          <w:rFonts w:ascii="Arial" w:hAnsi="Arial" w:cs="Arial"/>
          <w:spacing w:val="-4"/>
        </w:rPr>
        <w:t xml:space="preserve"> </w:t>
      </w:r>
      <w:r w:rsidR="00980374" w:rsidRPr="004B2206">
        <w:rPr>
          <w:rFonts w:ascii="Arial" w:hAnsi="Arial" w:cs="Arial"/>
        </w:rPr>
        <w:t>zgodnie</w:t>
      </w:r>
      <w:r w:rsidR="00980374" w:rsidRPr="004B2206">
        <w:rPr>
          <w:rFonts w:ascii="Arial" w:hAnsi="Arial" w:cs="Arial"/>
          <w:spacing w:val="-3"/>
        </w:rPr>
        <w:t xml:space="preserve"> </w:t>
      </w:r>
      <w:r w:rsidR="00980374" w:rsidRPr="004B2206">
        <w:rPr>
          <w:rFonts w:ascii="Arial" w:hAnsi="Arial" w:cs="Arial"/>
        </w:rPr>
        <w:t>z</w:t>
      </w:r>
      <w:r w:rsidR="00980374" w:rsidRPr="004B2206">
        <w:rPr>
          <w:rFonts w:ascii="Arial" w:hAnsi="Arial" w:cs="Arial"/>
          <w:spacing w:val="-4"/>
        </w:rPr>
        <w:t xml:space="preserve"> </w:t>
      </w:r>
      <w:r w:rsidR="00980374" w:rsidRPr="004B2206">
        <w:rPr>
          <w:rFonts w:ascii="Arial" w:hAnsi="Arial" w:cs="Arial"/>
        </w:rPr>
        <w:t>art.</w:t>
      </w:r>
      <w:r w:rsidR="00980374" w:rsidRPr="004B2206">
        <w:rPr>
          <w:rFonts w:ascii="Arial" w:hAnsi="Arial" w:cs="Arial"/>
          <w:spacing w:val="-5"/>
        </w:rPr>
        <w:t xml:space="preserve"> </w:t>
      </w:r>
      <w:r w:rsidR="00980374" w:rsidRPr="004B2206">
        <w:rPr>
          <w:rFonts w:ascii="Arial" w:hAnsi="Arial" w:cs="Arial"/>
        </w:rPr>
        <w:t>111</w:t>
      </w:r>
      <w:r w:rsidR="00980374" w:rsidRPr="004B2206">
        <w:rPr>
          <w:rFonts w:ascii="Arial" w:hAnsi="Arial" w:cs="Arial"/>
          <w:spacing w:val="-5"/>
        </w:rPr>
        <w:t xml:space="preserve"> </w:t>
      </w:r>
      <w:proofErr w:type="spellStart"/>
      <w:r w:rsidR="00980374" w:rsidRPr="004B2206">
        <w:rPr>
          <w:rFonts w:ascii="Arial" w:hAnsi="Arial" w:cs="Arial"/>
          <w:spacing w:val="-4"/>
        </w:rPr>
        <w:t>Pzp</w:t>
      </w:r>
      <w:proofErr w:type="spellEnd"/>
      <w:r w:rsidR="00980374" w:rsidRPr="004B2206">
        <w:rPr>
          <w:rFonts w:ascii="Arial" w:hAnsi="Arial" w:cs="Arial"/>
          <w:spacing w:val="-4"/>
        </w:rPr>
        <w:t>.</w:t>
      </w:r>
    </w:p>
    <w:p w:rsidR="00A832DD" w:rsidRDefault="00A832DD" w:rsidP="0047449E">
      <w:pPr>
        <w:tabs>
          <w:tab w:val="left" w:pos="447"/>
        </w:tabs>
        <w:ind w:left="226" w:right="-53"/>
        <w:jc w:val="both"/>
        <w:rPr>
          <w:rFonts w:ascii="Arial" w:hAnsi="Arial" w:cs="Arial"/>
        </w:rPr>
      </w:pPr>
    </w:p>
    <w:p w:rsidR="00A832DD" w:rsidRPr="00980374" w:rsidRDefault="00A832DD" w:rsidP="00A832DD">
      <w:pPr>
        <w:pStyle w:val="Akapitzlist"/>
        <w:numPr>
          <w:ilvl w:val="0"/>
          <w:numId w:val="15"/>
        </w:numPr>
        <w:tabs>
          <w:tab w:val="left" w:pos="447"/>
        </w:tabs>
        <w:spacing w:before="4"/>
        <w:ind w:right="-53" w:hanging="220"/>
        <w:jc w:val="both"/>
        <w:rPr>
          <w:rFonts w:ascii="Arial" w:hAnsi="Arial" w:cs="Arial"/>
        </w:rPr>
      </w:pP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rPr>
        <w:t>mogą</w:t>
      </w:r>
      <w:r w:rsidRPr="00980374">
        <w:rPr>
          <w:rFonts w:ascii="Arial" w:hAnsi="Arial" w:cs="Arial"/>
          <w:spacing w:val="-4"/>
        </w:rPr>
        <w:t xml:space="preserve"> </w:t>
      </w:r>
      <w:r w:rsidRPr="00980374">
        <w:rPr>
          <w:rFonts w:ascii="Arial" w:hAnsi="Arial" w:cs="Arial"/>
        </w:rPr>
        <w:t>ubiegać</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spacing w:val="-2"/>
        </w:rPr>
        <w:t>którzy:</w:t>
      </w:r>
    </w:p>
    <w:p w:rsidR="00A832DD" w:rsidRPr="00980374" w:rsidRDefault="00A832DD" w:rsidP="00A832DD">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rsidR="00A832DD" w:rsidRPr="00980374" w:rsidRDefault="00A832DD" w:rsidP="00A832DD">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rsidR="00A832DD" w:rsidRPr="00980374" w:rsidRDefault="00A832DD" w:rsidP="00A832DD">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rsidR="00A832DD" w:rsidRPr="00980374" w:rsidRDefault="00A832DD" w:rsidP="00A832DD">
      <w:pPr>
        <w:pStyle w:val="Heading1"/>
        <w:numPr>
          <w:ilvl w:val="1"/>
          <w:numId w:val="15"/>
        </w:numPr>
        <w:tabs>
          <w:tab w:val="left" w:pos="821"/>
        </w:tabs>
        <w:ind w:left="820" w:right="-53" w:hanging="23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rsidR="00A832DD" w:rsidRPr="00980374" w:rsidRDefault="00A832DD" w:rsidP="00A832DD">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rsidR="00A832DD" w:rsidRPr="00980374" w:rsidRDefault="00A832DD" w:rsidP="00A832DD">
      <w:pPr>
        <w:pStyle w:val="Heading1"/>
        <w:numPr>
          <w:ilvl w:val="1"/>
          <w:numId w:val="15"/>
        </w:numPr>
        <w:tabs>
          <w:tab w:val="left" w:pos="888"/>
          <w:tab w:val="left" w:pos="9356"/>
        </w:tabs>
        <w:spacing w:before="1"/>
        <w:ind w:left="655" w:right="-28" w:firstLine="0"/>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rsidR="00A832DD" w:rsidRPr="00980374" w:rsidRDefault="00A832DD" w:rsidP="00A832DD">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rsidR="00A832DD" w:rsidRPr="00980374" w:rsidRDefault="00A832DD" w:rsidP="00A832DD">
      <w:pPr>
        <w:pStyle w:val="Heading1"/>
        <w:numPr>
          <w:ilvl w:val="1"/>
          <w:numId w:val="15"/>
        </w:numPr>
        <w:tabs>
          <w:tab w:val="left" w:pos="819"/>
          <w:tab w:val="left" w:pos="9356"/>
        </w:tabs>
        <w:ind w:left="818" w:right="-28" w:hanging="231"/>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rsidR="00A832DD" w:rsidRPr="00195210" w:rsidRDefault="00A832DD" w:rsidP="00A832DD">
      <w:pPr>
        <w:pStyle w:val="Teksttreci"/>
        <w:tabs>
          <w:tab w:val="left" w:pos="9356"/>
        </w:tabs>
        <w:spacing w:after="0" w:line="240" w:lineRule="auto"/>
        <w:ind w:left="818" w:right="-28" w:firstLine="0"/>
        <w:jc w:val="both"/>
        <w:rPr>
          <w:rFonts w:ascii="Arial" w:hAnsi="Arial" w:cs="Arial"/>
          <w:bCs/>
          <w:sz w:val="22"/>
          <w:szCs w:val="22"/>
          <w:lang w:val="pl-PL"/>
        </w:rPr>
      </w:pPr>
      <w:r w:rsidRPr="00195210">
        <w:rPr>
          <w:rFonts w:ascii="Arial" w:hAnsi="Arial" w:cs="Arial"/>
          <w:bCs/>
          <w:sz w:val="22"/>
          <w:szCs w:val="22"/>
          <w:lang w:val="pl-PL"/>
        </w:rPr>
        <w:t xml:space="preserve">Wykonawca spełni warunek jeśli posiada odpowiednie ubezpieczenie odpowiedzialności cywilnej  na kwotę </w:t>
      </w:r>
      <w:r w:rsidRPr="00195210">
        <w:rPr>
          <w:rFonts w:ascii="Arial" w:hAnsi="Arial" w:cs="Arial"/>
          <w:bCs/>
          <w:sz w:val="22"/>
          <w:szCs w:val="22"/>
          <w:u w:val="single"/>
          <w:lang w:val="pl-PL"/>
        </w:rPr>
        <w:t xml:space="preserve">minimum </w:t>
      </w:r>
      <w:r>
        <w:rPr>
          <w:rFonts w:ascii="Arial" w:hAnsi="Arial" w:cs="Arial"/>
          <w:bCs/>
          <w:sz w:val="22"/>
          <w:szCs w:val="22"/>
          <w:u w:val="single"/>
          <w:lang w:val="pl-PL"/>
        </w:rPr>
        <w:t>2 00</w:t>
      </w:r>
      <w:r w:rsidRPr="00195210">
        <w:rPr>
          <w:rFonts w:ascii="Arial" w:hAnsi="Arial" w:cs="Arial"/>
          <w:bCs/>
          <w:sz w:val="22"/>
          <w:szCs w:val="22"/>
          <w:u w:val="single"/>
          <w:lang w:val="pl-PL"/>
        </w:rPr>
        <w:t>0 000,00 zł</w:t>
      </w:r>
      <w:r>
        <w:rPr>
          <w:rFonts w:ascii="Arial" w:hAnsi="Arial" w:cs="Arial"/>
          <w:bCs/>
          <w:sz w:val="22"/>
          <w:szCs w:val="22"/>
          <w:u w:val="single"/>
          <w:lang w:val="pl-PL"/>
        </w:rPr>
        <w:t xml:space="preserve"> (</w:t>
      </w:r>
      <w:proofErr w:type="spellStart"/>
      <w:r>
        <w:rPr>
          <w:rFonts w:ascii="Arial" w:hAnsi="Arial" w:cs="Arial"/>
          <w:bCs/>
          <w:sz w:val="22"/>
          <w:szCs w:val="22"/>
          <w:u w:val="single"/>
          <w:lang w:val="pl-PL"/>
        </w:rPr>
        <w:t>OC</w:t>
      </w:r>
      <w:proofErr w:type="spellEnd"/>
      <w:r>
        <w:rPr>
          <w:rFonts w:ascii="Arial" w:hAnsi="Arial" w:cs="Arial"/>
          <w:bCs/>
          <w:sz w:val="22"/>
          <w:szCs w:val="22"/>
          <w:u w:val="single"/>
          <w:lang w:val="pl-PL"/>
        </w:rPr>
        <w:t xml:space="preserve"> firmy)</w:t>
      </w:r>
      <w:r w:rsidRPr="00195210">
        <w:rPr>
          <w:rFonts w:ascii="Arial" w:hAnsi="Arial" w:cs="Arial"/>
          <w:bCs/>
          <w:sz w:val="22"/>
          <w:szCs w:val="22"/>
          <w:lang w:val="pl-PL"/>
        </w:rPr>
        <w:t>.</w:t>
      </w:r>
    </w:p>
    <w:p w:rsidR="00A832DD" w:rsidRPr="00980374" w:rsidRDefault="00A832DD" w:rsidP="00A832DD">
      <w:pPr>
        <w:pStyle w:val="Heading1"/>
        <w:numPr>
          <w:ilvl w:val="1"/>
          <w:numId w:val="15"/>
        </w:numPr>
        <w:tabs>
          <w:tab w:val="left" w:pos="888"/>
          <w:tab w:val="left" w:pos="9356"/>
        </w:tabs>
        <w:ind w:left="887" w:right="-28" w:hanging="233"/>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rsidR="00A832DD" w:rsidRPr="00980374" w:rsidRDefault="00A832DD" w:rsidP="00A832DD">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rsidR="00A832DD" w:rsidRPr="00980374" w:rsidRDefault="00A832DD" w:rsidP="00A832DD">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rsidR="00A832DD" w:rsidRDefault="00A832DD" w:rsidP="00A832DD">
      <w:pPr>
        <w:tabs>
          <w:tab w:val="left" w:pos="9356"/>
        </w:tabs>
        <w:spacing w:before="29"/>
        <w:ind w:left="794" w:right="-28"/>
        <w:jc w:val="both"/>
        <w:rPr>
          <w:rFonts w:ascii="Arial" w:hAnsi="Arial" w:cs="Arial"/>
          <w:b/>
          <w:i/>
        </w:rPr>
      </w:pPr>
      <w:r w:rsidRPr="00980374">
        <w:rPr>
          <w:rFonts w:ascii="Arial" w:hAnsi="Arial" w:cs="Arial"/>
          <w:b/>
        </w:rPr>
        <w:t>nie</w:t>
      </w:r>
      <w:r w:rsidRPr="00980374">
        <w:rPr>
          <w:rFonts w:ascii="Arial" w:hAnsi="Arial" w:cs="Arial"/>
          <w:b/>
          <w:spacing w:val="-3"/>
        </w:rPr>
        <w:t xml:space="preserve"> </w:t>
      </w:r>
      <w:r w:rsidRPr="00980374">
        <w:rPr>
          <w:rFonts w:ascii="Arial" w:hAnsi="Arial" w:cs="Arial"/>
          <w:b/>
        </w:rPr>
        <w:t>wcześniej</w:t>
      </w:r>
      <w:r w:rsidRPr="00980374">
        <w:rPr>
          <w:rFonts w:ascii="Arial" w:hAnsi="Arial" w:cs="Arial"/>
          <w:b/>
          <w:spacing w:val="-4"/>
        </w:rPr>
        <w:t xml:space="preserve"> </w:t>
      </w:r>
      <w:r w:rsidRPr="00980374">
        <w:rPr>
          <w:rFonts w:ascii="Arial" w:hAnsi="Arial" w:cs="Arial"/>
          <w:b/>
        </w:rPr>
        <w:t>niż</w:t>
      </w:r>
      <w:r w:rsidRPr="00980374">
        <w:rPr>
          <w:rFonts w:ascii="Arial" w:hAnsi="Arial" w:cs="Arial"/>
          <w:b/>
          <w:spacing w:val="-3"/>
        </w:rPr>
        <w:t xml:space="preserve"> </w:t>
      </w:r>
      <w:r w:rsidRPr="00980374">
        <w:rPr>
          <w:rFonts w:ascii="Arial" w:hAnsi="Arial" w:cs="Arial"/>
          <w:b/>
        </w:rPr>
        <w:t>w</w:t>
      </w:r>
      <w:r w:rsidRPr="00980374">
        <w:rPr>
          <w:rFonts w:ascii="Arial" w:hAnsi="Arial" w:cs="Arial"/>
          <w:b/>
          <w:spacing w:val="-3"/>
        </w:rPr>
        <w:t xml:space="preserve"> </w:t>
      </w:r>
      <w:r w:rsidRPr="00980374">
        <w:rPr>
          <w:rFonts w:ascii="Arial" w:hAnsi="Arial" w:cs="Arial"/>
          <w:b/>
        </w:rPr>
        <w:t>okresie</w:t>
      </w:r>
      <w:r w:rsidRPr="00980374">
        <w:rPr>
          <w:rFonts w:ascii="Arial" w:hAnsi="Arial" w:cs="Arial"/>
          <w:b/>
          <w:spacing w:val="-3"/>
        </w:rPr>
        <w:t xml:space="preserve"> </w:t>
      </w:r>
      <w:r w:rsidRPr="00980374">
        <w:rPr>
          <w:rFonts w:ascii="Arial" w:hAnsi="Arial" w:cs="Arial"/>
          <w:b/>
        </w:rPr>
        <w:t>ostatnich</w:t>
      </w:r>
      <w:r w:rsidRPr="00980374">
        <w:rPr>
          <w:rFonts w:ascii="Arial" w:hAnsi="Arial" w:cs="Arial"/>
          <w:b/>
          <w:spacing w:val="-1"/>
        </w:rPr>
        <w:t xml:space="preserve"> </w:t>
      </w:r>
      <w:r w:rsidRPr="00980374">
        <w:rPr>
          <w:rFonts w:ascii="Arial" w:hAnsi="Arial" w:cs="Arial"/>
          <w:b/>
        </w:rPr>
        <w:t>5</w:t>
      </w:r>
      <w:r w:rsidRPr="00980374">
        <w:rPr>
          <w:rFonts w:ascii="Arial" w:hAnsi="Arial" w:cs="Arial"/>
          <w:b/>
          <w:spacing w:val="-4"/>
        </w:rPr>
        <w:t xml:space="preserve"> </w:t>
      </w:r>
      <w:r w:rsidRPr="00980374">
        <w:rPr>
          <w:rFonts w:ascii="Arial" w:hAnsi="Arial" w:cs="Arial"/>
          <w:b/>
        </w:rPr>
        <w:t>lat,</w:t>
      </w:r>
      <w:r w:rsidRPr="00980374">
        <w:rPr>
          <w:rFonts w:ascii="Arial" w:hAnsi="Arial" w:cs="Arial"/>
          <w:b/>
          <w:spacing w:val="-3"/>
        </w:rPr>
        <w:t xml:space="preserve"> </w:t>
      </w:r>
      <w:r w:rsidRPr="00980374">
        <w:rPr>
          <w:rFonts w:ascii="Arial" w:hAnsi="Arial" w:cs="Arial"/>
        </w:rPr>
        <w:t>przed</w:t>
      </w:r>
      <w:r w:rsidRPr="00980374">
        <w:rPr>
          <w:rFonts w:ascii="Arial" w:hAnsi="Arial" w:cs="Arial"/>
          <w:spacing w:val="-2"/>
        </w:rPr>
        <w:t xml:space="preserve"> </w:t>
      </w:r>
      <w:r w:rsidRPr="00980374">
        <w:rPr>
          <w:rFonts w:ascii="Arial" w:hAnsi="Arial" w:cs="Arial"/>
        </w:rPr>
        <w:t>upływem</w:t>
      </w:r>
      <w:r w:rsidRPr="00980374">
        <w:rPr>
          <w:rFonts w:ascii="Arial" w:hAnsi="Arial" w:cs="Arial"/>
          <w:spacing w:val="-1"/>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 xml:space="preserve">udzielenie zamówienia, a jeżeli okres prowadzenia działalności jest krótszy - w tym okresie </w:t>
      </w:r>
      <w:r w:rsidRPr="00980374">
        <w:rPr>
          <w:rFonts w:ascii="Arial" w:hAnsi="Arial" w:cs="Arial"/>
          <w:b/>
        </w:rPr>
        <w:t>wykonał</w:t>
      </w:r>
      <w:r>
        <w:rPr>
          <w:rFonts w:ascii="Arial" w:hAnsi="Arial" w:cs="Arial"/>
          <w:b/>
        </w:rPr>
        <w:t xml:space="preserve"> należycie</w:t>
      </w:r>
      <w:r w:rsidRPr="00980374">
        <w:rPr>
          <w:rFonts w:ascii="Arial" w:hAnsi="Arial" w:cs="Arial"/>
          <w:b/>
        </w:rPr>
        <w:t xml:space="preserve"> </w:t>
      </w:r>
      <w:r w:rsidRPr="00D40EA1">
        <w:rPr>
          <w:rFonts w:ascii="Arial" w:hAnsi="Arial" w:cs="Arial"/>
          <w:b/>
          <w:i/>
          <w:u w:val="single"/>
        </w:rPr>
        <w:t xml:space="preserve">co najmniej </w:t>
      </w:r>
      <w:r w:rsidR="00AC31C7">
        <w:rPr>
          <w:rFonts w:ascii="Arial" w:hAnsi="Arial" w:cs="Arial"/>
          <w:b/>
          <w:i/>
          <w:u w:val="single"/>
        </w:rPr>
        <w:t xml:space="preserve">2 </w:t>
      </w:r>
      <w:r w:rsidRPr="00D40EA1">
        <w:rPr>
          <w:rFonts w:ascii="Arial" w:hAnsi="Arial" w:cs="Arial"/>
          <w:b/>
          <w:i/>
        </w:rPr>
        <w:t>robot</w:t>
      </w:r>
      <w:r>
        <w:rPr>
          <w:rFonts w:ascii="Arial" w:hAnsi="Arial" w:cs="Arial"/>
          <w:b/>
          <w:i/>
        </w:rPr>
        <w:t>y</w:t>
      </w:r>
      <w:r w:rsidRPr="00D40EA1">
        <w:rPr>
          <w:rFonts w:ascii="Arial" w:hAnsi="Arial" w:cs="Arial"/>
          <w:b/>
          <w:i/>
        </w:rPr>
        <w:t xml:space="preserve"> budowlan</w:t>
      </w:r>
      <w:r>
        <w:rPr>
          <w:rFonts w:ascii="Arial" w:hAnsi="Arial" w:cs="Arial"/>
          <w:b/>
          <w:i/>
        </w:rPr>
        <w:t>e</w:t>
      </w:r>
      <w:r w:rsidRPr="00D40EA1">
        <w:rPr>
          <w:rFonts w:ascii="Arial" w:hAnsi="Arial" w:cs="Arial"/>
          <w:b/>
          <w:i/>
        </w:rPr>
        <w:t xml:space="preserve"> polegając</w:t>
      </w:r>
      <w:r>
        <w:rPr>
          <w:rFonts w:ascii="Arial" w:hAnsi="Arial" w:cs="Arial"/>
          <w:b/>
          <w:i/>
        </w:rPr>
        <w:t>e na:</w:t>
      </w:r>
    </w:p>
    <w:p w:rsidR="00A832DD" w:rsidRDefault="00A832DD" w:rsidP="00A832DD">
      <w:pPr>
        <w:tabs>
          <w:tab w:val="left" w:pos="9356"/>
        </w:tabs>
        <w:spacing w:before="29"/>
        <w:ind w:left="794" w:right="-28"/>
        <w:jc w:val="both"/>
        <w:rPr>
          <w:rFonts w:ascii="Arial" w:hAnsi="Arial" w:cs="Arial"/>
          <w:b/>
          <w:i/>
        </w:rPr>
      </w:pPr>
      <w:r>
        <w:rPr>
          <w:rFonts w:ascii="Arial" w:hAnsi="Arial" w:cs="Arial"/>
          <w:b/>
          <w:i/>
        </w:rPr>
        <w:t xml:space="preserve">- </w:t>
      </w:r>
      <w:r w:rsidRPr="00D40EA1">
        <w:rPr>
          <w:rFonts w:ascii="Arial" w:hAnsi="Arial" w:cs="Arial"/>
          <w:b/>
          <w:i/>
        </w:rPr>
        <w:t xml:space="preserve">budowie, </w:t>
      </w:r>
      <w:r>
        <w:rPr>
          <w:rFonts w:ascii="Arial" w:hAnsi="Arial" w:cs="Arial"/>
          <w:b/>
          <w:i/>
        </w:rPr>
        <w:t xml:space="preserve">przebudowie lub </w:t>
      </w:r>
      <w:r w:rsidRPr="00D40EA1">
        <w:rPr>
          <w:rFonts w:ascii="Arial" w:hAnsi="Arial" w:cs="Arial"/>
          <w:b/>
          <w:i/>
        </w:rPr>
        <w:t xml:space="preserve">rozbudowie </w:t>
      </w:r>
      <w:r>
        <w:rPr>
          <w:rFonts w:ascii="Arial" w:hAnsi="Arial" w:cs="Arial"/>
          <w:b/>
          <w:i/>
        </w:rPr>
        <w:t>drogi/ulicy o nawierzchni bitumicznej</w:t>
      </w:r>
    </w:p>
    <w:p w:rsidR="00A832DD" w:rsidRDefault="00A832DD" w:rsidP="00A832DD">
      <w:pPr>
        <w:tabs>
          <w:tab w:val="left" w:pos="9356"/>
        </w:tabs>
        <w:spacing w:before="29"/>
        <w:ind w:left="794" w:right="-28"/>
        <w:jc w:val="both"/>
        <w:rPr>
          <w:rFonts w:ascii="Arial" w:hAnsi="Arial" w:cs="Arial"/>
          <w:b/>
          <w:i/>
        </w:rPr>
      </w:pPr>
      <w:r>
        <w:rPr>
          <w:rFonts w:ascii="Arial" w:hAnsi="Arial" w:cs="Arial"/>
          <w:b/>
          <w:i/>
        </w:rPr>
        <w:t>lub</w:t>
      </w:r>
    </w:p>
    <w:p w:rsidR="00A832DD" w:rsidRDefault="00A832DD" w:rsidP="00A832DD">
      <w:pPr>
        <w:tabs>
          <w:tab w:val="left" w:pos="9356"/>
        </w:tabs>
        <w:spacing w:before="29"/>
        <w:ind w:left="794" w:right="-28"/>
        <w:jc w:val="both"/>
        <w:rPr>
          <w:rFonts w:ascii="Arial" w:hAnsi="Arial" w:cs="Arial"/>
          <w:b/>
          <w:i/>
        </w:rPr>
      </w:pPr>
      <w:r>
        <w:rPr>
          <w:rFonts w:ascii="Arial" w:hAnsi="Arial" w:cs="Arial"/>
          <w:b/>
          <w:i/>
        </w:rPr>
        <w:t xml:space="preserve">- </w:t>
      </w:r>
      <w:r w:rsidRPr="00D40EA1">
        <w:rPr>
          <w:rFonts w:ascii="Arial" w:hAnsi="Arial" w:cs="Arial"/>
          <w:b/>
          <w:i/>
        </w:rPr>
        <w:t xml:space="preserve">budowie, </w:t>
      </w:r>
      <w:r>
        <w:rPr>
          <w:rFonts w:ascii="Arial" w:hAnsi="Arial" w:cs="Arial"/>
          <w:b/>
          <w:i/>
        </w:rPr>
        <w:t xml:space="preserve">przebudowie lub </w:t>
      </w:r>
      <w:r w:rsidRPr="00D40EA1">
        <w:rPr>
          <w:rFonts w:ascii="Arial" w:hAnsi="Arial" w:cs="Arial"/>
          <w:b/>
          <w:i/>
        </w:rPr>
        <w:t xml:space="preserve">rozbudowie </w:t>
      </w:r>
      <w:r>
        <w:rPr>
          <w:rFonts w:ascii="Arial" w:hAnsi="Arial" w:cs="Arial"/>
          <w:b/>
          <w:i/>
        </w:rPr>
        <w:t>drogi/ulicy o nawierzchni bitumicznej wraz z chodnikiem</w:t>
      </w:r>
    </w:p>
    <w:p w:rsidR="00A832DD" w:rsidRPr="00E92C4C" w:rsidRDefault="00A832DD" w:rsidP="00A832DD">
      <w:pPr>
        <w:tabs>
          <w:tab w:val="left" w:pos="9356"/>
        </w:tabs>
        <w:spacing w:before="29"/>
        <w:ind w:left="794" w:right="-28"/>
        <w:jc w:val="both"/>
        <w:rPr>
          <w:rFonts w:ascii="Arial" w:hAnsi="Arial" w:cs="Arial"/>
          <w:b/>
          <w:i/>
          <w:u w:val="single"/>
        </w:rPr>
      </w:pPr>
      <w:r w:rsidRPr="00E92C4C">
        <w:rPr>
          <w:rFonts w:ascii="Arial" w:hAnsi="Arial" w:cs="Arial"/>
          <w:b/>
          <w:i/>
          <w:u w:val="single"/>
        </w:rPr>
        <w:t>o wartości co najmniej 2 000 000,00 zł brutto KAŻDA</w:t>
      </w:r>
    </w:p>
    <w:p w:rsidR="00A832DD" w:rsidRDefault="00A832DD" w:rsidP="00A832DD">
      <w:pPr>
        <w:tabs>
          <w:tab w:val="left" w:pos="9356"/>
        </w:tabs>
        <w:spacing w:before="29"/>
        <w:ind w:left="794" w:right="-28"/>
        <w:jc w:val="both"/>
        <w:rPr>
          <w:rFonts w:ascii="Arial" w:hAnsi="Arial" w:cs="Arial"/>
          <w:b/>
        </w:rPr>
      </w:pPr>
    </w:p>
    <w:p w:rsidR="00A832DD" w:rsidRDefault="00A832DD" w:rsidP="00A832DD">
      <w:pPr>
        <w:pStyle w:val="Akapitzlist"/>
        <w:tabs>
          <w:tab w:val="left" w:pos="9356"/>
        </w:tabs>
        <w:ind w:left="794" w:right="-28"/>
        <w:jc w:val="both"/>
        <w:rPr>
          <w:rFonts w:ascii="Arial" w:eastAsia="Times New Roman" w:hAnsi="Arial" w:cs="Arial"/>
          <w:lang w:eastAsia="pl-PL"/>
        </w:rPr>
      </w:pPr>
      <w:r w:rsidRPr="00195210">
        <w:rPr>
          <w:rFonts w:ascii="Arial" w:hAnsi="Arial" w:cs="Arial"/>
          <w:b/>
        </w:rPr>
        <w:t>oraz dołączy dowody (referencje)</w:t>
      </w:r>
      <w:r w:rsidRPr="00195210">
        <w:rPr>
          <w:rFonts w:ascii="Arial" w:hAnsi="Arial" w:cs="Arial"/>
          <w:bCs/>
        </w:rPr>
        <w:t xml:space="preserve"> określające, czy roboty budowlane zostały wykonane lub w przypadku świadczeń okresowych lub ciągłych są wykonywane należycie</w:t>
      </w:r>
      <w:r w:rsidRPr="00195210">
        <w:rPr>
          <w:rFonts w:ascii="Arial" w:hAnsi="Arial" w:cs="Arial"/>
          <w:b/>
        </w:rPr>
        <w:t>.</w:t>
      </w:r>
      <w:r w:rsidRPr="00195210">
        <w:rPr>
          <w:rFonts w:ascii="Arial" w:eastAsia="Times New Roman" w:hAnsi="Arial" w:cs="Arial"/>
          <w:lang w:eastAsia="pl-PL"/>
        </w:rPr>
        <w:t> </w:t>
      </w:r>
    </w:p>
    <w:p w:rsidR="00A832DD" w:rsidRPr="00195210" w:rsidRDefault="00A832DD" w:rsidP="00A832DD">
      <w:pPr>
        <w:pStyle w:val="Akapitzlist"/>
        <w:tabs>
          <w:tab w:val="left" w:pos="9356"/>
        </w:tabs>
        <w:ind w:left="794" w:right="-28"/>
        <w:jc w:val="both"/>
        <w:rPr>
          <w:rFonts w:ascii="Arial" w:eastAsia="Times New Roman" w:hAnsi="Arial" w:cs="Arial"/>
          <w:lang w:eastAsia="pl-PL"/>
        </w:rPr>
      </w:pPr>
    </w:p>
    <w:p w:rsidR="00A832DD" w:rsidRPr="00980374" w:rsidRDefault="00A832DD" w:rsidP="00A832DD">
      <w:pPr>
        <w:pStyle w:val="Heading1"/>
        <w:numPr>
          <w:ilvl w:val="0"/>
          <w:numId w:val="14"/>
        </w:numPr>
        <w:tabs>
          <w:tab w:val="left" w:pos="1028"/>
          <w:tab w:val="left" w:pos="9356"/>
        </w:tabs>
        <w:ind w:left="1027" w:right="-28" w:hanging="234"/>
        <w:jc w:val="both"/>
        <w:rPr>
          <w:rFonts w:ascii="Arial" w:hAnsi="Arial" w:cs="Arial"/>
        </w:rPr>
      </w:pPr>
      <w:r w:rsidRPr="00980374">
        <w:rPr>
          <w:rFonts w:ascii="Arial" w:hAnsi="Arial" w:cs="Arial"/>
        </w:rPr>
        <w:t>dysponowanie</w:t>
      </w:r>
      <w:r w:rsidRPr="00980374">
        <w:rPr>
          <w:rFonts w:ascii="Arial" w:hAnsi="Arial" w:cs="Arial"/>
          <w:spacing w:val="-11"/>
        </w:rPr>
        <w:t xml:space="preserve"> </w:t>
      </w:r>
      <w:r w:rsidRPr="00980374">
        <w:rPr>
          <w:rFonts w:ascii="Arial" w:hAnsi="Arial" w:cs="Arial"/>
        </w:rPr>
        <w:t>osobami,</w:t>
      </w:r>
      <w:r w:rsidRPr="00980374">
        <w:rPr>
          <w:rFonts w:ascii="Arial" w:hAnsi="Arial" w:cs="Arial"/>
          <w:spacing w:val="-7"/>
        </w:rPr>
        <w:t xml:space="preserve"> </w:t>
      </w:r>
      <w:r w:rsidRPr="00980374">
        <w:rPr>
          <w:rFonts w:ascii="Arial" w:hAnsi="Arial" w:cs="Arial"/>
        </w:rPr>
        <w:t>skierowanymi</w:t>
      </w:r>
      <w:r w:rsidRPr="00980374">
        <w:rPr>
          <w:rFonts w:ascii="Arial" w:hAnsi="Arial" w:cs="Arial"/>
          <w:spacing w:val="-8"/>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Wykonawcę</w:t>
      </w:r>
      <w:r w:rsidRPr="00980374">
        <w:rPr>
          <w:rFonts w:ascii="Arial" w:hAnsi="Arial" w:cs="Arial"/>
          <w:spacing w:val="-6"/>
        </w:rPr>
        <w:t xml:space="preserve"> </w:t>
      </w:r>
      <w:r w:rsidRPr="00980374">
        <w:rPr>
          <w:rFonts w:ascii="Arial" w:hAnsi="Arial" w:cs="Arial"/>
        </w:rPr>
        <w:t>do</w:t>
      </w:r>
      <w:r w:rsidRPr="00980374">
        <w:rPr>
          <w:rFonts w:ascii="Arial" w:hAnsi="Arial" w:cs="Arial"/>
          <w:spacing w:val="-9"/>
        </w:rPr>
        <w:t xml:space="preserve"> </w:t>
      </w:r>
      <w:r w:rsidRPr="00980374">
        <w:rPr>
          <w:rFonts w:ascii="Arial" w:hAnsi="Arial" w:cs="Arial"/>
        </w:rPr>
        <w:t>realizacji</w:t>
      </w:r>
      <w:r w:rsidRPr="00980374">
        <w:rPr>
          <w:rFonts w:ascii="Arial" w:hAnsi="Arial" w:cs="Arial"/>
          <w:spacing w:val="-7"/>
        </w:rPr>
        <w:t xml:space="preserve"> </w:t>
      </w:r>
      <w:r w:rsidRPr="00980374">
        <w:rPr>
          <w:rFonts w:ascii="Arial" w:hAnsi="Arial" w:cs="Arial"/>
          <w:spacing w:val="-2"/>
        </w:rPr>
        <w:t>zamówienia</w:t>
      </w:r>
    </w:p>
    <w:p w:rsidR="00A832DD" w:rsidRPr="00980374" w:rsidRDefault="00A832DD" w:rsidP="00A832DD">
      <w:pPr>
        <w:tabs>
          <w:tab w:val="left" w:pos="9356"/>
        </w:tabs>
        <w:spacing w:before="1"/>
        <w:ind w:left="794" w:right="-28"/>
        <w:jc w:val="both"/>
        <w:rPr>
          <w:rFonts w:ascii="Arial" w:hAnsi="Arial" w:cs="Arial"/>
          <w:b/>
        </w:rPr>
      </w:pPr>
      <w:r w:rsidRPr="00980374">
        <w:rPr>
          <w:rFonts w:ascii="Arial" w:hAnsi="Arial" w:cs="Arial"/>
          <w:b/>
        </w:rPr>
        <w:t>publicznego</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rsidR="00A832DD" w:rsidRPr="00980374" w:rsidRDefault="00A832DD" w:rsidP="00A832DD">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2"/>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Pr>
          <w:rFonts w:ascii="Arial" w:hAnsi="Arial" w:cs="Arial"/>
          <w:b/>
          <w:spacing w:val="-2"/>
          <w:u w:val="single"/>
        </w:rPr>
        <w:t xml:space="preserve"> ZATRUDNIAŁ</w:t>
      </w:r>
      <w:r w:rsidRPr="00980374">
        <w:rPr>
          <w:rFonts w:ascii="Arial" w:hAnsi="Arial" w:cs="Arial"/>
          <w:b/>
          <w:spacing w:val="-2"/>
        </w:rPr>
        <w:t>:</w:t>
      </w:r>
    </w:p>
    <w:p w:rsidR="00A832DD" w:rsidRPr="00E92C4C" w:rsidRDefault="00A832DD" w:rsidP="00A832DD">
      <w:pPr>
        <w:pStyle w:val="Standard"/>
        <w:numPr>
          <w:ilvl w:val="0"/>
          <w:numId w:val="58"/>
        </w:numPr>
        <w:spacing w:before="0"/>
        <w:ind w:left="1080"/>
        <w:jc w:val="both"/>
        <w:rPr>
          <w:rFonts w:ascii="Arial" w:hAnsi="Arial" w:cs="Arial"/>
          <w:bCs/>
          <w:iCs/>
          <w:sz w:val="22"/>
          <w:szCs w:val="22"/>
        </w:rPr>
      </w:pPr>
      <w:r w:rsidRPr="00DC7406">
        <w:rPr>
          <w:rFonts w:ascii="Arial" w:hAnsi="Arial" w:cs="Arial"/>
          <w:sz w:val="22"/>
          <w:szCs w:val="22"/>
        </w:rPr>
        <w:t>STANOWISKO</w:t>
      </w:r>
      <w:r>
        <w:rPr>
          <w:rFonts w:ascii="Arial" w:hAnsi="Arial" w:cs="Arial"/>
          <w:sz w:val="22"/>
          <w:szCs w:val="22"/>
        </w:rPr>
        <w:t xml:space="preserve">: </w:t>
      </w:r>
      <w:r w:rsidRPr="00E92C4C">
        <w:rPr>
          <w:rFonts w:ascii="Arial" w:hAnsi="Arial" w:cs="Arial"/>
          <w:sz w:val="22"/>
          <w:szCs w:val="22"/>
        </w:rPr>
        <w:t xml:space="preserve">min. </w:t>
      </w:r>
      <w:r w:rsidRPr="00E92C4C">
        <w:rPr>
          <w:rFonts w:ascii="Arial" w:hAnsi="Arial" w:cs="Arial"/>
          <w:b/>
          <w:sz w:val="22"/>
          <w:szCs w:val="22"/>
        </w:rPr>
        <w:t>1 osob</w:t>
      </w:r>
      <w:r>
        <w:rPr>
          <w:rFonts w:ascii="Arial" w:hAnsi="Arial" w:cs="Arial"/>
          <w:b/>
          <w:sz w:val="22"/>
          <w:szCs w:val="22"/>
        </w:rPr>
        <w:t>a</w:t>
      </w:r>
      <w:r w:rsidRPr="00E92C4C">
        <w:rPr>
          <w:rFonts w:ascii="Arial" w:hAnsi="Arial" w:cs="Arial"/>
          <w:b/>
          <w:sz w:val="22"/>
          <w:szCs w:val="22"/>
        </w:rPr>
        <w:t xml:space="preserve"> – </w:t>
      </w:r>
      <w:r w:rsidRPr="00E92C4C">
        <w:rPr>
          <w:rFonts w:ascii="Arial" w:hAnsi="Arial" w:cs="Arial"/>
          <w:b/>
          <w:sz w:val="22"/>
          <w:szCs w:val="22"/>
          <w:u w:val="single"/>
        </w:rPr>
        <w:t>kierownika budowy</w:t>
      </w:r>
      <w:r w:rsidRPr="00E92C4C">
        <w:rPr>
          <w:rFonts w:ascii="Arial" w:hAnsi="Arial" w:cs="Arial"/>
          <w:b/>
          <w:sz w:val="22"/>
          <w:szCs w:val="22"/>
        </w:rPr>
        <w:t xml:space="preserve"> </w:t>
      </w:r>
    </w:p>
    <w:p w:rsidR="00A832DD" w:rsidRPr="00E92C4C" w:rsidRDefault="00A832DD" w:rsidP="00A832DD">
      <w:pPr>
        <w:pStyle w:val="Standard"/>
        <w:spacing w:before="0"/>
        <w:ind w:left="1080"/>
        <w:jc w:val="both"/>
        <w:rPr>
          <w:rFonts w:ascii="Arial" w:hAnsi="Arial" w:cs="Arial"/>
          <w:bCs/>
          <w:iCs/>
          <w:sz w:val="22"/>
          <w:szCs w:val="22"/>
        </w:rPr>
      </w:pPr>
      <w:r w:rsidRPr="00DC7406">
        <w:rPr>
          <w:rFonts w:ascii="Arial" w:hAnsi="Arial" w:cs="Arial"/>
          <w:sz w:val="22"/>
          <w:szCs w:val="22"/>
        </w:rPr>
        <w:t>UPRAWNIENIA</w:t>
      </w:r>
      <w:r>
        <w:rPr>
          <w:rFonts w:ascii="Arial" w:hAnsi="Arial" w:cs="Arial"/>
          <w:b/>
          <w:bCs/>
          <w:sz w:val="22"/>
          <w:szCs w:val="22"/>
        </w:rPr>
        <w:t xml:space="preserve">: </w:t>
      </w:r>
      <w:r w:rsidRPr="00E92C4C">
        <w:rPr>
          <w:rFonts w:ascii="Arial" w:hAnsi="Arial" w:cs="Arial"/>
          <w:b/>
          <w:bCs/>
          <w:sz w:val="22"/>
          <w:szCs w:val="22"/>
        </w:rPr>
        <w:t xml:space="preserve">uprawnienia budowlane do kierowania robotami budowlanymi w specjalności inżynieryjnej </w:t>
      </w:r>
      <w:r w:rsidRPr="00E92C4C">
        <w:rPr>
          <w:rFonts w:ascii="Arial" w:hAnsi="Arial" w:cs="Arial"/>
          <w:b/>
          <w:bCs/>
          <w:sz w:val="22"/>
          <w:szCs w:val="22"/>
          <w:u w:val="single"/>
        </w:rPr>
        <w:t>drogowej</w:t>
      </w:r>
      <w:r w:rsidRPr="00E92C4C">
        <w:rPr>
          <w:rFonts w:ascii="Arial" w:hAnsi="Arial" w:cs="Arial"/>
          <w:b/>
          <w:bCs/>
          <w:sz w:val="22"/>
          <w:szCs w:val="22"/>
        </w:rPr>
        <w:t>, których zakres uprawnia go do kierowania robotami objętymi przedmiotem zamówienia</w:t>
      </w:r>
    </w:p>
    <w:p w:rsidR="00A832DD" w:rsidRDefault="00A832DD" w:rsidP="00A832DD">
      <w:pPr>
        <w:pStyle w:val="Standard"/>
        <w:spacing w:before="0"/>
        <w:ind w:left="1080"/>
        <w:jc w:val="both"/>
        <w:rPr>
          <w:rFonts w:ascii="Arial" w:hAnsi="Arial" w:cs="Arial"/>
          <w:b/>
          <w:bCs/>
          <w:sz w:val="22"/>
          <w:szCs w:val="22"/>
        </w:rPr>
      </w:pPr>
      <w:r w:rsidRPr="00E92C4C">
        <w:rPr>
          <w:rFonts w:ascii="Arial" w:hAnsi="Arial" w:cs="Arial"/>
          <w:b/>
          <w:sz w:val="22"/>
          <w:szCs w:val="22"/>
          <w:u w:val="single"/>
        </w:rPr>
        <w:t>Wymagane DOŚWIADCZENIE</w:t>
      </w:r>
      <w:r w:rsidRPr="00E92C4C">
        <w:rPr>
          <w:rFonts w:ascii="Arial" w:hAnsi="Arial" w:cs="Arial"/>
          <w:b/>
          <w:sz w:val="22"/>
          <w:szCs w:val="22"/>
        </w:rPr>
        <w:t xml:space="preserve"> kierownika budowy: </w:t>
      </w:r>
      <w:r w:rsidRPr="00E92C4C">
        <w:rPr>
          <w:rFonts w:ascii="Arial" w:hAnsi="Arial" w:cs="Arial"/>
          <w:b/>
          <w:bCs/>
          <w:sz w:val="22"/>
          <w:szCs w:val="22"/>
        </w:rPr>
        <w:t>w ciągu ostatnich 5 lat przed upływem terminu składania ofert, a jeżeli okres prowadzenia działalności jest krótszy - w tym okresie pełni</w:t>
      </w:r>
      <w:r>
        <w:rPr>
          <w:rFonts w:ascii="Arial" w:hAnsi="Arial" w:cs="Arial"/>
          <w:b/>
          <w:bCs/>
          <w:sz w:val="22"/>
          <w:szCs w:val="22"/>
        </w:rPr>
        <w:t>enie</w:t>
      </w:r>
      <w:r w:rsidRPr="00E92C4C">
        <w:rPr>
          <w:rFonts w:ascii="Arial" w:hAnsi="Arial" w:cs="Arial"/>
          <w:b/>
          <w:bCs/>
          <w:sz w:val="22"/>
          <w:szCs w:val="22"/>
        </w:rPr>
        <w:t xml:space="preserve"> funkcj</w:t>
      </w:r>
      <w:r>
        <w:rPr>
          <w:rFonts w:ascii="Arial" w:hAnsi="Arial" w:cs="Arial"/>
          <w:b/>
          <w:bCs/>
          <w:sz w:val="22"/>
          <w:szCs w:val="22"/>
        </w:rPr>
        <w:t>i</w:t>
      </w:r>
      <w:r w:rsidRPr="00E92C4C">
        <w:rPr>
          <w:rFonts w:ascii="Arial" w:hAnsi="Arial" w:cs="Arial"/>
          <w:b/>
          <w:bCs/>
          <w:sz w:val="22"/>
          <w:szCs w:val="22"/>
        </w:rPr>
        <w:t xml:space="preserve"> kierownika budowy przy realizacji robót któr</w:t>
      </w:r>
      <w:r>
        <w:rPr>
          <w:rFonts w:ascii="Arial" w:hAnsi="Arial" w:cs="Arial"/>
          <w:b/>
          <w:bCs/>
          <w:sz w:val="22"/>
          <w:szCs w:val="22"/>
        </w:rPr>
        <w:t>e</w:t>
      </w:r>
      <w:r w:rsidRPr="00E92C4C">
        <w:rPr>
          <w:rFonts w:ascii="Arial" w:hAnsi="Arial" w:cs="Arial"/>
          <w:b/>
          <w:bCs/>
          <w:sz w:val="22"/>
          <w:szCs w:val="22"/>
        </w:rPr>
        <w:t xml:space="preserve"> polegał</w:t>
      </w:r>
      <w:r>
        <w:rPr>
          <w:rFonts w:ascii="Arial" w:hAnsi="Arial" w:cs="Arial"/>
          <w:b/>
          <w:bCs/>
          <w:sz w:val="22"/>
          <w:szCs w:val="22"/>
        </w:rPr>
        <w:t>y</w:t>
      </w:r>
      <w:r w:rsidRPr="00E92C4C">
        <w:rPr>
          <w:rFonts w:ascii="Arial" w:hAnsi="Arial" w:cs="Arial"/>
          <w:b/>
          <w:bCs/>
          <w:sz w:val="22"/>
          <w:szCs w:val="22"/>
        </w:rPr>
        <w:t xml:space="preserve"> na </w:t>
      </w:r>
      <w:r w:rsidRPr="00E92C4C">
        <w:rPr>
          <w:rFonts w:ascii="Arial" w:hAnsi="Arial" w:cs="Arial"/>
          <w:b/>
          <w:bCs/>
          <w:color w:val="auto"/>
          <w:sz w:val="22"/>
          <w:szCs w:val="22"/>
        </w:rPr>
        <w:t>budowie, przebudowie lub rozbudowie drogi/ulicy o nawierzchni bitumicznej lub budowie, przebudowie lub rozbudowie drogi/ulicy o nawierzchni bitumicznej wraz z chodnikiem o</w:t>
      </w:r>
      <w:r w:rsidRPr="00E92C4C">
        <w:rPr>
          <w:rFonts w:ascii="Arial" w:hAnsi="Arial" w:cs="Arial"/>
          <w:b/>
          <w:bCs/>
          <w:sz w:val="22"/>
          <w:szCs w:val="22"/>
        </w:rPr>
        <w:t xml:space="preserve"> wartości robót nie mniejszej niż </w:t>
      </w:r>
      <w:r>
        <w:rPr>
          <w:rFonts w:ascii="Arial" w:hAnsi="Arial" w:cs="Arial"/>
          <w:b/>
          <w:bCs/>
          <w:sz w:val="22"/>
          <w:szCs w:val="22"/>
        </w:rPr>
        <w:t>2</w:t>
      </w:r>
      <w:r w:rsidRPr="00E92C4C">
        <w:rPr>
          <w:rFonts w:ascii="Arial" w:hAnsi="Arial" w:cs="Arial"/>
          <w:b/>
          <w:bCs/>
          <w:sz w:val="22"/>
          <w:szCs w:val="22"/>
        </w:rPr>
        <w:t>.000.000,00 z</w:t>
      </w:r>
      <w:r>
        <w:rPr>
          <w:rFonts w:ascii="Arial" w:hAnsi="Arial" w:cs="Arial"/>
          <w:b/>
          <w:bCs/>
          <w:sz w:val="22"/>
          <w:szCs w:val="22"/>
        </w:rPr>
        <w:t xml:space="preserve">ł brutto </w:t>
      </w:r>
    </w:p>
    <w:p w:rsidR="00A832DD" w:rsidRPr="00DC7406" w:rsidRDefault="00A832DD" w:rsidP="00A832DD">
      <w:pPr>
        <w:pStyle w:val="Standard"/>
        <w:numPr>
          <w:ilvl w:val="0"/>
          <w:numId w:val="58"/>
        </w:numPr>
        <w:spacing w:before="0"/>
        <w:ind w:left="1134" w:hanging="425"/>
        <w:contextualSpacing w:val="0"/>
        <w:jc w:val="both"/>
        <w:rPr>
          <w:rFonts w:ascii="Arial" w:hAnsi="Arial" w:cs="Arial"/>
          <w:sz w:val="22"/>
          <w:szCs w:val="22"/>
        </w:rPr>
      </w:pPr>
      <w:r w:rsidRPr="00DC7406">
        <w:rPr>
          <w:rFonts w:ascii="Arial" w:hAnsi="Arial" w:cs="Arial"/>
          <w:sz w:val="22"/>
          <w:szCs w:val="22"/>
        </w:rPr>
        <w:t xml:space="preserve">STANOWISKO: </w:t>
      </w:r>
      <w:r w:rsidRPr="00470FF7">
        <w:rPr>
          <w:rFonts w:ascii="Arial" w:hAnsi="Arial" w:cs="Arial"/>
          <w:b/>
          <w:bCs/>
          <w:sz w:val="22"/>
          <w:szCs w:val="22"/>
        </w:rPr>
        <w:t>min</w:t>
      </w:r>
      <w:r>
        <w:rPr>
          <w:rFonts w:ascii="Arial" w:hAnsi="Arial" w:cs="Arial"/>
          <w:b/>
          <w:bCs/>
          <w:sz w:val="22"/>
          <w:szCs w:val="22"/>
        </w:rPr>
        <w:t>.</w:t>
      </w:r>
      <w:r w:rsidRPr="00470FF7">
        <w:rPr>
          <w:rFonts w:ascii="Arial" w:hAnsi="Arial" w:cs="Arial"/>
          <w:b/>
          <w:bCs/>
          <w:sz w:val="22"/>
          <w:szCs w:val="22"/>
        </w:rPr>
        <w:t xml:space="preserve"> </w:t>
      </w:r>
      <w:r>
        <w:rPr>
          <w:rFonts w:ascii="Arial" w:hAnsi="Arial" w:cs="Arial"/>
          <w:b/>
          <w:bCs/>
          <w:sz w:val="22"/>
          <w:szCs w:val="22"/>
        </w:rPr>
        <w:t>1</w:t>
      </w:r>
      <w:r w:rsidRPr="00470FF7">
        <w:rPr>
          <w:rFonts w:ascii="Arial" w:hAnsi="Arial" w:cs="Arial"/>
          <w:b/>
          <w:bCs/>
          <w:sz w:val="22"/>
          <w:szCs w:val="22"/>
        </w:rPr>
        <w:t xml:space="preserve"> osoba </w:t>
      </w:r>
      <w:r>
        <w:rPr>
          <w:rFonts w:ascii="Arial" w:hAnsi="Arial" w:cs="Arial"/>
          <w:b/>
          <w:bCs/>
          <w:sz w:val="22"/>
          <w:szCs w:val="22"/>
        </w:rPr>
        <w:t xml:space="preserve">- </w:t>
      </w:r>
      <w:r w:rsidRPr="004314DC">
        <w:rPr>
          <w:rFonts w:ascii="Arial" w:hAnsi="Arial" w:cs="Arial"/>
          <w:b/>
          <w:bCs/>
          <w:sz w:val="22"/>
          <w:szCs w:val="22"/>
        </w:rPr>
        <w:t>która będzie pełnić funkcję kierownika robót</w:t>
      </w:r>
    </w:p>
    <w:p w:rsidR="00A832DD" w:rsidRDefault="00A832DD" w:rsidP="00A832DD">
      <w:pPr>
        <w:pStyle w:val="Standard"/>
        <w:spacing w:before="0"/>
        <w:ind w:left="1134"/>
        <w:jc w:val="both"/>
        <w:rPr>
          <w:rFonts w:ascii="Arial" w:hAnsi="Arial" w:cs="Arial"/>
          <w:sz w:val="22"/>
          <w:szCs w:val="22"/>
        </w:rPr>
      </w:pPr>
      <w:r w:rsidRPr="00DC7406">
        <w:rPr>
          <w:rFonts w:ascii="Arial" w:hAnsi="Arial" w:cs="Arial"/>
          <w:sz w:val="22"/>
          <w:szCs w:val="22"/>
        </w:rPr>
        <w:t>UPRAWNIENIA:</w:t>
      </w:r>
      <w:r>
        <w:rPr>
          <w:rFonts w:ascii="Arial" w:hAnsi="Arial" w:cs="Arial"/>
          <w:sz w:val="22"/>
          <w:szCs w:val="22"/>
        </w:rPr>
        <w:t xml:space="preserve"> </w:t>
      </w:r>
      <w:r w:rsidRPr="00351120">
        <w:rPr>
          <w:rFonts w:ascii="Arial" w:hAnsi="Arial" w:cs="Arial"/>
          <w:b/>
          <w:bCs/>
          <w:sz w:val="22"/>
          <w:szCs w:val="22"/>
        </w:rPr>
        <w:t xml:space="preserve">uprawnienia budowlane do kierowania robotami budowlanymi w specjalności instalacyjnej </w:t>
      </w:r>
      <w:r w:rsidRPr="00351120">
        <w:rPr>
          <w:rFonts w:ascii="Arial" w:hAnsi="Arial" w:cs="Arial"/>
          <w:b/>
          <w:bCs/>
          <w:sz w:val="22"/>
          <w:szCs w:val="22"/>
          <w:u w:val="single"/>
        </w:rPr>
        <w:t>w zakresie sieci wodociągowych i kanalizacyjnych</w:t>
      </w:r>
      <w:r w:rsidRPr="00351120">
        <w:rPr>
          <w:rFonts w:ascii="Arial" w:hAnsi="Arial" w:cs="Arial"/>
          <w:b/>
          <w:bCs/>
          <w:sz w:val="22"/>
          <w:szCs w:val="22"/>
        </w:rPr>
        <w:t xml:space="preserve"> których zakres uprawnia go do kierowania robotami objętymi przedmiotem zamówienia</w:t>
      </w:r>
    </w:p>
    <w:p w:rsidR="00A832DD" w:rsidRPr="00DC7406" w:rsidRDefault="00A832DD" w:rsidP="00A832DD">
      <w:pPr>
        <w:pStyle w:val="Standard"/>
        <w:numPr>
          <w:ilvl w:val="0"/>
          <w:numId w:val="58"/>
        </w:numPr>
        <w:spacing w:before="0"/>
        <w:ind w:left="1134" w:hanging="425"/>
        <w:jc w:val="both"/>
        <w:rPr>
          <w:rFonts w:ascii="Arial" w:hAnsi="Arial" w:cs="Arial"/>
          <w:sz w:val="22"/>
          <w:szCs w:val="22"/>
        </w:rPr>
      </w:pPr>
      <w:r w:rsidRPr="00DC7406">
        <w:rPr>
          <w:rFonts w:ascii="Arial" w:hAnsi="Arial" w:cs="Arial"/>
          <w:sz w:val="22"/>
          <w:szCs w:val="22"/>
        </w:rPr>
        <w:lastRenderedPageBreak/>
        <w:t xml:space="preserve">STANOWISKO: </w:t>
      </w:r>
      <w:r w:rsidRPr="00470FF7">
        <w:rPr>
          <w:rFonts w:ascii="Arial" w:hAnsi="Arial" w:cs="Arial"/>
          <w:b/>
          <w:bCs/>
          <w:sz w:val="22"/>
          <w:szCs w:val="22"/>
        </w:rPr>
        <w:t>min</w:t>
      </w:r>
      <w:r>
        <w:rPr>
          <w:rFonts w:ascii="Arial" w:hAnsi="Arial" w:cs="Arial"/>
          <w:b/>
          <w:bCs/>
          <w:sz w:val="22"/>
          <w:szCs w:val="22"/>
        </w:rPr>
        <w:t xml:space="preserve">. 1 </w:t>
      </w:r>
      <w:r w:rsidRPr="00470FF7">
        <w:rPr>
          <w:rFonts w:ascii="Arial" w:hAnsi="Arial" w:cs="Arial"/>
          <w:b/>
          <w:bCs/>
          <w:sz w:val="22"/>
          <w:szCs w:val="22"/>
        </w:rPr>
        <w:t xml:space="preserve">osoba </w:t>
      </w:r>
      <w:r>
        <w:rPr>
          <w:rFonts w:ascii="Arial" w:hAnsi="Arial" w:cs="Arial"/>
          <w:b/>
          <w:bCs/>
          <w:sz w:val="22"/>
          <w:szCs w:val="22"/>
        </w:rPr>
        <w:t xml:space="preserve">- </w:t>
      </w:r>
      <w:r w:rsidRPr="004314DC">
        <w:rPr>
          <w:rFonts w:ascii="Arial" w:hAnsi="Arial" w:cs="Arial"/>
          <w:b/>
          <w:bCs/>
          <w:sz w:val="22"/>
          <w:szCs w:val="22"/>
        </w:rPr>
        <w:t>która będzie pełnić funkcję kierownika robót</w:t>
      </w:r>
    </w:p>
    <w:p w:rsidR="00A832DD" w:rsidRPr="00E3476A" w:rsidRDefault="00A832DD" w:rsidP="00A832DD">
      <w:pPr>
        <w:pStyle w:val="Standard"/>
        <w:spacing w:before="0"/>
        <w:ind w:left="1134"/>
        <w:jc w:val="both"/>
        <w:rPr>
          <w:rFonts w:ascii="Arial" w:hAnsi="Arial" w:cs="Arial"/>
          <w:b/>
          <w:bCs/>
          <w:sz w:val="22"/>
          <w:szCs w:val="22"/>
        </w:rPr>
      </w:pPr>
      <w:r w:rsidRPr="00DC7406">
        <w:rPr>
          <w:rFonts w:ascii="Arial" w:hAnsi="Arial" w:cs="Arial"/>
          <w:sz w:val="22"/>
          <w:szCs w:val="22"/>
        </w:rPr>
        <w:t>UPRAWNIENIA:</w:t>
      </w:r>
      <w:r>
        <w:rPr>
          <w:rFonts w:ascii="Arial" w:hAnsi="Arial" w:cs="Arial"/>
          <w:sz w:val="22"/>
          <w:szCs w:val="22"/>
        </w:rPr>
        <w:t xml:space="preserve"> </w:t>
      </w:r>
      <w:r w:rsidRPr="00351120">
        <w:rPr>
          <w:rFonts w:ascii="Arial" w:hAnsi="Arial" w:cs="Arial"/>
          <w:b/>
          <w:bCs/>
          <w:sz w:val="22"/>
          <w:szCs w:val="22"/>
        </w:rPr>
        <w:t xml:space="preserve">uprawnienia budowlane do kierowania robotami budowlanymi w specjalności instalacyjnej </w:t>
      </w:r>
      <w:r w:rsidRPr="00351120">
        <w:rPr>
          <w:rFonts w:ascii="Arial" w:hAnsi="Arial" w:cs="Arial"/>
          <w:b/>
          <w:bCs/>
          <w:sz w:val="22"/>
          <w:szCs w:val="22"/>
          <w:u w:val="single"/>
        </w:rPr>
        <w:t>w zakresie instalacji i urządzeń: elektryczn</w:t>
      </w:r>
      <w:r>
        <w:rPr>
          <w:rFonts w:ascii="Arial" w:hAnsi="Arial" w:cs="Arial"/>
          <w:b/>
          <w:bCs/>
          <w:sz w:val="22"/>
          <w:szCs w:val="22"/>
          <w:u w:val="single"/>
        </w:rPr>
        <w:t>ych</w:t>
      </w:r>
      <w:r>
        <w:rPr>
          <w:rFonts w:ascii="Arial" w:hAnsi="Arial" w:cs="Arial"/>
          <w:b/>
          <w:bCs/>
          <w:sz w:val="22"/>
          <w:szCs w:val="22"/>
          <w:u w:val="single"/>
        </w:rPr>
        <w:br/>
      </w:r>
      <w:r w:rsidRPr="00351120">
        <w:rPr>
          <w:rFonts w:ascii="Arial" w:hAnsi="Arial" w:cs="Arial"/>
          <w:b/>
          <w:bCs/>
          <w:sz w:val="22"/>
          <w:szCs w:val="22"/>
          <w:u w:val="single"/>
        </w:rPr>
        <w:t>i elektroenergetycznych</w:t>
      </w:r>
      <w:r>
        <w:rPr>
          <w:rFonts w:ascii="Arial" w:hAnsi="Arial" w:cs="Arial"/>
          <w:b/>
          <w:bCs/>
          <w:sz w:val="22"/>
          <w:szCs w:val="22"/>
        </w:rPr>
        <w:t xml:space="preserve">, </w:t>
      </w:r>
      <w:r w:rsidRPr="00351120">
        <w:rPr>
          <w:rFonts w:ascii="Arial" w:hAnsi="Arial" w:cs="Arial"/>
          <w:b/>
          <w:bCs/>
          <w:sz w:val="22"/>
          <w:szCs w:val="22"/>
        </w:rPr>
        <w:t>których zakres uprawnia go do kierowania robotami objętymi przedmiotem zamówienia</w:t>
      </w:r>
    </w:p>
    <w:p w:rsidR="00E27B28" w:rsidRDefault="00E27B28" w:rsidP="00E27B28">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rsidR="00E27B28" w:rsidRPr="00980374" w:rsidRDefault="00E27B28" w:rsidP="00E27B28">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rsidR="00E27B28" w:rsidRDefault="00E27B28" w:rsidP="00FD0ED7">
      <w:pPr>
        <w:ind w:left="227"/>
        <w:jc w:val="both"/>
        <w:rPr>
          <w:rFonts w:ascii="Arial" w:hAnsi="Arial" w:cs="Arial"/>
          <w:b/>
          <w:i/>
          <w:spacing w:val="-2"/>
        </w:rPr>
      </w:pPr>
    </w:p>
    <w:p w:rsidR="00105BB9" w:rsidRPr="00980374" w:rsidRDefault="00980374" w:rsidP="00FD0ED7">
      <w:pPr>
        <w:ind w:left="227"/>
        <w:jc w:val="both"/>
        <w:rPr>
          <w:rFonts w:ascii="Arial" w:hAnsi="Arial" w:cs="Arial"/>
          <w:b/>
          <w:i/>
        </w:rPr>
      </w:pPr>
      <w:r w:rsidRPr="00980374">
        <w:rPr>
          <w:rFonts w:ascii="Arial" w:hAnsi="Arial" w:cs="Arial"/>
          <w:b/>
          <w:i/>
          <w:spacing w:val="-2"/>
        </w:rPr>
        <w:t>UWAGA:</w:t>
      </w:r>
    </w:p>
    <w:p w:rsidR="00105BB9" w:rsidRPr="00980374" w:rsidRDefault="00980374" w:rsidP="00E27B28">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Pr="00980374">
        <w:rPr>
          <w:rFonts w:ascii="Arial" w:hAnsi="Arial" w:cs="Arial"/>
          <w:i/>
        </w:rPr>
        <w:t>robót,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Pr="00980374">
        <w:rPr>
          <w:rFonts w:ascii="Arial" w:hAnsi="Arial" w:cs="Arial"/>
          <w:i/>
        </w:rPr>
        <w:t>robót,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rsidR="00105BB9" w:rsidRPr="00980374" w:rsidRDefault="00980374" w:rsidP="00E27B28">
      <w:pPr>
        <w:pStyle w:val="Akapitzlist"/>
        <w:numPr>
          <w:ilvl w:val="0"/>
          <w:numId w:val="63"/>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rsidR="00105BB9" w:rsidRPr="00D40EA1" w:rsidRDefault="00980374" w:rsidP="00E27B28">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rsidR="00105BB9" w:rsidRPr="00980374" w:rsidRDefault="00980374" w:rsidP="00E27B28">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Pr="00980374">
        <w:rPr>
          <w:rFonts w:ascii="Arial" w:hAnsi="Arial" w:cs="Arial"/>
          <w:i/>
          <w:u w:val="single"/>
        </w:rPr>
        <w:t>robót</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rsidR="00105BB9" w:rsidRPr="00980374" w:rsidRDefault="00980374" w:rsidP="002910C9">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rsidR="00105BB9" w:rsidRPr="00980374" w:rsidRDefault="00980374" w:rsidP="002910C9">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rsidR="00105BB9" w:rsidRPr="00980374" w:rsidRDefault="00980374" w:rsidP="002910C9">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rsidR="00105BB9" w:rsidRPr="00980374" w:rsidRDefault="00980374" w:rsidP="002910C9">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lub doświadczenia Wykonawcy wspólnie ubiegający się o udzielenie zamówienia mogą polegać na zdolnościach tych z wykonawców, którzy wykonają roboty budowlane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rsidR="00105BB9" w:rsidRPr="00980374" w:rsidRDefault="00980374" w:rsidP="00D40EA1">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proofErr w:type="spellStart"/>
      <w:r w:rsidRPr="00980374">
        <w:rPr>
          <w:rFonts w:ascii="Arial" w:hAnsi="Arial" w:cs="Arial"/>
          <w:i/>
        </w:rPr>
        <w:t>pkt</w:t>
      </w:r>
      <w:proofErr w:type="spellEnd"/>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rsidR="00105BB9" w:rsidRPr="00980374" w:rsidRDefault="00980374" w:rsidP="002910C9">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Pr="00980374">
        <w:rPr>
          <w:rFonts w:ascii="Arial" w:hAnsi="Arial" w:cs="Arial"/>
          <w:b/>
          <w:u w:val="single"/>
        </w:rPr>
        <w:t>roboty</w:t>
      </w:r>
      <w:r w:rsidRPr="00980374">
        <w:rPr>
          <w:rFonts w:ascii="Arial" w:hAnsi="Arial" w:cs="Arial"/>
          <w:b/>
          <w:spacing w:val="-2"/>
          <w:u w:val="single"/>
        </w:rPr>
        <w:t xml:space="preserve"> </w:t>
      </w:r>
      <w:r w:rsidRPr="00980374">
        <w:rPr>
          <w:rFonts w:ascii="Arial" w:hAnsi="Arial" w:cs="Arial"/>
          <w:b/>
          <w:u w:val="single"/>
        </w:rPr>
        <w:t>budowlane,</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rsidR="00105BB9" w:rsidRPr="00980374" w:rsidRDefault="00980374" w:rsidP="002910C9">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proofErr w:type="spellStart"/>
      <w:r w:rsidRPr="00980374">
        <w:rPr>
          <w:rFonts w:ascii="Arial" w:hAnsi="Arial" w:cs="Arial"/>
        </w:rPr>
        <w:t>pkt</w:t>
      </w:r>
      <w:proofErr w:type="spellEnd"/>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rsidR="00105BB9" w:rsidRPr="00980374" w:rsidRDefault="00980374" w:rsidP="002910C9">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rsidR="00105BB9" w:rsidRPr="00980374" w:rsidRDefault="00980374" w:rsidP="002910C9">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rsidR="00105BB9" w:rsidRPr="00980374" w:rsidRDefault="00980374" w:rsidP="002910C9">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doświadczenia, zrealizuje roboty budowlane, których wskazane zdolności dotyczą.</w:t>
      </w:r>
    </w:p>
    <w:p w:rsidR="00105BB9" w:rsidRPr="00D40EA1" w:rsidRDefault="00980374" w:rsidP="002910C9">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lastRenderedPageBreak/>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rsidR="00105BB9" w:rsidRPr="00980374" w:rsidRDefault="00C527F3" w:rsidP="00FD0ED7">
      <w:pPr>
        <w:pStyle w:val="Tekstpodstawowy"/>
        <w:spacing w:before="4"/>
        <w:ind w:left="0"/>
        <w:jc w:val="both"/>
        <w:rPr>
          <w:rFonts w:ascii="Arial" w:hAnsi="Arial" w:cs="Arial"/>
          <w:sz w:val="20"/>
        </w:rPr>
      </w:pPr>
      <w:r w:rsidRPr="00C527F3">
        <w:rPr>
          <w:rFonts w:ascii="Arial" w:hAnsi="Arial" w:cs="Arial"/>
        </w:rPr>
        <w:pict>
          <v:shape id="docshape22" o:spid="_x0000_s1052" type="#_x0000_t202" style="position:absolute;left:0;text-align:left;margin-left:56.75pt;margin-top:13.9pt;width:482.05pt;height:15.85pt;z-index:-15718400;mso-wrap-distance-left:0;mso-wrap-distance-right:0;mso-position-horizontal-relative:page" fillcolor="#f1f1f1" strokeweight=".48pt">
            <v:textbox style="mso-next-textbox:#docshape22" inset="0,0,0,0">
              <w:txbxContent>
                <w:p w:rsidR="00341799" w:rsidRPr="007E38E6" w:rsidRDefault="00341799">
                  <w:pPr>
                    <w:spacing w:before="18"/>
                    <w:ind w:left="108"/>
                    <w:rPr>
                      <w:rFonts w:ascii="Arial" w:hAnsi="Arial" w:cs="Arial"/>
                      <w:b/>
                      <w:color w:val="000000"/>
                    </w:rPr>
                  </w:pPr>
                  <w:bookmarkStart w:id="19" w:name="_bookmark18"/>
                  <w:bookmarkEnd w:id="19"/>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rsidR="00105BB9" w:rsidRPr="00980374" w:rsidRDefault="00C527F3" w:rsidP="00FD0ED7">
      <w:pPr>
        <w:pStyle w:val="Tekstpodstawowy"/>
        <w:spacing w:before="11"/>
        <w:ind w:left="0"/>
        <w:jc w:val="both"/>
        <w:rPr>
          <w:rFonts w:ascii="Arial" w:hAnsi="Arial" w:cs="Arial"/>
          <w:sz w:val="20"/>
        </w:rPr>
      </w:pPr>
      <w:r w:rsidRPr="00C527F3">
        <w:rPr>
          <w:rFonts w:ascii="Arial" w:hAnsi="Arial" w:cs="Arial"/>
        </w:rPr>
        <w:pict>
          <v:shape id="docshape23" o:spid="_x0000_s1051" type="#_x0000_t202" style="position:absolute;left:0;text-align:left;margin-left:56.75pt;margin-top:14.2pt;width:482.05pt;height:15.85pt;z-index:-15717888;mso-wrap-distance-left:0;mso-wrap-distance-right:0;mso-position-horizontal-relative:page" fillcolor="#f1f1f1" strokeweight=".48pt">
            <v:textbox style="mso-next-textbox:#docshape23" inset="0,0,0,0">
              <w:txbxContent>
                <w:p w:rsidR="00341799" w:rsidRPr="007E38E6" w:rsidRDefault="00341799">
                  <w:pPr>
                    <w:spacing w:before="18"/>
                    <w:ind w:left="108"/>
                    <w:rPr>
                      <w:rFonts w:ascii="Arial" w:hAnsi="Arial" w:cs="Arial"/>
                      <w:b/>
                      <w:color w:val="000000"/>
                    </w:rPr>
                  </w:pPr>
                  <w:bookmarkStart w:id="20" w:name="_bookmark19"/>
                  <w:bookmarkEnd w:id="20"/>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w:r>
    </w:p>
    <w:p w:rsidR="00105BB9" w:rsidRPr="00980374" w:rsidRDefault="00980374" w:rsidP="002910C9">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rsidR="00105BB9" w:rsidRPr="007E38E6" w:rsidRDefault="00980374" w:rsidP="002910C9">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rsidR="00105BB9" w:rsidRPr="00980374" w:rsidRDefault="00980374" w:rsidP="002910C9">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proofErr w:type="spellStart"/>
      <w:r w:rsidRPr="00980374">
        <w:rPr>
          <w:rFonts w:ascii="Arial" w:hAnsi="Arial" w:cs="Arial"/>
          <w:u w:val="single"/>
        </w:rPr>
        <w:t>pkt</w:t>
      </w:r>
      <w:proofErr w:type="spellEnd"/>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3">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4">
        <w:r w:rsidRPr="00980374">
          <w:rPr>
            <w:rFonts w:ascii="Arial" w:hAnsi="Arial" w:cs="Arial"/>
            <w:u w:val="single"/>
          </w:rPr>
          <w:t xml:space="preserve">ust. 1 </w:t>
        </w:r>
        <w:proofErr w:type="spellStart"/>
        <w:r w:rsidRPr="00980374">
          <w:rPr>
            <w:rFonts w:ascii="Arial" w:hAnsi="Arial" w:cs="Arial"/>
            <w:u w:val="single"/>
          </w:rPr>
          <w:t>pkt</w:t>
        </w:r>
        <w:proofErr w:type="spellEnd"/>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 xml:space="preserve">109 ust. 1 </w:t>
      </w:r>
      <w:proofErr w:type="spellStart"/>
      <w:r w:rsidRPr="00980374">
        <w:rPr>
          <w:rFonts w:ascii="Arial" w:hAnsi="Arial" w:cs="Arial"/>
          <w:u w:val="single"/>
        </w:rPr>
        <w:t>pkt</w:t>
      </w:r>
      <w:proofErr w:type="spellEnd"/>
      <w:r w:rsidRPr="00980374">
        <w:rPr>
          <w:rFonts w:ascii="Arial" w:hAnsi="Arial" w:cs="Arial"/>
          <w:u w:val="single"/>
        </w:rPr>
        <w:t xml:space="preserve"> 4</w:t>
      </w:r>
      <w:r w:rsidRPr="00980374">
        <w:rPr>
          <w:rFonts w:ascii="Arial" w:hAnsi="Arial" w:cs="Arial"/>
        </w:rPr>
        <w:t>):</w:t>
      </w:r>
    </w:p>
    <w:p w:rsidR="00105BB9" w:rsidRPr="00980374" w:rsidRDefault="00980374" w:rsidP="002910C9">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5">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rsidR="00105BB9" w:rsidRPr="00980374" w:rsidRDefault="00980374" w:rsidP="002910C9">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rsidR="00105BB9" w:rsidRPr="007C5533" w:rsidRDefault="00980374" w:rsidP="002910C9">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proofErr w:type="spellStart"/>
      <w:r w:rsidRPr="007C5533">
        <w:rPr>
          <w:rFonts w:ascii="Arial" w:hAnsi="Arial" w:cs="Arial"/>
          <w:u w:val="single"/>
        </w:rPr>
        <w:t>pkt</w:t>
      </w:r>
      <w:proofErr w:type="spellEnd"/>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rsidR="00E27B28" w:rsidRPr="00E27B28" w:rsidRDefault="007E38E6" w:rsidP="00E27B28">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dokumenty potwierdzające, że wykonawca jest ubezpieczony od odpowiedzialności cywilnej</w:t>
      </w:r>
      <w:r w:rsidRPr="007E38E6">
        <w:rPr>
          <w:rFonts w:ascii="Arial" w:hAnsi="Arial" w:cs="Arial"/>
        </w:rPr>
        <w:t xml:space="preserve"> w zakresie prowadzonej działalności związanej z przedmiotem zamówienia ze wskazaniem sumy gwarancyjnej tego ubezpieczenia.</w:t>
      </w:r>
    </w:p>
    <w:p w:rsidR="00105BB9" w:rsidRPr="00E27B28" w:rsidRDefault="00980374" w:rsidP="00E27B28">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Pr="00E27B28">
        <w:rPr>
          <w:rFonts w:ascii="Arial" w:hAnsi="Arial" w:cs="Arial"/>
          <w:b/>
        </w:rPr>
        <w:t>robót</w:t>
      </w:r>
      <w:r w:rsidRPr="00E27B28">
        <w:rPr>
          <w:rFonts w:ascii="Arial" w:hAnsi="Arial" w:cs="Arial"/>
          <w:b/>
          <w:spacing w:val="-2"/>
        </w:rPr>
        <w:t xml:space="preserve"> </w:t>
      </w:r>
      <w:r w:rsidRPr="00E27B28">
        <w:rPr>
          <w:rFonts w:ascii="Arial" w:hAnsi="Arial" w:cs="Arial"/>
          <w:b/>
        </w:rPr>
        <w:t>budowlanych</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Pr="00E27B28">
        <w:rPr>
          <w:rFonts w:ascii="Arial" w:hAnsi="Arial" w:cs="Arial"/>
        </w:rPr>
        <w:t>roboty</w:t>
      </w:r>
      <w:r w:rsidRPr="00E27B28">
        <w:rPr>
          <w:rFonts w:ascii="Arial" w:hAnsi="Arial" w:cs="Arial"/>
          <w:spacing w:val="-4"/>
        </w:rPr>
        <w:t xml:space="preserve"> </w:t>
      </w:r>
      <w:r w:rsidRPr="00E27B28">
        <w:rPr>
          <w:rFonts w:ascii="Arial" w:hAnsi="Arial" w:cs="Arial"/>
          <w:spacing w:val="-2"/>
        </w:rPr>
        <w:t>budowlane</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rsidR="00105BB9" w:rsidRPr="00980374" w:rsidRDefault="00980374" w:rsidP="007E38E6">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rsidR="00105BB9" w:rsidRPr="00980374" w:rsidRDefault="00980374" w:rsidP="002910C9">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Pr="00980374">
        <w:rPr>
          <w:rFonts w:ascii="Arial" w:hAnsi="Arial" w:cs="Arial"/>
          <w:i/>
        </w:rPr>
        <w:t>roboty budowlane zostały wykonane;</w:t>
      </w:r>
    </w:p>
    <w:p w:rsidR="00105BB9" w:rsidRPr="00980374" w:rsidRDefault="00980374" w:rsidP="002910C9">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rsidR="00105BB9" w:rsidRPr="00980374" w:rsidRDefault="00980374" w:rsidP="00FD0ED7">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rsidR="00105BB9" w:rsidRPr="00980374" w:rsidRDefault="00980374" w:rsidP="002910C9">
      <w:pPr>
        <w:pStyle w:val="Heading1"/>
        <w:numPr>
          <w:ilvl w:val="0"/>
          <w:numId w:val="10"/>
        </w:numPr>
        <w:tabs>
          <w:tab w:val="left" w:pos="1167"/>
        </w:tabs>
        <w:ind w:left="1166" w:right="-53"/>
        <w:jc w:val="both"/>
        <w:rPr>
          <w:rFonts w:ascii="Arial" w:hAnsi="Arial" w:cs="Arial"/>
          <w:i/>
        </w:rPr>
      </w:pPr>
      <w:r w:rsidRPr="00980374">
        <w:rPr>
          <w:rFonts w:ascii="Arial" w:hAnsi="Arial" w:cs="Arial"/>
        </w:rPr>
        <w:t>jeżeli</w:t>
      </w:r>
      <w:r w:rsidRPr="00980374">
        <w:rPr>
          <w:rFonts w:ascii="Arial" w:hAnsi="Arial" w:cs="Arial"/>
          <w:spacing w:val="-7"/>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powołuje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doświadczenie</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6"/>
        </w:rPr>
        <w:t xml:space="preserve"> </w:t>
      </w:r>
      <w:r w:rsidRPr="00980374">
        <w:rPr>
          <w:rFonts w:ascii="Arial" w:hAnsi="Arial" w:cs="Arial"/>
        </w:rPr>
        <w:t>robót</w:t>
      </w:r>
      <w:r w:rsidRPr="00980374">
        <w:rPr>
          <w:rFonts w:ascii="Arial" w:hAnsi="Arial" w:cs="Arial"/>
          <w:spacing w:val="-4"/>
        </w:rPr>
        <w:t xml:space="preserve"> </w:t>
      </w:r>
      <w:r w:rsidRPr="00980374">
        <w:rPr>
          <w:rFonts w:ascii="Arial" w:hAnsi="Arial" w:cs="Arial"/>
          <w:spacing w:val="-2"/>
        </w:rPr>
        <w:t>budowlanych,</w:t>
      </w:r>
    </w:p>
    <w:p w:rsidR="00105BB9" w:rsidRPr="00980374" w:rsidRDefault="00980374" w:rsidP="007E38E6">
      <w:pPr>
        <w:ind w:left="936" w:right="-53"/>
        <w:jc w:val="both"/>
        <w:rPr>
          <w:rFonts w:ascii="Arial" w:hAnsi="Arial" w:cs="Arial"/>
          <w:b/>
        </w:rPr>
      </w:pPr>
      <w:r w:rsidRPr="00980374">
        <w:rPr>
          <w:rFonts w:ascii="Arial" w:hAnsi="Arial" w:cs="Arial"/>
          <w:b/>
        </w:rPr>
        <w:t>wykonywanych</w:t>
      </w:r>
      <w:r w:rsidRPr="00980374">
        <w:rPr>
          <w:rFonts w:ascii="Arial" w:hAnsi="Arial" w:cs="Arial"/>
          <w:b/>
          <w:spacing w:val="-5"/>
        </w:rPr>
        <w:t xml:space="preserve"> </w:t>
      </w:r>
      <w:r w:rsidRPr="00980374">
        <w:rPr>
          <w:rFonts w:ascii="Arial" w:hAnsi="Arial" w:cs="Arial"/>
          <w:b/>
        </w:rPr>
        <w:t>wspólnie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4"/>
        </w:rPr>
        <w:t xml:space="preserve"> </w:t>
      </w:r>
      <w:r w:rsidRPr="00980374">
        <w:rPr>
          <w:rFonts w:ascii="Arial" w:hAnsi="Arial" w:cs="Arial"/>
          <w:b/>
        </w:rPr>
        <w:t>innymi</w:t>
      </w:r>
      <w:r w:rsidRPr="00980374">
        <w:rPr>
          <w:rFonts w:ascii="Arial" w:hAnsi="Arial" w:cs="Arial"/>
          <w:b/>
          <w:spacing w:val="-2"/>
        </w:rPr>
        <w:t xml:space="preserve"> </w:t>
      </w:r>
      <w:r w:rsidRPr="00980374">
        <w:rPr>
          <w:rFonts w:ascii="Arial" w:hAnsi="Arial" w:cs="Arial"/>
          <w:b/>
        </w:rPr>
        <w:t>Wykonawcami,</w:t>
      </w:r>
      <w:r w:rsidRPr="00980374">
        <w:rPr>
          <w:rFonts w:ascii="Arial" w:hAnsi="Arial" w:cs="Arial"/>
          <w:b/>
          <w:spacing w:val="-4"/>
        </w:rPr>
        <w:t xml:space="preserve"> </w:t>
      </w:r>
      <w:r w:rsidRPr="00980374">
        <w:rPr>
          <w:rFonts w:ascii="Arial" w:hAnsi="Arial" w:cs="Arial"/>
          <w:b/>
        </w:rPr>
        <w:t>wykaz o</w:t>
      </w:r>
      <w:r w:rsidRPr="00980374">
        <w:rPr>
          <w:rFonts w:ascii="Arial" w:hAnsi="Arial" w:cs="Arial"/>
          <w:b/>
          <w:spacing w:val="-3"/>
        </w:rPr>
        <w:t xml:space="preserve"> </w:t>
      </w:r>
      <w:r w:rsidRPr="00980374">
        <w:rPr>
          <w:rFonts w:ascii="Arial" w:hAnsi="Arial" w:cs="Arial"/>
          <w:b/>
        </w:rPr>
        <w:t>którym</w:t>
      </w:r>
      <w:r w:rsidRPr="00980374">
        <w:rPr>
          <w:rFonts w:ascii="Arial" w:hAnsi="Arial" w:cs="Arial"/>
          <w:b/>
          <w:spacing w:val="-4"/>
        </w:rPr>
        <w:t xml:space="preserve"> </w:t>
      </w:r>
      <w:r w:rsidRPr="00980374">
        <w:rPr>
          <w:rFonts w:ascii="Arial" w:hAnsi="Arial" w:cs="Arial"/>
          <w:b/>
        </w:rPr>
        <w:t>mowa</w:t>
      </w:r>
      <w:r w:rsidRPr="00980374">
        <w:rPr>
          <w:rFonts w:ascii="Arial" w:hAnsi="Arial" w:cs="Arial"/>
          <w:b/>
          <w:spacing w:val="-5"/>
        </w:rPr>
        <w:t xml:space="preserve"> </w:t>
      </w:r>
      <w:r w:rsidRPr="00980374">
        <w:rPr>
          <w:rFonts w:ascii="Arial" w:hAnsi="Arial" w:cs="Arial"/>
          <w:b/>
        </w:rPr>
        <w:t>wyżej</w:t>
      </w:r>
      <w:r w:rsidRPr="00980374">
        <w:rPr>
          <w:rFonts w:ascii="Arial" w:hAnsi="Arial" w:cs="Arial"/>
          <w:b/>
          <w:spacing w:val="-5"/>
        </w:rPr>
        <w:t xml:space="preserve"> </w:t>
      </w:r>
      <w:r w:rsidRPr="00980374">
        <w:rPr>
          <w:rFonts w:ascii="Arial" w:hAnsi="Arial" w:cs="Arial"/>
          <w:b/>
        </w:rPr>
        <w:t>ma</w:t>
      </w:r>
      <w:r w:rsidRPr="00980374">
        <w:rPr>
          <w:rFonts w:ascii="Arial" w:hAnsi="Arial" w:cs="Arial"/>
          <w:b/>
          <w:spacing w:val="-3"/>
        </w:rPr>
        <w:t xml:space="preserve"> </w:t>
      </w:r>
      <w:r w:rsidRPr="00980374">
        <w:rPr>
          <w:rFonts w:ascii="Arial" w:hAnsi="Arial" w:cs="Arial"/>
          <w:b/>
        </w:rPr>
        <w:t xml:space="preserve">dotyczyć robót budowlanych, w których wykonaniu Wykonawca ten </w:t>
      </w:r>
      <w:r w:rsidRPr="00980374">
        <w:rPr>
          <w:rFonts w:ascii="Arial" w:hAnsi="Arial" w:cs="Arial"/>
          <w:b/>
          <w:u w:val="single"/>
        </w:rPr>
        <w:t>bezpośrednio uczestniczył</w:t>
      </w:r>
      <w:r w:rsidRPr="00980374">
        <w:rPr>
          <w:rFonts w:ascii="Arial" w:hAnsi="Arial" w:cs="Arial"/>
          <w:b/>
        </w:rPr>
        <w:t>.</w:t>
      </w:r>
    </w:p>
    <w:p w:rsidR="00105BB9" w:rsidRPr="00980374" w:rsidRDefault="00980374" w:rsidP="007E38E6">
      <w:pPr>
        <w:pStyle w:val="Tekstpodstawowy"/>
        <w:spacing w:before="1"/>
        <w:ind w:left="948" w:right="-53"/>
        <w:jc w:val="both"/>
        <w:rPr>
          <w:rFonts w:ascii="Arial" w:hAnsi="Arial" w:cs="Arial"/>
        </w:rPr>
      </w:pPr>
      <w:r w:rsidRPr="00980374">
        <w:rPr>
          <w:rFonts w:ascii="Arial" w:hAnsi="Arial" w:cs="Arial"/>
        </w:rPr>
        <w:t>W przypadku, gdy Zamawiający jest podmiotem, na rzecz którego roboty budowlane,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105BB9" w:rsidRPr="00980374" w:rsidRDefault="00E27B28" w:rsidP="00E50F59">
      <w:pPr>
        <w:pStyle w:val="Tekstpodstawowy"/>
        <w:spacing w:line="268" w:lineRule="exact"/>
        <w:ind w:left="655" w:right="-53"/>
        <w:jc w:val="both"/>
        <w:rPr>
          <w:rFonts w:ascii="Arial" w:hAnsi="Arial" w:cs="Arial"/>
          <w:b/>
        </w:rPr>
      </w:pPr>
      <w:r w:rsidRPr="00E27B28">
        <w:rPr>
          <w:rFonts w:ascii="Arial" w:hAnsi="Arial" w:cs="Arial"/>
        </w:rPr>
        <w:t>c)</w:t>
      </w:r>
      <w:r>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spacing w:val="-10"/>
        </w:rPr>
        <w:t>w</w:t>
      </w:r>
      <w:r w:rsidR="00E50F59">
        <w:rPr>
          <w:rFonts w:ascii="Arial" w:hAnsi="Arial" w:cs="Arial"/>
          <w:spacing w:val="-10"/>
        </w:rPr>
        <w:t xml:space="preserve"> </w:t>
      </w:r>
      <w:r w:rsidR="00980374" w:rsidRPr="00980374">
        <w:rPr>
          <w:rFonts w:ascii="Arial" w:hAnsi="Arial" w:cs="Arial"/>
        </w:rPr>
        <w:t>szczególności odpowiedzialnych za kierowanie robotami budowlanymi, 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 xml:space="preserve">w/g zał. nr 7 do </w:t>
      </w:r>
      <w:proofErr w:type="spellStart"/>
      <w:r w:rsidR="00980374" w:rsidRPr="00980374">
        <w:rPr>
          <w:rFonts w:ascii="Arial" w:hAnsi="Arial" w:cs="Arial"/>
          <w:b/>
        </w:rPr>
        <w:t>SWZ</w:t>
      </w:r>
      <w:proofErr w:type="spellEnd"/>
      <w:r w:rsidR="00980374" w:rsidRPr="00980374">
        <w:rPr>
          <w:rFonts w:ascii="Arial" w:hAnsi="Arial" w:cs="Arial"/>
          <w:b/>
        </w:rPr>
        <w:t>.</w:t>
      </w:r>
    </w:p>
    <w:p w:rsidR="00105BB9" w:rsidRPr="00980374" w:rsidRDefault="00980374" w:rsidP="002910C9">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 xml:space="preserve">oraz </w:t>
      </w:r>
      <w:r w:rsidRPr="00980374">
        <w:rPr>
          <w:rFonts w:ascii="Arial" w:hAnsi="Arial" w:cs="Arial"/>
        </w:rPr>
        <w:lastRenderedPageBreak/>
        <w:t>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 xml:space="preserve">1 </w:t>
      </w:r>
      <w:proofErr w:type="spellStart"/>
      <w:r w:rsidRPr="00980374">
        <w:rPr>
          <w:rFonts w:ascii="Arial" w:hAnsi="Arial" w:cs="Arial"/>
        </w:rPr>
        <w:t>pkt</w:t>
      </w:r>
      <w:proofErr w:type="spellEnd"/>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rsidR="00105BB9" w:rsidRPr="00980374" w:rsidRDefault="00980374" w:rsidP="002910C9">
      <w:pPr>
        <w:pStyle w:val="Heading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 xml:space="preserve">rozdz. XVIII ust. 1 oraz ust. 2 </w:t>
      </w:r>
      <w:proofErr w:type="spellStart"/>
      <w:r w:rsidRPr="00980374">
        <w:rPr>
          <w:rFonts w:ascii="Arial" w:hAnsi="Arial" w:cs="Arial"/>
        </w:rPr>
        <w:t>pkt</w:t>
      </w:r>
      <w:proofErr w:type="spellEnd"/>
      <w:r w:rsidRPr="00980374">
        <w:rPr>
          <w:rFonts w:ascii="Arial" w:hAnsi="Arial" w:cs="Arial"/>
        </w:rPr>
        <w:t xml:space="preserve"> 1 lit. b)</w:t>
      </w:r>
      <w:r w:rsidRPr="00980374">
        <w:rPr>
          <w:rFonts w:ascii="Arial" w:hAnsi="Arial" w:cs="Arial"/>
          <w:b w:val="0"/>
        </w:rPr>
        <w:t>.</w:t>
      </w:r>
    </w:p>
    <w:p w:rsidR="00105BB9" w:rsidRPr="00E50F59" w:rsidRDefault="00980374" w:rsidP="002910C9">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rsidR="00105BB9" w:rsidRPr="00980374" w:rsidRDefault="00980374" w:rsidP="002910C9">
      <w:pPr>
        <w:pStyle w:val="Heading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rsidR="00105BB9" w:rsidRPr="00980374" w:rsidRDefault="00980374" w:rsidP="002910C9">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rsidR="00105BB9" w:rsidRPr="00790BB8" w:rsidRDefault="00980374" w:rsidP="002910C9">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proofErr w:type="spellStart"/>
      <w:r w:rsidRPr="00790BB8">
        <w:rPr>
          <w:rFonts w:ascii="Arial" w:hAnsi="Arial" w:cs="Arial"/>
          <w:b/>
        </w:rPr>
        <w:t>pkt</w:t>
      </w:r>
      <w:proofErr w:type="spellEnd"/>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rsidR="00105BB9" w:rsidRPr="00790BB8" w:rsidRDefault="00980374" w:rsidP="002910C9">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 xml:space="preserve">dokumentów, o których mowa w </w:t>
      </w:r>
      <w:proofErr w:type="spellStart"/>
      <w:r w:rsidRPr="00790BB8">
        <w:rPr>
          <w:rFonts w:ascii="Arial" w:hAnsi="Arial" w:cs="Arial"/>
        </w:rPr>
        <w:t>pkt</w:t>
      </w:r>
      <w:proofErr w:type="spellEnd"/>
      <w:r w:rsidRPr="00790BB8">
        <w:rPr>
          <w:rFonts w:ascii="Arial" w:hAnsi="Arial" w:cs="Arial"/>
        </w:rPr>
        <w:t xml:space="preserve">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rsidR="00105BB9" w:rsidRPr="00790BB8" w:rsidRDefault="00980374" w:rsidP="002910C9">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proofErr w:type="spellStart"/>
      <w:r w:rsidRPr="00790BB8">
        <w:rPr>
          <w:rFonts w:ascii="Arial" w:hAnsi="Arial" w:cs="Arial"/>
        </w:rPr>
        <w:t>pkt</w:t>
      </w:r>
      <w:proofErr w:type="spellEnd"/>
      <w:r w:rsidRPr="00790BB8">
        <w:rPr>
          <w:rFonts w:ascii="Arial" w:hAnsi="Arial" w:cs="Arial"/>
          <w:spacing w:val="-3"/>
        </w:rPr>
        <w:t xml:space="preserve"> </w:t>
      </w:r>
      <w:r w:rsidRPr="00790BB8">
        <w:rPr>
          <w:rFonts w:ascii="Arial" w:hAnsi="Arial" w:cs="Arial"/>
          <w:spacing w:val="-5"/>
        </w:rPr>
        <w:t>3;</w:t>
      </w:r>
    </w:p>
    <w:p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rsidR="00105BB9" w:rsidRPr="00790BB8" w:rsidRDefault="00980374" w:rsidP="002910C9">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rsidR="00105BB9" w:rsidRPr="00980374" w:rsidRDefault="00980374" w:rsidP="002910C9">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rsidR="00105BB9" w:rsidRPr="00980374" w:rsidRDefault="00980374" w:rsidP="002910C9">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rsidR="00105BB9" w:rsidRPr="00790BB8" w:rsidRDefault="00980374" w:rsidP="002910C9">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lastRenderedPageBreak/>
        <w:t>poprawienie</w:t>
      </w:r>
      <w:r w:rsidRPr="00790BB8">
        <w:rPr>
          <w:rFonts w:ascii="Arial" w:hAnsi="Arial" w:cs="Arial"/>
          <w:spacing w:val="-4"/>
        </w:rPr>
        <w:t xml:space="preserve"> </w:t>
      </w:r>
      <w:r w:rsidRPr="00790BB8">
        <w:rPr>
          <w:rFonts w:ascii="Arial" w:hAnsi="Arial" w:cs="Arial"/>
          <w:spacing w:val="-5"/>
        </w:rPr>
        <w:t>lub</w:t>
      </w:r>
    </w:p>
    <w:p w:rsidR="00105BB9" w:rsidRPr="00980374" w:rsidRDefault="00980374" w:rsidP="002910C9">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6">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rsidR="00105BB9" w:rsidRPr="00980374" w:rsidRDefault="00980374" w:rsidP="002910C9">
      <w:pPr>
        <w:pStyle w:val="Heading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rsidR="00105BB9" w:rsidRPr="00980374" w:rsidRDefault="00980374" w:rsidP="002910C9">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rsidR="00105BB9" w:rsidRPr="00790BB8" w:rsidRDefault="00980374" w:rsidP="002910C9">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rsidR="00105BB9" w:rsidRPr="00980374" w:rsidRDefault="00C527F3" w:rsidP="00790BB8">
      <w:pPr>
        <w:pStyle w:val="Tekstpodstawowy"/>
        <w:spacing w:before="3"/>
        <w:ind w:left="0" w:right="-53"/>
        <w:jc w:val="both"/>
        <w:rPr>
          <w:rFonts w:ascii="Arial" w:hAnsi="Arial" w:cs="Arial"/>
          <w:sz w:val="20"/>
        </w:rPr>
      </w:pPr>
      <w:r w:rsidRPr="00C527F3">
        <w:rPr>
          <w:rFonts w:ascii="Arial" w:hAnsi="Arial" w:cs="Arial"/>
        </w:rPr>
        <w:pict>
          <v:shape id="docshape24" o:spid="_x0000_s1050" type="#_x0000_t202" style="position:absolute;left:0;text-align:left;margin-left:56.75pt;margin-top:13.85pt;width:482.05pt;height:15.85pt;z-index:-15717376;mso-wrap-distance-left:0;mso-wrap-distance-right:0;mso-position-horizontal-relative:page" fillcolor="#f1f1f1" strokeweight=".48pt">
            <v:textbox style="mso-next-textbox:#docshape24" inset="0,0,0,0">
              <w:txbxContent>
                <w:p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21" w:name="_bookmark20"/>
                  <w:bookmarkEnd w:id="21"/>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w:r>
    </w:p>
    <w:p w:rsidR="00105BB9" w:rsidRPr="00A051B9" w:rsidRDefault="00980374" w:rsidP="002910C9">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rsidR="00790BB8" w:rsidRPr="00A051B9" w:rsidRDefault="00980374" w:rsidP="00A051B9">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rsidR="00A051B9" w:rsidRPr="00A051B9" w:rsidRDefault="00980374" w:rsidP="002910C9">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załączonej dokumentacji projektowej, istotnymi postanowieniami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rsidR="00790BB8" w:rsidRPr="00A051B9" w:rsidRDefault="00790BB8" w:rsidP="002910C9">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rsidR="00105BB9" w:rsidRPr="00A051B9" w:rsidRDefault="00980374" w:rsidP="002910C9">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rsidR="00105BB9" w:rsidRPr="00A051B9" w:rsidRDefault="00980374" w:rsidP="00A051B9">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w:t>
      </w:r>
      <w:proofErr w:type="spellStart"/>
      <w:r w:rsidRPr="00A051B9">
        <w:rPr>
          <w:rFonts w:ascii="Arial" w:hAnsi="Arial" w:cs="Arial"/>
        </w:rPr>
        <w:t>PLN</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1"/>
        </w:rPr>
        <w:t xml:space="preserve"> </w:t>
      </w:r>
      <w:r w:rsidRPr="00A051B9">
        <w:rPr>
          <w:rFonts w:ascii="Arial" w:hAnsi="Arial" w:cs="Arial"/>
        </w:rPr>
        <w:t>ceny</w:t>
      </w:r>
      <w:r w:rsidRPr="00A051B9">
        <w:rPr>
          <w:rFonts w:ascii="Arial" w:hAnsi="Arial" w:cs="Arial"/>
          <w:spacing w:val="-2"/>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rPr>
        <w:t>kosztu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3"/>
        </w:rPr>
        <w:t xml:space="preserve"> </w:t>
      </w:r>
      <w:r w:rsidRPr="00A051B9">
        <w:rPr>
          <w:rFonts w:ascii="Arial" w:hAnsi="Arial" w:cs="Arial"/>
        </w:rPr>
        <w:t>dolicza</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przedstawionej</w:t>
      </w:r>
      <w:r w:rsidRPr="00A051B9">
        <w:rPr>
          <w:rFonts w:ascii="Arial" w:hAnsi="Arial" w:cs="Arial"/>
          <w:spacing w:val="-6"/>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tej</w:t>
      </w:r>
      <w:r w:rsidRPr="00A051B9">
        <w:rPr>
          <w:rFonts w:ascii="Arial" w:hAnsi="Arial" w:cs="Arial"/>
          <w:spacing w:val="-5"/>
        </w:rPr>
        <w:t xml:space="preserve"> </w:t>
      </w:r>
      <w:r w:rsidRPr="00A051B9">
        <w:rPr>
          <w:rFonts w:ascii="Arial" w:hAnsi="Arial" w:cs="Arial"/>
        </w:rPr>
        <w:lastRenderedPageBreak/>
        <w:t>ofercie</w:t>
      </w:r>
      <w:r w:rsidRPr="00A051B9">
        <w:rPr>
          <w:rFonts w:ascii="Arial" w:hAnsi="Arial" w:cs="Arial"/>
          <w:spacing w:val="-4"/>
        </w:rPr>
        <w:t xml:space="preserve"> </w:t>
      </w:r>
      <w:r w:rsidRPr="00A051B9">
        <w:rPr>
          <w:rFonts w:ascii="Arial" w:hAnsi="Arial" w:cs="Arial"/>
        </w:rPr>
        <w:t>ceny</w:t>
      </w:r>
      <w:r w:rsidRPr="00A051B9">
        <w:rPr>
          <w:rFonts w:ascii="Arial" w:hAnsi="Arial" w:cs="Arial"/>
          <w:spacing w:val="-2"/>
        </w:rPr>
        <w:t xml:space="preserve"> </w:t>
      </w:r>
      <w:r w:rsidRPr="00A051B9">
        <w:rPr>
          <w:rFonts w:ascii="Arial" w:hAnsi="Arial" w:cs="Arial"/>
        </w:rPr>
        <w:t>kwotę podatku od towarów i usług, którą miałby obowiązek rozliczyć. W ofercie, o której mowa w ust. 1,</w:t>
      </w:r>
    </w:p>
    <w:p w:rsidR="00105BB9" w:rsidRPr="00A051B9" w:rsidRDefault="00980374" w:rsidP="00A051B9">
      <w:pPr>
        <w:pStyle w:val="Tekstpodstawowy"/>
        <w:spacing w:line="267" w:lineRule="exact"/>
        <w:ind w:right="-53"/>
        <w:jc w:val="both"/>
        <w:rPr>
          <w:rFonts w:ascii="Arial" w:hAnsi="Arial" w:cs="Arial"/>
        </w:rPr>
      </w:pPr>
      <w:r w:rsidRPr="00A051B9">
        <w:rPr>
          <w:rFonts w:ascii="Arial" w:hAnsi="Arial" w:cs="Arial"/>
        </w:rPr>
        <w:t>Wykonawca</w:t>
      </w:r>
      <w:r w:rsidRPr="00A051B9">
        <w:rPr>
          <w:rFonts w:ascii="Arial" w:hAnsi="Arial" w:cs="Arial"/>
          <w:spacing w:val="-4"/>
        </w:rPr>
        <w:t xml:space="preserve"> </w:t>
      </w:r>
      <w:r w:rsidRPr="00A051B9">
        <w:rPr>
          <w:rFonts w:ascii="Arial" w:hAnsi="Arial" w:cs="Arial"/>
        </w:rPr>
        <w:t>ma</w:t>
      </w:r>
      <w:r w:rsidRPr="00A051B9">
        <w:rPr>
          <w:rFonts w:ascii="Arial" w:hAnsi="Arial" w:cs="Arial"/>
          <w:spacing w:val="-4"/>
        </w:rPr>
        <w:t xml:space="preserve"> </w:t>
      </w:r>
      <w:r w:rsidRPr="00A051B9">
        <w:rPr>
          <w:rFonts w:ascii="Arial" w:hAnsi="Arial" w:cs="Arial"/>
          <w:spacing w:val="-2"/>
        </w:rPr>
        <w:t>obowiązek:</w:t>
      </w:r>
    </w:p>
    <w:p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rsidR="00105BB9" w:rsidRPr="00A051B9" w:rsidRDefault="00980374" w:rsidP="002910C9">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rsidR="00105BB9" w:rsidRPr="00A051B9" w:rsidRDefault="00980374" w:rsidP="002910C9">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rsidR="00105BB9" w:rsidRPr="00A051B9" w:rsidRDefault="00980374" w:rsidP="002910C9">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rsidR="0047449E" w:rsidRPr="00A832DD" w:rsidRDefault="00A051B9" w:rsidP="00A832DD">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rsidR="00105BB9" w:rsidRPr="00980374" w:rsidRDefault="00C527F3" w:rsidP="00FD0ED7">
      <w:pPr>
        <w:pStyle w:val="Tekstpodstawowy"/>
        <w:spacing w:before="4"/>
        <w:ind w:left="0"/>
        <w:jc w:val="both"/>
        <w:rPr>
          <w:rFonts w:ascii="Arial" w:hAnsi="Arial" w:cs="Arial"/>
          <w:sz w:val="20"/>
        </w:rPr>
      </w:pPr>
      <w:r w:rsidRPr="00C527F3">
        <w:rPr>
          <w:rFonts w:ascii="Arial" w:hAnsi="Arial" w:cs="Arial"/>
        </w:rPr>
        <w:pict>
          <v:shape id="docshape25" o:spid="_x0000_s1049" type="#_x0000_t202" style="position:absolute;left:0;text-align:left;margin-left:63.85pt;margin-top:13.85pt;width:474.95pt;height:28.45pt;z-index:-15716864;mso-wrap-distance-left:0;mso-wrap-distance-right:0;mso-position-horizontal-relative:page" fillcolor="#f1f1f1" strokeweight=".48pt">
            <v:textbox style="mso-next-textbox:#docshape25" inset="0,0,0,0">
              <w:txbxContent>
                <w:p w:rsidR="00341799" w:rsidRPr="00A051B9" w:rsidRDefault="00341799">
                  <w:pPr>
                    <w:tabs>
                      <w:tab w:val="left" w:pos="674"/>
                    </w:tabs>
                    <w:spacing w:before="18"/>
                    <w:ind w:left="108"/>
                    <w:rPr>
                      <w:rFonts w:ascii="Arial" w:hAnsi="Arial" w:cs="Arial"/>
                      <w:b/>
                      <w:color w:val="000000"/>
                    </w:rPr>
                  </w:pPr>
                  <w:bookmarkStart w:id="22" w:name="_bookmark21"/>
                  <w:bookmarkEnd w:id="22"/>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w:r>
    </w:p>
    <w:p w:rsidR="00105BB9" w:rsidRPr="00980374" w:rsidRDefault="00980374" w:rsidP="002910C9">
      <w:pPr>
        <w:pStyle w:val="Akapitzlist"/>
        <w:numPr>
          <w:ilvl w:val="0"/>
          <w:numId w:val="8"/>
        </w:numPr>
        <w:tabs>
          <w:tab w:val="left" w:pos="447"/>
        </w:tabs>
        <w:spacing w:before="4"/>
        <w:ind w:hanging="22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7"/>
        <w:gridCol w:w="5528"/>
        <w:gridCol w:w="1134"/>
        <w:gridCol w:w="851"/>
        <w:gridCol w:w="1417"/>
      </w:tblGrid>
      <w:tr w:rsidR="00105BB9" w:rsidRPr="00980374" w:rsidTr="00A051B9">
        <w:trPr>
          <w:trHeight w:val="537"/>
        </w:trPr>
        <w:tc>
          <w:tcPr>
            <w:tcW w:w="567" w:type="dxa"/>
            <w:shd w:val="clear" w:color="auto" w:fill="E4E4E4"/>
          </w:tcPr>
          <w:p w:rsidR="00105BB9" w:rsidRPr="00980374" w:rsidRDefault="00980374" w:rsidP="00FD0ED7">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rsidR="00105BB9" w:rsidRPr="00980374" w:rsidRDefault="00980374" w:rsidP="00FD0ED7">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rsidR="00105BB9" w:rsidRPr="00980374" w:rsidRDefault="00980374" w:rsidP="00FD0ED7">
            <w:pPr>
              <w:pStyle w:val="TableParagraph"/>
              <w:spacing w:line="268" w:lineRule="exact"/>
              <w:ind w:left="156"/>
              <w:jc w:val="both"/>
              <w:rPr>
                <w:rFonts w:ascii="Arial" w:hAnsi="Arial" w:cs="Arial"/>
                <w:b/>
              </w:rPr>
            </w:pPr>
            <w:proofErr w:type="spellStart"/>
            <w:r w:rsidRPr="00980374">
              <w:rPr>
                <w:rFonts w:ascii="Arial" w:hAnsi="Arial" w:cs="Arial"/>
                <w:b/>
              </w:rPr>
              <w:t>Max</w:t>
            </w:r>
            <w:proofErr w:type="spellEnd"/>
            <w:r w:rsidRPr="00980374">
              <w:rPr>
                <w:rFonts w:ascii="Arial" w:hAnsi="Arial" w:cs="Arial"/>
                <w:b/>
              </w:rPr>
              <w:t>.</w:t>
            </w:r>
            <w:r w:rsidRPr="00980374">
              <w:rPr>
                <w:rFonts w:ascii="Arial" w:hAnsi="Arial" w:cs="Arial"/>
                <w:b/>
                <w:spacing w:val="-4"/>
              </w:rPr>
              <w:t xml:space="preserve"> </w:t>
            </w:r>
            <w:r w:rsidRPr="00980374">
              <w:rPr>
                <w:rFonts w:ascii="Arial" w:hAnsi="Arial" w:cs="Arial"/>
                <w:b/>
                <w:spacing w:val="-2"/>
              </w:rPr>
              <w:t>ilość</w:t>
            </w:r>
          </w:p>
          <w:p w:rsidR="00105BB9" w:rsidRPr="00980374" w:rsidRDefault="00980374" w:rsidP="00FD0ED7">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rsidR="00105BB9" w:rsidRPr="00980374" w:rsidRDefault="00980374" w:rsidP="00A051B9">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rsidR="00105BB9" w:rsidRPr="00980374" w:rsidRDefault="00980374" w:rsidP="00FD0ED7">
            <w:pPr>
              <w:pStyle w:val="TableParagraph"/>
              <w:spacing w:line="268" w:lineRule="exact"/>
              <w:ind w:left="202"/>
              <w:jc w:val="both"/>
              <w:rPr>
                <w:rFonts w:ascii="Arial" w:hAnsi="Arial" w:cs="Arial"/>
                <w:b/>
              </w:rPr>
            </w:pPr>
            <w:proofErr w:type="spellStart"/>
            <w:r w:rsidRPr="00980374">
              <w:rPr>
                <w:rFonts w:ascii="Arial" w:hAnsi="Arial" w:cs="Arial"/>
                <w:b/>
              </w:rPr>
              <w:t>Max</w:t>
            </w:r>
            <w:proofErr w:type="spellEnd"/>
            <w:r w:rsidRPr="00980374">
              <w:rPr>
                <w:rFonts w:ascii="Arial" w:hAnsi="Arial" w:cs="Arial"/>
                <w:b/>
              </w:rPr>
              <w:t>.</w:t>
            </w:r>
            <w:r w:rsidRPr="00980374">
              <w:rPr>
                <w:rFonts w:ascii="Arial" w:hAnsi="Arial" w:cs="Arial"/>
                <w:b/>
                <w:spacing w:val="-4"/>
              </w:rPr>
              <w:t xml:space="preserve"> </w:t>
            </w:r>
            <w:r w:rsidRPr="00980374">
              <w:rPr>
                <w:rFonts w:ascii="Arial" w:hAnsi="Arial" w:cs="Arial"/>
                <w:b/>
                <w:spacing w:val="-2"/>
              </w:rPr>
              <w:t>ocena</w:t>
            </w:r>
          </w:p>
          <w:p w:rsidR="00105BB9" w:rsidRPr="00980374" w:rsidRDefault="00980374" w:rsidP="00FD0ED7">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rsidTr="00A051B9">
        <w:trPr>
          <w:trHeight w:val="268"/>
        </w:trPr>
        <w:tc>
          <w:tcPr>
            <w:tcW w:w="567" w:type="dxa"/>
          </w:tcPr>
          <w:p w:rsidR="00105BB9" w:rsidRPr="00A051B9" w:rsidRDefault="00980374" w:rsidP="00FD0ED7">
            <w:pPr>
              <w:pStyle w:val="TableParagraph"/>
              <w:ind w:left="66"/>
              <w:jc w:val="both"/>
              <w:rPr>
                <w:rFonts w:ascii="Arial" w:hAnsi="Arial" w:cs="Arial"/>
              </w:rPr>
            </w:pPr>
            <w:r w:rsidRPr="00A051B9">
              <w:rPr>
                <w:rFonts w:ascii="Arial" w:hAnsi="Arial" w:cs="Arial"/>
                <w:spacing w:val="-5"/>
              </w:rPr>
              <w:t>1.</w:t>
            </w:r>
          </w:p>
        </w:tc>
        <w:tc>
          <w:tcPr>
            <w:tcW w:w="5528" w:type="dxa"/>
          </w:tcPr>
          <w:p w:rsidR="00105BB9" w:rsidRPr="00A051B9" w:rsidRDefault="00980374" w:rsidP="00FD0ED7">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proofErr w:type="spellStart"/>
            <w:r w:rsidRPr="00A051B9">
              <w:rPr>
                <w:rFonts w:ascii="Arial" w:hAnsi="Arial" w:cs="Arial"/>
                <w:spacing w:val="-5"/>
              </w:rPr>
              <w:t>pkt</w:t>
            </w:r>
            <w:proofErr w:type="spellEnd"/>
          </w:p>
        </w:tc>
        <w:tc>
          <w:tcPr>
            <w:tcW w:w="851" w:type="dxa"/>
          </w:tcPr>
          <w:p w:rsidR="00105BB9" w:rsidRPr="00A051B9" w:rsidRDefault="00980374" w:rsidP="00A051B9">
            <w:pPr>
              <w:pStyle w:val="TableParagraph"/>
              <w:ind w:left="0"/>
              <w:rPr>
                <w:rFonts w:ascii="Arial" w:hAnsi="Arial" w:cs="Arial"/>
                <w:b/>
              </w:rPr>
            </w:pPr>
            <w:r w:rsidRPr="00A051B9">
              <w:rPr>
                <w:rFonts w:ascii="Arial" w:hAnsi="Arial" w:cs="Arial"/>
                <w:b/>
                <w:spacing w:val="-5"/>
              </w:rPr>
              <w:t>60%</w:t>
            </w:r>
          </w:p>
        </w:tc>
        <w:tc>
          <w:tcPr>
            <w:tcW w:w="1417" w:type="dxa"/>
          </w:tcPr>
          <w:p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60 </w:t>
            </w:r>
            <w:proofErr w:type="spellStart"/>
            <w:r w:rsidRPr="00A051B9">
              <w:rPr>
                <w:rFonts w:ascii="Arial" w:hAnsi="Arial" w:cs="Arial"/>
                <w:b/>
                <w:spacing w:val="-5"/>
              </w:rPr>
              <w:t>pkt</w:t>
            </w:r>
            <w:proofErr w:type="spellEnd"/>
          </w:p>
        </w:tc>
      </w:tr>
      <w:tr w:rsidR="00105BB9" w:rsidRPr="00A051B9" w:rsidTr="00A051B9">
        <w:trPr>
          <w:trHeight w:val="268"/>
        </w:trPr>
        <w:tc>
          <w:tcPr>
            <w:tcW w:w="567" w:type="dxa"/>
          </w:tcPr>
          <w:p w:rsidR="00105BB9" w:rsidRPr="00A051B9" w:rsidRDefault="00980374" w:rsidP="00FD0ED7">
            <w:pPr>
              <w:pStyle w:val="TableParagraph"/>
              <w:ind w:left="66"/>
              <w:jc w:val="both"/>
              <w:rPr>
                <w:rFonts w:ascii="Arial" w:hAnsi="Arial" w:cs="Arial"/>
              </w:rPr>
            </w:pPr>
            <w:r w:rsidRPr="00A051B9">
              <w:rPr>
                <w:rFonts w:ascii="Arial" w:hAnsi="Arial" w:cs="Arial"/>
                <w:spacing w:val="-5"/>
              </w:rPr>
              <w:t>2.</w:t>
            </w:r>
          </w:p>
        </w:tc>
        <w:tc>
          <w:tcPr>
            <w:tcW w:w="5528" w:type="dxa"/>
          </w:tcPr>
          <w:p w:rsidR="00105BB9" w:rsidRPr="00A051B9" w:rsidRDefault="00A051B9" w:rsidP="00A051B9">
            <w:pPr>
              <w:pStyle w:val="TableParagraph"/>
              <w:ind w:left="69"/>
              <w:jc w:val="both"/>
              <w:rPr>
                <w:rFonts w:ascii="Arial" w:hAnsi="Arial" w:cs="Arial"/>
              </w:rPr>
            </w:pPr>
            <w:r w:rsidRPr="00A051B9">
              <w:rPr>
                <w:rFonts w:ascii="Arial" w:hAnsi="Arial" w:cs="Arial"/>
                <w:color w:val="000000" w:themeColor="text1"/>
              </w:rPr>
              <w:t>Długość okresu gwarancji jakości na wykonane roboty budowlane oraz dostarczone i wbudowane materiały</w:t>
            </w:r>
          </w:p>
        </w:tc>
        <w:tc>
          <w:tcPr>
            <w:tcW w:w="1134" w:type="dxa"/>
          </w:tcPr>
          <w:p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proofErr w:type="spellStart"/>
            <w:r w:rsidRPr="00A051B9">
              <w:rPr>
                <w:rFonts w:ascii="Arial" w:hAnsi="Arial" w:cs="Arial"/>
                <w:spacing w:val="-5"/>
              </w:rPr>
              <w:t>pkt</w:t>
            </w:r>
            <w:proofErr w:type="spellEnd"/>
          </w:p>
        </w:tc>
        <w:tc>
          <w:tcPr>
            <w:tcW w:w="851" w:type="dxa"/>
          </w:tcPr>
          <w:p w:rsidR="00105BB9" w:rsidRPr="00A051B9" w:rsidRDefault="00980374" w:rsidP="00A051B9">
            <w:pPr>
              <w:pStyle w:val="TableParagraph"/>
              <w:ind w:left="0"/>
              <w:rPr>
                <w:rFonts w:ascii="Arial" w:hAnsi="Arial" w:cs="Arial"/>
                <w:b/>
              </w:rPr>
            </w:pPr>
            <w:r w:rsidRPr="00A051B9">
              <w:rPr>
                <w:rFonts w:ascii="Arial" w:hAnsi="Arial" w:cs="Arial"/>
                <w:b/>
                <w:spacing w:val="-5"/>
              </w:rPr>
              <w:t>40%</w:t>
            </w:r>
          </w:p>
        </w:tc>
        <w:tc>
          <w:tcPr>
            <w:tcW w:w="1417" w:type="dxa"/>
          </w:tcPr>
          <w:p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40 </w:t>
            </w:r>
            <w:proofErr w:type="spellStart"/>
            <w:r w:rsidRPr="00A051B9">
              <w:rPr>
                <w:rFonts w:ascii="Arial" w:hAnsi="Arial" w:cs="Arial"/>
                <w:b/>
                <w:spacing w:val="-5"/>
              </w:rPr>
              <w:t>pkt</w:t>
            </w:r>
            <w:proofErr w:type="spellEnd"/>
          </w:p>
        </w:tc>
      </w:tr>
    </w:tbl>
    <w:p w:rsidR="00751399" w:rsidRDefault="00751399" w:rsidP="00751399">
      <w:pPr>
        <w:pStyle w:val="Akapitzlist"/>
        <w:tabs>
          <w:tab w:val="left" w:pos="447"/>
        </w:tabs>
        <w:ind w:right="-53"/>
        <w:jc w:val="both"/>
        <w:rPr>
          <w:rFonts w:ascii="Arial" w:hAnsi="Arial" w:cs="Arial"/>
        </w:rPr>
      </w:pPr>
    </w:p>
    <w:p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rsidR="00105BB9" w:rsidRPr="00A051B9" w:rsidRDefault="00980374" w:rsidP="002910C9">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rsidR="00105BB9" w:rsidRPr="00A051B9" w:rsidRDefault="00980374" w:rsidP="00A051B9">
      <w:pPr>
        <w:pStyle w:val="Heading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proofErr w:type="spellStart"/>
      <w:r w:rsidRPr="00A051B9">
        <w:rPr>
          <w:rFonts w:ascii="Arial" w:hAnsi="Arial" w:cs="Arial"/>
          <w:position w:val="2"/>
        </w:rPr>
        <w:t>pkt</w:t>
      </w:r>
      <w:proofErr w:type="spellEnd"/>
      <w:r w:rsidRPr="00A051B9">
        <w:rPr>
          <w:rFonts w:ascii="Arial" w:hAnsi="Arial" w:cs="Arial"/>
          <w:position w:val="2"/>
        </w:rPr>
        <w: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rsidR="00105BB9" w:rsidRPr="00A051B9" w:rsidRDefault="00065243" w:rsidP="00065243">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rsidR="00105BB9" w:rsidRPr="00A051B9" w:rsidRDefault="00980374" w:rsidP="00065243">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rsidR="00105BB9" w:rsidRPr="00A051B9" w:rsidRDefault="00980374" w:rsidP="00065243">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rsidR="00105BB9" w:rsidRPr="00A051B9" w:rsidRDefault="00105BB9" w:rsidP="00A051B9">
      <w:pPr>
        <w:pStyle w:val="Tekstpodstawowy"/>
        <w:ind w:left="0" w:right="-53"/>
        <w:jc w:val="both"/>
        <w:rPr>
          <w:rFonts w:ascii="Arial" w:hAnsi="Arial" w:cs="Arial"/>
        </w:rPr>
      </w:pPr>
    </w:p>
    <w:p w:rsidR="00105BB9" w:rsidRDefault="00980374" w:rsidP="00E3476A">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OKRESU GWARANCJI JAKOŚCI NA WYKONANE ROBOTY BUDOWLANE ORAZ DOSTARCZONE I WBUDOWANE MATERIAŁY</w:t>
      </w:r>
      <w:r w:rsidR="00D6660B" w:rsidRPr="00A051B9">
        <w:rPr>
          <w:rFonts w:ascii="Arial" w:hAnsi="Arial" w:cs="Arial"/>
        </w:rPr>
        <w:t xml:space="preserve"> </w:t>
      </w:r>
    </w:p>
    <w:p w:rsidR="00417E45" w:rsidRDefault="00417E45" w:rsidP="00A051B9">
      <w:pPr>
        <w:ind w:left="588" w:right="-53"/>
        <w:jc w:val="both"/>
        <w:rPr>
          <w:rFonts w:ascii="Arial" w:hAnsi="Arial" w:cs="Arial"/>
          <w:i/>
          <w:spacing w:val="-2"/>
        </w:rPr>
      </w:pPr>
    </w:p>
    <w:p w:rsidR="00065243" w:rsidRPr="0079536A" w:rsidRDefault="00065243" w:rsidP="00325DC1">
      <w:pPr>
        <w:pStyle w:val="Standard"/>
        <w:spacing w:before="0"/>
        <w:ind w:left="567"/>
        <w:jc w:val="both"/>
        <w:rPr>
          <w:rFonts w:ascii="Arial" w:hAnsi="Arial" w:cs="Arial"/>
          <w:sz w:val="22"/>
          <w:szCs w:val="22"/>
        </w:rPr>
      </w:pPr>
      <w:r w:rsidRPr="0079536A">
        <w:rPr>
          <w:rFonts w:ascii="Arial" w:hAnsi="Arial" w:cs="Arial"/>
          <w:sz w:val="22"/>
          <w:szCs w:val="22"/>
        </w:rPr>
        <w:t xml:space="preserve">W przypadku zaoferowania minimalnej długości okresu gwarancji tj. 36 miesięcy, Wykonawca otrzyma zero (0) punktów. </w:t>
      </w:r>
    </w:p>
    <w:p w:rsidR="00065243" w:rsidRPr="0079536A" w:rsidRDefault="00065243" w:rsidP="00325DC1">
      <w:pPr>
        <w:pStyle w:val="Standard"/>
        <w:spacing w:before="0"/>
        <w:ind w:left="567"/>
        <w:jc w:val="both"/>
        <w:rPr>
          <w:rFonts w:ascii="Arial" w:hAnsi="Arial" w:cs="Arial"/>
          <w:sz w:val="22"/>
          <w:szCs w:val="22"/>
        </w:rPr>
      </w:pPr>
      <w:r w:rsidRPr="0079536A">
        <w:rPr>
          <w:rFonts w:ascii="Arial" w:hAnsi="Arial" w:cs="Arial"/>
          <w:sz w:val="22"/>
          <w:szCs w:val="22"/>
        </w:rPr>
        <w:t xml:space="preserve">W przypadku zaoferowania maksymalnej długości okresu gwarancji tj. 60 miesięcy, </w:t>
      </w:r>
      <w:r w:rsidR="00325DC1">
        <w:rPr>
          <w:rFonts w:ascii="Arial" w:hAnsi="Arial" w:cs="Arial"/>
          <w:sz w:val="22"/>
          <w:szCs w:val="22"/>
        </w:rPr>
        <w:t>W</w:t>
      </w:r>
      <w:r w:rsidRPr="0079536A">
        <w:rPr>
          <w:rFonts w:ascii="Arial" w:hAnsi="Arial" w:cs="Arial"/>
          <w:sz w:val="22"/>
          <w:szCs w:val="22"/>
        </w:rPr>
        <w:t xml:space="preserve">ykonawca otrzyma czterdzieści (40) punktów. </w:t>
      </w:r>
    </w:p>
    <w:p w:rsidR="00065243" w:rsidRPr="0079536A" w:rsidRDefault="00065243" w:rsidP="00325DC1">
      <w:pPr>
        <w:pStyle w:val="Standard"/>
        <w:spacing w:before="0"/>
        <w:ind w:left="567"/>
        <w:jc w:val="both"/>
        <w:rPr>
          <w:rFonts w:ascii="Arial" w:hAnsi="Arial" w:cs="Arial"/>
          <w:sz w:val="22"/>
          <w:szCs w:val="22"/>
        </w:rPr>
      </w:pPr>
      <w:r w:rsidRPr="0079536A">
        <w:rPr>
          <w:rFonts w:ascii="Arial" w:hAnsi="Arial" w:cs="Arial"/>
          <w:sz w:val="22"/>
          <w:szCs w:val="22"/>
        </w:rPr>
        <w:t>W przypadku zaoferowania gwarancji pomiędzy 36 a 60 miesięcy</w:t>
      </w:r>
      <w:r>
        <w:rPr>
          <w:rFonts w:ascii="Arial" w:hAnsi="Arial" w:cs="Arial"/>
          <w:sz w:val="22"/>
          <w:szCs w:val="22"/>
        </w:rPr>
        <w:t xml:space="preserve"> </w:t>
      </w:r>
      <w:r w:rsidRPr="0079536A">
        <w:rPr>
          <w:rFonts w:ascii="Arial" w:hAnsi="Arial" w:cs="Arial"/>
          <w:sz w:val="22"/>
          <w:szCs w:val="22"/>
        </w:rPr>
        <w:t xml:space="preserve">Wykonawca otrzyma </w:t>
      </w:r>
      <w:proofErr w:type="spellStart"/>
      <w:r w:rsidRPr="0079536A">
        <w:rPr>
          <w:rFonts w:ascii="Arial" w:hAnsi="Arial" w:cs="Arial"/>
          <w:sz w:val="22"/>
          <w:szCs w:val="22"/>
        </w:rPr>
        <w:t>pkt</w:t>
      </w:r>
      <w:proofErr w:type="spellEnd"/>
      <w:r w:rsidRPr="0079536A">
        <w:rPr>
          <w:rFonts w:ascii="Arial" w:hAnsi="Arial" w:cs="Arial"/>
          <w:sz w:val="22"/>
          <w:szCs w:val="22"/>
        </w:rPr>
        <w:t xml:space="preserve"> wg wzoru:</w:t>
      </w:r>
    </w:p>
    <w:p w:rsidR="00065243" w:rsidRPr="00065243" w:rsidRDefault="00065243" w:rsidP="00065243">
      <w:pPr>
        <w:pStyle w:val="Standard"/>
        <w:spacing w:before="0"/>
        <w:ind w:left="567"/>
        <w:rPr>
          <w:rFonts w:ascii="Arial" w:hAnsi="Arial" w:cs="Arial"/>
          <w:b/>
          <w:sz w:val="22"/>
          <w:szCs w:val="22"/>
        </w:rPr>
      </w:pPr>
      <w:r w:rsidRPr="0079536A">
        <w:rPr>
          <w:rFonts w:ascii="Arial" w:hAnsi="Arial" w:cs="Arial"/>
          <w:sz w:val="22"/>
          <w:szCs w:val="22"/>
        </w:rPr>
        <w:tab/>
        <w:t xml:space="preserve">      </w:t>
      </w:r>
      <w:r w:rsidRPr="00065243">
        <w:rPr>
          <w:rFonts w:ascii="Arial" w:hAnsi="Arial" w:cs="Arial"/>
          <w:b/>
          <w:sz w:val="22"/>
          <w:szCs w:val="22"/>
        </w:rPr>
        <w:t>G</w:t>
      </w:r>
      <w:r>
        <w:rPr>
          <w:rFonts w:ascii="Arial" w:hAnsi="Arial" w:cs="Arial"/>
          <w:b/>
          <w:sz w:val="22"/>
          <w:szCs w:val="22"/>
        </w:rPr>
        <w:t xml:space="preserve"> </w:t>
      </w:r>
      <w:r w:rsidRPr="00065243">
        <w:rPr>
          <w:rFonts w:ascii="Arial" w:hAnsi="Arial" w:cs="Arial"/>
          <w:b/>
          <w:sz w:val="22"/>
          <w:szCs w:val="22"/>
        </w:rPr>
        <w:t xml:space="preserve">= Go / G </w:t>
      </w:r>
      <w:proofErr w:type="spellStart"/>
      <w:r w:rsidRPr="00065243">
        <w:rPr>
          <w:rFonts w:ascii="Arial" w:hAnsi="Arial" w:cs="Arial"/>
          <w:b/>
          <w:sz w:val="22"/>
          <w:szCs w:val="22"/>
        </w:rPr>
        <w:t>max</w:t>
      </w:r>
      <w:proofErr w:type="spellEnd"/>
      <w:r w:rsidRPr="00065243">
        <w:rPr>
          <w:rFonts w:ascii="Arial" w:hAnsi="Arial" w:cs="Arial"/>
          <w:b/>
          <w:sz w:val="22"/>
          <w:szCs w:val="22"/>
        </w:rPr>
        <w:t xml:space="preserve">. x </w:t>
      </w:r>
      <w:r>
        <w:rPr>
          <w:rFonts w:ascii="Arial" w:hAnsi="Arial" w:cs="Arial"/>
          <w:b/>
          <w:sz w:val="22"/>
          <w:szCs w:val="22"/>
        </w:rPr>
        <w:t>W</w:t>
      </w:r>
    </w:p>
    <w:p w:rsidR="00065243" w:rsidRPr="0079536A" w:rsidRDefault="00065243" w:rsidP="00065243">
      <w:pPr>
        <w:pStyle w:val="Standard"/>
        <w:spacing w:before="0"/>
        <w:ind w:left="56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rsidR="00065243" w:rsidRPr="00065243" w:rsidRDefault="00065243" w:rsidP="00065243">
      <w:pPr>
        <w:pStyle w:val="Standard"/>
        <w:spacing w:before="0"/>
        <w:ind w:left="567"/>
        <w:rPr>
          <w:rFonts w:ascii="Arial" w:hAnsi="Arial" w:cs="Arial"/>
          <w:sz w:val="22"/>
          <w:szCs w:val="22"/>
        </w:rPr>
      </w:pPr>
      <w:r w:rsidRPr="00065243">
        <w:rPr>
          <w:rFonts w:ascii="Arial" w:hAnsi="Arial" w:cs="Arial"/>
          <w:sz w:val="22"/>
          <w:szCs w:val="22"/>
        </w:rPr>
        <w:t>G – ocena w kryterium „</w:t>
      </w:r>
      <w:r w:rsidRPr="00065243">
        <w:rPr>
          <w:rFonts w:ascii="Arial" w:hAnsi="Arial" w:cs="Arial"/>
          <w:color w:val="000000" w:themeColor="text1"/>
          <w:sz w:val="22"/>
          <w:szCs w:val="22"/>
        </w:rPr>
        <w:t>długość okresu gwarancji jakości na wykonane roboty budowlane oraz dostarczone i wbudowane materiały</w:t>
      </w:r>
      <w:r w:rsidRPr="00065243">
        <w:rPr>
          <w:rFonts w:ascii="Arial" w:hAnsi="Arial" w:cs="Arial"/>
          <w:spacing w:val="-2"/>
          <w:sz w:val="22"/>
          <w:szCs w:val="22"/>
        </w:rPr>
        <w:t>”</w:t>
      </w:r>
    </w:p>
    <w:p w:rsidR="00065243" w:rsidRPr="00065243" w:rsidRDefault="00065243" w:rsidP="00065243">
      <w:pPr>
        <w:pStyle w:val="Standard"/>
        <w:spacing w:before="0"/>
        <w:ind w:left="567"/>
        <w:rPr>
          <w:rFonts w:ascii="Arial" w:hAnsi="Arial" w:cs="Arial"/>
          <w:sz w:val="22"/>
          <w:szCs w:val="22"/>
        </w:rPr>
      </w:pPr>
      <w:r w:rsidRPr="00065243">
        <w:rPr>
          <w:rFonts w:ascii="Arial" w:hAnsi="Arial" w:cs="Arial"/>
          <w:sz w:val="22"/>
          <w:szCs w:val="22"/>
        </w:rPr>
        <w:t xml:space="preserve">G </w:t>
      </w:r>
      <w:proofErr w:type="spellStart"/>
      <w:r w:rsidRPr="00065243">
        <w:rPr>
          <w:rFonts w:ascii="Arial" w:hAnsi="Arial" w:cs="Arial"/>
          <w:sz w:val="22"/>
          <w:szCs w:val="22"/>
        </w:rPr>
        <w:t>max</w:t>
      </w:r>
      <w:proofErr w:type="spellEnd"/>
      <w:r w:rsidRPr="00065243">
        <w:rPr>
          <w:rFonts w:ascii="Arial" w:hAnsi="Arial" w:cs="Arial"/>
          <w:sz w:val="22"/>
          <w:szCs w:val="22"/>
        </w:rPr>
        <w:t>. - najdłuższy oferowany okres gwarancji,</w:t>
      </w:r>
    </w:p>
    <w:p w:rsidR="00E3476A" w:rsidRPr="00065243" w:rsidRDefault="00065243" w:rsidP="00065243">
      <w:pPr>
        <w:ind w:left="567" w:right="-53"/>
        <w:rPr>
          <w:rFonts w:ascii="Arial" w:hAnsi="Arial" w:cs="Arial"/>
        </w:rPr>
      </w:pPr>
      <w:r w:rsidRPr="00065243">
        <w:rPr>
          <w:rFonts w:ascii="Arial" w:hAnsi="Arial" w:cs="Arial"/>
        </w:rPr>
        <w:t>Go - okres gwarancji podany w badanej ofercie</w:t>
      </w:r>
    </w:p>
    <w:p w:rsidR="00065243" w:rsidRPr="00065243" w:rsidRDefault="00065243" w:rsidP="00065243">
      <w:pPr>
        <w:pStyle w:val="Tekstpodstawowy"/>
        <w:spacing w:before="2"/>
        <w:ind w:left="588" w:right="-53"/>
        <w:rPr>
          <w:rFonts w:ascii="Arial" w:hAnsi="Arial" w:cs="Arial"/>
        </w:rPr>
      </w:pPr>
      <w:r w:rsidRPr="00065243">
        <w:rPr>
          <w:rFonts w:ascii="Arial" w:hAnsi="Arial" w:cs="Arial"/>
        </w:rPr>
        <w:t>W</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sidRPr="00065243">
        <w:rPr>
          <w:rFonts w:ascii="Arial" w:hAnsi="Arial" w:cs="Arial"/>
        </w:rPr>
        <w:t>waga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długość okresu gwarancji jakości na wykonane roboty budowlane oraz dostarczone i wbudowane materiały</w:t>
      </w:r>
      <w:r w:rsidRPr="00065243">
        <w:rPr>
          <w:rFonts w:ascii="Arial" w:hAnsi="Arial" w:cs="Arial"/>
          <w:spacing w:val="-2"/>
        </w:rPr>
        <w:t>”</w:t>
      </w:r>
    </w:p>
    <w:p w:rsidR="00105BB9" w:rsidRPr="00A051B9" w:rsidRDefault="00980374" w:rsidP="00065243">
      <w:pPr>
        <w:ind w:left="588" w:right="-53" w:hanging="446"/>
        <w:jc w:val="both"/>
        <w:rPr>
          <w:rFonts w:ascii="Arial" w:hAnsi="Arial" w:cs="Arial"/>
          <w:i/>
        </w:rPr>
      </w:pPr>
      <w:r w:rsidRPr="00A051B9">
        <w:rPr>
          <w:rFonts w:ascii="Arial" w:hAnsi="Arial" w:cs="Arial"/>
          <w:i/>
          <w:spacing w:val="-2"/>
        </w:rPr>
        <w:t>UWAGA:</w:t>
      </w:r>
    </w:p>
    <w:p w:rsidR="00105BB9" w:rsidRPr="00A051B9" w:rsidRDefault="00980374" w:rsidP="002910C9">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w:t>
      </w:r>
      <w:proofErr w:type="spellStart"/>
      <w:r w:rsidRPr="00A051B9">
        <w:rPr>
          <w:rFonts w:ascii="Arial" w:hAnsi="Arial" w:cs="Arial"/>
          <w:i/>
        </w:rPr>
        <w:t>pkt</w:t>
      </w:r>
      <w:proofErr w:type="spellEnd"/>
      <w:r w:rsidRPr="00A051B9">
        <w:rPr>
          <w:rFonts w:ascii="Arial" w:hAnsi="Arial" w:cs="Arial"/>
          <w:i/>
        </w:rPr>
        <w:t xml:space="preserve">, a okres gwarancji wykonawczej zostanie przyjęty </w:t>
      </w:r>
      <w:r w:rsidRPr="00A051B9">
        <w:rPr>
          <w:rFonts w:ascii="Arial" w:hAnsi="Arial" w:cs="Arial"/>
          <w:b/>
          <w:i/>
        </w:rPr>
        <w:t>jako najkrótszy przewidziany do oceny</w:t>
      </w:r>
      <w:r w:rsidRPr="00A051B9">
        <w:rPr>
          <w:rFonts w:ascii="Arial" w:hAnsi="Arial" w:cs="Arial"/>
          <w:i/>
        </w:rPr>
        <w:t>.</w:t>
      </w:r>
    </w:p>
    <w:p w:rsidR="00105BB9" w:rsidRPr="00A051B9" w:rsidRDefault="00980374" w:rsidP="002910C9">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lastRenderedPageBreak/>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proofErr w:type="spellStart"/>
      <w:r w:rsidRPr="00A051B9">
        <w:rPr>
          <w:rFonts w:ascii="Arial" w:hAnsi="Arial" w:cs="Arial"/>
          <w:b/>
          <w:i/>
        </w:rPr>
        <w:t>m-cy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 xml:space="preserve">60 </w:t>
      </w:r>
      <w:proofErr w:type="spellStart"/>
      <w:r w:rsidRPr="00A051B9">
        <w:rPr>
          <w:rFonts w:ascii="Arial" w:hAnsi="Arial" w:cs="Arial"/>
          <w:b/>
          <w:i/>
        </w:rPr>
        <w:t>m-cy</w:t>
      </w:r>
      <w:proofErr w:type="spellEnd"/>
      <w:r w:rsidRPr="00A051B9">
        <w:rPr>
          <w:rFonts w:ascii="Arial" w:hAnsi="Arial" w:cs="Arial"/>
          <w:i/>
        </w:rPr>
        <w:t>.</w:t>
      </w:r>
    </w:p>
    <w:p w:rsidR="00105BB9" w:rsidRPr="00065243" w:rsidRDefault="00980374" w:rsidP="002910C9">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proofErr w:type="spellStart"/>
      <w:r w:rsidR="00065243">
        <w:rPr>
          <w:rFonts w:ascii="Arial" w:hAnsi="Arial" w:cs="Arial"/>
          <w:b/>
          <w:spacing w:val="-5"/>
        </w:rPr>
        <w:t>P=C+G</w:t>
      </w:r>
      <w:proofErr w:type="spellEnd"/>
    </w:p>
    <w:p w:rsidR="00065243" w:rsidRPr="0079536A" w:rsidRDefault="00065243" w:rsidP="00065243">
      <w:pPr>
        <w:pStyle w:val="Standard"/>
        <w:spacing w:before="0"/>
        <w:ind w:left="22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rsidR="00065243" w:rsidRPr="0079536A" w:rsidRDefault="00065243" w:rsidP="00065243">
      <w:pPr>
        <w:pStyle w:val="Standard"/>
        <w:spacing w:before="0"/>
        <w:ind w:left="227"/>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rsidR="00065243" w:rsidRDefault="00065243" w:rsidP="00065243">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rsidR="00065243" w:rsidRPr="00065243" w:rsidRDefault="00065243" w:rsidP="00065243">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długość okresu gwarancji jakości na wykonane roboty budowlane oraz dostarczone i wbudowane materiały</w:t>
      </w:r>
      <w:r w:rsidRPr="00065243">
        <w:rPr>
          <w:rFonts w:ascii="Arial" w:hAnsi="Arial" w:cs="Arial"/>
          <w:spacing w:val="-2"/>
        </w:rPr>
        <w:t>”</w:t>
      </w:r>
    </w:p>
    <w:p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rsidR="00105BB9" w:rsidRPr="00A051B9" w:rsidRDefault="00980374" w:rsidP="002910C9">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rsidR="00105BB9" w:rsidRPr="00A051B9" w:rsidRDefault="00980374" w:rsidP="002910C9">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rsidR="00105BB9" w:rsidRPr="00A051B9" w:rsidRDefault="00980374" w:rsidP="002910C9">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rsidR="00105BB9" w:rsidRPr="00A051B9" w:rsidRDefault="00980374" w:rsidP="002910C9">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rsidR="00105BB9" w:rsidRPr="00A051B9" w:rsidRDefault="00980374" w:rsidP="00A051B9">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rsidR="00105BB9" w:rsidRPr="00D6660B" w:rsidRDefault="00980374" w:rsidP="002910C9">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rsidR="00105BB9" w:rsidRPr="00D6660B" w:rsidRDefault="00980374" w:rsidP="002910C9">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rsidR="00105B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rsidR="00105BB9" w:rsidRPr="00A051B9" w:rsidRDefault="00C527F3" w:rsidP="00A051B9">
      <w:pPr>
        <w:pStyle w:val="Tekstpodstawowy"/>
        <w:spacing w:before="1"/>
        <w:ind w:left="0" w:right="-53"/>
        <w:jc w:val="both"/>
        <w:rPr>
          <w:rFonts w:ascii="Arial" w:hAnsi="Arial" w:cs="Arial"/>
        </w:rPr>
      </w:pPr>
      <w:r>
        <w:rPr>
          <w:rFonts w:ascii="Arial" w:hAnsi="Arial" w:cs="Arial"/>
        </w:rPr>
        <w:pict>
          <v:shape id="docshape26" o:spid="_x0000_s1048" type="#_x0000_t202" style="position:absolute;left:0;text-align:left;margin-left:63.85pt;margin-top:13.75pt;width:474.95pt;height:43.25pt;z-index:-15716352;mso-wrap-distance-left:0;mso-wrap-distance-right:0;mso-position-horizontal-relative:page" fillcolor="#f1f1f1" strokeweight=".48pt">
            <v:textbox style="mso-next-textbox:#docshape26" inset="0,0,0,0">
              <w:txbxContent>
                <w:p w:rsidR="00341799" w:rsidRPr="00D6660B" w:rsidRDefault="00341799">
                  <w:pPr>
                    <w:tabs>
                      <w:tab w:val="left" w:pos="674"/>
                    </w:tabs>
                    <w:spacing w:before="18" w:line="242" w:lineRule="auto"/>
                    <w:ind w:left="674" w:right="212" w:hanging="567"/>
                    <w:rPr>
                      <w:rFonts w:ascii="Arial" w:hAnsi="Arial" w:cs="Arial"/>
                      <w:b/>
                      <w:color w:val="000000"/>
                    </w:rPr>
                  </w:pPr>
                  <w:bookmarkStart w:id="23" w:name="_bookmark22"/>
                  <w:bookmarkEnd w:id="23"/>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w:r>
    </w:p>
    <w:p w:rsidR="00105BB9" w:rsidRPr="00D6660B" w:rsidRDefault="00980374" w:rsidP="002910C9">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rsidR="00105BB9" w:rsidRPr="00D6660B" w:rsidRDefault="00980374" w:rsidP="002910C9">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rsidR="00105BB9" w:rsidRPr="00D6660B" w:rsidRDefault="00980374" w:rsidP="002910C9">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rsidR="00105BB9" w:rsidRPr="00D6660B" w:rsidRDefault="00980374" w:rsidP="002910C9">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rsidR="00D6660B" w:rsidRPr="00A7050A" w:rsidRDefault="00D6660B" w:rsidP="002910C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o przynależności do Polskiej Izby Inżynierów Budownictwa osoby, która będzie pełniła obowiązki kierownika budowy. </w:t>
      </w:r>
    </w:p>
    <w:p w:rsidR="00A7050A" w:rsidRPr="00AA041F" w:rsidRDefault="00A7050A" w:rsidP="002910C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 xml:space="preserve">zany jest do dostarczenia </w:t>
      </w:r>
      <w:r>
        <w:rPr>
          <w:rFonts w:ascii="Arial" w:eastAsia="Times" w:hAnsi="Arial" w:cs="Arial"/>
        </w:rPr>
        <w:t>Z</w:t>
      </w:r>
      <w:r w:rsidRPr="00D6660B">
        <w:rPr>
          <w:rFonts w:ascii="Arial" w:eastAsia="Times" w:hAnsi="Arial" w:cs="Arial"/>
        </w:rPr>
        <w:t>amawiaj</w:t>
      </w:r>
      <w:r w:rsidRPr="00D6660B">
        <w:rPr>
          <w:rFonts w:ascii="Arial" w:hAnsi="Arial" w:cs="Arial"/>
        </w:rPr>
        <w:t>ą</w:t>
      </w:r>
      <w:r w:rsidRPr="00D6660B">
        <w:rPr>
          <w:rFonts w:ascii="Arial" w:eastAsia="Times" w:hAnsi="Arial" w:cs="Arial"/>
        </w:rPr>
        <w:t>cemu</w:t>
      </w:r>
      <w:r>
        <w:rPr>
          <w:rFonts w:ascii="Arial" w:eastAsia="Times" w:hAnsi="Arial" w:cs="Arial"/>
        </w:rPr>
        <w:t xml:space="preserve"> harmonogramu rzeczowo-finansowego (sporządzonego wg wzoru udostępnionego przez Zamawiającego).</w:t>
      </w:r>
    </w:p>
    <w:p w:rsidR="00AA041F" w:rsidRPr="00AA041F" w:rsidRDefault="00AA041F" w:rsidP="002910C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color w:val="FF0000"/>
        </w:rPr>
      </w:pPr>
      <w:r>
        <w:rPr>
          <w:rFonts w:ascii="Arial" w:eastAsia="Tahoma" w:hAnsi="Arial" w:cs="Arial"/>
          <w:color w:val="FF0000"/>
        </w:rPr>
        <w:t xml:space="preserve">Przed podpisaniem umowy </w:t>
      </w:r>
      <w:r w:rsidRPr="00AA041F">
        <w:rPr>
          <w:rFonts w:ascii="Arial" w:eastAsia="Tahoma" w:hAnsi="Arial" w:cs="Arial"/>
          <w:color w:val="FF0000"/>
        </w:rPr>
        <w:t xml:space="preserve">Wykonawca zobowiązany jest </w:t>
      </w:r>
      <w:r>
        <w:rPr>
          <w:rFonts w:ascii="Arial" w:eastAsia="Tahoma" w:hAnsi="Arial" w:cs="Arial"/>
          <w:color w:val="FF0000"/>
        </w:rPr>
        <w:t>do dostarczenia Zamawiającemu</w:t>
      </w:r>
      <w:r w:rsidRPr="00AA041F">
        <w:rPr>
          <w:rFonts w:ascii="Arial" w:eastAsia="Tahoma" w:hAnsi="Arial" w:cs="Arial"/>
          <w:color w:val="FF0000"/>
        </w:rPr>
        <w:t xml:space="preserve"> kosztorys</w:t>
      </w:r>
      <w:r>
        <w:rPr>
          <w:rFonts w:ascii="Arial" w:eastAsia="Tahoma" w:hAnsi="Arial" w:cs="Arial"/>
          <w:color w:val="FF0000"/>
        </w:rPr>
        <w:t>u</w:t>
      </w:r>
      <w:r w:rsidRPr="00AA041F">
        <w:rPr>
          <w:rFonts w:ascii="Arial" w:eastAsia="Tahoma" w:hAnsi="Arial" w:cs="Arial"/>
          <w:color w:val="FF0000"/>
        </w:rPr>
        <w:t xml:space="preserve"> ofertow</w:t>
      </w:r>
      <w:r>
        <w:rPr>
          <w:rFonts w:ascii="Arial" w:eastAsia="Tahoma" w:hAnsi="Arial" w:cs="Arial"/>
          <w:color w:val="FF0000"/>
        </w:rPr>
        <w:t>ego</w:t>
      </w:r>
      <w:r w:rsidRPr="00AA041F">
        <w:rPr>
          <w:rFonts w:ascii="Arial" w:eastAsia="Tahoma" w:hAnsi="Arial" w:cs="Arial"/>
          <w:color w:val="FF0000"/>
        </w:rPr>
        <w:t xml:space="preserve"> uproszczon</w:t>
      </w:r>
      <w:r>
        <w:rPr>
          <w:rFonts w:ascii="Arial" w:eastAsia="Tahoma" w:hAnsi="Arial" w:cs="Arial"/>
          <w:color w:val="FF0000"/>
        </w:rPr>
        <w:t>ego</w:t>
      </w:r>
      <w:r w:rsidRPr="00AA041F">
        <w:rPr>
          <w:rFonts w:ascii="Arial" w:eastAsia="Tahoma" w:hAnsi="Arial" w:cs="Arial"/>
          <w:color w:val="FF0000"/>
        </w:rPr>
        <w:t xml:space="preserve"> (na podstawie załączonej do postępowania dokumentacji i </w:t>
      </w:r>
      <w:r w:rsidRPr="00AA041F">
        <w:rPr>
          <w:rFonts w:ascii="Arial" w:eastAsia="Tahoma" w:hAnsi="Arial" w:cs="Arial"/>
          <w:color w:val="FF0000"/>
        </w:rPr>
        <w:lastRenderedPageBreak/>
        <w:t>przedmiaru robót)</w:t>
      </w:r>
      <w:r>
        <w:rPr>
          <w:rFonts w:ascii="Arial" w:eastAsia="Tahoma" w:hAnsi="Arial" w:cs="Arial"/>
          <w:color w:val="FF0000"/>
        </w:rPr>
        <w:t>.</w:t>
      </w:r>
    </w:p>
    <w:p w:rsidR="00105BB9" w:rsidRPr="00D6660B" w:rsidRDefault="00980374" w:rsidP="002910C9">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rsidR="00105BB9" w:rsidRPr="00D6660B" w:rsidRDefault="00C527F3" w:rsidP="00D6660B">
      <w:pPr>
        <w:pStyle w:val="Tekstpodstawowy"/>
        <w:spacing w:before="2"/>
        <w:ind w:left="0" w:right="-53"/>
        <w:jc w:val="both"/>
        <w:rPr>
          <w:rFonts w:ascii="Arial" w:hAnsi="Arial" w:cs="Arial"/>
        </w:rPr>
      </w:pPr>
      <w:r>
        <w:rPr>
          <w:rFonts w:ascii="Arial" w:hAnsi="Arial" w:cs="Arial"/>
        </w:rPr>
        <w:pict>
          <v:shape id="docshape27" o:spid="_x0000_s1047" type="#_x0000_t202" style="position:absolute;left:0;text-align:left;margin-left:63.85pt;margin-top:13.8pt;width:474.95pt;height:15.85pt;z-index:-15715840;mso-wrap-distance-left:0;mso-wrap-distance-right:0;mso-position-horizontal-relative:page" fillcolor="#f1f1f1" strokeweight=".48pt">
            <v:textbox style="mso-next-textbox:#docshape27" inset="0,0,0,0">
              <w:txbxContent>
                <w:p w:rsidR="00341799" w:rsidRPr="006A3E2F" w:rsidRDefault="00341799">
                  <w:pPr>
                    <w:spacing w:before="18"/>
                    <w:ind w:left="108"/>
                    <w:rPr>
                      <w:rFonts w:ascii="Arial" w:hAnsi="Arial" w:cs="Arial"/>
                      <w:b/>
                      <w:color w:val="000000"/>
                    </w:rPr>
                  </w:pPr>
                  <w:bookmarkStart w:id="24" w:name="_bookmark23"/>
                  <w:bookmarkEnd w:id="24"/>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w:r>
    </w:p>
    <w:p w:rsidR="00105BB9" w:rsidRPr="00D6660B" w:rsidRDefault="00980374" w:rsidP="00D6660B">
      <w:pPr>
        <w:pStyle w:val="Tekstpodstawowy"/>
        <w:spacing w:before="4"/>
        <w:ind w:right="-53"/>
        <w:jc w:val="both"/>
        <w:rPr>
          <w:rFonts w:ascii="Arial" w:hAnsi="Arial" w:cs="Arial"/>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p>
    <w:p w:rsidR="00105BB9" w:rsidRPr="00D6660B" w:rsidRDefault="00C527F3" w:rsidP="00D6660B">
      <w:pPr>
        <w:pStyle w:val="Tekstpodstawowy"/>
        <w:spacing w:before="1"/>
        <w:ind w:left="0" w:right="-53"/>
        <w:jc w:val="both"/>
        <w:rPr>
          <w:rFonts w:ascii="Arial" w:hAnsi="Arial" w:cs="Arial"/>
        </w:rPr>
      </w:pPr>
      <w:r>
        <w:rPr>
          <w:rFonts w:ascii="Arial" w:hAnsi="Arial" w:cs="Arial"/>
        </w:rPr>
        <w:pict>
          <v:shape id="docshape28" o:spid="_x0000_s1046" type="#_x0000_t202" style="position:absolute;left:0;text-align:left;margin-left:63.85pt;margin-top:13.75pt;width:474.95pt;height:79.85pt;z-index:-15715328;mso-wrap-distance-left:0;mso-wrap-distance-right:0;mso-position-horizontal-relative:page" fillcolor="#f1f1f1" strokeweight=".48pt">
            <v:textbox style="mso-next-textbox:#docshape28" inset="0,0,0,0">
              <w:txbxContent>
                <w:p w:rsidR="00341799" w:rsidRPr="006A3E2F" w:rsidRDefault="00341799" w:rsidP="006A3E2F">
                  <w:pPr>
                    <w:spacing w:before="18"/>
                    <w:ind w:left="108"/>
                    <w:rPr>
                      <w:rFonts w:ascii="Arial" w:hAnsi="Arial" w:cs="Arial"/>
                      <w:b/>
                      <w:color w:val="000000"/>
                    </w:rPr>
                  </w:pPr>
                  <w:bookmarkStart w:id="25" w:name="_bookmark24"/>
                  <w:bookmarkEnd w:id="25"/>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w:r>
    </w:p>
    <w:p w:rsidR="00105BB9" w:rsidRPr="00D6660B" w:rsidRDefault="00980374" w:rsidP="00D6660B">
      <w:pPr>
        <w:pStyle w:val="Tekstpodstawowy"/>
        <w:spacing w:before="1"/>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rsidR="00105BB9" w:rsidRPr="00D6660B" w:rsidRDefault="00C527F3" w:rsidP="00D6660B">
      <w:pPr>
        <w:pStyle w:val="Tekstpodstawowy"/>
        <w:spacing w:before="2"/>
        <w:ind w:left="0" w:right="-53"/>
        <w:jc w:val="both"/>
        <w:rPr>
          <w:rFonts w:ascii="Arial" w:hAnsi="Arial" w:cs="Arial"/>
        </w:rPr>
      </w:pPr>
      <w:r>
        <w:rPr>
          <w:rFonts w:ascii="Arial" w:hAnsi="Arial" w:cs="Arial"/>
        </w:rPr>
        <w:pict>
          <v:shape id="docshape29" o:spid="_x0000_s1045" type="#_x0000_t202" style="position:absolute;left:0;text-align:left;margin-left:63.85pt;margin-top:13.75pt;width:474.95pt;height:42.9pt;z-index:-15714816;mso-wrap-distance-left:0;mso-wrap-distance-right:0;mso-position-horizontal-relative:page" fillcolor="#f1f1f1" strokeweight=".48pt">
            <v:textbox style="mso-next-textbox:#docshape29" inset="0,0,0,0">
              <w:txbxContent>
                <w:p w:rsidR="00341799" w:rsidRPr="006A3E2F" w:rsidRDefault="00341799">
                  <w:pPr>
                    <w:spacing w:before="18" w:line="242" w:lineRule="auto"/>
                    <w:ind w:left="108"/>
                    <w:rPr>
                      <w:rFonts w:ascii="Arial" w:hAnsi="Arial" w:cs="Arial"/>
                      <w:b/>
                      <w:color w:val="000000"/>
                    </w:rPr>
                  </w:pPr>
                  <w:bookmarkStart w:id="26" w:name="_bookmark25"/>
                  <w:bookmarkEnd w:id="26"/>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w:r>
    </w:p>
    <w:p w:rsidR="00105BB9" w:rsidRPr="00D6660B" w:rsidRDefault="00980374" w:rsidP="00D6660B">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rsidR="00105BB9" w:rsidRPr="00D6660B" w:rsidRDefault="00C527F3" w:rsidP="00D6660B">
      <w:pPr>
        <w:pStyle w:val="Tekstpodstawowy"/>
        <w:spacing w:before="1"/>
        <w:ind w:left="0" w:right="-53"/>
        <w:jc w:val="both"/>
        <w:rPr>
          <w:rFonts w:ascii="Arial" w:hAnsi="Arial" w:cs="Arial"/>
        </w:rPr>
      </w:pPr>
      <w:r>
        <w:rPr>
          <w:rFonts w:ascii="Arial" w:hAnsi="Arial" w:cs="Arial"/>
        </w:rPr>
        <w:pict>
          <v:shape id="docshape30" o:spid="_x0000_s1044" type="#_x0000_t202" style="position:absolute;left:0;text-align:left;margin-left:63.85pt;margin-top:13.75pt;width:474.95pt;height:29.4pt;z-index:-15714304;mso-wrap-distance-left:0;mso-wrap-distance-right:0;mso-position-horizontal-relative:page" fillcolor="#f1f1f1" strokeweight=".48pt">
            <v:textbox style="mso-next-textbox:#docshape30" inset="0,0,0,0">
              <w:txbxContent>
                <w:p w:rsidR="00341799" w:rsidRPr="006A3E2F" w:rsidRDefault="00341799">
                  <w:pPr>
                    <w:spacing w:before="18"/>
                    <w:ind w:left="108"/>
                    <w:rPr>
                      <w:rFonts w:ascii="Arial" w:hAnsi="Arial" w:cs="Arial"/>
                      <w:b/>
                      <w:color w:val="000000"/>
                    </w:rPr>
                  </w:pPr>
                  <w:bookmarkStart w:id="27" w:name="_bookmark26"/>
                  <w:bookmarkEnd w:id="27"/>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w:r>
    </w:p>
    <w:p w:rsidR="00105BB9" w:rsidRPr="006A3E2F" w:rsidRDefault="00980374" w:rsidP="002910C9">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rsidR="00105BB9" w:rsidRPr="00D6660B" w:rsidRDefault="00980374" w:rsidP="00D6660B">
      <w:pPr>
        <w:spacing w:before="3"/>
        <w:ind w:left="511" w:right="-53"/>
        <w:jc w:val="both"/>
        <w:rPr>
          <w:rFonts w:ascii="Arial" w:hAnsi="Arial" w:cs="Arial"/>
          <w:b/>
          <w:i/>
        </w:rPr>
      </w:pPr>
      <w:r w:rsidRPr="00D6660B">
        <w:rPr>
          <w:rFonts w:ascii="Arial" w:hAnsi="Arial" w:cs="Arial"/>
          <w:b/>
          <w:i/>
          <w:spacing w:val="-2"/>
        </w:rPr>
        <w:t>UWAGA:</w:t>
      </w:r>
    </w:p>
    <w:p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rsidR="00105BB9" w:rsidRPr="00D6660B" w:rsidRDefault="00980374" w:rsidP="002910C9">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rsidR="006A3E2F" w:rsidRPr="00026F5B" w:rsidRDefault="006A3E2F" w:rsidP="00865479">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 xml:space="preserve">poświadczonych za zgodność z oryginałem </w:t>
      </w:r>
      <w:proofErr w:type="spellStart"/>
      <w:r w:rsidRPr="00026F5B">
        <w:rPr>
          <w:rFonts w:ascii="Arial" w:hAnsi="Arial" w:cs="Arial"/>
          <w:shd w:val="clear" w:color="auto" w:fill="FFFFFF"/>
        </w:rPr>
        <w:t>zanonimizowanych</w:t>
      </w:r>
      <w:proofErr w:type="spellEnd"/>
      <w:r w:rsidRPr="00026F5B">
        <w:rPr>
          <w:rFonts w:ascii="Arial" w:hAnsi="Arial" w:cs="Arial"/>
          <w:shd w:val="clear" w:color="auto" w:fill="FFFFFF"/>
        </w:rPr>
        <w:t xml:space="preserve"> kopii umów o pracę zatrudnionych pracowników,</w:t>
      </w:r>
    </w:p>
    <w:p w:rsidR="006A3E2F" w:rsidRDefault="006A3E2F" w:rsidP="00865479">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rsidR="006A3E2F" w:rsidRPr="006A3E2F" w:rsidRDefault="006A3E2F" w:rsidP="00865479">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rsidR="00105BB9" w:rsidRPr="00AA041F" w:rsidRDefault="00980374" w:rsidP="002910C9">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rsidR="00AA041F" w:rsidRPr="00AA041F" w:rsidRDefault="00AA041F" w:rsidP="00AA041F">
      <w:pPr>
        <w:tabs>
          <w:tab w:val="left" w:pos="447"/>
        </w:tabs>
        <w:ind w:right="-53"/>
        <w:jc w:val="both"/>
        <w:rPr>
          <w:rFonts w:ascii="Arial" w:hAnsi="Arial" w:cs="Arial"/>
        </w:rPr>
      </w:pPr>
    </w:p>
    <w:p w:rsidR="006A3E2F" w:rsidRPr="00D6660B" w:rsidRDefault="006A3E2F" w:rsidP="006A3E2F">
      <w:pPr>
        <w:pStyle w:val="Akapitzlist"/>
        <w:tabs>
          <w:tab w:val="left" w:pos="447"/>
        </w:tabs>
        <w:ind w:left="446" w:right="-53"/>
        <w:jc w:val="both"/>
        <w:rPr>
          <w:rFonts w:ascii="Arial" w:hAnsi="Arial" w:cs="Arial"/>
        </w:rPr>
      </w:pPr>
    </w:p>
    <w:p w:rsidR="00105BB9" w:rsidRPr="00980374" w:rsidRDefault="00C527F3" w:rsidP="00FD0ED7">
      <w:pPr>
        <w:pStyle w:val="Tekstpodstawowy"/>
        <w:ind w:left="251"/>
        <w:jc w:val="both"/>
        <w:rPr>
          <w:rFonts w:ascii="Arial" w:hAnsi="Arial" w:cs="Arial"/>
          <w:sz w:val="20"/>
        </w:rPr>
      </w:pPr>
      <w:r>
        <w:rPr>
          <w:rFonts w:ascii="Arial" w:hAnsi="Arial" w:cs="Arial"/>
          <w:sz w:val="20"/>
        </w:rPr>
      </w:r>
      <w:r>
        <w:rPr>
          <w:rFonts w:ascii="Arial" w:hAnsi="Arial" w:cs="Arial"/>
          <w:sz w:val="20"/>
        </w:rPr>
        <w:pict>
          <v:shape id="docshape31" o:spid="_x0000_s1071" type="#_x0000_t202" style="width:474.95pt;height:29.4pt;mso-position-horizontal-relative:char;mso-position-vertical-relative:line" fillcolor="#f1f1f1" strokeweight=".48pt">
            <v:textbox style="mso-next-textbox:#docshape31" inset="0,0,0,0">
              <w:txbxContent>
                <w:p w:rsidR="00341799" w:rsidRPr="006A3E2F" w:rsidRDefault="00341799">
                  <w:pPr>
                    <w:spacing w:before="18"/>
                    <w:ind w:left="108"/>
                    <w:rPr>
                      <w:rFonts w:ascii="Arial" w:hAnsi="Arial" w:cs="Arial"/>
                      <w:b/>
                      <w:color w:val="000000"/>
                    </w:rPr>
                  </w:pPr>
                  <w:bookmarkStart w:id="28" w:name="_bookmark27"/>
                  <w:bookmarkEnd w:id="28"/>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proofErr w:type="spellStart"/>
                  <w:r w:rsidRPr="006A3E2F">
                    <w:rPr>
                      <w:rFonts w:ascii="Arial" w:hAnsi="Arial" w:cs="Arial"/>
                      <w:b/>
                      <w:color w:val="000000"/>
                    </w:rPr>
                    <w:t>PKT</w:t>
                  </w:r>
                  <w:proofErr w:type="spellEnd"/>
                  <w:r w:rsidRPr="006A3E2F">
                    <w:rPr>
                      <w:rFonts w:ascii="Arial" w:hAnsi="Arial" w:cs="Arial"/>
                      <w:b/>
                      <w:color w:val="000000"/>
                      <w:spacing w:val="-2"/>
                    </w:rPr>
                    <w:t xml:space="preserve"> </w:t>
                  </w:r>
                  <w:r w:rsidRPr="006A3E2F">
                    <w:rPr>
                      <w:rFonts w:ascii="Arial" w:hAnsi="Arial" w:cs="Arial"/>
                      <w:b/>
                      <w:color w:val="000000"/>
                      <w:spacing w:val="-10"/>
                    </w:rPr>
                    <w:t>2</w:t>
                  </w:r>
                </w:p>
                <w:p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wrap type="none"/>
            <w10:anchorlock/>
          </v:shape>
        </w:pict>
      </w:r>
    </w:p>
    <w:p w:rsidR="00105BB9" w:rsidRPr="00980374" w:rsidRDefault="00980374" w:rsidP="006A3E2F">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proofErr w:type="spellStart"/>
      <w:r w:rsidRPr="00980374">
        <w:rPr>
          <w:rFonts w:ascii="Arial" w:hAnsi="Arial" w:cs="Arial"/>
        </w:rPr>
        <w:t>pkt</w:t>
      </w:r>
      <w:proofErr w:type="spellEnd"/>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rsidR="00105BB9" w:rsidRPr="00980374" w:rsidRDefault="00C527F3" w:rsidP="00FD0ED7">
      <w:pPr>
        <w:pStyle w:val="Tekstpodstawowy"/>
        <w:spacing w:before="2"/>
        <w:ind w:left="0"/>
        <w:jc w:val="both"/>
        <w:rPr>
          <w:rFonts w:ascii="Arial" w:hAnsi="Arial" w:cs="Arial"/>
          <w:sz w:val="20"/>
        </w:rPr>
      </w:pPr>
      <w:r w:rsidRPr="00C527F3">
        <w:rPr>
          <w:rFonts w:ascii="Arial" w:hAnsi="Arial" w:cs="Arial"/>
        </w:rPr>
        <w:pict>
          <v:shape id="docshape32" o:spid="_x0000_s1042" type="#_x0000_t202" style="position:absolute;left:0;text-align:left;margin-left:63.85pt;margin-top:13.75pt;width:474.95pt;height:38.95pt;z-index:-15713280;mso-wrap-distance-left:0;mso-wrap-distance-right:0;mso-position-horizontal-relative:page" fillcolor="#f1f1f1" strokeweight=".48pt">
            <v:textbox style="mso-next-textbox:#docshape32" inset="0,0,0,0">
              <w:txbxContent>
                <w:p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w:r>
    </w:p>
    <w:p w:rsidR="00105BB9" w:rsidRPr="00980374" w:rsidRDefault="00980374" w:rsidP="00FD0ED7">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rsidR="006A3E2F" w:rsidRPr="006A3E2F" w:rsidRDefault="00C527F3" w:rsidP="007C5533">
      <w:pPr>
        <w:pStyle w:val="Tekstpodstawowy"/>
        <w:spacing w:before="4"/>
        <w:ind w:left="0"/>
        <w:jc w:val="both"/>
        <w:rPr>
          <w:rFonts w:ascii="Arial" w:hAnsi="Arial" w:cs="Arial"/>
          <w:bCs/>
          <w:vanish/>
          <w:sz w:val="24"/>
          <w:szCs w:val="24"/>
          <w:lang w:eastAsia="pl-PL"/>
        </w:rPr>
      </w:pPr>
      <w:r w:rsidRPr="00C527F3">
        <w:rPr>
          <w:rFonts w:ascii="Arial" w:hAnsi="Arial" w:cs="Arial"/>
        </w:rPr>
        <w:pict>
          <v:shape id="docshape33" o:spid="_x0000_s1041" type="#_x0000_t202" style="position:absolute;left:0;text-align:left;margin-left:63.85pt;margin-top:13.9pt;width:474.95pt;height:15.85pt;z-index:-15712768;mso-wrap-distance-left:0;mso-wrap-distance-right:0;mso-position-horizontal-relative:page" fillcolor="#f1f1f1" strokeweight=".48pt">
            <v:textbox style="mso-next-textbox:#docshape33" inset="0,0,0,0">
              <w:txbxContent>
                <w:p w:rsidR="00341799" w:rsidRPr="006A3E2F" w:rsidRDefault="00341799">
                  <w:pPr>
                    <w:spacing w:before="18"/>
                    <w:ind w:left="108"/>
                    <w:rPr>
                      <w:rFonts w:ascii="Arial" w:hAnsi="Arial" w:cs="Arial"/>
                      <w:b/>
                      <w:color w:val="000000"/>
                    </w:rPr>
                  </w:pPr>
                  <w:bookmarkStart w:id="29" w:name="_bookmark29"/>
                  <w:bookmarkEnd w:id="29"/>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w:r>
    </w:p>
    <w:p w:rsidR="006A3E2F" w:rsidRPr="006A3E2F" w:rsidRDefault="006A3E2F" w:rsidP="002910C9">
      <w:pPr>
        <w:pStyle w:val="Akapitzlist"/>
        <w:numPr>
          <w:ilvl w:val="2"/>
          <w:numId w:val="8"/>
        </w:numPr>
        <w:suppressAutoHyphens/>
        <w:autoSpaceDE/>
        <w:autoSpaceDN/>
        <w:spacing w:before="20" w:after="40"/>
        <w:contextualSpacing/>
        <w:jc w:val="both"/>
        <w:outlineLvl w:val="3"/>
        <w:rPr>
          <w:rFonts w:ascii="Arial" w:hAnsi="Arial" w:cs="Arial"/>
          <w:bCs/>
        </w:rPr>
      </w:pPr>
      <w:r w:rsidRPr="006A3E2F">
        <w:rPr>
          <w:rFonts w:ascii="Arial" w:hAnsi="Arial" w:cs="Arial"/>
          <w:bCs/>
        </w:rPr>
        <w:t xml:space="preserve">Wykonawca jest zobowiązany wnieść wadium w wysokości: </w:t>
      </w:r>
      <w:r w:rsidR="00A832DD">
        <w:rPr>
          <w:rFonts w:ascii="Arial" w:hAnsi="Arial" w:cs="Arial"/>
          <w:b/>
          <w:bCs/>
        </w:rPr>
        <w:t>7</w:t>
      </w:r>
      <w:r w:rsidR="00065243">
        <w:rPr>
          <w:rFonts w:ascii="Arial" w:hAnsi="Arial" w:cs="Arial"/>
          <w:b/>
          <w:bCs/>
        </w:rPr>
        <w:t>0 000</w:t>
      </w:r>
      <w:r w:rsidRPr="006A3E2F">
        <w:rPr>
          <w:rFonts w:ascii="Arial" w:hAnsi="Arial" w:cs="Arial"/>
          <w:b/>
          <w:bCs/>
        </w:rPr>
        <w:t xml:space="preserve">,00 </w:t>
      </w:r>
      <w:proofErr w:type="spellStart"/>
      <w:r w:rsidRPr="006A3E2F">
        <w:rPr>
          <w:rFonts w:ascii="Arial" w:hAnsi="Arial" w:cs="Arial"/>
          <w:b/>
          <w:bCs/>
        </w:rPr>
        <w:t>PLN</w:t>
      </w:r>
      <w:proofErr w:type="spellEnd"/>
      <w:r w:rsidRPr="006A3E2F">
        <w:rPr>
          <w:rFonts w:ascii="Arial" w:hAnsi="Arial" w:cs="Arial"/>
          <w:b/>
          <w:bCs/>
        </w:rPr>
        <w:t xml:space="preserve"> </w:t>
      </w:r>
    </w:p>
    <w:p w:rsidR="006A3E2F" w:rsidRPr="006A3E2F" w:rsidRDefault="006A3E2F" w:rsidP="006A3E2F">
      <w:pPr>
        <w:ind w:firstLine="709"/>
        <w:jc w:val="both"/>
        <w:outlineLvl w:val="3"/>
        <w:rPr>
          <w:rFonts w:ascii="Arial" w:hAnsi="Arial" w:cs="Arial"/>
          <w:bCs/>
        </w:rPr>
      </w:pPr>
      <w:r w:rsidRPr="006A3E2F">
        <w:rPr>
          <w:rFonts w:ascii="Arial" w:hAnsi="Arial" w:cs="Arial"/>
          <w:bCs/>
        </w:rPr>
        <w:t xml:space="preserve">(słownie zł: </w:t>
      </w:r>
      <w:r w:rsidR="00A832DD">
        <w:rPr>
          <w:rFonts w:ascii="Arial" w:hAnsi="Arial" w:cs="Arial"/>
          <w:bCs/>
        </w:rPr>
        <w:t>siedemdziesiąt</w:t>
      </w:r>
      <w:r w:rsidR="00065243">
        <w:rPr>
          <w:rFonts w:ascii="Arial" w:hAnsi="Arial" w:cs="Arial"/>
          <w:bCs/>
        </w:rPr>
        <w:t xml:space="preserve"> tysięcy</w:t>
      </w:r>
      <w:r>
        <w:rPr>
          <w:rFonts w:ascii="Arial" w:hAnsi="Arial" w:cs="Arial"/>
          <w:bCs/>
        </w:rPr>
        <w:t xml:space="preserve"> złotych </w:t>
      </w:r>
      <w:r w:rsidRPr="006A3E2F">
        <w:rPr>
          <w:rFonts w:ascii="Arial" w:hAnsi="Arial" w:cs="Arial"/>
          <w:bCs/>
        </w:rPr>
        <w:t>00/100).</w:t>
      </w:r>
    </w:p>
    <w:p w:rsidR="006A3E2F" w:rsidRPr="006A3E2F" w:rsidRDefault="006A3E2F" w:rsidP="002910C9">
      <w:pPr>
        <w:pStyle w:val="Akapitzlist"/>
        <w:numPr>
          <w:ilvl w:val="2"/>
          <w:numId w:val="8"/>
        </w:numPr>
        <w:suppressAutoHyphens/>
        <w:autoSpaceDE/>
        <w:autoSpaceDN/>
        <w:contextualSpacing/>
        <w:jc w:val="both"/>
        <w:outlineLvl w:val="3"/>
        <w:rPr>
          <w:rFonts w:ascii="Arial" w:hAnsi="Arial" w:cs="Arial"/>
          <w:bCs/>
        </w:rPr>
      </w:pPr>
      <w:r w:rsidRPr="006A3E2F">
        <w:rPr>
          <w:rFonts w:ascii="Arial" w:hAnsi="Arial" w:cs="Arial"/>
          <w:bCs/>
        </w:rPr>
        <w:t>Wadium może być wniesione w jednej lub kilku następujących formach:</w:t>
      </w:r>
    </w:p>
    <w:p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pieniądzu;</w:t>
      </w:r>
    </w:p>
    <w:p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bankowych;</w:t>
      </w:r>
    </w:p>
    <w:p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ubezpieczeniowych;</w:t>
      </w:r>
    </w:p>
    <w:p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 xml:space="preserve">poręczeniach udzielanych przez podmioty, o których mowa w art. </w:t>
      </w:r>
      <w:proofErr w:type="spellStart"/>
      <w:r w:rsidRPr="006A3E2F">
        <w:rPr>
          <w:rFonts w:ascii="Arial" w:hAnsi="Arial" w:cs="Arial"/>
        </w:rPr>
        <w:t>6b</w:t>
      </w:r>
      <w:proofErr w:type="spellEnd"/>
      <w:r w:rsidRPr="006A3E2F">
        <w:rPr>
          <w:rFonts w:ascii="Arial" w:hAnsi="Arial" w:cs="Arial"/>
        </w:rPr>
        <w:t xml:space="preserve"> ust. 5 pkt. 2 ustawy z dnia 9 listopada 2000 r. o utworzeniu Polskiej Agencji Rozwoju Przedsiębiorczości.</w:t>
      </w:r>
    </w:p>
    <w:p w:rsidR="006A3E2F" w:rsidRPr="006A3E2F" w:rsidRDefault="006A3E2F" w:rsidP="002910C9">
      <w:pPr>
        <w:pStyle w:val="Akapitzlist"/>
        <w:numPr>
          <w:ilvl w:val="2"/>
          <w:numId w:val="8"/>
        </w:numPr>
        <w:suppressAutoHyphens/>
        <w:autoSpaceDE/>
        <w:autoSpaceDN/>
        <w:contextualSpacing/>
        <w:jc w:val="both"/>
        <w:outlineLvl w:val="3"/>
        <w:rPr>
          <w:rFonts w:ascii="Arial" w:hAnsi="Arial" w:cs="Arial"/>
        </w:rPr>
      </w:pPr>
      <w:r w:rsidRPr="006A3E2F">
        <w:rPr>
          <w:rFonts w:ascii="Arial" w:hAnsi="Arial" w:cs="Arial"/>
          <w:bCs/>
        </w:rPr>
        <w:t>Wadium wnoszone w pieniądzu należy wpłacić przelewem na następujący rachunek bankowy Zamawiającego:</w:t>
      </w:r>
    </w:p>
    <w:p w:rsidR="006A3E2F" w:rsidRPr="006A3E2F" w:rsidRDefault="006A3E2F" w:rsidP="006A3E2F">
      <w:pPr>
        <w:ind w:left="567" w:firstLine="142"/>
        <w:rPr>
          <w:rFonts w:ascii="Arial" w:hAnsi="Arial" w:cs="Arial"/>
          <w:b/>
        </w:rPr>
      </w:pPr>
      <w:r w:rsidRPr="006A3E2F">
        <w:rPr>
          <w:rFonts w:ascii="Arial" w:hAnsi="Arial" w:cs="Arial"/>
          <w:b/>
        </w:rPr>
        <w:t xml:space="preserve">Bank </w:t>
      </w:r>
      <w:r w:rsidRPr="006A3E2F">
        <w:rPr>
          <w:rFonts w:ascii="Arial" w:hAnsi="Arial" w:cs="Arial"/>
          <w:b/>
          <w:bCs/>
        </w:rPr>
        <w:t xml:space="preserve">PKO Bank Polski SA </w:t>
      </w:r>
    </w:p>
    <w:p w:rsidR="006A3E2F" w:rsidRPr="006A3E2F" w:rsidRDefault="006A3E2F" w:rsidP="006A3E2F">
      <w:pPr>
        <w:ind w:left="567" w:firstLine="142"/>
        <w:rPr>
          <w:rFonts w:ascii="Arial" w:hAnsi="Arial" w:cs="Arial"/>
          <w:b/>
          <w:highlight w:val="yellow"/>
        </w:rPr>
      </w:pPr>
      <w:r w:rsidRPr="006A3E2F">
        <w:rPr>
          <w:rFonts w:ascii="Arial" w:hAnsi="Arial" w:cs="Arial"/>
        </w:rPr>
        <w:t>Nr:</w:t>
      </w:r>
      <w:r w:rsidRPr="006A3E2F">
        <w:rPr>
          <w:rFonts w:ascii="Arial" w:hAnsi="Arial" w:cs="Arial"/>
          <w:b/>
        </w:rPr>
        <w:t xml:space="preserve"> </w:t>
      </w:r>
      <w:r w:rsidRPr="006A3E2F">
        <w:rPr>
          <w:rFonts w:ascii="Arial" w:hAnsi="Arial" w:cs="Arial"/>
          <w:b/>
          <w:bCs/>
        </w:rPr>
        <w:t>91 1020 3147 0000 8002 0144 0320</w:t>
      </w:r>
      <w:r w:rsidRPr="006A3E2F">
        <w:rPr>
          <w:rFonts w:ascii="Arial" w:hAnsi="Arial" w:cs="Arial"/>
          <w:b/>
        </w:rPr>
        <w:t xml:space="preserve"> </w:t>
      </w:r>
    </w:p>
    <w:p w:rsidR="006A3E2F" w:rsidRPr="006A3E2F" w:rsidRDefault="006A3E2F" w:rsidP="006A3E2F">
      <w:pPr>
        <w:pStyle w:val="Akapitzlist"/>
        <w:ind w:left="709"/>
        <w:rPr>
          <w:rFonts w:ascii="Arial" w:hAnsi="Arial" w:cs="Arial"/>
          <w:bCs/>
          <w:i/>
          <w:lang w:eastAsia="pl-PL"/>
        </w:rPr>
      </w:pPr>
      <w:r w:rsidRPr="006A3E2F">
        <w:rPr>
          <w:rFonts w:ascii="Arial" w:hAnsi="Arial" w:cs="Arial"/>
          <w:b/>
          <w:color w:val="000000"/>
          <w:lang w:eastAsia="pl-PL"/>
        </w:rPr>
        <w:t xml:space="preserve">z adnotacją: „Wadium </w:t>
      </w:r>
      <w:r w:rsidRPr="006A3E2F">
        <w:rPr>
          <w:rFonts w:ascii="Arial" w:hAnsi="Arial" w:cs="Arial"/>
          <w:b/>
          <w:bCs/>
          <w:lang w:eastAsia="pl-PL"/>
        </w:rPr>
        <w:t>– Znak sprawy</w:t>
      </w:r>
      <w:r w:rsidRPr="006A3E2F">
        <w:rPr>
          <w:rFonts w:ascii="Arial" w:hAnsi="Arial" w:cs="Arial"/>
          <w:b/>
          <w:color w:val="000000"/>
          <w:lang w:eastAsia="pl-PL"/>
        </w:rPr>
        <w:t xml:space="preserve">: </w:t>
      </w:r>
      <w:proofErr w:type="spellStart"/>
      <w:r w:rsidRPr="006A3E2F">
        <w:rPr>
          <w:rFonts w:ascii="Arial" w:hAnsi="Arial" w:cs="Arial"/>
          <w:b/>
          <w:color w:val="000000"/>
          <w:lang w:eastAsia="pl-PL"/>
        </w:rPr>
        <w:t>RI.271.</w:t>
      </w:r>
      <w:r w:rsidR="00065243">
        <w:rPr>
          <w:rFonts w:ascii="Arial" w:hAnsi="Arial" w:cs="Arial"/>
          <w:b/>
          <w:color w:val="000000"/>
          <w:lang w:eastAsia="pl-PL"/>
        </w:rPr>
        <w:t>1</w:t>
      </w:r>
      <w:r w:rsidR="00A832DD">
        <w:rPr>
          <w:rFonts w:ascii="Arial" w:hAnsi="Arial" w:cs="Arial"/>
          <w:b/>
          <w:color w:val="000000"/>
          <w:lang w:eastAsia="pl-PL"/>
        </w:rPr>
        <w:t>2</w:t>
      </w:r>
      <w:r w:rsidRPr="006A3E2F">
        <w:rPr>
          <w:rFonts w:ascii="Arial" w:hAnsi="Arial" w:cs="Arial"/>
          <w:b/>
          <w:color w:val="000000"/>
          <w:lang w:eastAsia="pl-PL"/>
        </w:rPr>
        <w:t>.202</w:t>
      </w:r>
      <w:r w:rsidR="00693AC2">
        <w:rPr>
          <w:rFonts w:ascii="Arial" w:hAnsi="Arial" w:cs="Arial"/>
          <w:b/>
          <w:color w:val="000000"/>
          <w:lang w:eastAsia="pl-PL"/>
        </w:rPr>
        <w:t>3</w:t>
      </w:r>
      <w:proofErr w:type="spellEnd"/>
      <w:r w:rsidRPr="006A3E2F">
        <w:rPr>
          <w:rFonts w:ascii="Arial" w:hAnsi="Arial" w:cs="Arial"/>
          <w:b/>
          <w:color w:val="000000"/>
          <w:lang w:eastAsia="pl-PL"/>
        </w:rPr>
        <w:t>”.</w:t>
      </w:r>
    </w:p>
    <w:p w:rsidR="006A3E2F" w:rsidRPr="006A3E2F" w:rsidRDefault="006A3E2F" w:rsidP="002910C9">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Za skuteczne wniesienie wadium w pieniądzu, Zamawiający uzna wadium, które zostanie zaksięgowane na rachunku bankowym Zamawiającego przed upływem terminu składania ofert.</w:t>
      </w:r>
    </w:p>
    <w:p w:rsidR="006A3E2F" w:rsidRPr="006A3E2F" w:rsidRDefault="006A3E2F" w:rsidP="002910C9">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b/>
          <w:bCs/>
          <w:color w:val="000000"/>
          <w:shd w:val="clear" w:color="auto" w:fill="FFFFFF"/>
        </w:rPr>
        <w:t xml:space="preserve">Jeżeli wadium jest wnoszone w formie gwarancji lub poręczenia </w:t>
      </w:r>
      <w:r w:rsidRPr="006A3E2F">
        <w:rPr>
          <w:rFonts w:ascii="Arial" w:hAnsi="Arial" w:cs="Arial"/>
          <w:color w:val="000000"/>
          <w:shd w:val="clear" w:color="auto" w:fill="FFFFFF"/>
        </w:rPr>
        <w:t xml:space="preserve">Wykonawca przekazuje zamawiającemu </w:t>
      </w:r>
      <w:r w:rsidRPr="006A3E2F">
        <w:rPr>
          <w:rFonts w:ascii="Arial" w:hAnsi="Arial" w:cs="Arial"/>
          <w:b/>
          <w:bCs/>
          <w:color w:val="000000"/>
          <w:shd w:val="clear" w:color="auto" w:fill="FFFFFF"/>
        </w:rPr>
        <w:t>oryginał gwarancji lub poręczenia, w postaci elektronicznej – przed upływem terminu składania ofert.</w:t>
      </w:r>
    </w:p>
    <w:p w:rsidR="006A3E2F" w:rsidRPr="006A3E2F" w:rsidRDefault="006A3E2F" w:rsidP="002910C9">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 xml:space="preserve">W przypadku wnoszenia wadium w formie gwarancji bankowej lub ubezpieczeniowej, lub poręczenia gwarancja lub poręczenie musi być </w:t>
      </w:r>
      <w:r w:rsidRPr="006A3E2F">
        <w:rPr>
          <w:rFonts w:ascii="Arial" w:hAnsi="Arial" w:cs="Arial"/>
          <w:b/>
          <w:bCs/>
        </w:rPr>
        <w:t>nieodwołalne, bezwarunkowe i płatne na pierwsze pisemne żądanie Zamawiającego,</w:t>
      </w:r>
      <w:r w:rsidRPr="006A3E2F">
        <w:rPr>
          <w:rFonts w:ascii="Arial" w:hAnsi="Arial" w:cs="Arial"/>
        </w:rPr>
        <w:t xml:space="preserve"> sporządzone zgodnie z obowiązującymi przepisami i powinna zawierać następujące elementy:</w:t>
      </w:r>
    </w:p>
    <w:p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nazwę: dającego zlecenie (Wykonawcy), beneficjenta gwarancji /poręczenia (Zamawiającego), gwaranta lub poręczyciela oraz wskazanie ich siedzib,</w:t>
      </w:r>
    </w:p>
    <w:p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kwotę wadium,</w:t>
      </w:r>
    </w:p>
    <w:p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termin ważności gwarancji/poręczenia w formule: „od dnia …….– do dnia ………”,</w:t>
      </w:r>
    </w:p>
    <w:p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 xml:space="preserve">zobowiązanie gwaranta/poręczyciela do zapłacenia kwoty wskazanej w gwarancji/poręczeniu na pierwsze żądanie Zamawiającego w sytuacjach zatrzymania wadium określonych w przepisach ustawy </w:t>
      </w:r>
      <w:proofErr w:type="spellStart"/>
      <w:r w:rsidRPr="006A3E2F">
        <w:rPr>
          <w:rFonts w:ascii="Arial" w:hAnsi="Arial" w:cs="Arial"/>
          <w:bCs/>
        </w:rPr>
        <w:t>Pzp</w:t>
      </w:r>
      <w:proofErr w:type="spellEnd"/>
      <w:r w:rsidRPr="006A3E2F">
        <w:rPr>
          <w:rFonts w:ascii="Arial" w:hAnsi="Arial" w:cs="Arial"/>
          <w:bCs/>
        </w:rPr>
        <w:t>.</w:t>
      </w:r>
    </w:p>
    <w:p w:rsidR="006A3E2F" w:rsidRPr="006A3E2F" w:rsidRDefault="006A3E2F" w:rsidP="002910C9">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color w:val="000000"/>
          <w:shd w:val="clear" w:color="auto" w:fill="FFFFFF"/>
        </w:rPr>
        <w:t xml:space="preserve">Wadium wnosi się przed upływem terminu składania ofert i utrzymuje nieprzerwanie do dnia upływu terminu związania ofertą, z wyjątkiem przypadków, o których mowa w art. 98 ust. 1 </w:t>
      </w:r>
      <w:proofErr w:type="spellStart"/>
      <w:r w:rsidRPr="006A3E2F">
        <w:rPr>
          <w:rFonts w:ascii="Arial" w:hAnsi="Arial" w:cs="Arial"/>
          <w:color w:val="000000"/>
          <w:shd w:val="clear" w:color="auto" w:fill="FFFFFF"/>
        </w:rPr>
        <w:t>pkt</w:t>
      </w:r>
      <w:proofErr w:type="spellEnd"/>
      <w:r w:rsidRPr="006A3E2F">
        <w:rPr>
          <w:rFonts w:ascii="Arial" w:hAnsi="Arial" w:cs="Arial"/>
          <w:color w:val="000000"/>
          <w:shd w:val="clear" w:color="auto" w:fill="FFFFFF"/>
        </w:rPr>
        <w:t xml:space="preserve"> 2 i 3 oraz ust. 2 ustawy </w:t>
      </w:r>
      <w:proofErr w:type="spellStart"/>
      <w:r w:rsidRPr="006A3E2F">
        <w:rPr>
          <w:rFonts w:ascii="Arial" w:hAnsi="Arial" w:cs="Arial"/>
          <w:color w:val="000000"/>
          <w:shd w:val="clear" w:color="auto" w:fill="FFFFFF"/>
        </w:rPr>
        <w:t>Pzp</w:t>
      </w:r>
      <w:proofErr w:type="spellEnd"/>
      <w:r w:rsidRPr="006A3E2F">
        <w:rPr>
          <w:rFonts w:ascii="Arial" w:hAnsi="Arial" w:cs="Arial"/>
          <w:color w:val="000000"/>
          <w:shd w:val="clear" w:color="auto" w:fill="FFFFFF"/>
        </w:rPr>
        <w:t>.</w:t>
      </w:r>
    </w:p>
    <w:p w:rsidR="006A3E2F" w:rsidRPr="006A3E2F" w:rsidRDefault="006A3E2F" w:rsidP="002910C9">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rPr>
        <w:t xml:space="preserve">Zasady dokonywania zatrzymania i zwrotu wadium określono w przepisach art. 98 ustawy </w:t>
      </w:r>
      <w:proofErr w:type="spellStart"/>
      <w:r w:rsidRPr="006A3E2F">
        <w:rPr>
          <w:rFonts w:ascii="Arial" w:hAnsi="Arial" w:cs="Arial"/>
        </w:rPr>
        <w:t>Pzp</w:t>
      </w:r>
      <w:proofErr w:type="spellEnd"/>
      <w:r w:rsidRPr="006A3E2F">
        <w:rPr>
          <w:rFonts w:ascii="Arial" w:hAnsi="Arial" w:cs="Arial"/>
        </w:rPr>
        <w:t>.</w:t>
      </w:r>
    </w:p>
    <w:p w:rsidR="00105BB9" w:rsidRPr="00980374" w:rsidRDefault="00C527F3" w:rsidP="00FD0ED7">
      <w:pPr>
        <w:pStyle w:val="Tekstpodstawowy"/>
        <w:spacing w:before="1"/>
        <w:ind w:left="0"/>
        <w:jc w:val="both"/>
        <w:rPr>
          <w:rFonts w:ascii="Arial" w:hAnsi="Arial" w:cs="Arial"/>
          <w:sz w:val="20"/>
        </w:rPr>
      </w:pPr>
      <w:r w:rsidRPr="00C527F3">
        <w:rPr>
          <w:rFonts w:ascii="Arial" w:hAnsi="Arial" w:cs="Arial"/>
        </w:rPr>
        <w:pict>
          <v:shape id="docshape34" o:spid="_x0000_s1040" type="#_x0000_t202" style="position:absolute;left:0;text-align:left;margin-left:63.85pt;margin-top:13.75pt;width:474.95pt;height:29.4pt;z-index:-15712256;mso-wrap-distance-left:0;mso-wrap-distance-right:0;mso-position-horizontal-relative:page" fillcolor="#f1f1f1" strokeweight=".48pt">
            <v:textbox style="mso-next-textbox:#docshape34" inset="0,0,0,0">
              <w:txbxContent>
                <w:p w:rsidR="00341799" w:rsidRPr="00693AC2" w:rsidRDefault="00341799" w:rsidP="00693AC2">
                  <w:pPr>
                    <w:spacing w:before="18"/>
                    <w:ind w:left="108"/>
                    <w:rPr>
                      <w:rFonts w:ascii="Arial" w:hAnsi="Arial" w:cs="Arial"/>
                      <w:b/>
                      <w:color w:val="000000"/>
                    </w:rPr>
                  </w:pPr>
                  <w:bookmarkStart w:id="30" w:name="_bookmark30"/>
                  <w:bookmarkEnd w:id="30"/>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proofErr w:type="spellStart"/>
                  <w:r w:rsidRPr="00693AC2">
                    <w:rPr>
                      <w:rFonts w:ascii="Arial" w:hAnsi="Arial" w:cs="Arial"/>
                      <w:b/>
                      <w:color w:val="000000"/>
                    </w:rPr>
                    <w:t>PKT</w:t>
                  </w:r>
                  <w:proofErr w:type="spellEnd"/>
                  <w:r w:rsidRPr="00693AC2">
                    <w:rPr>
                      <w:rFonts w:ascii="Arial" w:hAnsi="Arial" w:cs="Arial"/>
                      <w:b/>
                      <w:color w:val="000000"/>
                    </w:rPr>
                    <w:t xml:space="preserve">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proofErr w:type="spellStart"/>
      <w:r w:rsidRPr="00980374">
        <w:rPr>
          <w:rFonts w:ascii="Arial" w:hAnsi="Arial" w:cs="Arial"/>
        </w:rPr>
        <w:t>pkt</w:t>
      </w:r>
      <w:proofErr w:type="spellEnd"/>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rsidR="00105BB9" w:rsidRPr="00980374" w:rsidRDefault="00C527F3" w:rsidP="00693AC2">
      <w:pPr>
        <w:pStyle w:val="Tekstpodstawowy"/>
        <w:spacing w:before="1"/>
        <w:ind w:left="0" w:right="-53"/>
        <w:jc w:val="both"/>
        <w:rPr>
          <w:rFonts w:ascii="Arial" w:hAnsi="Arial" w:cs="Arial"/>
          <w:sz w:val="20"/>
        </w:rPr>
      </w:pPr>
      <w:r w:rsidRPr="00C527F3">
        <w:rPr>
          <w:rFonts w:ascii="Arial" w:hAnsi="Arial" w:cs="Arial"/>
        </w:rPr>
        <w:pict>
          <v:shape id="docshape35" o:spid="_x0000_s1039" type="#_x0000_t202" style="position:absolute;left:0;text-align:left;margin-left:63.85pt;margin-top:13.75pt;width:474.95pt;height:42.75pt;z-index:-15711744;mso-wrap-distance-left:0;mso-wrap-distance-right:0;mso-position-horizontal-relative:page" fillcolor="#f1f1f1" strokeweight=".48pt">
            <v:textbox style="mso-next-textbox:#docshape35" inset="0,0,0,0">
              <w:txbxContent>
                <w:p w:rsidR="00341799" w:rsidRPr="00693AC2" w:rsidRDefault="00341799">
                  <w:pPr>
                    <w:spacing w:before="19"/>
                    <w:ind w:left="108" w:right="212"/>
                    <w:rPr>
                      <w:rFonts w:ascii="Arial" w:hAnsi="Arial" w:cs="Arial"/>
                      <w:b/>
                      <w:color w:val="000000"/>
                    </w:rPr>
                  </w:pPr>
                  <w:bookmarkStart w:id="31" w:name="_bookmark31"/>
                  <w:bookmarkEnd w:id="31"/>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v:textbox>
            <w10:wrap type="topAndBottom" anchorx="page"/>
          </v:shape>
        </w:pict>
      </w:r>
    </w:p>
    <w:p w:rsidR="00105BB9" w:rsidRPr="00980374" w:rsidRDefault="00980374" w:rsidP="002910C9">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rsidR="00105BB9" w:rsidRPr="00980374" w:rsidRDefault="00980374" w:rsidP="002910C9">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rsidR="00105BB9" w:rsidRPr="00980374" w:rsidRDefault="00C527F3" w:rsidP="00FD0ED7">
      <w:pPr>
        <w:pStyle w:val="Tekstpodstawowy"/>
        <w:spacing w:before="2"/>
        <w:ind w:left="0"/>
        <w:jc w:val="both"/>
        <w:rPr>
          <w:rFonts w:ascii="Arial" w:hAnsi="Arial" w:cs="Arial"/>
          <w:sz w:val="20"/>
        </w:rPr>
      </w:pPr>
      <w:r w:rsidRPr="00C527F3">
        <w:rPr>
          <w:rFonts w:ascii="Arial" w:hAnsi="Arial" w:cs="Arial"/>
        </w:rPr>
        <w:pict>
          <v:shape id="docshape36" o:spid="_x0000_s1038" type="#_x0000_t202" style="position:absolute;left:0;text-align:left;margin-left:63.85pt;margin-top:13.75pt;width:474.95pt;height:29.4pt;z-index:-15711232;mso-wrap-distance-left:0;mso-wrap-distance-right:0;mso-position-horizontal-relative:page" fillcolor="#f1f1f1" strokeweight=".48pt">
            <v:textbox style="mso-next-textbox:#docshape36" inset="0,0,0,0">
              <w:txbxContent>
                <w:p w:rsidR="00341799" w:rsidRPr="00693AC2" w:rsidRDefault="00341799">
                  <w:pPr>
                    <w:spacing w:before="18"/>
                    <w:ind w:left="108"/>
                    <w:rPr>
                      <w:rFonts w:ascii="Arial" w:hAnsi="Arial" w:cs="Arial"/>
                      <w:b/>
                      <w:color w:val="000000"/>
                    </w:rPr>
                  </w:pPr>
                  <w:bookmarkStart w:id="32" w:name="_bookmark32"/>
                  <w:bookmarkEnd w:id="32"/>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w:r>
    </w:p>
    <w:p w:rsidR="00105BB9" w:rsidRPr="00980374" w:rsidRDefault="00980374" w:rsidP="00693AC2">
      <w:pPr>
        <w:pStyle w:val="Tekstpodstawowy"/>
        <w:spacing w:before="4"/>
        <w:jc w:val="both"/>
        <w:rPr>
          <w:rFonts w:ascii="Arial" w:hAnsi="Arial" w:cs="Arial"/>
        </w:rPr>
      </w:pPr>
      <w:r w:rsidRPr="00980374">
        <w:rPr>
          <w:rFonts w:ascii="Arial" w:hAnsi="Arial" w:cs="Arial"/>
        </w:rPr>
        <w:lastRenderedPageBreak/>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rsidR="00105BB9" w:rsidRPr="00980374" w:rsidRDefault="00C527F3" w:rsidP="00FD0ED7">
      <w:pPr>
        <w:pStyle w:val="Tekstpodstawowy"/>
        <w:spacing w:before="1"/>
        <w:ind w:left="0"/>
        <w:jc w:val="both"/>
        <w:rPr>
          <w:rFonts w:ascii="Arial" w:hAnsi="Arial" w:cs="Arial"/>
          <w:sz w:val="20"/>
        </w:rPr>
      </w:pPr>
      <w:r w:rsidRPr="00C527F3">
        <w:rPr>
          <w:rFonts w:ascii="Arial" w:hAnsi="Arial" w:cs="Arial"/>
        </w:rPr>
        <w:pict>
          <v:shape id="docshape37" o:spid="_x0000_s1037" type="#_x0000_t202" style="position:absolute;left:0;text-align:left;margin-left:63.85pt;margin-top:13.75pt;width:474.95pt;height:15.85pt;z-index:-15710720;mso-wrap-distance-left:0;mso-wrap-distance-right:0;mso-position-horizontal-relative:page" fillcolor="#f1f1f1" strokeweight=".48pt">
            <v:textbox style="mso-next-textbox:#docshape37" inset="0,0,0,0">
              <w:txbxContent>
                <w:p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rsidR="00A9268A" w:rsidRDefault="00A9268A" w:rsidP="00FD0ED7">
      <w:pPr>
        <w:pStyle w:val="Tekstpodstawowy"/>
        <w:spacing w:before="1"/>
        <w:ind w:left="0"/>
        <w:jc w:val="both"/>
        <w:rPr>
          <w:rFonts w:ascii="Arial" w:hAnsi="Arial" w:cs="Arial"/>
          <w:sz w:val="20"/>
        </w:rPr>
      </w:pPr>
    </w:p>
    <w:p w:rsidR="00105BB9" w:rsidRPr="00693AC2" w:rsidRDefault="00C527F3" w:rsidP="00065243">
      <w:pPr>
        <w:pStyle w:val="Tekstpodstawowy"/>
        <w:spacing w:before="1"/>
        <w:ind w:left="226"/>
        <w:jc w:val="both"/>
        <w:rPr>
          <w:rFonts w:ascii="Arial" w:hAnsi="Arial" w:cs="Arial"/>
        </w:rPr>
      </w:pPr>
      <w:r>
        <w:rPr>
          <w:rFonts w:ascii="Arial" w:hAnsi="Arial" w:cs="Arial"/>
        </w:rPr>
        <w:pict>
          <v:shape id="docshape38" o:spid="_x0000_s1036" type="#_x0000_t202" style="position:absolute;left:0;text-align:left;margin-left:63.85pt;margin-top:5.1pt;width:474.95pt;height:29.4pt;z-index:-15710208;mso-wrap-distance-left:0;mso-wrap-distance-right:0;mso-position-horizontal-relative:page" fillcolor="#f1f1f1" strokeweight=".48pt">
            <v:textbox style="mso-next-textbox:#docshape38" inset="0,0,0,0">
              <w:txbxContent>
                <w:p w:rsidR="00341799" w:rsidRPr="00693AC2" w:rsidRDefault="00341799" w:rsidP="007C5533">
                  <w:pPr>
                    <w:spacing w:before="18"/>
                    <w:ind w:left="108"/>
                    <w:rPr>
                      <w:rFonts w:ascii="Arial" w:hAnsi="Arial" w:cs="Arial"/>
                      <w:b/>
                      <w:color w:val="000000"/>
                    </w:rPr>
                  </w:pPr>
                  <w:bookmarkStart w:id="33" w:name="_bookmark34"/>
                  <w:bookmarkEnd w:id="33"/>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rsidR="00105BB9" w:rsidRPr="00980374" w:rsidRDefault="00980374" w:rsidP="002910C9">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rsidR="00105BB9" w:rsidRPr="00980374" w:rsidRDefault="00980374" w:rsidP="002910C9">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rsidR="00105BB9" w:rsidRPr="00980374" w:rsidRDefault="00C527F3" w:rsidP="00FD0ED7">
      <w:pPr>
        <w:pStyle w:val="Tekstpodstawowy"/>
        <w:spacing w:before="11"/>
        <w:ind w:left="0"/>
        <w:jc w:val="both"/>
        <w:rPr>
          <w:rFonts w:ascii="Arial" w:hAnsi="Arial" w:cs="Arial"/>
          <w:sz w:val="19"/>
        </w:rPr>
      </w:pPr>
      <w:r w:rsidRPr="00C527F3">
        <w:rPr>
          <w:rFonts w:ascii="Arial" w:hAnsi="Arial" w:cs="Arial"/>
        </w:rPr>
        <w:pict>
          <v:shape id="docshape39" o:spid="_x0000_s1035" type="#_x0000_t202" style="position:absolute;left:0;text-align:left;margin-left:63.85pt;margin-top:13.6pt;width:474.95pt;height:29.4pt;z-index:-15709696;mso-wrap-distance-left:0;mso-wrap-distance-right:0;mso-position-horizontal-relative:page" fillcolor="#f1f1f1" strokeweight=".48pt">
            <v:textbox style="mso-next-textbox:#docshape39" inset="0,0,0,0">
              <w:txbxContent>
                <w:p w:rsidR="00341799" w:rsidRPr="00693AC2" w:rsidRDefault="00341799">
                  <w:pPr>
                    <w:spacing w:before="18" w:line="242" w:lineRule="auto"/>
                    <w:ind w:left="108"/>
                    <w:rPr>
                      <w:rFonts w:ascii="Arial" w:hAnsi="Arial" w:cs="Arial"/>
                      <w:b/>
                      <w:color w:val="000000"/>
                    </w:rPr>
                  </w:pPr>
                  <w:bookmarkStart w:id="34" w:name="_bookmark35"/>
                  <w:bookmarkEnd w:id="34"/>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rsidR="00105BB9" w:rsidRPr="00980374" w:rsidRDefault="00C527F3" w:rsidP="00FD0ED7">
      <w:pPr>
        <w:pStyle w:val="Tekstpodstawowy"/>
        <w:spacing w:before="2"/>
        <w:ind w:left="0"/>
        <w:jc w:val="both"/>
        <w:rPr>
          <w:rFonts w:ascii="Arial" w:hAnsi="Arial" w:cs="Arial"/>
          <w:sz w:val="20"/>
        </w:rPr>
      </w:pPr>
      <w:r w:rsidRPr="00C527F3">
        <w:rPr>
          <w:rFonts w:ascii="Arial" w:hAnsi="Arial" w:cs="Arial"/>
        </w:rPr>
        <w:pict>
          <v:shape id="docshape40" o:spid="_x0000_s1034" type="#_x0000_t202" style="position:absolute;left:0;text-align:left;margin-left:63.85pt;margin-top:13.75pt;width:474.95pt;height:29.4pt;z-index:-15709184;mso-wrap-distance-left:0;mso-wrap-distance-right:0;mso-position-horizontal-relative:page" fillcolor="#f1f1f1" strokeweight=".48pt">
            <v:textbox style="mso-next-textbox:#docshape40" inset="0,0,0,0">
              <w:txbxContent>
                <w:p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rsidR="00105BB9" w:rsidRPr="00980374" w:rsidRDefault="00C527F3" w:rsidP="00FD0ED7">
      <w:pPr>
        <w:pStyle w:val="Tekstpodstawowy"/>
        <w:spacing w:before="11"/>
        <w:ind w:left="0"/>
        <w:jc w:val="both"/>
        <w:rPr>
          <w:rFonts w:ascii="Arial" w:hAnsi="Arial" w:cs="Arial"/>
          <w:sz w:val="19"/>
        </w:rPr>
      </w:pPr>
      <w:r w:rsidRPr="00C527F3">
        <w:rPr>
          <w:rFonts w:ascii="Arial" w:hAnsi="Arial" w:cs="Arial"/>
        </w:rPr>
        <w:pict>
          <v:shape id="docshape41" o:spid="_x0000_s1033" type="#_x0000_t202" style="position:absolute;left:0;text-align:left;margin-left:63.85pt;margin-top:13.6pt;width:474.95pt;height:42.85pt;z-index:-15708672;mso-wrap-distance-left:0;mso-wrap-distance-right:0;mso-position-horizontal-relative:page" fillcolor="#f1f1f1" strokeweight=".48pt">
            <v:textbox style="mso-next-textbox:#docshape41" inset="0,0,0,0">
              <w:txbxContent>
                <w:p w:rsidR="00341799" w:rsidRPr="00693AC2" w:rsidRDefault="00341799" w:rsidP="00EA1839">
                  <w:pPr>
                    <w:spacing w:before="18"/>
                    <w:ind w:left="108"/>
                    <w:rPr>
                      <w:rFonts w:ascii="Arial" w:hAnsi="Arial" w:cs="Arial"/>
                      <w:b/>
                      <w:color w:val="000000"/>
                    </w:rPr>
                  </w:pPr>
                  <w:bookmarkStart w:id="35" w:name="_bookmark37"/>
                  <w:bookmarkEnd w:id="35"/>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w:r>
    </w:p>
    <w:p w:rsidR="00105BB9" w:rsidRPr="00980374" w:rsidRDefault="00980374" w:rsidP="00693AC2">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rsidR="00B40110" w:rsidRDefault="00B40110" w:rsidP="00FD0ED7">
      <w:pPr>
        <w:pStyle w:val="Tekstpodstawowy"/>
        <w:ind w:left="251"/>
        <w:jc w:val="both"/>
        <w:rPr>
          <w:rFonts w:ascii="Arial" w:hAnsi="Arial" w:cs="Arial"/>
          <w:sz w:val="20"/>
        </w:rPr>
      </w:pPr>
    </w:p>
    <w:p w:rsidR="00B45708" w:rsidRPr="00B45708" w:rsidRDefault="00C527F3" w:rsidP="00B45708">
      <w:pPr>
        <w:pStyle w:val="Tekstpodstawowy"/>
        <w:ind w:left="251"/>
        <w:jc w:val="both"/>
        <w:rPr>
          <w:rFonts w:ascii="Arial" w:hAnsi="Arial" w:cs="Arial"/>
          <w:sz w:val="20"/>
        </w:rPr>
      </w:pPr>
      <w:r>
        <w:rPr>
          <w:rFonts w:ascii="Arial" w:hAnsi="Arial" w:cs="Arial"/>
          <w:sz w:val="20"/>
        </w:rPr>
      </w:r>
      <w:r>
        <w:rPr>
          <w:rFonts w:ascii="Arial" w:hAnsi="Arial" w:cs="Arial"/>
          <w:sz w:val="20"/>
        </w:rPr>
        <w:pict>
          <v:shape id="docshape42" o:spid="_x0000_s1070" type="#_x0000_t202" style="width:474.95pt;height:15.85pt;mso-position-horizontal-relative:char;mso-position-vertical-relative:line" fillcolor="#f1f1f1" strokeweight=".48pt">
            <v:textbox style="mso-next-textbox:#docshape42" inset="0,0,0,0">
              <w:txbxContent>
                <w:p w:rsidR="00341799" w:rsidRPr="00B40110" w:rsidRDefault="00341799">
                  <w:pPr>
                    <w:spacing w:before="18"/>
                    <w:ind w:left="108"/>
                    <w:rPr>
                      <w:rFonts w:ascii="Arial" w:hAnsi="Arial" w:cs="Arial"/>
                      <w:b/>
                      <w:color w:val="000000"/>
                    </w:rPr>
                  </w:pPr>
                  <w:bookmarkStart w:id="36" w:name="_bookmark38"/>
                  <w:bookmarkEnd w:id="36"/>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wrap type="none"/>
            <w10:anchorlock/>
          </v:shape>
        </w:pict>
      </w:r>
    </w:p>
    <w:p w:rsidR="00B40110" w:rsidRPr="00B40110" w:rsidRDefault="00B40110" w:rsidP="00865479">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Pr>
          <w:rFonts w:ascii="Arial" w:hAnsi="Arial" w:cs="Arial"/>
          <w:b/>
          <w:bCs/>
        </w:rPr>
        <w:t>2</w:t>
      </w:r>
      <w:r w:rsidRPr="00B40110">
        <w:rPr>
          <w:rFonts w:ascii="Arial" w:hAnsi="Arial" w:cs="Arial"/>
          <w:b/>
          <w:bCs/>
        </w:rPr>
        <w:t xml:space="preserve"> % ceny brutto oferty (z podatkiem VAT)</w:t>
      </w:r>
      <w:r w:rsidRPr="00B40110">
        <w:rPr>
          <w:rFonts w:ascii="Arial" w:hAnsi="Arial" w:cs="Arial"/>
          <w:i/>
          <w:iCs/>
        </w:rPr>
        <w:t>.</w:t>
      </w:r>
    </w:p>
    <w:p w:rsidR="00B40110"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w:t>
      </w:r>
      <w:proofErr w:type="spellStart"/>
      <w:r w:rsidRPr="00B40110">
        <w:rPr>
          <w:rFonts w:ascii="Arial" w:hAnsi="Arial" w:cs="Arial"/>
          <w:bCs/>
        </w:rPr>
        <w:t>pkt</w:t>
      </w:r>
      <w:proofErr w:type="spellEnd"/>
      <w:r w:rsidRPr="00B40110">
        <w:rPr>
          <w:rFonts w:ascii="Arial" w:hAnsi="Arial" w:cs="Arial"/>
          <w:bCs/>
        </w:rPr>
        <w:t xml:space="preserve"> 2 ustawy z dnia 9 listopada 2000 r. o utworzeniu Polskiej Agencji Rozwoju Przedsiębiorczości.</w:t>
      </w:r>
    </w:p>
    <w:p w:rsidR="00B40110" w:rsidRPr="00B40110" w:rsidRDefault="00B40110" w:rsidP="00865479">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rsidR="00B40110" w:rsidRPr="00B40110" w:rsidRDefault="00B40110" w:rsidP="00B45708">
      <w:pPr>
        <w:ind w:left="1608" w:hanging="444"/>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rsidR="00B40110" w:rsidRPr="00B40110" w:rsidRDefault="00B40110" w:rsidP="00B45708">
      <w:pPr>
        <w:ind w:left="1608" w:hanging="444"/>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rsidR="00B40110" w:rsidRPr="00B40110" w:rsidRDefault="00B40110" w:rsidP="00B45708">
      <w:pPr>
        <w:pStyle w:val="Akapitzlist"/>
        <w:ind w:left="1608" w:hanging="444"/>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065243">
        <w:rPr>
          <w:rFonts w:ascii="Arial" w:hAnsi="Arial" w:cs="Arial"/>
          <w:b/>
          <w:color w:val="000000"/>
          <w:lang w:eastAsia="pl-PL"/>
        </w:rPr>
        <w:t>1</w:t>
      </w:r>
      <w:r w:rsidR="00A832DD">
        <w:rPr>
          <w:rFonts w:ascii="Arial" w:hAnsi="Arial" w:cs="Arial"/>
          <w:b/>
          <w:color w:val="000000"/>
          <w:lang w:eastAsia="pl-PL"/>
        </w:rPr>
        <w:t>2</w:t>
      </w:r>
      <w:r w:rsidRPr="00B40110">
        <w:rPr>
          <w:rFonts w:ascii="Arial" w:hAnsi="Arial" w:cs="Arial"/>
          <w:b/>
          <w:color w:val="000000"/>
          <w:lang w:eastAsia="pl-PL"/>
        </w:rPr>
        <w:t>.202</w:t>
      </w:r>
      <w:r w:rsidR="003B04C5">
        <w:rPr>
          <w:rFonts w:ascii="Arial" w:hAnsi="Arial" w:cs="Arial"/>
          <w:b/>
          <w:color w:val="000000"/>
          <w:lang w:eastAsia="pl-PL"/>
        </w:rPr>
        <w:t>3</w:t>
      </w:r>
      <w:proofErr w:type="spellEnd"/>
      <w:r w:rsidRPr="00B40110">
        <w:rPr>
          <w:rFonts w:ascii="Arial" w:hAnsi="Arial" w:cs="Arial"/>
          <w:b/>
          <w:color w:val="000000"/>
          <w:lang w:eastAsia="pl-PL"/>
        </w:rPr>
        <w:t>”.</w:t>
      </w:r>
    </w:p>
    <w:p w:rsidR="00B40110"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rsidR="00B40110"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rsidR="00B40110" w:rsidRPr="00B40110" w:rsidRDefault="00B40110" w:rsidP="00865479">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lastRenderedPageBreak/>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rsidR="00B40110" w:rsidRPr="00B40110" w:rsidRDefault="00B40110" w:rsidP="00865479">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rsid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rsidR="00105BB9"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w:t>
      </w:r>
      <w:proofErr w:type="spellStart"/>
      <w:r w:rsidRPr="00B40110">
        <w:rPr>
          <w:rFonts w:ascii="Arial" w:hAnsi="Arial" w:cs="Arial"/>
        </w:rPr>
        <w:t>COVID-19</w:t>
      </w:r>
      <w:proofErr w:type="spellEnd"/>
      <w:r w:rsidRPr="00B40110">
        <w:rPr>
          <w:rFonts w:ascii="Arial" w:hAnsi="Arial" w:cs="Arial"/>
        </w:rPr>
        <w:t xml:space="preserve">,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w:t>
      </w:r>
      <w:proofErr w:type="spellStart"/>
      <w:r w:rsidRPr="00B40110">
        <w:rPr>
          <w:rFonts w:ascii="Arial" w:hAnsi="Arial" w:cs="Arial"/>
        </w:rPr>
        <w:t>COVID-19</w:t>
      </w:r>
      <w:proofErr w:type="spellEnd"/>
      <w:r w:rsidRPr="00B40110">
        <w:rPr>
          <w:rFonts w:ascii="Arial" w:hAnsi="Arial" w:cs="Arial"/>
        </w:rPr>
        <w:t xml:space="preserve">,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rsidR="00105BB9" w:rsidRPr="00980374" w:rsidRDefault="00C527F3" w:rsidP="00FD0ED7">
      <w:pPr>
        <w:pStyle w:val="Tekstpodstawowy"/>
        <w:spacing w:before="2"/>
        <w:ind w:left="0"/>
        <w:jc w:val="both"/>
        <w:rPr>
          <w:rFonts w:ascii="Arial" w:hAnsi="Arial" w:cs="Arial"/>
          <w:sz w:val="20"/>
        </w:rPr>
      </w:pPr>
      <w:r w:rsidRPr="00C527F3">
        <w:rPr>
          <w:rFonts w:ascii="Arial" w:hAnsi="Arial" w:cs="Arial"/>
        </w:rPr>
        <w:pict>
          <v:shape id="docshape43" o:spid="_x0000_s1031" type="#_x0000_t202" style="position:absolute;left:0;text-align:left;margin-left:63.85pt;margin-top:13.75pt;width:474.95pt;height:29.3pt;z-index:-15707648;mso-wrap-distance-left:0;mso-wrap-distance-right:0;mso-position-horizontal-relative:page" fillcolor="#f1f1f1" strokeweight=".48pt">
            <v:textbox style="mso-next-textbox:#docshape43" inset="0,0,0,0">
              <w:txbxContent>
                <w:p w:rsidR="00341799" w:rsidRPr="003B04C5" w:rsidRDefault="00341799">
                  <w:pPr>
                    <w:spacing w:before="18"/>
                    <w:ind w:left="108"/>
                    <w:rPr>
                      <w:rFonts w:ascii="Arial" w:hAnsi="Arial" w:cs="Arial"/>
                      <w:b/>
                      <w:color w:val="000000"/>
                    </w:rPr>
                  </w:pPr>
                  <w:bookmarkStart w:id="37" w:name="_bookmark39"/>
                  <w:bookmarkEnd w:id="37"/>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w:r>
    </w:p>
    <w:p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rsidR="003B04C5" w:rsidRPr="003B04C5" w:rsidRDefault="003B04C5" w:rsidP="00865479">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3B04C5">
        <w:rPr>
          <w:rFonts w:ascii="Arial" w:hAnsi="Arial" w:cs="Arial"/>
        </w:rPr>
        <w:t>pkt</w:t>
      </w:r>
      <w:proofErr w:type="spellEnd"/>
      <w:r w:rsidRPr="003B04C5">
        <w:rPr>
          <w:rFonts w:ascii="Arial" w:hAnsi="Arial" w:cs="Arial"/>
        </w:rPr>
        <w:t xml:space="preserve">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lastRenderedPageBreak/>
        <w:t>3. </w:t>
      </w:r>
      <w:r w:rsidRPr="003B04C5">
        <w:rPr>
          <w:rFonts w:ascii="Arial" w:hAnsi="Arial" w:cs="Arial"/>
          <w:color w:val="000000"/>
        </w:rPr>
        <w:tab/>
        <w:t xml:space="preserve">Odwołanie w przypadkach innych niż określone w </w:t>
      </w:r>
      <w:proofErr w:type="spellStart"/>
      <w:r w:rsidRPr="003B04C5">
        <w:rPr>
          <w:rFonts w:ascii="Arial" w:hAnsi="Arial" w:cs="Arial"/>
          <w:color w:val="000000"/>
        </w:rPr>
        <w:t>pkt</w:t>
      </w:r>
      <w:proofErr w:type="spellEnd"/>
      <w:r w:rsidRPr="003B04C5">
        <w:rPr>
          <w:rFonts w:ascii="Arial" w:hAnsi="Arial" w:cs="Arial"/>
          <w:color w:val="000000"/>
        </w:rPr>
        <w:t xml:space="preserve">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rsidR="003B04C5" w:rsidRPr="003B04C5" w:rsidRDefault="003B04C5" w:rsidP="003B04C5">
      <w:pPr>
        <w:shd w:val="clear" w:color="auto" w:fill="FFFFFF"/>
        <w:ind w:firstLine="720"/>
        <w:contextualSpacing/>
        <w:rPr>
          <w:rFonts w:ascii="Arial" w:hAnsi="Arial" w:cs="Arial"/>
          <w:color w:val="000000"/>
        </w:rPr>
      </w:pPr>
      <w:r w:rsidRPr="003B04C5">
        <w:rPr>
          <w:rFonts w:ascii="Arial" w:hAnsi="Arial" w:cs="Arial"/>
          <w:color w:val="000000"/>
        </w:rPr>
        <w:t>Do odwołania dołącza się:</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rsidR="003B04C5" w:rsidRPr="003B04C5" w:rsidRDefault="003B04C5" w:rsidP="00865479">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rsidR="00105BB9" w:rsidRPr="00980374" w:rsidRDefault="00C527F3" w:rsidP="00FD0ED7">
      <w:pPr>
        <w:pStyle w:val="Tekstpodstawowy"/>
        <w:ind w:left="0"/>
        <w:jc w:val="both"/>
        <w:rPr>
          <w:rFonts w:ascii="Arial" w:hAnsi="Arial" w:cs="Arial"/>
          <w:sz w:val="20"/>
        </w:rPr>
      </w:pPr>
      <w:r w:rsidRPr="00C527F3">
        <w:rPr>
          <w:rFonts w:ascii="Arial" w:hAnsi="Arial" w:cs="Arial"/>
        </w:rPr>
        <w:pict>
          <v:shape id="docshape44" o:spid="_x0000_s1030" type="#_x0000_t202" style="position:absolute;left:0;text-align:left;margin-left:63.85pt;margin-top:13.85pt;width:474.95pt;height:15.85pt;z-index:-15707136;mso-wrap-distance-left:0;mso-wrap-distance-right:0;mso-position-horizontal-relative:page" fillcolor="#f1f1f1" strokeweight=".48pt">
            <v:textbox style="mso-next-textbox:#docshape44" inset="0,0,0,0">
              <w:txbxContent>
                <w:p w:rsidR="00341799" w:rsidRPr="003B04C5" w:rsidRDefault="00341799">
                  <w:pPr>
                    <w:spacing w:before="18"/>
                    <w:ind w:left="108"/>
                    <w:rPr>
                      <w:rFonts w:ascii="Arial" w:hAnsi="Arial" w:cs="Arial"/>
                      <w:b/>
                      <w:color w:val="000000"/>
                    </w:rPr>
                  </w:pPr>
                  <w:bookmarkStart w:id="38" w:name="_bookmark40"/>
                  <w:bookmarkEnd w:id="38"/>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w:r>
    </w:p>
    <w:p w:rsidR="00105BB9" w:rsidRPr="003B04C5" w:rsidRDefault="00980374" w:rsidP="003B04C5">
      <w:pPr>
        <w:pStyle w:val="Akapitzlist"/>
        <w:numPr>
          <w:ilvl w:val="0"/>
          <w:numId w:val="3"/>
        </w:numPr>
        <w:tabs>
          <w:tab w:val="left" w:pos="447"/>
        </w:tabs>
        <w:spacing w:before="4" w:line="267" w:lineRule="exact"/>
        <w:ind w:left="227" w:right="-53" w:firstLine="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 xml:space="preserve">VI, do upływu terminu do ich wniesienia – z zastrzeżeniem ust. 2 i ust. 3 </w:t>
      </w:r>
      <w:proofErr w:type="spellStart"/>
      <w:r w:rsidRPr="003B04C5">
        <w:rPr>
          <w:rFonts w:ascii="Arial" w:hAnsi="Arial" w:cs="Arial"/>
        </w:rPr>
        <w:t>pkt</w:t>
      </w:r>
      <w:proofErr w:type="spellEnd"/>
      <w:r w:rsidRPr="003B04C5">
        <w:rPr>
          <w:rFonts w:ascii="Arial" w:hAnsi="Arial" w:cs="Arial"/>
        </w:rPr>
        <w:t xml:space="preserve"> 3-4.</w:t>
      </w:r>
    </w:p>
    <w:p w:rsidR="00105BB9" w:rsidRPr="00980374" w:rsidRDefault="00980374" w:rsidP="003B04C5">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rsidR="00105BB9" w:rsidRPr="00980374" w:rsidRDefault="00980374" w:rsidP="003B04C5">
      <w:pPr>
        <w:pStyle w:val="Tekstpodstawowy"/>
        <w:ind w:right="-53"/>
        <w:jc w:val="both"/>
        <w:rPr>
          <w:rFonts w:ascii="Arial" w:hAnsi="Arial" w:cs="Arial"/>
        </w:rPr>
      </w:pPr>
      <w:r w:rsidRPr="00980374">
        <w:rPr>
          <w:rFonts w:ascii="Arial" w:hAnsi="Arial" w:cs="Arial"/>
        </w:rPr>
        <w:t xml:space="preserve">wynikających z prawnie uzasadnionych interesów realizowanych przez Zamawiającego i </w:t>
      </w:r>
      <w:r w:rsidRPr="00980374">
        <w:rPr>
          <w:rFonts w:ascii="Arial" w:hAnsi="Arial" w:cs="Arial"/>
        </w:rPr>
        <w:lastRenderedPageBreak/>
        <w:t>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rsidR="00105BB9" w:rsidRPr="00980374" w:rsidRDefault="00980374" w:rsidP="003B04C5">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rsidR="00105BB9" w:rsidRPr="00980374" w:rsidRDefault="00980374" w:rsidP="003B04C5">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rsidR="003B04C5" w:rsidRPr="003B04C5" w:rsidRDefault="003B04C5" w:rsidP="00865479">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rsidR="003B04C5" w:rsidRPr="003B04C5" w:rsidRDefault="003B04C5" w:rsidP="00865479">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 xml:space="preserve">Administrator wyznaczył Inspektora Danych Osobowych – Panią Aleksandrę Tokarz, z którym można się kontaktować pod adresem e-mail: </w:t>
      </w:r>
      <w:proofErr w:type="spellStart"/>
      <w:r w:rsidRPr="003B04C5">
        <w:rPr>
          <w:rFonts w:ascii="Arial" w:eastAsia="Times New Roman" w:hAnsi="Arial" w:cs="Arial"/>
          <w:lang w:eastAsia="pl-PL"/>
        </w:rPr>
        <w:t>atokarz@zamosc.org.pl</w:t>
      </w:r>
      <w:proofErr w:type="spellEnd"/>
      <w:r w:rsidRPr="003B04C5">
        <w:rPr>
          <w:rFonts w:ascii="Arial" w:eastAsia="Times New Roman" w:hAnsi="Arial" w:cs="Arial"/>
          <w:lang w:eastAsia="pl-PL"/>
        </w:rPr>
        <w:t>.</w:t>
      </w:r>
    </w:p>
    <w:p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przetargu nieograniczonego.</w:t>
      </w:r>
    </w:p>
    <w:p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rsidR="003B04C5" w:rsidRPr="003B04C5" w:rsidRDefault="003B04C5" w:rsidP="00865479">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rsidR="003B04C5" w:rsidRDefault="003B04C5" w:rsidP="00865479">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rsidR="00AA041F" w:rsidRDefault="00AA041F" w:rsidP="00AA041F">
      <w:pPr>
        <w:widowControl/>
        <w:tabs>
          <w:tab w:val="left" w:pos="284"/>
        </w:tabs>
        <w:autoSpaceDE/>
        <w:autoSpaceDN/>
        <w:jc w:val="both"/>
        <w:textAlignment w:val="baseline"/>
        <w:rPr>
          <w:rFonts w:ascii="Arial" w:eastAsia="Times New Roman" w:hAnsi="Arial" w:cs="Arial"/>
          <w:color w:val="000000"/>
          <w:lang w:eastAsia="pl-PL"/>
        </w:rPr>
      </w:pPr>
    </w:p>
    <w:p w:rsidR="00AA041F" w:rsidRDefault="00AA041F" w:rsidP="00AA041F">
      <w:pPr>
        <w:widowControl/>
        <w:tabs>
          <w:tab w:val="left" w:pos="284"/>
        </w:tabs>
        <w:autoSpaceDE/>
        <w:autoSpaceDN/>
        <w:jc w:val="both"/>
        <w:textAlignment w:val="baseline"/>
        <w:rPr>
          <w:rFonts w:ascii="Arial" w:eastAsia="Times New Roman" w:hAnsi="Arial" w:cs="Arial"/>
          <w:color w:val="000000"/>
          <w:lang w:eastAsia="pl-PL"/>
        </w:rPr>
      </w:pPr>
    </w:p>
    <w:p w:rsidR="00AA041F" w:rsidRDefault="00AA041F" w:rsidP="00AA041F">
      <w:pPr>
        <w:widowControl/>
        <w:tabs>
          <w:tab w:val="left" w:pos="284"/>
        </w:tabs>
        <w:autoSpaceDE/>
        <w:autoSpaceDN/>
        <w:jc w:val="both"/>
        <w:textAlignment w:val="baseline"/>
        <w:rPr>
          <w:rFonts w:ascii="Arial" w:eastAsia="Times New Roman" w:hAnsi="Arial" w:cs="Arial"/>
          <w:color w:val="000000"/>
          <w:lang w:eastAsia="pl-PL"/>
        </w:rPr>
      </w:pPr>
    </w:p>
    <w:p w:rsidR="00AA041F" w:rsidRPr="003B04C5" w:rsidRDefault="00AA041F" w:rsidP="00AA041F">
      <w:pPr>
        <w:widowControl/>
        <w:tabs>
          <w:tab w:val="left" w:pos="284"/>
        </w:tabs>
        <w:autoSpaceDE/>
        <w:autoSpaceDN/>
        <w:jc w:val="both"/>
        <w:textAlignment w:val="baseline"/>
        <w:rPr>
          <w:rFonts w:ascii="Arial" w:eastAsia="Times New Roman" w:hAnsi="Arial" w:cs="Arial"/>
          <w:color w:val="000000"/>
          <w:lang w:eastAsia="pl-PL"/>
        </w:rPr>
      </w:pPr>
    </w:p>
    <w:p w:rsidR="00105BB9" w:rsidRPr="00412555" w:rsidRDefault="00C527F3" w:rsidP="009859ED">
      <w:pPr>
        <w:pStyle w:val="Tekstpodstawowy"/>
        <w:spacing w:before="4"/>
        <w:ind w:left="0"/>
        <w:jc w:val="both"/>
        <w:rPr>
          <w:rFonts w:ascii="Arial" w:hAnsi="Arial" w:cs="Arial"/>
          <w:sz w:val="17"/>
        </w:rPr>
      </w:pPr>
      <w:r w:rsidRPr="00C527F3">
        <w:rPr>
          <w:rFonts w:ascii="Arial" w:hAnsi="Arial" w:cs="Arial"/>
        </w:rPr>
        <w:lastRenderedPageBreak/>
        <w:pict>
          <v:shape id="docshape46" o:spid="_x0000_s1028" type="#_x0000_t202" style="position:absolute;left:0;text-align:left;margin-left:63.85pt;margin-top:13.9pt;width:474.95pt;height:15.85pt;z-index:-15706112;mso-wrap-distance-left:0;mso-wrap-distance-right:0;mso-position-horizontal-relative:page" fillcolor="#f1f1f1" strokeweight=".48pt">
            <v:textbox style="mso-next-textbox:#docshape46" inset="0,0,0,0">
              <w:txbxContent>
                <w:p w:rsidR="00341799" w:rsidRPr="003B04C5" w:rsidRDefault="00341799">
                  <w:pPr>
                    <w:spacing w:before="18"/>
                    <w:ind w:left="108"/>
                    <w:rPr>
                      <w:rFonts w:ascii="Arial" w:hAnsi="Arial" w:cs="Arial"/>
                      <w:b/>
                      <w:color w:val="000000"/>
                    </w:rPr>
                  </w:pPr>
                  <w:bookmarkStart w:id="39" w:name="_bookmark41"/>
                  <w:bookmarkEnd w:id="39"/>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v:textbox>
            <w10:wrap type="topAndBottom" anchorx="page"/>
          </v:shape>
        </w:pict>
      </w:r>
    </w:p>
    <w:p w:rsidR="00105BB9" w:rsidRPr="00412555" w:rsidRDefault="00980374" w:rsidP="00412555">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rsidR="00105BB9" w:rsidRPr="007C5533" w:rsidRDefault="00980374" w:rsidP="00412555">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rsidR="00105BB9" w:rsidRPr="007C5533" w:rsidRDefault="00980374" w:rsidP="00412555">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rsidR="00412555" w:rsidRPr="007C5533"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7C5533">
        <w:rPr>
          <w:rFonts w:ascii="Arial" w:hAnsi="Arial" w:cs="Arial"/>
        </w:rPr>
        <w:t>zał.</w:t>
      </w:r>
      <w:r w:rsidRPr="007C5533">
        <w:rPr>
          <w:rFonts w:ascii="Arial" w:hAnsi="Arial" w:cs="Arial"/>
          <w:spacing w:val="-1"/>
        </w:rPr>
        <w:t xml:space="preserve"> </w:t>
      </w:r>
      <w:r w:rsidRPr="007C5533">
        <w:rPr>
          <w:rFonts w:ascii="Arial" w:hAnsi="Arial" w:cs="Arial"/>
        </w:rPr>
        <w:t>nr</w:t>
      </w:r>
      <w:r w:rsidRPr="007C5533">
        <w:rPr>
          <w:rFonts w:ascii="Arial" w:hAnsi="Arial" w:cs="Arial"/>
          <w:spacing w:val="-3"/>
        </w:rPr>
        <w:t xml:space="preserve"> </w:t>
      </w:r>
      <w:r w:rsidRPr="007C5533">
        <w:rPr>
          <w:rFonts w:ascii="Arial" w:hAnsi="Arial" w:cs="Arial"/>
        </w:rPr>
        <w:t>3 do</w:t>
      </w:r>
      <w:r w:rsidRPr="007C5533">
        <w:rPr>
          <w:rFonts w:ascii="Arial" w:hAnsi="Arial" w:cs="Arial"/>
          <w:spacing w:val="-3"/>
        </w:rPr>
        <w:t xml:space="preserve"> </w:t>
      </w:r>
      <w:proofErr w:type="spellStart"/>
      <w:r w:rsidRPr="007C5533">
        <w:rPr>
          <w:rFonts w:ascii="Arial" w:hAnsi="Arial" w:cs="Arial"/>
          <w:spacing w:val="-5"/>
        </w:rPr>
        <w:t>SWZ</w:t>
      </w:r>
      <w:proofErr w:type="spellEnd"/>
    </w:p>
    <w:p w:rsidR="00105BB9" w:rsidRPr="007C5533"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 xml:space="preserve">4 do </w:t>
      </w:r>
      <w:proofErr w:type="spellStart"/>
      <w:r w:rsidRPr="007C5533">
        <w:rPr>
          <w:rFonts w:ascii="Arial" w:hAnsi="Arial" w:cs="Arial"/>
          <w:b/>
        </w:rPr>
        <w:t>SWZ</w:t>
      </w:r>
      <w:proofErr w:type="spellEnd"/>
      <w:r w:rsidR="00412555" w:rsidRPr="007C5533">
        <w:rPr>
          <w:rFonts w:ascii="Arial" w:hAnsi="Arial" w:cs="Arial"/>
          <w:b/>
        </w:rPr>
        <w:t>.</w:t>
      </w:r>
    </w:p>
    <w:p w:rsidR="00412555" w:rsidRPr="007C5533" w:rsidRDefault="00412555" w:rsidP="00412555">
      <w:pPr>
        <w:pStyle w:val="Akapitzlist"/>
        <w:tabs>
          <w:tab w:val="left" w:pos="588"/>
          <w:tab w:val="left" w:pos="589"/>
        </w:tabs>
        <w:spacing w:line="267" w:lineRule="exact"/>
        <w:ind w:left="588" w:right="-53"/>
        <w:jc w:val="both"/>
        <w:rPr>
          <w:rFonts w:ascii="Arial" w:hAnsi="Arial" w:cs="Arial"/>
        </w:rPr>
      </w:pPr>
    </w:p>
    <w:p w:rsidR="00412555" w:rsidRPr="007C5533" w:rsidRDefault="00412555" w:rsidP="00412555">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rsidR="00412555" w:rsidRPr="007C5533" w:rsidRDefault="00412555" w:rsidP="00412555">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proofErr w:type="spellStart"/>
      <w:r w:rsidRPr="007C5533">
        <w:rPr>
          <w:rFonts w:ascii="Arial" w:hAnsi="Arial" w:cs="Arial"/>
          <w:color w:val="000000"/>
        </w:rPr>
        <w:t>pkt</w:t>
      </w:r>
      <w:proofErr w:type="spellEnd"/>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rsidR="00412555" w:rsidRPr="007C5533"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Pr="007C5533">
        <w:rPr>
          <w:rFonts w:ascii="Arial" w:hAnsi="Arial" w:cs="Arial"/>
          <w:color w:val="000000"/>
        </w:rPr>
        <w:t>robót</w:t>
      </w:r>
      <w:r w:rsidRPr="007C5533">
        <w:rPr>
          <w:rFonts w:ascii="Arial" w:hAnsi="Arial" w:cs="Arial"/>
          <w:color w:val="000000"/>
          <w:spacing w:val="-2"/>
        </w:rPr>
        <w:t xml:space="preserve"> </w:t>
      </w:r>
      <w:r w:rsidRPr="007C5533">
        <w:rPr>
          <w:rFonts w:ascii="Arial" w:hAnsi="Arial" w:cs="Arial"/>
          <w:color w:val="000000"/>
        </w:rPr>
        <w:t>budowlanych</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rsidR="00412555" w:rsidRPr="007C5533"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rsidR="00412555" w:rsidRPr="007C5533" w:rsidRDefault="00412555" w:rsidP="00412555">
      <w:pPr>
        <w:tabs>
          <w:tab w:val="left" w:pos="588"/>
          <w:tab w:val="left" w:pos="589"/>
        </w:tabs>
        <w:spacing w:line="267" w:lineRule="exact"/>
        <w:ind w:right="-53"/>
        <w:jc w:val="both"/>
        <w:rPr>
          <w:rFonts w:ascii="Arial" w:hAnsi="Arial" w:cs="Arial"/>
        </w:rPr>
      </w:pPr>
    </w:p>
    <w:p w:rsidR="00105BB9" w:rsidRPr="007C5533" w:rsidRDefault="00980374" w:rsidP="00412555">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rsidR="00B1088A" w:rsidRDefault="007C5533" w:rsidP="00B1088A">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rsidR="00105BB9" w:rsidRPr="00B1088A" w:rsidRDefault="00B1088A" w:rsidP="00B1088A">
      <w:pPr>
        <w:pStyle w:val="Akapitzlist"/>
        <w:tabs>
          <w:tab w:val="left" w:pos="512"/>
        </w:tabs>
        <w:spacing w:before="1"/>
        <w:ind w:left="228" w:right="-53"/>
        <w:jc w:val="both"/>
        <w:rPr>
          <w:rFonts w:ascii="Arial" w:hAnsi="Arial" w:cs="Arial"/>
        </w:rPr>
      </w:pPr>
      <w:r>
        <w:rPr>
          <w:rFonts w:ascii="Arial" w:hAnsi="Arial" w:cs="Arial"/>
          <w:b/>
          <w:spacing w:val="-5"/>
        </w:rPr>
        <w:t xml:space="preserve">9. </w:t>
      </w:r>
      <w:r w:rsidR="00980374" w:rsidRPr="00B1088A">
        <w:rPr>
          <w:rFonts w:ascii="Arial" w:hAnsi="Arial" w:cs="Arial"/>
        </w:rPr>
        <w:t>dokumentacja</w:t>
      </w:r>
      <w:r w:rsidR="00980374" w:rsidRPr="00B1088A">
        <w:rPr>
          <w:rFonts w:ascii="Arial" w:hAnsi="Arial" w:cs="Arial"/>
          <w:spacing w:val="-6"/>
        </w:rPr>
        <w:t xml:space="preserve"> </w:t>
      </w:r>
      <w:r w:rsidR="00980374" w:rsidRPr="00B1088A">
        <w:rPr>
          <w:rFonts w:ascii="Arial" w:hAnsi="Arial" w:cs="Arial"/>
        </w:rPr>
        <w:t>projektowa</w:t>
      </w:r>
      <w:r w:rsidR="00980374" w:rsidRPr="00B1088A">
        <w:rPr>
          <w:rFonts w:ascii="Arial" w:hAnsi="Arial" w:cs="Arial"/>
          <w:spacing w:val="-4"/>
        </w:rPr>
        <w:t xml:space="preserve"> </w:t>
      </w:r>
      <w:r w:rsidR="00980374" w:rsidRPr="00B1088A">
        <w:rPr>
          <w:rFonts w:ascii="Arial" w:hAnsi="Arial" w:cs="Arial"/>
        </w:rPr>
        <w:t>z</w:t>
      </w:r>
      <w:r w:rsidR="00980374" w:rsidRPr="00B1088A">
        <w:rPr>
          <w:rFonts w:ascii="Arial" w:hAnsi="Arial" w:cs="Arial"/>
          <w:spacing w:val="-3"/>
        </w:rPr>
        <w:t xml:space="preserve"> </w:t>
      </w:r>
      <w:r w:rsidR="00980374" w:rsidRPr="00B1088A">
        <w:rPr>
          <w:rFonts w:ascii="Arial" w:hAnsi="Arial" w:cs="Arial"/>
        </w:rPr>
        <w:t>przedmiarem</w:t>
      </w:r>
      <w:r w:rsidR="00980374" w:rsidRPr="00B1088A">
        <w:rPr>
          <w:rFonts w:ascii="Arial" w:hAnsi="Arial" w:cs="Arial"/>
          <w:spacing w:val="-1"/>
        </w:rPr>
        <w:t xml:space="preserve"> </w:t>
      </w:r>
      <w:r w:rsidR="00980374" w:rsidRPr="00B1088A">
        <w:rPr>
          <w:rFonts w:ascii="Arial" w:hAnsi="Arial" w:cs="Arial"/>
        </w:rPr>
        <w:t>robót</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proofErr w:type="spellStart"/>
      <w:r w:rsidR="00980374" w:rsidRPr="00B1088A">
        <w:rPr>
          <w:rFonts w:ascii="Arial" w:hAnsi="Arial" w:cs="Arial"/>
          <w:b/>
          <w:spacing w:val="-4"/>
        </w:rPr>
        <w:t>SWZ</w:t>
      </w:r>
      <w:proofErr w:type="spellEnd"/>
      <w:r w:rsidR="00980374" w:rsidRPr="00B1088A">
        <w:rPr>
          <w:rFonts w:ascii="Arial" w:hAnsi="Arial" w:cs="Arial"/>
          <w:b/>
          <w:spacing w:val="-4"/>
        </w:rPr>
        <w:t>.</w:t>
      </w:r>
    </w:p>
    <w:p w:rsidR="00B1088A" w:rsidRPr="007C5533" w:rsidRDefault="00B1088A" w:rsidP="002910C9">
      <w:pPr>
        <w:pStyle w:val="Akapitzlist"/>
        <w:numPr>
          <w:ilvl w:val="0"/>
          <w:numId w:val="7"/>
        </w:numPr>
        <w:tabs>
          <w:tab w:val="left" w:pos="512"/>
        </w:tabs>
        <w:spacing w:before="1"/>
        <w:ind w:left="511" w:right="-53" w:hanging="285"/>
        <w:jc w:val="both"/>
        <w:rPr>
          <w:rFonts w:ascii="Arial" w:hAnsi="Arial" w:cs="Arial"/>
        </w:rPr>
      </w:pPr>
      <w:r>
        <w:rPr>
          <w:rFonts w:ascii="Arial" w:hAnsi="Arial" w:cs="Arial"/>
        </w:rPr>
        <w:t>Harmonogram rzeczowo-finansowy</w:t>
      </w:r>
    </w:p>
    <w:p w:rsidR="00105BB9" w:rsidRPr="00980374" w:rsidRDefault="00105BB9" w:rsidP="00FD0ED7">
      <w:pPr>
        <w:pStyle w:val="Tekstpodstawowy"/>
        <w:ind w:left="0"/>
        <w:jc w:val="both"/>
        <w:rPr>
          <w:rFonts w:ascii="Arial" w:hAnsi="Arial" w:cs="Arial"/>
          <w:b/>
        </w:rPr>
      </w:pPr>
    </w:p>
    <w:p w:rsidR="00105BB9" w:rsidRPr="00980374" w:rsidRDefault="00105BB9" w:rsidP="00FD0ED7">
      <w:pPr>
        <w:pStyle w:val="Tekstpodstawowy"/>
        <w:ind w:left="0"/>
        <w:jc w:val="both"/>
        <w:rPr>
          <w:rFonts w:ascii="Arial" w:hAnsi="Arial" w:cs="Arial"/>
          <w:b/>
        </w:rPr>
      </w:pPr>
    </w:p>
    <w:p w:rsidR="00105BB9" w:rsidRPr="00980374" w:rsidRDefault="00980374" w:rsidP="00FD0ED7">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B1088A">
        <w:rPr>
          <w:rFonts w:ascii="Arial" w:hAnsi="Arial" w:cs="Arial"/>
          <w:spacing w:val="-5"/>
          <w:sz w:val="14"/>
        </w:rPr>
        <w:t>KG</w:t>
      </w:r>
    </w:p>
    <w:p w:rsidR="00105BB9" w:rsidRPr="00980374" w:rsidRDefault="00105BB9">
      <w:pPr>
        <w:spacing w:line="171" w:lineRule="exact"/>
        <w:ind w:left="227"/>
        <w:rPr>
          <w:rFonts w:ascii="Arial" w:hAnsi="Arial" w:cs="Arial"/>
          <w:sz w:val="14"/>
        </w:rPr>
      </w:pPr>
    </w:p>
    <w:sectPr w:rsidR="00105BB9" w:rsidRPr="00980374" w:rsidSect="00105BB9">
      <w:pgSz w:w="11910" w:h="16840"/>
      <w:pgMar w:top="660" w:right="1020" w:bottom="900" w:left="1020" w:header="0" w:footer="66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27D" w:rsidRPr="00096E6B" w:rsidRDefault="00DE027D" w:rsidP="00105BB9">
      <w:pPr>
        <w:rPr>
          <w:szCs w:val="24"/>
        </w:rPr>
      </w:pPr>
      <w:r>
        <w:separator/>
      </w:r>
    </w:p>
  </w:endnote>
  <w:endnote w:type="continuationSeparator" w:id="0">
    <w:p w:rsidR="00DE027D" w:rsidRPr="00096E6B" w:rsidRDefault="00DE027D" w:rsidP="00105BB9">
      <w:pPr>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altName w:val="Arial Unicode MS"/>
    <w:charset w:val="86"/>
    <w:family w:val="modern"/>
    <w:pitch w:val="default"/>
    <w:sig w:usb0="00000000" w:usb1="00000000" w:usb2="00000000" w:usb3="00000000" w:csb0="00040000" w:csb1="00000000"/>
  </w:font>
  <w:font w:name="Open Sans">
    <w:altName w:val="Times New Roman"/>
    <w:charset w:val="00"/>
    <w:family w:val="auto"/>
    <w:pitch w:val="default"/>
    <w:sig w:usb0="00000001" w:usb1="4000205B" w:usb2="00000028" w:usb3="00000000" w:csb0="200001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D7" w:rsidRDefault="00CF49D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D7" w:rsidRDefault="00CF49D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rsidR="00341799" w:rsidRPr="0079791B" w:rsidRDefault="00341799" w:rsidP="00346CA4">
        <w:pPr>
          <w:pStyle w:val="Stopka"/>
          <w:jc w:val="right"/>
          <w:rPr>
            <w:rFonts w:ascii="Arial" w:hAnsi="Arial" w:cs="Arial"/>
            <w:b/>
            <w:sz w:val="18"/>
            <w:szCs w:val="18"/>
          </w:rPr>
        </w:pPr>
      </w:p>
      <w:p w:rsidR="00341799" w:rsidRDefault="00C527F3" w:rsidP="00346CA4">
        <w:pPr>
          <w:pStyle w:val="Stopka"/>
          <w:jc w:val="right"/>
        </w:pPr>
      </w:p>
    </w:sdtContent>
  </w:sdt>
  <w:p w:rsidR="00341799" w:rsidRDefault="0034179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27D" w:rsidRPr="00096E6B" w:rsidRDefault="00DE027D" w:rsidP="00105BB9">
      <w:pPr>
        <w:rPr>
          <w:szCs w:val="24"/>
        </w:rPr>
      </w:pPr>
      <w:r>
        <w:separator/>
      </w:r>
    </w:p>
  </w:footnote>
  <w:footnote w:type="continuationSeparator" w:id="0">
    <w:p w:rsidR="00DE027D" w:rsidRPr="00096E6B" w:rsidRDefault="00DE027D" w:rsidP="00105BB9">
      <w:pPr>
        <w:rPr>
          <w:szCs w:val="24"/>
        </w:rPr>
      </w:pPr>
      <w:r>
        <w:continuationSeparator/>
      </w:r>
    </w:p>
  </w:footnote>
  <w:footnote w:id="1">
    <w:p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rsidR="00341799" w:rsidRDefault="00341799">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D7" w:rsidRDefault="00C527F3">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510532" o:spid="_x0000_s38914" type="#_x0000_t136" style="position:absolute;margin-left:0;margin-top:0;width:660.6pt;height:169.2pt;rotation:315;z-index:-251654144;mso-position-horizontal:center;mso-position-horizontal-relative:margin;mso-position-vertical:center;mso-position-vertical-relative:margin" o:allowincell="f" fillcolor="silver" stroked="f">
          <v:fill opacity=".5"/>
          <v:textpath style="font-family:&quot;Arial Black&quot;;font-size:120pt" string="KOREKT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99" w:rsidRPr="00346CA4" w:rsidRDefault="00C527F3" w:rsidP="0079791B">
    <w:pPr>
      <w:pStyle w:val="Nagwek"/>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510533" o:spid="_x0000_s38915" type="#_x0000_t136" style="position:absolute;left:0;text-align:left;margin-left:0;margin-top:0;width:660.6pt;height:169.2pt;rotation:315;z-index:-251652096;mso-position-horizontal:center;mso-position-horizontal-relative:margin;mso-position-vertical:center;mso-position-vertical-relative:margin" o:allowincell="f" fillcolor="silver" stroked="f">
          <v:fill opacity=".5"/>
          <v:textpath style="font-family:&quot;Arial Black&quot;;font-size:120pt" string="KOREKT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D7" w:rsidRDefault="00C527F3">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510531" o:spid="_x0000_s38913" type="#_x0000_t136" style="position:absolute;margin-left:0;margin-top:0;width:660.6pt;height:169.2pt;rotation:315;z-index:-251656192;mso-position-horizontal:center;mso-position-horizontal-relative:margin;mso-position-vertical:center;mso-position-vertical-relative:margin" o:allowincell="f" fillcolor="silver" stroked="f">
          <v:fill opacity=".5"/>
          <v:textpath style="font-family:&quot;Arial Black&quot;;font-size:120pt" string="KOREKT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4">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5">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1">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3">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4">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5">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6">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7">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9">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2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21">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22">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3">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6">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7">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9">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3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31">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2">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4">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7">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38">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39">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4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41">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42">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45">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7">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48">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49">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51">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52">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54">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5BCE41EC"/>
    <w:multiLevelType w:val="hybridMultilevel"/>
    <w:tmpl w:val="5DFAD39C"/>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80D871BC">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56">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57">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58">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59">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63">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5">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66">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67">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69">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abstractNumId w:val="40"/>
  </w:num>
  <w:num w:numId="2">
    <w:abstractNumId w:val="48"/>
  </w:num>
  <w:num w:numId="3">
    <w:abstractNumId w:val="47"/>
  </w:num>
  <w:num w:numId="4">
    <w:abstractNumId w:val="21"/>
  </w:num>
  <w:num w:numId="5">
    <w:abstractNumId w:val="51"/>
  </w:num>
  <w:num w:numId="6">
    <w:abstractNumId w:val="44"/>
  </w:num>
  <w:num w:numId="7">
    <w:abstractNumId w:val="36"/>
  </w:num>
  <w:num w:numId="8">
    <w:abstractNumId w:val="55"/>
  </w:num>
  <w:num w:numId="9">
    <w:abstractNumId w:val="16"/>
  </w:num>
  <w:num w:numId="10">
    <w:abstractNumId w:val="30"/>
  </w:num>
  <w:num w:numId="11">
    <w:abstractNumId w:val="68"/>
  </w:num>
  <w:num w:numId="12">
    <w:abstractNumId w:val="62"/>
  </w:num>
  <w:num w:numId="13">
    <w:abstractNumId w:val="58"/>
  </w:num>
  <w:num w:numId="14">
    <w:abstractNumId w:val="53"/>
  </w:num>
  <w:num w:numId="15">
    <w:abstractNumId w:val="66"/>
  </w:num>
  <w:num w:numId="16">
    <w:abstractNumId w:val="41"/>
  </w:num>
  <w:num w:numId="17">
    <w:abstractNumId w:val="19"/>
  </w:num>
  <w:num w:numId="18">
    <w:abstractNumId w:val="28"/>
  </w:num>
  <w:num w:numId="19">
    <w:abstractNumId w:val="37"/>
  </w:num>
  <w:num w:numId="20">
    <w:abstractNumId w:val="65"/>
  </w:num>
  <w:num w:numId="21">
    <w:abstractNumId w:val="14"/>
  </w:num>
  <w:num w:numId="22">
    <w:abstractNumId w:val="15"/>
  </w:num>
  <w:num w:numId="23">
    <w:abstractNumId w:val="50"/>
  </w:num>
  <w:num w:numId="24">
    <w:abstractNumId w:val="56"/>
  </w:num>
  <w:num w:numId="25">
    <w:abstractNumId w:val="7"/>
  </w:num>
  <w:num w:numId="26">
    <w:abstractNumId w:val="22"/>
  </w:num>
  <w:num w:numId="27">
    <w:abstractNumId w:val="26"/>
  </w:num>
  <w:num w:numId="28">
    <w:abstractNumId w:val="57"/>
  </w:num>
  <w:num w:numId="29">
    <w:abstractNumId w:val="9"/>
  </w:num>
  <w:num w:numId="30">
    <w:abstractNumId w:val="20"/>
  </w:num>
  <w:num w:numId="31">
    <w:abstractNumId w:val="29"/>
  </w:num>
  <w:num w:numId="32">
    <w:abstractNumId w:val="38"/>
  </w:num>
  <w:num w:numId="33">
    <w:abstractNumId w:val="39"/>
  </w:num>
  <w:num w:numId="34">
    <w:abstractNumId w:val="12"/>
  </w:num>
  <w:num w:numId="35">
    <w:abstractNumId w:val="69"/>
  </w:num>
  <w:num w:numId="36">
    <w:abstractNumId w:val="33"/>
  </w:num>
  <w:num w:numId="37">
    <w:abstractNumId w:val="25"/>
  </w:num>
  <w:num w:numId="38">
    <w:abstractNumId w:val="34"/>
  </w:num>
  <w:num w:numId="39">
    <w:abstractNumId w:val="3"/>
  </w:num>
  <w:num w:numId="40">
    <w:abstractNumId w:val="27"/>
  </w:num>
  <w:num w:numId="41">
    <w:abstractNumId w:val="32"/>
  </w:num>
  <w:num w:numId="42">
    <w:abstractNumId w:val="31"/>
  </w:num>
  <w:num w:numId="43">
    <w:abstractNumId w:val="18"/>
  </w:num>
  <w:num w:numId="44">
    <w:abstractNumId w:val="64"/>
  </w:num>
  <w:num w:numId="45">
    <w:abstractNumId w:val="46"/>
  </w:num>
  <w:num w:numId="46">
    <w:abstractNumId w:val="24"/>
  </w:num>
  <w:num w:numId="47">
    <w:abstractNumId w:val="43"/>
  </w:num>
  <w:num w:numId="48">
    <w:abstractNumId w:val="13"/>
  </w:num>
  <w:num w:numId="49">
    <w:abstractNumId w:val="60"/>
  </w:num>
  <w:num w:numId="50">
    <w:abstractNumId w:val="54"/>
  </w:num>
  <w:num w:numId="51">
    <w:abstractNumId w:val="52"/>
  </w:num>
  <w:num w:numId="52">
    <w:abstractNumId w:val="5"/>
  </w:num>
  <w:num w:numId="53">
    <w:abstractNumId w:val="42"/>
  </w:num>
  <w:num w:numId="54">
    <w:abstractNumId w:val="35"/>
  </w:num>
  <w:num w:numId="55">
    <w:abstractNumId w:val="67"/>
  </w:num>
  <w:num w:numId="56">
    <w:abstractNumId w:val="17"/>
  </w:num>
  <w:num w:numId="57">
    <w:abstractNumId w:val="63"/>
  </w:num>
  <w:num w:numId="58">
    <w:abstractNumId w:val="59"/>
  </w:num>
  <w:num w:numId="59">
    <w:abstractNumId w:val="11"/>
  </w:num>
  <w:num w:numId="60">
    <w:abstractNumId w:val="23"/>
  </w:num>
  <w:num w:numId="61">
    <w:abstractNumId w:val="10"/>
  </w:num>
  <w:num w:numId="62">
    <w:abstractNumId w:val="45"/>
  </w:num>
  <w:num w:numId="63">
    <w:abstractNumId w:val="6"/>
  </w:num>
  <w:num w:numId="64">
    <w:abstractNumId w:val="61"/>
  </w:num>
  <w:num w:numId="65">
    <w:abstractNumId w:val="8"/>
  </w:num>
  <w:num w:numId="66">
    <w:abstractNumId w:val="49"/>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20"/>
  <w:hyphenationZone w:val="425"/>
  <w:drawingGridHorizontalSpacing w:val="110"/>
  <w:displayHorizontalDrawingGridEvery w:val="2"/>
  <w:characterSpacingControl w:val="doNotCompress"/>
  <w:hdrShapeDefaults>
    <o:shapedefaults v:ext="edit" spidmax="41986"/>
    <o:shapelayout v:ext="edit">
      <o:idmap v:ext="edit" data="38"/>
    </o:shapelayout>
  </w:hdrShapeDefaults>
  <w:footnotePr>
    <w:footnote w:id="-1"/>
    <w:footnote w:id="0"/>
  </w:footnotePr>
  <w:endnotePr>
    <w:endnote w:id="-1"/>
    <w:endnote w:id="0"/>
  </w:endnotePr>
  <w:compat>
    <w:ulTrailSpace/>
    <w:shapeLayoutLikeWW8/>
  </w:compat>
  <w:rsids>
    <w:rsidRoot w:val="00105BB9"/>
    <w:rsid w:val="00011187"/>
    <w:rsid w:val="000444C4"/>
    <w:rsid w:val="00062ADC"/>
    <w:rsid w:val="00065243"/>
    <w:rsid w:val="00067F4C"/>
    <w:rsid w:val="000748BC"/>
    <w:rsid w:val="000B5A85"/>
    <w:rsid w:val="000F233D"/>
    <w:rsid w:val="00105BB9"/>
    <w:rsid w:val="00144A29"/>
    <w:rsid w:val="0016004C"/>
    <w:rsid w:val="001605D6"/>
    <w:rsid w:val="00161ACA"/>
    <w:rsid w:val="00183AB0"/>
    <w:rsid w:val="001863E7"/>
    <w:rsid w:val="00195210"/>
    <w:rsid w:val="00233A27"/>
    <w:rsid w:val="002910C9"/>
    <w:rsid w:val="002A2FED"/>
    <w:rsid w:val="002E7649"/>
    <w:rsid w:val="00312840"/>
    <w:rsid w:val="00325DC1"/>
    <w:rsid w:val="00326D2B"/>
    <w:rsid w:val="00332410"/>
    <w:rsid w:val="00341799"/>
    <w:rsid w:val="00346CA4"/>
    <w:rsid w:val="003A1BED"/>
    <w:rsid w:val="003B04C5"/>
    <w:rsid w:val="00412555"/>
    <w:rsid w:val="00417E45"/>
    <w:rsid w:val="00421B27"/>
    <w:rsid w:val="00452D99"/>
    <w:rsid w:val="0047449E"/>
    <w:rsid w:val="004B2206"/>
    <w:rsid w:val="004E40F3"/>
    <w:rsid w:val="005179DD"/>
    <w:rsid w:val="005254B4"/>
    <w:rsid w:val="005555EA"/>
    <w:rsid w:val="0058396B"/>
    <w:rsid w:val="00595A26"/>
    <w:rsid w:val="00655245"/>
    <w:rsid w:val="00662249"/>
    <w:rsid w:val="0068580D"/>
    <w:rsid w:val="00693AC2"/>
    <w:rsid w:val="006A3E2F"/>
    <w:rsid w:val="006D5DA2"/>
    <w:rsid w:val="006E5FF3"/>
    <w:rsid w:val="00736425"/>
    <w:rsid w:val="00751399"/>
    <w:rsid w:val="00790BB8"/>
    <w:rsid w:val="0079791B"/>
    <w:rsid w:val="007A0063"/>
    <w:rsid w:val="007C07ED"/>
    <w:rsid w:val="007C5533"/>
    <w:rsid w:val="007C7090"/>
    <w:rsid w:val="007E38E6"/>
    <w:rsid w:val="008001BB"/>
    <w:rsid w:val="008119D1"/>
    <w:rsid w:val="00855DE4"/>
    <w:rsid w:val="00865479"/>
    <w:rsid w:val="0089154E"/>
    <w:rsid w:val="008C3B67"/>
    <w:rsid w:val="008C53F7"/>
    <w:rsid w:val="008F3E70"/>
    <w:rsid w:val="00951853"/>
    <w:rsid w:val="0097756A"/>
    <w:rsid w:val="00980374"/>
    <w:rsid w:val="009859ED"/>
    <w:rsid w:val="00994640"/>
    <w:rsid w:val="009D2314"/>
    <w:rsid w:val="009F2964"/>
    <w:rsid w:val="00A051B9"/>
    <w:rsid w:val="00A7050A"/>
    <w:rsid w:val="00A832DD"/>
    <w:rsid w:val="00A9268A"/>
    <w:rsid w:val="00AA041F"/>
    <w:rsid w:val="00AC31C7"/>
    <w:rsid w:val="00B1088A"/>
    <w:rsid w:val="00B11714"/>
    <w:rsid w:val="00B3021D"/>
    <w:rsid w:val="00B40110"/>
    <w:rsid w:val="00B45708"/>
    <w:rsid w:val="00B66980"/>
    <w:rsid w:val="00BA792B"/>
    <w:rsid w:val="00BC5CF9"/>
    <w:rsid w:val="00BD556F"/>
    <w:rsid w:val="00BF34F2"/>
    <w:rsid w:val="00BF772C"/>
    <w:rsid w:val="00C414BE"/>
    <w:rsid w:val="00C441F8"/>
    <w:rsid w:val="00C45613"/>
    <w:rsid w:val="00C527F3"/>
    <w:rsid w:val="00CF49D7"/>
    <w:rsid w:val="00D242C3"/>
    <w:rsid w:val="00D36144"/>
    <w:rsid w:val="00D40EA1"/>
    <w:rsid w:val="00D6660B"/>
    <w:rsid w:val="00DA2D0D"/>
    <w:rsid w:val="00DD5813"/>
    <w:rsid w:val="00DE027D"/>
    <w:rsid w:val="00E27B28"/>
    <w:rsid w:val="00E3476A"/>
    <w:rsid w:val="00E50F59"/>
    <w:rsid w:val="00E611C5"/>
    <w:rsid w:val="00E92C4C"/>
    <w:rsid w:val="00EA1839"/>
    <w:rsid w:val="00EA4993"/>
    <w:rsid w:val="00EA601E"/>
    <w:rsid w:val="00ED150F"/>
    <w:rsid w:val="00EF69E8"/>
    <w:rsid w:val="00FA5281"/>
    <w:rsid w:val="00FD0E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105BB9"/>
    <w:rPr>
      <w:rFonts w:ascii="Calibri" w:eastAsia="Calibri" w:hAnsi="Calibri" w:cs="Calibri"/>
      <w:lang w:val="pl-PL"/>
    </w:rPr>
  </w:style>
  <w:style w:type="paragraph" w:styleId="Nagwek3">
    <w:name w:val="heading 3"/>
    <w:basedOn w:val="Normalny"/>
    <w:next w:val="Normalny"/>
    <w:link w:val="Nagwek3Znak"/>
    <w:uiPriority w:val="9"/>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uiPriority w:val="1"/>
    <w:qFormat/>
    <w:rsid w:val="00105BB9"/>
    <w:pPr>
      <w:ind w:left="227"/>
    </w:pPr>
  </w:style>
  <w:style w:type="paragraph" w:customStyle="1" w:styleId="Heading1">
    <w:name w:val="Heading 1"/>
    <w:basedOn w:val="Normalny"/>
    <w:uiPriority w:val="1"/>
    <w:qFormat/>
    <w:rsid w:val="00105BB9"/>
    <w:pPr>
      <w:ind w:left="227"/>
      <w:outlineLvl w:val="1"/>
    </w:pPr>
    <w:rPr>
      <w:b/>
      <w:bCs/>
    </w:rPr>
  </w:style>
  <w:style w:type="paragraph" w:customStyle="1" w:styleId="Heading2">
    <w:name w:val="Heading 2"/>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rsid w:val="00980374"/>
    <w:rPr>
      <w:rFonts w:ascii="Tahoma" w:hAnsi="Tahoma" w:cs="Tahoma"/>
      <w:sz w:val="16"/>
      <w:szCs w:val="16"/>
    </w:rPr>
  </w:style>
  <w:style w:type="character" w:customStyle="1" w:styleId="TekstdymkaZnak">
    <w:name w:val="Tekst dymka Znak"/>
    <w:basedOn w:val="Domylnaczcionkaakapitu"/>
    <w:link w:val="Tekstdymka"/>
    <w:uiPriority w:val="99"/>
    <w:semiHidden/>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iPriority w:val="99"/>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semiHidden/>
    <w:unhideWhenUsed/>
    <w:rsid w:val="00FD0ED7"/>
    <w:rPr>
      <w:sz w:val="20"/>
      <w:szCs w:val="20"/>
    </w:rPr>
  </w:style>
  <w:style w:type="character" w:customStyle="1" w:styleId="TekstkomentarzaZnak">
    <w:name w:val="Tekst komentarza Znak"/>
    <w:basedOn w:val="Domylnaczcionkaakapitu"/>
    <w:link w:val="Tekstkomentarza"/>
    <w:uiPriority w:val="99"/>
    <w:semiHidden/>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b/>
      <w:bCs/>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0F233D"/>
    <w:pPr>
      <w:tabs>
        <w:tab w:val="center" w:pos="4536"/>
        <w:tab w:val="right" w:pos="9072"/>
      </w:tabs>
    </w:pPr>
  </w:style>
  <w:style w:type="character" w:customStyle="1" w:styleId="NagwekZnak">
    <w:name w:val="Nagłówek Znak"/>
    <w:basedOn w:val="Domylnaczcionkaakapitu"/>
    <w:link w:val="Nagwek"/>
    <w:uiPriority w:val="99"/>
    <w:semiHidden/>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iPriority w:val="99"/>
    <w:semiHidden/>
    <w:unhideWhenUsed/>
    <w:rsid w:val="001863E7"/>
    <w:rPr>
      <w:sz w:val="20"/>
      <w:szCs w:val="20"/>
    </w:rPr>
  </w:style>
  <w:style w:type="character" w:customStyle="1" w:styleId="TekstprzypisudolnegoZnak">
    <w:name w:val="Tekst przypisu dolnego Znak"/>
    <w:basedOn w:val="Domylnaczcionkaakapitu"/>
    <w:link w:val="Tekstprzypisudolnego"/>
    <w:uiPriority w:val="99"/>
    <w:semiHidden/>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s>
</file>

<file path=word/webSettings.xml><?xml version="1.0" encoding="utf-8"?>
<w:webSettings xmlns:r="http://schemas.openxmlformats.org/officeDocument/2006/relationships" xmlns:w="http://schemas.openxmlformats.org/wordprocessingml/2006/main">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23/document/17337528?unitId=art(108)ust(1)pkt(5)&amp;cm=DOCU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pn/gminazamosc" TargetMode="External"/><Relationship Id="rId36" Type="http://schemas.openxmlformats.org/officeDocument/2006/relationships/hyperlink" Target="https://sip.lex.pl/%23/document/17181936?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pn/gminazamosc"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cm=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16895</Words>
  <Characters>101375</Characters>
  <Application>Microsoft Office Word</Application>
  <DocSecurity>0</DocSecurity>
  <Lines>844</Lines>
  <Paragraphs>236</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ATokarz</cp:lastModifiedBy>
  <cp:revision>2</cp:revision>
  <cp:lastPrinted>2023-04-19T10:25:00Z</cp:lastPrinted>
  <dcterms:created xsi:type="dcterms:W3CDTF">2023-05-11T06:42:00Z</dcterms:created>
  <dcterms:modified xsi:type="dcterms:W3CDTF">2023-05-11T06:42:00Z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