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E35D" w14:textId="4D0788F0" w:rsidR="00A03973" w:rsidRPr="00DE482E" w:rsidRDefault="00A03973" w:rsidP="006A4347">
      <w:pPr>
        <w:spacing w:before="480" w:after="480" w:line="360" w:lineRule="auto"/>
        <w:jc w:val="right"/>
        <w:rPr>
          <w:rFonts w:cs="Times New Roman"/>
          <w:b/>
          <w:bCs/>
          <w:sz w:val="28"/>
          <w:szCs w:val="28"/>
          <w:lang w:bidi="pl-PL"/>
        </w:rPr>
      </w:pPr>
      <w:bookmarkStart w:id="0" w:name="_Hlk72869306"/>
      <w:r w:rsidRPr="00DE482E">
        <w:rPr>
          <w:rFonts w:cs="Times New Roman"/>
          <w:b/>
          <w:bCs/>
          <w:sz w:val="28"/>
          <w:szCs w:val="28"/>
          <w:lang w:bidi="pl-PL"/>
        </w:rPr>
        <w:t>Zał</w:t>
      </w:r>
      <w:r w:rsidR="00316B2D" w:rsidRPr="00DE482E">
        <w:rPr>
          <w:rFonts w:cs="Times New Roman"/>
          <w:b/>
          <w:bCs/>
          <w:sz w:val="28"/>
          <w:szCs w:val="28"/>
          <w:lang w:bidi="pl-PL"/>
        </w:rPr>
        <w:t>ą</w:t>
      </w:r>
      <w:r w:rsidRPr="00DE482E">
        <w:rPr>
          <w:rFonts w:cs="Times New Roman"/>
          <w:b/>
          <w:bCs/>
          <w:sz w:val="28"/>
          <w:szCs w:val="28"/>
          <w:lang w:bidi="pl-PL"/>
        </w:rPr>
        <w:t xml:space="preserve">cznik nr </w:t>
      </w:r>
      <w:r w:rsidR="006A4347" w:rsidRPr="00DE482E">
        <w:rPr>
          <w:rFonts w:cs="Times New Roman"/>
          <w:b/>
          <w:bCs/>
          <w:sz w:val="28"/>
          <w:szCs w:val="28"/>
          <w:lang w:bidi="pl-PL"/>
        </w:rPr>
        <w:t>4</w:t>
      </w:r>
      <w:r w:rsidRPr="00DE482E">
        <w:rPr>
          <w:rFonts w:cs="Times New Roman"/>
          <w:b/>
          <w:bCs/>
          <w:sz w:val="28"/>
          <w:szCs w:val="28"/>
          <w:lang w:bidi="pl-PL"/>
        </w:rPr>
        <w:t xml:space="preserve"> </w:t>
      </w:r>
      <w:r w:rsidR="005D4DE4" w:rsidRPr="00DE482E">
        <w:rPr>
          <w:rFonts w:cs="Times New Roman"/>
          <w:b/>
          <w:bCs/>
          <w:sz w:val="28"/>
          <w:szCs w:val="28"/>
          <w:lang w:bidi="pl-PL"/>
        </w:rPr>
        <w:t xml:space="preserve">OPZ Szczegółowy opis przedmiotu zamówienia / Formularz cenowy </w:t>
      </w:r>
      <w:r w:rsidR="00246586" w:rsidRPr="00DE482E">
        <w:rPr>
          <w:rFonts w:cs="Times New Roman"/>
          <w:b/>
          <w:bCs/>
          <w:sz w:val="28"/>
          <w:szCs w:val="28"/>
          <w:lang w:bidi="pl-PL"/>
        </w:rPr>
        <w:t xml:space="preserve">- </w:t>
      </w:r>
      <w:r w:rsidR="00246586" w:rsidRPr="00DE482E">
        <w:rPr>
          <w:rFonts w:eastAsia="Calibri" w:cs="Arial"/>
          <w:bCs/>
          <w:sz w:val="28"/>
          <w:szCs w:val="28"/>
          <w:highlight w:val="yellow"/>
        </w:rPr>
        <w:t>składany razem z ofertą</w:t>
      </w:r>
    </w:p>
    <w:p w14:paraId="30F470CF" w14:textId="6E40688C" w:rsidR="00237E6C" w:rsidRPr="00DE482E" w:rsidRDefault="002934D3" w:rsidP="00237E6C">
      <w:pPr>
        <w:spacing w:before="480" w:after="480" w:line="360" w:lineRule="auto"/>
        <w:jc w:val="center"/>
        <w:rPr>
          <w:rFonts w:cs="Times New Roman"/>
          <w:b/>
          <w:bCs/>
          <w:sz w:val="32"/>
          <w:szCs w:val="40"/>
          <w:lang w:bidi="pl-PL"/>
        </w:rPr>
      </w:pPr>
      <w:r w:rsidRPr="00DE482E">
        <w:rPr>
          <w:rFonts w:cs="Times New Roman"/>
          <w:b/>
          <w:bCs/>
          <w:sz w:val="32"/>
          <w:szCs w:val="40"/>
          <w:lang w:bidi="pl-PL"/>
        </w:rPr>
        <w:t>Zakup sprzętu komputerowego i oprogramowania dla szkół w ramach projektu</w:t>
      </w:r>
      <w:bookmarkEnd w:id="0"/>
      <w:r w:rsidRPr="00DE482E">
        <w:rPr>
          <w:rFonts w:cs="Times New Roman"/>
          <w:b/>
          <w:bCs/>
          <w:sz w:val="32"/>
          <w:szCs w:val="40"/>
          <w:lang w:bidi="pl-PL"/>
        </w:rPr>
        <w:t xml:space="preserve"> „</w:t>
      </w:r>
      <w:r w:rsidR="00237E6C" w:rsidRPr="00DE482E">
        <w:rPr>
          <w:rFonts w:cs="Times New Roman"/>
          <w:b/>
          <w:bCs/>
          <w:sz w:val="32"/>
          <w:szCs w:val="40"/>
          <w:lang w:bidi="pl-PL"/>
        </w:rPr>
        <w:t>Wsparcie edukacji w Gminie Kąkolewnica” nr FELU.10.03-IZ.00-0189/23</w:t>
      </w:r>
    </w:p>
    <w:p w14:paraId="486B3220" w14:textId="5BB8E9F0" w:rsidR="00237E6C" w:rsidRPr="00DE482E" w:rsidRDefault="00237E6C" w:rsidP="00237E6C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bidi="pl-PL"/>
        </w:rPr>
      </w:pPr>
      <w:r w:rsidRPr="00DE482E">
        <w:rPr>
          <w:rFonts w:cs="Times New Roman"/>
          <w:b/>
          <w:bCs/>
          <w:sz w:val="24"/>
          <w:szCs w:val="24"/>
          <w:lang w:bidi="pl-PL"/>
        </w:rPr>
        <w:t>współfinansowanego ze środków Unii Europejskiej</w:t>
      </w:r>
      <w:r w:rsidR="003D53BF" w:rsidRPr="00DE482E">
        <w:rPr>
          <w:rFonts w:cs="Times New Roman"/>
          <w:b/>
          <w:bCs/>
          <w:sz w:val="24"/>
          <w:szCs w:val="24"/>
          <w:lang w:bidi="pl-PL"/>
        </w:rPr>
        <w:t xml:space="preserve"> </w:t>
      </w:r>
      <w:r w:rsidRPr="00DE482E">
        <w:rPr>
          <w:rFonts w:cs="Times New Roman"/>
          <w:b/>
          <w:bCs/>
          <w:sz w:val="24"/>
          <w:szCs w:val="24"/>
          <w:lang w:bidi="pl-PL"/>
        </w:rPr>
        <w:t>w ramach</w:t>
      </w:r>
      <w:r w:rsidR="003D53BF" w:rsidRPr="00DE482E">
        <w:rPr>
          <w:rFonts w:cs="Times New Roman"/>
          <w:b/>
          <w:bCs/>
          <w:sz w:val="24"/>
          <w:szCs w:val="24"/>
          <w:lang w:bidi="pl-PL"/>
        </w:rPr>
        <w:t xml:space="preserve"> </w:t>
      </w:r>
      <w:r w:rsidRPr="00DE482E">
        <w:rPr>
          <w:rFonts w:cs="Times New Roman"/>
          <w:b/>
          <w:bCs/>
          <w:sz w:val="24"/>
          <w:szCs w:val="24"/>
          <w:lang w:bidi="pl-PL"/>
        </w:rPr>
        <w:t>Fundusze Europejskie dla Lubelskiego 2021-2027,</w:t>
      </w:r>
    </w:p>
    <w:p w14:paraId="75CF2439" w14:textId="536ED874" w:rsidR="00EE498E" w:rsidRPr="00DE482E" w:rsidRDefault="00237E6C" w:rsidP="00237E6C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bidi="pl-PL"/>
        </w:rPr>
      </w:pPr>
      <w:r w:rsidRPr="00DE482E">
        <w:rPr>
          <w:rFonts w:cs="Times New Roman"/>
          <w:b/>
          <w:bCs/>
          <w:sz w:val="24"/>
          <w:szCs w:val="24"/>
          <w:lang w:bidi="pl-PL"/>
        </w:rPr>
        <w:t>Priorytetu X Lepsza edukacja, Działania 10.3 Kształcenie ogólne</w:t>
      </w:r>
    </w:p>
    <w:p w14:paraId="593E7245" w14:textId="77777777" w:rsidR="00237E6C" w:rsidRPr="00DE482E" w:rsidRDefault="00237E6C" w:rsidP="00237E6C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bidi="pl-PL"/>
        </w:rPr>
      </w:pPr>
    </w:p>
    <w:p w14:paraId="6D65A603" w14:textId="73406AC7" w:rsidR="00A7013E" w:rsidRPr="00DE482E" w:rsidRDefault="00A7013E" w:rsidP="00A7013E">
      <w:pPr>
        <w:spacing w:before="120" w:after="120" w:line="360" w:lineRule="auto"/>
        <w:rPr>
          <w:rFonts w:cs="Times New Roman"/>
          <w:b/>
          <w:bCs/>
          <w:sz w:val="24"/>
          <w:szCs w:val="24"/>
          <w:lang w:bidi="pl-PL"/>
        </w:rPr>
      </w:pPr>
      <w:bookmarkStart w:id="1" w:name="_Hlk97312131"/>
      <w:r w:rsidRPr="00DE482E">
        <w:rPr>
          <w:rFonts w:cs="Times New Roman"/>
          <w:b/>
          <w:bCs/>
          <w:sz w:val="24"/>
          <w:szCs w:val="24"/>
          <w:highlight w:val="yellow"/>
          <w:lang w:bidi="pl-PL"/>
        </w:rPr>
        <w:t>Wy</w:t>
      </w:r>
      <w:r w:rsidR="00316B2D" w:rsidRPr="00DE482E">
        <w:rPr>
          <w:rFonts w:cs="Times New Roman"/>
          <w:b/>
          <w:bCs/>
          <w:sz w:val="24"/>
          <w:szCs w:val="24"/>
          <w:highlight w:val="yellow"/>
          <w:lang w:bidi="pl-PL"/>
        </w:rPr>
        <w:t>da</w:t>
      </w:r>
      <w:r w:rsidRPr="00DE482E">
        <w:rPr>
          <w:rFonts w:cs="Times New Roman"/>
          <w:b/>
          <w:bCs/>
          <w:sz w:val="24"/>
          <w:szCs w:val="24"/>
          <w:highlight w:val="yellow"/>
          <w:lang w:bidi="pl-PL"/>
        </w:rPr>
        <w:t>jno</w:t>
      </w:r>
      <w:r w:rsidR="00316B2D" w:rsidRPr="00DE482E">
        <w:rPr>
          <w:rFonts w:cs="Times New Roman"/>
          <w:b/>
          <w:bCs/>
          <w:sz w:val="24"/>
          <w:szCs w:val="24"/>
          <w:highlight w:val="yellow"/>
          <w:lang w:bidi="pl-PL"/>
        </w:rPr>
        <w:t>ś</w:t>
      </w:r>
      <w:r w:rsidRPr="00DE482E">
        <w:rPr>
          <w:rFonts w:cs="Times New Roman"/>
          <w:b/>
          <w:bCs/>
          <w:sz w:val="24"/>
          <w:szCs w:val="24"/>
          <w:highlight w:val="yellow"/>
          <w:lang w:bidi="pl-PL"/>
        </w:rPr>
        <w:t>ć CPU nale</w:t>
      </w:r>
      <w:r w:rsidR="00640760" w:rsidRPr="00DE482E">
        <w:rPr>
          <w:rFonts w:cs="Times New Roman"/>
          <w:b/>
          <w:bCs/>
          <w:sz w:val="24"/>
          <w:szCs w:val="24"/>
          <w:highlight w:val="yellow"/>
          <w:lang w:bidi="pl-PL"/>
        </w:rPr>
        <w:t xml:space="preserve">ży sprawdzać z załącznikiem nr </w:t>
      </w:r>
      <w:r w:rsidR="00316B2D" w:rsidRPr="00DE482E">
        <w:rPr>
          <w:rFonts w:cs="Times New Roman"/>
          <w:b/>
          <w:bCs/>
          <w:sz w:val="24"/>
          <w:szCs w:val="24"/>
          <w:highlight w:val="yellow"/>
          <w:lang w:bidi="pl-PL"/>
        </w:rPr>
        <w:t>5</w:t>
      </w:r>
      <w:r w:rsidR="00640760" w:rsidRPr="00DE482E">
        <w:rPr>
          <w:rFonts w:cs="Times New Roman"/>
          <w:b/>
          <w:bCs/>
          <w:sz w:val="24"/>
          <w:szCs w:val="24"/>
          <w:highlight w:val="yellow"/>
          <w:lang w:bidi="pl-PL"/>
        </w:rPr>
        <w:t xml:space="preserve"> </w:t>
      </w:r>
      <w:r w:rsidRPr="00DE482E">
        <w:rPr>
          <w:rFonts w:cs="Times New Roman"/>
          <w:b/>
          <w:bCs/>
          <w:sz w:val="24"/>
          <w:szCs w:val="24"/>
          <w:highlight w:val="yellow"/>
          <w:lang w:bidi="pl-PL"/>
        </w:rPr>
        <w:t>do SWZ</w:t>
      </w:r>
    </w:p>
    <w:p w14:paraId="6F9EA1BF" w14:textId="779959FB" w:rsidR="001037B0" w:rsidRPr="00DE482E" w:rsidRDefault="007F0FD0">
      <w:pPr>
        <w:rPr>
          <w:rFonts w:cs="Verdana"/>
          <w:b/>
          <w:bCs/>
          <w:noProof w:val="0"/>
          <w:sz w:val="32"/>
          <w:szCs w:val="18"/>
        </w:rPr>
      </w:pPr>
      <w:bookmarkStart w:id="2" w:name="_Hlk124501899"/>
      <w:bookmarkStart w:id="3" w:name="_Hlk159239871"/>
      <w:r w:rsidRPr="00DE482E">
        <w:rPr>
          <w:rFonts w:cs="Times New Roman"/>
          <w:b/>
          <w:bCs/>
          <w:sz w:val="36"/>
          <w:szCs w:val="20"/>
        </w:rPr>
        <w:t xml:space="preserve">Część </w:t>
      </w:r>
      <w:r w:rsidR="002934D3" w:rsidRPr="00DE482E">
        <w:rPr>
          <w:rFonts w:cs="Times New Roman"/>
          <w:b/>
          <w:bCs/>
          <w:sz w:val="36"/>
          <w:szCs w:val="20"/>
        </w:rPr>
        <w:t>1</w:t>
      </w:r>
      <w:r w:rsidR="003D53BF" w:rsidRPr="00DE482E">
        <w:rPr>
          <w:rFonts w:cs="Times New Roman"/>
          <w:b/>
          <w:bCs/>
          <w:sz w:val="36"/>
          <w:szCs w:val="20"/>
        </w:rPr>
        <w:t>.</w:t>
      </w:r>
      <w:r w:rsidR="002934D3" w:rsidRPr="00DE482E">
        <w:rPr>
          <w:rFonts w:cs="Times New Roman"/>
          <w:b/>
          <w:bCs/>
          <w:sz w:val="36"/>
          <w:szCs w:val="20"/>
        </w:rPr>
        <w:t xml:space="preserve"> </w:t>
      </w:r>
      <w:r w:rsidR="00237E6C" w:rsidRPr="00DE482E">
        <w:rPr>
          <w:rFonts w:cs="Times New Roman"/>
          <w:b/>
          <w:bCs/>
          <w:sz w:val="36"/>
          <w:szCs w:val="20"/>
        </w:rPr>
        <w:t>Zakup sprzętu komputerowego i oprogramowania dla SP w Kąkolewnicy</w:t>
      </w:r>
    </w:p>
    <w:tbl>
      <w:tblPr>
        <w:tblW w:w="2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474"/>
        <w:gridCol w:w="1474"/>
        <w:gridCol w:w="1474"/>
        <w:gridCol w:w="5216"/>
        <w:gridCol w:w="1474"/>
      </w:tblGrid>
      <w:tr w:rsidR="00DE482E" w:rsidRPr="00DE482E" w14:paraId="7986A855" w14:textId="77777777" w:rsidTr="00A25159">
        <w:trPr>
          <w:trHeight w:val="624"/>
        </w:trPr>
        <w:tc>
          <w:tcPr>
            <w:tcW w:w="567" w:type="dxa"/>
            <w:shd w:val="clear" w:color="auto" w:fill="auto"/>
            <w:vAlign w:val="center"/>
            <w:hideMark/>
          </w:tcPr>
          <w:p w14:paraId="7FDF3069" w14:textId="77777777" w:rsidR="006A4347" w:rsidRPr="00DE482E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bookmarkStart w:id="4" w:name="_Hlk124504434"/>
            <w:bookmarkStart w:id="5" w:name="_Hlk124498146"/>
            <w:bookmarkEnd w:id="2"/>
            <w:bookmarkEnd w:id="3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05133FE" w14:textId="7EACA50E" w:rsidR="006A4347" w:rsidRPr="00DE482E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364456E3" w14:textId="77777777" w:rsidR="006A4347" w:rsidRPr="00DE482E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76C62478" w14:textId="77777777" w:rsidR="006A4347" w:rsidRPr="00DE482E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</w:tcPr>
          <w:p w14:paraId="2A71FFEA" w14:textId="77777777" w:rsidR="006A4347" w:rsidRPr="00DE482E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474" w:type="dxa"/>
          </w:tcPr>
          <w:p w14:paraId="72737245" w14:textId="77777777" w:rsidR="006A4347" w:rsidRPr="00DE482E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474" w:type="dxa"/>
          </w:tcPr>
          <w:p w14:paraId="51F3BF18" w14:textId="2B73A0A7" w:rsidR="006A4347" w:rsidRPr="00DE482E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netto</w:t>
            </w:r>
          </w:p>
        </w:tc>
        <w:tc>
          <w:tcPr>
            <w:tcW w:w="1474" w:type="dxa"/>
          </w:tcPr>
          <w:p w14:paraId="316DFDF7" w14:textId="768AE407" w:rsidR="006A4347" w:rsidRPr="00DE482E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Wartość brutto</w:t>
            </w:r>
          </w:p>
        </w:tc>
        <w:tc>
          <w:tcPr>
            <w:tcW w:w="5216" w:type="dxa"/>
          </w:tcPr>
          <w:p w14:paraId="63B4A7D9" w14:textId="77777777" w:rsidR="006A4347" w:rsidRPr="00DE482E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Specyfikacja wraz ze wskazaniem konkretnego modelu (oraz podzespołów i oprogramowania oznaczonych </w:t>
            </w:r>
            <w:r w:rsidRPr="00DE482E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żółtym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kolorem)</w:t>
            </w:r>
          </w:p>
        </w:tc>
        <w:tc>
          <w:tcPr>
            <w:tcW w:w="1474" w:type="dxa"/>
          </w:tcPr>
          <w:p w14:paraId="249815BD" w14:textId="77777777" w:rsidR="006A4347" w:rsidRPr="00DE482E" w:rsidRDefault="006A4347" w:rsidP="00A03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Gwarancja producenta</w:t>
            </w:r>
          </w:p>
        </w:tc>
      </w:tr>
      <w:tr w:rsidR="00DE482E" w:rsidRPr="00DE482E" w14:paraId="4787C215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DF4B951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0763CC1" w14:textId="14AAB4AA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1.17. Zakup wyposażenia do realizacji zajęć dydaktyczno-wyrównawczych i rozwijających z matematyki (laptop+ monitor multimedialny)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3059A46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48257E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2773A68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1AC7EF1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032D319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7D3F93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Laptop z ekranem o przekątnej min. 15,6’ z systemem operacyjnym</w:t>
            </w:r>
          </w:p>
          <w:p w14:paraId="1A0DB0B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A42451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7B62261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8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19.02.2024r. stanowiących załącznik nr 5 do SWZ</w:t>
            </w:r>
          </w:p>
          <w:p w14:paraId="7F5B9E1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78CD981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024FED2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4F4948A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49743E6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0B8BC8B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Pamięć Ram: min. 16GB pamięci</w:t>
            </w:r>
          </w:p>
          <w:p w14:paraId="0C9F1A2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4EB9FFB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5093CAE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, Karta sieci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 xml:space="preserve">bezprzewodowej Wireless LAN 802.11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/a/b/g/n, Interfejs bezprzewodowy Bluetooth</w:t>
            </w:r>
          </w:p>
          <w:p w14:paraId="50DBB4F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Złącza:</w:t>
            </w:r>
          </w:p>
          <w:p w14:paraId="17BA58A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62E7A7E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6C2038D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Klawiatura Podświetlana, Klawiatura QWERTY (Polska wersja, nie dopuszczamy klawiatury z naklejkami spolszczającymi).</w:t>
            </w:r>
          </w:p>
          <w:p w14:paraId="2B3111E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488B28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5B36605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01B3F1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BOOT’owania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flash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).</w:t>
            </w:r>
          </w:p>
          <w:p w14:paraId="404FA8B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4B07AAF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00370B6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ABCDB9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1A41D92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6B354B9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76A2D60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5FFA68B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48F428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26F7913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028B3EA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2EF6BA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2602B1FB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5072A467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5919E26D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511055B9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7AB58A26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2181BBE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09118C1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CCC8399" w14:textId="01392B8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7CE166CF" w14:textId="33DC46A5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E32187F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2E29F60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CC3AC29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39B085F9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4107C92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3317C6F3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28B9411" w14:textId="6A40B053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BC1B1B" w14:textId="5B1A585F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1.17. Zakup wyposażenia do realizacji zajęć dydaktyczno-wyrównawczych i rozwijających z matematyki (laptop+ monitor multimedialny)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68B25C" w14:textId="65928DF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Monitor multimedialny</w:t>
            </w:r>
          </w:p>
        </w:tc>
        <w:tc>
          <w:tcPr>
            <w:tcW w:w="5216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3236"/>
            </w:tblGrid>
            <w:tr w:rsidR="00DE482E" w:rsidRPr="00DE482E" w14:paraId="280DBF25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66A671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Przekątna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B0132FB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65"</w:t>
                  </w:r>
                </w:p>
              </w:tc>
            </w:tr>
            <w:tr w:rsidR="00DE482E" w:rsidRPr="00DE482E" w14:paraId="604C6C1E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26AC0F0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proofErr w:type="spellStart"/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Touch</w:t>
                  </w:r>
                  <w:proofErr w:type="spellEnd"/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 xml:space="preserve"> Glass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4789081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Powłoka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antypołyskowa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, szkło antyodblaskowe, matowa</w:t>
                  </w:r>
                </w:p>
              </w:tc>
            </w:tr>
            <w:tr w:rsidR="00DE482E" w:rsidRPr="00DE482E" w14:paraId="2716A2E8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EDCB12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Rozdzielczość fizyczna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384575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3840 x 2160 (4K UHD)</w:t>
                  </w:r>
                </w:p>
              </w:tc>
            </w:tr>
            <w:tr w:rsidR="00DE482E" w:rsidRPr="00DE482E" w14:paraId="44F3D1B9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A74680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Format obrazu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EC70ABD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16:9</w:t>
                  </w:r>
                </w:p>
              </w:tc>
            </w:tr>
            <w:tr w:rsidR="00DE482E" w:rsidRPr="00DE482E" w14:paraId="6995BCD1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8C1709C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Kontrast statyczny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009F8AD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4000:1</w:t>
                  </w:r>
                </w:p>
              </w:tc>
            </w:tr>
            <w:tr w:rsidR="00DE482E" w:rsidRPr="00DE482E" w14:paraId="74667962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0799211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Czas reakcji (GTG)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2E55E7B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Max. 8 ms</w:t>
                  </w:r>
                </w:p>
              </w:tc>
            </w:tr>
          </w:tbl>
          <w:p w14:paraId="1A4BA99A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DOTYK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736"/>
            </w:tblGrid>
            <w:tr w:rsidR="00DE482E" w:rsidRPr="00DE482E" w14:paraId="318CDA7E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3B63C4E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Punkty dotykowe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134617D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40 punktów</w:t>
                  </w:r>
                </w:p>
              </w:tc>
            </w:tr>
            <w:tr w:rsidR="00DE482E" w:rsidRPr="00DE482E" w14:paraId="07B9CD29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3A6E4B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Dotyk wykonywany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4A06119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stylusem, palcem, w rękawiczce</w:t>
                  </w:r>
                </w:p>
              </w:tc>
            </w:tr>
            <w:tr w:rsidR="00DE482E" w:rsidRPr="00DE482E" w14:paraId="0B92217D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E003F89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Obsługiwane systemy operacyjne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A9259F6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kompatybilny z systemami Windows i Linux.</w:t>
                  </w:r>
                </w:p>
              </w:tc>
            </w:tr>
          </w:tbl>
          <w:p w14:paraId="001B7A34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392BBC70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Dołączone oprogramowanie TAK</w:t>
            </w:r>
          </w:p>
          <w:p w14:paraId="5DE8DA39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49089426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INTERFEJSY / ZŁĄCZA / STEROWANIE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1934"/>
            </w:tblGrid>
            <w:tr w:rsidR="00DE482E" w:rsidRPr="00DE482E" w14:paraId="34CF85D9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9284EAB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Cyfrowe wejścia sygnału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A5EE04B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HDMI min 2 szt.</w:t>
                  </w: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br/>
                    <w:t xml:space="preserve">USB-C min 2 szt. </w:t>
                  </w:r>
                </w:p>
              </w:tc>
            </w:tr>
            <w:tr w:rsidR="00DE482E" w:rsidRPr="00DE482E" w14:paraId="2C1F76FA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84E9F31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Wejścia audio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B3DC79C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Mini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jack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 x1</w:t>
                  </w:r>
                </w:p>
              </w:tc>
            </w:tr>
            <w:tr w:rsidR="00DE482E" w:rsidRPr="00DE482E" w14:paraId="023D67D3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14:paraId="4E241D5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Mikrofon wbudowany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14:paraId="5A86D8F0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ośmiokierunkowy</w:t>
                  </w:r>
                </w:p>
              </w:tc>
            </w:tr>
          </w:tbl>
          <w:p w14:paraId="08C4CE11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01220F70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WŁAŚCIWOŚCI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3441"/>
            </w:tblGrid>
            <w:tr w:rsidR="00DE482E" w:rsidRPr="00DE482E" w14:paraId="73EBDDCC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2B6FB1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proofErr w:type="spellStart"/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lastRenderedPageBreak/>
                    <w:t>WiFi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0CA9F6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Dwuzakresowy moduł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WiFi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 (2,4 GHz / 5 GHz), Standard Wi-Fi: IIEEE 802.11 a / b / g / n /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ac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, </w:t>
                  </w:r>
                </w:p>
                <w:p w14:paraId="485159B9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Obsługa Bluetooth</w:t>
                  </w:r>
                </w:p>
              </w:tc>
            </w:tr>
            <w:tr w:rsidR="00DE482E" w:rsidRPr="00DE482E" w14:paraId="7A60B1A1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AA8CFB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Blokada przycisków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934D1C7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tak</w:t>
                  </w:r>
                </w:p>
              </w:tc>
            </w:tr>
          </w:tbl>
          <w:p w14:paraId="6A8B74E2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OGÓLNE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3206"/>
            </w:tblGrid>
            <w:tr w:rsidR="00DE482E" w:rsidRPr="00DE482E" w14:paraId="3860256B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30FE4A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Języki menu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3C2EF39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PL</w:t>
                  </w:r>
                </w:p>
              </w:tc>
            </w:tr>
            <w:tr w:rsidR="00DE482E" w:rsidRPr="00DE482E" w14:paraId="1424DCB4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B883DD4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Redukcja niebieskiego światła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4B8E48E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tak</w:t>
                  </w:r>
                </w:p>
              </w:tc>
            </w:tr>
            <w:tr w:rsidR="00DE482E" w:rsidRPr="00DE482E" w14:paraId="3F1ACBD1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53392F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Gwarancja producenta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699388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Min 5 lat na matryce oraz elektroniką, monitor zastępczy dostarczany na czas naprawy</w:t>
                  </w:r>
                </w:p>
              </w:tc>
            </w:tr>
          </w:tbl>
          <w:p w14:paraId="0209E7EC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MECHANICZNE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3824"/>
            </w:tblGrid>
            <w:tr w:rsidR="00DE482E" w:rsidRPr="00DE482E" w14:paraId="520020BA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112F7C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Orientacja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FB8DCEC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pozioma</w:t>
                  </w:r>
                </w:p>
              </w:tc>
            </w:tr>
            <w:tr w:rsidR="00DE482E" w:rsidRPr="00DE482E" w14:paraId="44CDDDC4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9F454FD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MTBF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D6D4A7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40.000 godzin (wyłączając podświetlenie)</w:t>
                  </w:r>
                </w:p>
              </w:tc>
            </w:tr>
          </w:tbl>
          <w:p w14:paraId="28C186B0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AKCESORIA W ZESTAWIE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3893"/>
            </w:tblGrid>
            <w:tr w:rsidR="00DE482E" w:rsidRPr="00DE482E" w14:paraId="4F19CA63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358E9A7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Kable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5086BBC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zasilający, USB, HDMI</w:t>
                  </w:r>
                </w:p>
              </w:tc>
            </w:tr>
            <w:tr w:rsidR="00DE482E" w:rsidRPr="00DE482E" w14:paraId="031F34E6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B760F8F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Rysik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B3FA16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Tak, pióro pasywne</w:t>
                  </w:r>
                </w:p>
              </w:tc>
            </w:tr>
            <w:tr w:rsidR="00DE482E" w:rsidRPr="00DE482E" w14:paraId="290C626B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F3D1E9D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Pozostałe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6CC5CAE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Wspornik montażowy do NUC, Wspornik montażowy do kamery internetowej</w:t>
                  </w:r>
                </w:p>
              </w:tc>
            </w:tr>
            <w:tr w:rsidR="00DE482E" w:rsidRPr="00DE482E" w14:paraId="66F74A33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B28693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Pilot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859C56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tak </w:t>
                  </w:r>
                </w:p>
              </w:tc>
            </w:tr>
          </w:tbl>
          <w:p w14:paraId="718F69E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680" w:type="dxa"/>
          </w:tcPr>
          <w:p w14:paraId="25DF5382" w14:textId="7639B255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039374E0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AF77643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260DC77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08F6AC28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A3735CC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60D4AF4F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7B5226A" w14:textId="6FC8819C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AF5FCA6" w14:textId="13B70079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1.19. Zakup oprogramowania do realizacji zajęć dydaktyczno-wyrównawczych i rozwijających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oraz Program multimedialny: Potrafię. Obszar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 xml:space="preserve">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69EA325C" w14:textId="4F0FFB0D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 xml:space="preserve">Program multimedialny: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FF94AE9" w14:textId="77777777" w:rsidR="006A4347" w:rsidRPr="00DE482E" w:rsidRDefault="006A4347" w:rsidP="001B5812">
            <w:pPr>
              <w:spacing w:after="0" w:line="240" w:lineRule="auto"/>
              <w:rPr>
                <w:rFonts w:eastAsia="Times New Roman" w:cstheme="minorHAnsi"/>
              </w:rPr>
            </w:pPr>
            <w:r w:rsidRPr="00DE482E">
              <w:rPr>
                <w:rFonts w:eastAsia="Times New Roman" w:cstheme="minorHAnsi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45078EA5" w14:textId="77777777" w:rsidR="006A4347" w:rsidRPr="00DE482E" w:rsidRDefault="006A4347" w:rsidP="001B5812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6E3DDD51" w14:textId="77777777" w:rsidR="006A4347" w:rsidRPr="00DE482E" w:rsidRDefault="006A4347" w:rsidP="005B79B6">
            <w:pPr>
              <w:shd w:val="clear" w:color="auto" w:fill="FFFFFF"/>
              <w:spacing w:after="100" w:afterAutospacing="1" w:line="240" w:lineRule="auto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Podany materiał cechują następujące rozwiązania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metodyczne:</w:t>
            </w:r>
          </w:p>
          <w:p w14:paraId="566060CA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od konkretu do abstrakcji,</w:t>
            </w:r>
          </w:p>
          <w:p w14:paraId="4A6E02AB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materiał bliski dzieciom (tzw. „Matematyka codzienności”),</w:t>
            </w:r>
          </w:p>
          <w:p w14:paraId="7969396D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logiczne myślenie,</w:t>
            </w:r>
          </w:p>
          <w:p w14:paraId="54CD0C99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ćwiczenie metodą tzw. małych kroczków – każde działanie jest rozdzielone na mniejsze etapy,</w:t>
            </w:r>
          </w:p>
          <w:p w14:paraId="5969291D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325B2E14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duża część materiału poświęcona umiejętności szacowania, a także odczytywaniu wykresów,</w:t>
            </w:r>
          </w:p>
          <w:p w14:paraId="6F03885C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myślenie przestrzenne i perspektywiczne,</w:t>
            </w:r>
          </w:p>
          <w:p w14:paraId="75931C1E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elementy kodowania, a także przykłady matematyki twórczej,</w:t>
            </w:r>
          </w:p>
          <w:p w14:paraId="589AED41" w14:textId="2EDCB166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4A8CBDCA" w14:textId="0AAAC09E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1459CCCC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4125C7D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C84C915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6D2305BD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3A01F10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6957DE44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0F82FD4" w14:textId="4274290A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C4FAD10" w14:textId="56B31244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1.19. Zakup oprogramowania do realizacji zajęć dydaktyczno-wyrównawczych i rozwijających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67AEF881" w14:textId="707361A4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24F4BC2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prawie 600 ekranów interaktywnych i ponad 100 kart pracy,</w:t>
            </w:r>
          </w:p>
          <w:p w14:paraId="271A0FBE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2DDAC3B1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przyjazny przewodnik metodyczny z podpowiedziami i gotowymi propozycjami zajęć,</w:t>
            </w:r>
          </w:p>
          <w:p w14:paraId="3C9224B5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kurs obsługi narzędzia pozwalającego na tworzenie dodatkowych ekranów multimedialnych dla dzieci (np. większej liczby ekranów indywidualnie dostosowanych do danego ucznia lub zgodnych z jego bieżącymi zainteresowaniami),</w:t>
            </w:r>
          </w:p>
          <w:p w14:paraId="4D971190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dodatkowo: przewodnik metodyczny, zestaw materiałów dodatkowych</w:t>
            </w:r>
          </w:p>
          <w:p w14:paraId="5A9BE40B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</w:p>
          <w:p w14:paraId="3789AB0A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 dodatkowo rozwija takie obszary jak:</w:t>
            </w:r>
          </w:p>
          <w:p w14:paraId="37735D6C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percepcja słuchowa,</w:t>
            </w:r>
          </w:p>
          <w:p w14:paraId="5FD3DA50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spostrzegawczość wzrokowa,</w:t>
            </w:r>
          </w:p>
          <w:p w14:paraId="5D6B2659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logiczne myślenie,</w:t>
            </w:r>
          </w:p>
          <w:p w14:paraId="72AB04C3" w14:textId="7777777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koncentracja uwagi,</w:t>
            </w:r>
          </w:p>
          <w:p w14:paraId="3E8067D2" w14:textId="25E2A447" w:rsidR="006A4347" w:rsidRPr="00DE482E" w:rsidRDefault="006A4347" w:rsidP="005B79B6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koncentracja wzrokowo-ruchowa</w:t>
            </w:r>
          </w:p>
        </w:tc>
        <w:tc>
          <w:tcPr>
            <w:tcW w:w="680" w:type="dxa"/>
          </w:tcPr>
          <w:p w14:paraId="5F1BBFE6" w14:textId="572F4A2E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469DC7E0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E09B6BD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0F11E4B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2D23F418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758162F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75E0B6F9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72A85310" w14:textId="4D7D0999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87823A" w14:textId="2CF1C381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1.21. Zakup wyposażenia do realizacji zajęć rozwijających z języka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angielskiego (laptop+ monitor multimedialny)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9BB6D2" w14:textId="05CB8EB9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EBC12E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702DAC9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2341F43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highlight w:val="yellow"/>
              </w:rPr>
              <w:lastRenderedPageBreak/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3441DA9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D6B7DB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Laptop z ekranem o przekątnej min. 15,6’ z systemem operacyjnym</w:t>
            </w:r>
          </w:p>
          <w:p w14:paraId="7FC2AB6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A37352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63003C1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9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19.02.2024r. stanowiących załącznik nr 5 do SWZ</w:t>
            </w:r>
          </w:p>
          <w:p w14:paraId="1B0E2D6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09F0833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6AE7853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4EED6DF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05A0430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7037E9A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Pamięć Ram: min. 16GB pamięci</w:t>
            </w:r>
          </w:p>
          <w:p w14:paraId="2C0CDAB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0430110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4309EBE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, Karta sieci bezprzewodowej Wireless LAN 802.11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/a/b/g/n, Interfejs bezprzewodowy Bluetooth</w:t>
            </w:r>
          </w:p>
          <w:p w14:paraId="6EAB8C6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Złącza:</w:t>
            </w:r>
          </w:p>
          <w:p w14:paraId="4637227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4C3111C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1184F3F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Klawiatura Podświetlana, Klawiatura QWERTY (Polska wersja, nie dopuszczamy klawiatury z naklejkami spolszczającymi).</w:t>
            </w:r>
          </w:p>
          <w:p w14:paraId="3490F6D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8599BD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60BBB6B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C5D1B6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BOOT’owania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flash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).</w:t>
            </w:r>
          </w:p>
          <w:p w14:paraId="3AF18D4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5FC663A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58E96BE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DDDA19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Warunki gwarancji</w:t>
            </w:r>
          </w:p>
          <w:p w14:paraId="0A8DC0F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7B301DF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7FFA77F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46D8A2C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FE9B61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43FB454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199CB1B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B5BABC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76D9BE64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1A69FF03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6F68D327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237980CC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074ECEE1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75634D2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7D92B81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3C188A1" w14:textId="00AD20C1" w:rsidR="00767B24" w:rsidRPr="00DE482E" w:rsidRDefault="00767B24" w:rsidP="00767B24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72A36985" w14:textId="255BFCA6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0213F5C7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2C87A7B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1A50F7C" w14:textId="1B749422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544FDC7D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6CA9C73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5C192EB8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526318B8" w14:textId="692A10D2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B83F82" w14:textId="4EB9605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1.21. Zakup wyposażenia do realizacji zajęć rozwijających z języka angielskiego (laptop+ monitor multimedialny)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6930F3" w14:textId="5877418A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Monitor multimedialny</w:t>
            </w:r>
          </w:p>
        </w:tc>
        <w:tc>
          <w:tcPr>
            <w:tcW w:w="5216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3236"/>
            </w:tblGrid>
            <w:tr w:rsidR="00DE482E" w:rsidRPr="00DE482E" w14:paraId="284C07D4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7D2F268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Przekątna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2AA3F5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65"</w:t>
                  </w:r>
                </w:p>
              </w:tc>
            </w:tr>
            <w:tr w:rsidR="00DE482E" w:rsidRPr="00DE482E" w14:paraId="3C4F27FD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7D51E18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proofErr w:type="spellStart"/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Touch</w:t>
                  </w:r>
                  <w:proofErr w:type="spellEnd"/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 xml:space="preserve"> Glass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5F03C8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Powłoka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antypołyskowa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, szkło antyodblaskowe, matowa</w:t>
                  </w:r>
                </w:p>
              </w:tc>
            </w:tr>
            <w:tr w:rsidR="00DE482E" w:rsidRPr="00DE482E" w14:paraId="4F938070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3BDF50B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Rozdzielczość fizyczna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96E828E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3840 x 2160 (4K UHD)</w:t>
                  </w:r>
                </w:p>
              </w:tc>
            </w:tr>
            <w:tr w:rsidR="00DE482E" w:rsidRPr="00DE482E" w14:paraId="5794F0E5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8B33661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Format obrazu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E3A247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16:9</w:t>
                  </w:r>
                </w:p>
              </w:tc>
            </w:tr>
            <w:tr w:rsidR="00DE482E" w:rsidRPr="00DE482E" w14:paraId="092B5232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7EA65F9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Kontrast statyczny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656C0B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4000:1</w:t>
                  </w:r>
                </w:p>
              </w:tc>
            </w:tr>
            <w:tr w:rsidR="00DE482E" w:rsidRPr="00DE482E" w14:paraId="7DEE43BF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DFD005C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lastRenderedPageBreak/>
                    <w:t>Czas reakcji (GTG)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E03AC1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Max. 8 ms</w:t>
                  </w:r>
                </w:p>
              </w:tc>
            </w:tr>
          </w:tbl>
          <w:p w14:paraId="38AA0294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DOTYK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736"/>
            </w:tblGrid>
            <w:tr w:rsidR="00DE482E" w:rsidRPr="00DE482E" w14:paraId="0A928F09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D31BBE8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Punkty dotykowe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802B2D0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40 punktów</w:t>
                  </w:r>
                </w:p>
              </w:tc>
            </w:tr>
            <w:tr w:rsidR="00DE482E" w:rsidRPr="00DE482E" w14:paraId="7930C903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3860BF6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Dotyk wykonywany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8859EFB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stylusem, palcem, w rękawiczce</w:t>
                  </w:r>
                </w:p>
              </w:tc>
            </w:tr>
            <w:tr w:rsidR="00DE482E" w:rsidRPr="00DE482E" w14:paraId="642B7673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F9C8361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Obsługiwane systemy operacyjne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26913DB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kompatybilny z systemami Windows i Linux.</w:t>
                  </w:r>
                </w:p>
              </w:tc>
            </w:tr>
          </w:tbl>
          <w:p w14:paraId="726BF4F6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32A183BE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Dołączone oprogramowanie TAK</w:t>
            </w:r>
          </w:p>
          <w:p w14:paraId="7947EBF5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57341156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INTERFEJSY / ZŁĄCZA / STEROWANIE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1934"/>
            </w:tblGrid>
            <w:tr w:rsidR="00DE482E" w:rsidRPr="00DE482E" w14:paraId="0B66893E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389E97C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Cyfrowe wejścia sygnału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CCEFA55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HDMI min 2 szt.</w:t>
                  </w: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br/>
                    <w:t xml:space="preserve">USB-C min 2 szt. </w:t>
                  </w:r>
                </w:p>
              </w:tc>
            </w:tr>
            <w:tr w:rsidR="00DE482E" w:rsidRPr="00DE482E" w14:paraId="1804FF46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7ABB46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Wejścia audio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13421E5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Mini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jack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 x1</w:t>
                  </w:r>
                </w:p>
              </w:tc>
            </w:tr>
            <w:tr w:rsidR="00DE482E" w:rsidRPr="00DE482E" w14:paraId="31FAD574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14:paraId="12C1D2EF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Mikrofon wbudowany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14:paraId="30C5DEA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ośmiokierunkowy</w:t>
                  </w:r>
                </w:p>
              </w:tc>
            </w:tr>
          </w:tbl>
          <w:p w14:paraId="7EDB8C7E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47A9B74F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WŁAŚCIWOŚCI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3441"/>
            </w:tblGrid>
            <w:tr w:rsidR="00DE482E" w:rsidRPr="00DE482E" w14:paraId="5245BE5D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4EA1D27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proofErr w:type="spellStart"/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WiFi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46D37A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Dwuzakresowy moduł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WiFi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 (2,4 GHz / 5 GHz), Standard Wi-Fi: IIEEE 802.11 a / b / g / n /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ac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, </w:t>
                  </w:r>
                </w:p>
                <w:p w14:paraId="5CFC3337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Obsługa Bluetooth</w:t>
                  </w:r>
                </w:p>
              </w:tc>
            </w:tr>
            <w:tr w:rsidR="00DE482E" w:rsidRPr="00DE482E" w14:paraId="01334B12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8A4D98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Blokada przycisków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7396DB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tak</w:t>
                  </w:r>
                </w:p>
              </w:tc>
            </w:tr>
          </w:tbl>
          <w:p w14:paraId="27D3A47E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OGÓLNE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3206"/>
            </w:tblGrid>
            <w:tr w:rsidR="00DE482E" w:rsidRPr="00DE482E" w14:paraId="13299F73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D5A3D07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Języki menu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9E43749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PL</w:t>
                  </w:r>
                </w:p>
              </w:tc>
            </w:tr>
            <w:tr w:rsidR="00DE482E" w:rsidRPr="00DE482E" w14:paraId="4E2B6FCC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ED6AD88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Redukcja niebieskiego światła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CCC216F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tak</w:t>
                  </w:r>
                </w:p>
              </w:tc>
            </w:tr>
            <w:tr w:rsidR="00DE482E" w:rsidRPr="00DE482E" w14:paraId="0D0A4014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36CC218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Gwarancja producenta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E5EFC85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Min 5 lat na matryce oraz elektroniką, monitor zastępczy dostarczany na czas naprawy</w:t>
                  </w:r>
                </w:p>
              </w:tc>
            </w:tr>
          </w:tbl>
          <w:p w14:paraId="5D48F6DC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MECHANICZNE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3824"/>
            </w:tblGrid>
            <w:tr w:rsidR="00DE482E" w:rsidRPr="00DE482E" w14:paraId="563DA476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3334D95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Orientacja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2342A0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pozioma</w:t>
                  </w:r>
                </w:p>
              </w:tc>
            </w:tr>
            <w:tr w:rsidR="00DE482E" w:rsidRPr="00DE482E" w14:paraId="719ECF2F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5DB3330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MTBF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54776A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40.000 godzin (wyłączając podświetlenie)</w:t>
                  </w:r>
                </w:p>
              </w:tc>
            </w:tr>
          </w:tbl>
          <w:p w14:paraId="747F2FF6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lastRenderedPageBreak/>
              <w:t>AKCESORIA W ZESTAWIE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3893"/>
            </w:tblGrid>
            <w:tr w:rsidR="00DE482E" w:rsidRPr="00DE482E" w14:paraId="37E8F421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E5FF42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Kable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226DC94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zasilający, USB, HDMI</w:t>
                  </w:r>
                </w:p>
              </w:tc>
            </w:tr>
            <w:tr w:rsidR="00DE482E" w:rsidRPr="00DE482E" w14:paraId="0FE2470D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EEA721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Rysik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32725D0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Tak, pióro pasywne</w:t>
                  </w:r>
                </w:p>
              </w:tc>
            </w:tr>
            <w:tr w:rsidR="00DE482E" w:rsidRPr="00DE482E" w14:paraId="5C0B7BC2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6CC70D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Pozostałe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C113AD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Wspornik montażowy do NUC, Wspornik montażowy do kamery internetowej</w:t>
                  </w:r>
                </w:p>
              </w:tc>
            </w:tr>
            <w:tr w:rsidR="00DE482E" w:rsidRPr="00DE482E" w14:paraId="684F2CF8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F97B504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Pilot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A0837BD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tak </w:t>
                  </w:r>
                </w:p>
              </w:tc>
            </w:tr>
          </w:tbl>
          <w:p w14:paraId="0787A22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680" w:type="dxa"/>
          </w:tcPr>
          <w:p w14:paraId="7963D39B" w14:textId="4F6DCB13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05B9D8AC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5B9FF99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70F6D20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45DA2A4F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D95EFB1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711A87EF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B586341" w14:textId="609C1E44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8E481A4" w14:textId="4028C5BB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1.22. Zakup wyposażenia do realizacji zajęć rozwijających z informatyki dla 8 uczestników i nauczyciela (9 laptopów , monitor multimedialny 65 cali 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4E3FED" w14:textId="30AC77A2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805665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4233112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3C27172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42B046A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F9253F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Laptop z ekranem o przekątnej min. 15,6’ z systemem operacyjnym</w:t>
            </w:r>
          </w:p>
          <w:p w14:paraId="2BAB535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6A9F8B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21B76DD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0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19.02.2024r. stanowiących załącznik nr 5 do SWZ</w:t>
            </w:r>
          </w:p>
          <w:p w14:paraId="14FD46B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538DC49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00BCFD2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6D49730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35CE988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51BF49D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Pamięć Ram: min. 16GB pamięci</w:t>
            </w:r>
          </w:p>
          <w:p w14:paraId="3280972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0A34333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0F9CF88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, Karta sieci bezprzewodowej Wireless LAN 802.11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/a/b/g/n, Interfejs bezprzewodowy Bluetooth</w:t>
            </w:r>
          </w:p>
          <w:p w14:paraId="13F82EF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Złącza:</w:t>
            </w:r>
          </w:p>
          <w:p w14:paraId="332D6E6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70F033C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49FEA65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Klawiatura Podświetlana, Klawiatura QWERTY (Polska wersja, nie dopuszczamy klawiatury z naklejkami spolszczającymi).</w:t>
            </w:r>
          </w:p>
          <w:p w14:paraId="4940440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17E940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lastRenderedPageBreak/>
              <w:t>Czas pracy na baterii minimum 380 minut.</w:t>
            </w:r>
          </w:p>
          <w:p w14:paraId="30011E4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5F2F51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BOOT’owania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flash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).</w:t>
            </w:r>
          </w:p>
          <w:p w14:paraId="44B22E4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02A6445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3F98A2A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DA5EEB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41C2C1F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6798B78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68C5FE8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0EC343C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40B4FD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7102567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01BD484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58B05F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5171A336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0F8F3978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049C64D3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7ED496EA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3CAE8BEA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0F3A620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4DD088F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1F74EA7" w14:textId="5422D89F" w:rsidR="00767B24" w:rsidRPr="00DE482E" w:rsidRDefault="00767B24" w:rsidP="00767B24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Wymagany system operacyjny będzie fabrycznie preinstalowany przez producentów komputerów i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będzie posiadał klucz licencyjny trwale "zapisany" w BIOS.</w:t>
            </w:r>
          </w:p>
        </w:tc>
        <w:tc>
          <w:tcPr>
            <w:tcW w:w="680" w:type="dxa"/>
          </w:tcPr>
          <w:p w14:paraId="57911131" w14:textId="082FD37C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9</w:t>
            </w:r>
          </w:p>
        </w:tc>
        <w:tc>
          <w:tcPr>
            <w:tcW w:w="1474" w:type="dxa"/>
          </w:tcPr>
          <w:p w14:paraId="734D6B4D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C1A5564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7300704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388A05B6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209E81E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090A65F4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B64EB05" w14:textId="68D709A1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998F79C" w14:textId="7D3F3E5D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1.22. Zakup wyposażenia do realizacji zajęć rozwijających z informatyki dla 8 uczestników i nauczyciela (9 laptopów , monitor multimedialny 65 cali 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C5FD883" w14:textId="5D742AB6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Monitor multimedialny</w:t>
            </w:r>
          </w:p>
        </w:tc>
        <w:tc>
          <w:tcPr>
            <w:tcW w:w="5216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3236"/>
            </w:tblGrid>
            <w:tr w:rsidR="00DE482E" w:rsidRPr="00DE482E" w14:paraId="7D173A4A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DCE9AAE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Przekątna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A10AF05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65"</w:t>
                  </w:r>
                </w:p>
              </w:tc>
            </w:tr>
            <w:tr w:rsidR="00DE482E" w:rsidRPr="00DE482E" w14:paraId="693D5FDC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F24232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proofErr w:type="spellStart"/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Touch</w:t>
                  </w:r>
                  <w:proofErr w:type="spellEnd"/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 xml:space="preserve"> Glass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865ECE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Powłoka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antypołyskowa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, szkło antyodblaskowe, matowa</w:t>
                  </w:r>
                </w:p>
              </w:tc>
            </w:tr>
            <w:tr w:rsidR="00DE482E" w:rsidRPr="00DE482E" w14:paraId="4EB3D10A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29358E1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Rozdzielczość fizyczna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9C5A767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3840 x 2160 (4K UHD)</w:t>
                  </w:r>
                </w:p>
              </w:tc>
            </w:tr>
            <w:tr w:rsidR="00DE482E" w:rsidRPr="00DE482E" w14:paraId="52CF5197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367566E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Format obrazu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E6BA616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16:9</w:t>
                  </w:r>
                </w:p>
              </w:tc>
            </w:tr>
            <w:tr w:rsidR="00DE482E" w:rsidRPr="00DE482E" w14:paraId="180CBA19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679DF26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Kontrast statyczny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C72B814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4000:1</w:t>
                  </w:r>
                </w:p>
              </w:tc>
            </w:tr>
            <w:tr w:rsidR="00DE482E" w:rsidRPr="00DE482E" w14:paraId="01D06177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B4C1AF6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Czas reakcji (GTG)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1B32CF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Max. 8 ms</w:t>
                  </w:r>
                </w:p>
              </w:tc>
            </w:tr>
          </w:tbl>
          <w:p w14:paraId="3237B705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DOTYK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736"/>
            </w:tblGrid>
            <w:tr w:rsidR="00DE482E" w:rsidRPr="00DE482E" w14:paraId="50ED90B0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E751BC7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Punkty dotykowe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DB76D6C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40 punktów</w:t>
                  </w:r>
                </w:p>
              </w:tc>
            </w:tr>
            <w:tr w:rsidR="00DE482E" w:rsidRPr="00DE482E" w14:paraId="0DF08EEF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4D4A294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Dotyk wykonywany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C6DDE29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stylusem, palcem, w rękawiczce</w:t>
                  </w:r>
                </w:p>
              </w:tc>
            </w:tr>
            <w:tr w:rsidR="00DE482E" w:rsidRPr="00DE482E" w14:paraId="73C82844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0A8179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Obsługiwane systemy operacyjne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B9E524D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kompatybilny z systemami Windows i Linux.</w:t>
                  </w:r>
                </w:p>
              </w:tc>
            </w:tr>
          </w:tbl>
          <w:p w14:paraId="60BD9FCE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65A87946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Dołączone oprogramowanie TAK</w:t>
            </w:r>
          </w:p>
          <w:p w14:paraId="0B4171A9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68B22434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INTERFEJSY / ZŁĄCZA / STEROWANIE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1934"/>
            </w:tblGrid>
            <w:tr w:rsidR="00DE482E" w:rsidRPr="00DE482E" w14:paraId="24F72329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523C77E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Cyfrowe wejścia sygnału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8A8F62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HDMI min 2 szt.</w:t>
                  </w: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br/>
                    <w:t xml:space="preserve">USB-C min 2 szt. </w:t>
                  </w:r>
                </w:p>
              </w:tc>
            </w:tr>
            <w:tr w:rsidR="00DE482E" w:rsidRPr="00DE482E" w14:paraId="6BE2CAB1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80CA73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Wejścia audio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877180F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Mini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jack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 x1</w:t>
                  </w:r>
                </w:p>
              </w:tc>
            </w:tr>
            <w:tr w:rsidR="00DE482E" w:rsidRPr="00DE482E" w14:paraId="7AE55004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14:paraId="7686E0EF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Mikrofon wbudowany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</w:tcPr>
                <w:p w14:paraId="2F701BC0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ośmiokierunkowy</w:t>
                  </w:r>
                </w:p>
              </w:tc>
            </w:tr>
          </w:tbl>
          <w:p w14:paraId="4A3B9D4B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</w:pPr>
          </w:p>
          <w:p w14:paraId="6C0E1930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WŁAŚCIWOŚCI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3441"/>
            </w:tblGrid>
            <w:tr w:rsidR="00DE482E" w:rsidRPr="00DE482E" w14:paraId="1F47A85E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3E9498F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proofErr w:type="spellStart"/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WiFi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7B7EE5B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Dwuzakresowy moduł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WiFi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 (2,4 GHz / 5 GHz), Standard Wi-Fi: IIEEE 802.11 a / b / g / n / </w:t>
                  </w:r>
                  <w:proofErr w:type="spellStart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ac</w:t>
                  </w:r>
                  <w:proofErr w:type="spellEnd"/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, </w:t>
                  </w:r>
                </w:p>
                <w:p w14:paraId="463FF931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Obsługa Bluetooth</w:t>
                  </w:r>
                </w:p>
              </w:tc>
            </w:tr>
            <w:tr w:rsidR="00DE482E" w:rsidRPr="00DE482E" w14:paraId="41CAD178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B12D047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Blokada przycisków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BCCFB20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tak</w:t>
                  </w:r>
                </w:p>
              </w:tc>
            </w:tr>
          </w:tbl>
          <w:p w14:paraId="1CD2B014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OGÓLNE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3206"/>
            </w:tblGrid>
            <w:tr w:rsidR="00DE482E" w:rsidRPr="00DE482E" w14:paraId="5BA5FE17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9B9ADAE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lastRenderedPageBreak/>
                    <w:t>Języki menu OSD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348D1D0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PL</w:t>
                  </w:r>
                </w:p>
              </w:tc>
            </w:tr>
            <w:tr w:rsidR="00DE482E" w:rsidRPr="00DE482E" w14:paraId="67314F3E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A1196EB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Redukcja niebieskiego światła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FD771B0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tak</w:t>
                  </w:r>
                </w:p>
              </w:tc>
            </w:tr>
            <w:tr w:rsidR="00DE482E" w:rsidRPr="00DE482E" w14:paraId="78237C65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9B9E359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Gwarancja producenta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B53C7C4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Min 5 lat na matryce oraz elektroniką, monitor zastępczy dostarczany na czas naprawy</w:t>
                  </w:r>
                </w:p>
              </w:tc>
            </w:tr>
          </w:tbl>
          <w:p w14:paraId="046838DD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MECHANICZNE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2"/>
              <w:gridCol w:w="3824"/>
            </w:tblGrid>
            <w:tr w:rsidR="00DE482E" w:rsidRPr="00DE482E" w14:paraId="6A3DB90A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D5A27AA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Orientacja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76B07321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pozioma</w:t>
                  </w:r>
                </w:p>
              </w:tc>
            </w:tr>
            <w:tr w:rsidR="00DE482E" w:rsidRPr="00DE482E" w14:paraId="7920EB0A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CF09ECE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MTBF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16092D70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Min. 40.000 godzin (wyłączając podświetlenie)</w:t>
                  </w:r>
                </w:p>
              </w:tc>
            </w:tr>
          </w:tbl>
          <w:p w14:paraId="7EE5D82A" w14:textId="77777777" w:rsidR="00767B24" w:rsidRPr="00DE482E" w:rsidRDefault="00767B24" w:rsidP="00767B2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bdr w:val="none" w:sz="0" w:space="0" w:color="auto" w:frame="1"/>
                <w:lang w:eastAsia="pl-PL"/>
              </w:rPr>
              <w:t>AKCESORIA W ZESTAWIE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  <w:gridCol w:w="3893"/>
            </w:tblGrid>
            <w:tr w:rsidR="00DE482E" w:rsidRPr="00DE482E" w14:paraId="502B9763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2A2B51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Kable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4709707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zasilający, USB, HDMI</w:t>
                  </w:r>
                </w:p>
              </w:tc>
            </w:tr>
            <w:tr w:rsidR="00DE482E" w:rsidRPr="00DE482E" w14:paraId="6FB83A94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335B7FDE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Rysik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58452563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lang w:eastAsia="pl-PL"/>
                    </w:rPr>
                    <w:t>Tak, pióro pasywne</w:t>
                  </w:r>
                </w:p>
              </w:tc>
            </w:tr>
            <w:tr w:rsidR="00DE482E" w:rsidRPr="00DE482E" w14:paraId="7EC2551D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9AC2406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Pozostałe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2BEEAF28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>Wspornik montażowy do NUC, Wspornik montażowy do kamery internetowej</w:t>
                  </w:r>
                </w:p>
              </w:tc>
            </w:tr>
            <w:tr w:rsidR="00DE482E" w:rsidRPr="00DE482E" w14:paraId="53A2601B" w14:textId="77777777" w:rsidTr="005624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00483399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b/>
                      <w:bCs/>
                      <w:noProof w:val="0"/>
                      <w:bdr w:val="none" w:sz="0" w:space="0" w:color="auto" w:frame="1"/>
                      <w:lang w:eastAsia="pl-PL"/>
                    </w:rPr>
                    <w:t>Pilot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14:paraId="6CF02402" w14:textId="77777777" w:rsidR="00767B24" w:rsidRPr="00DE482E" w:rsidRDefault="00767B24" w:rsidP="00767B2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noProof w:val="0"/>
                      <w:lang w:eastAsia="pl-PL"/>
                    </w:rPr>
                  </w:pPr>
                  <w:r w:rsidRPr="00DE482E">
                    <w:rPr>
                      <w:rFonts w:eastAsia="Times New Roman" w:cstheme="minorHAnsi"/>
                      <w:noProof w:val="0"/>
                      <w:lang w:eastAsia="pl-PL"/>
                    </w:rPr>
                    <w:t xml:space="preserve">tak </w:t>
                  </w:r>
                </w:p>
              </w:tc>
            </w:tr>
          </w:tbl>
          <w:p w14:paraId="3402065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680" w:type="dxa"/>
          </w:tcPr>
          <w:p w14:paraId="4CB8F41E" w14:textId="77CFE5A0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E7A008E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97449BC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000AD81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550D01B5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F076068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597D2228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54C9C19" w14:textId="508FA5F0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70D32F1" w14:textId="776A729F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1.28. Zakup laptopa do realizacji zajęć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0680272" w14:textId="1E9A4EA8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8CCF2C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698B341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1C59D77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3DAC58F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7DD8F9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Laptop z ekranem o przekątnej min. 15,6’ z systemem operacyjnym</w:t>
            </w:r>
          </w:p>
          <w:p w14:paraId="29DA4C8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6B5B0A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7345DA1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1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19.02.2024r. stanowiących załącznik nr 5 do SWZ</w:t>
            </w:r>
          </w:p>
          <w:p w14:paraId="59CBA64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74B5CAA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7D2B531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0220441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2AE12E5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1BBC002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Pamięć Ram: min. 16GB pamięci</w:t>
            </w:r>
          </w:p>
          <w:p w14:paraId="165F81C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6902C1C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29D0CD4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, Karta sieci bezprzewodowej Wireless LAN 802.11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/a/b/g/n, Interfejs bezprzewodowy Bluetooth</w:t>
            </w:r>
          </w:p>
          <w:p w14:paraId="4A5F07E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Złącza:</w:t>
            </w:r>
          </w:p>
          <w:p w14:paraId="3ABF528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58CEF46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168376C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Klawiatura Podświetlana, Klawiatura QWERTY (Polska wersja, nie dopuszczamy klawiatury z naklejkami spolszczającymi).</w:t>
            </w:r>
          </w:p>
          <w:p w14:paraId="4C6F815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CC1950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598051F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AD551C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BOOT’owania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flash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).</w:t>
            </w:r>
          </w:p>
          <w:p w14:paraId="54AE884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46AF990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598DD3E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107B15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0F2A4D3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64DFFF5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0053320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12B206D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2BD1B9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3BD8E5A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0AEFFE2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3F5217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Parametry równoważności:</w:t>
            </w:r>
          </w:p>
          <w:p w14:paraId="5E1288A8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0811837B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22EDAF1F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1363FCE6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7DE9C5B7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0C52E63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63573CE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132A069" w14:textId="24C7363E" w:rsidR="00767B24" w:rsidRPr="00DE482E" w:rsidRDefault="00767B24" w:rsidP="00767B24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3E40C38C" w14:textId="7979C8C5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559A9ECF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7CB59F2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9998B39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627ECD5E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59969D0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376F0595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9C56630" w14:textId="0BDB09A8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4EE1648" w14:textId="765EBD36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1.27. Zakup oprogramowania do realizacji zajęć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CD98FA4" w14:textId="673E341D" w:rsidR="006A4347" w:rsidRPr="00DE482E" w:rsidRDefault="006A4347" w:rsidP="00316B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Teczki informacji o zawodach dostęp - licencja bezterminowa; część 1 – 2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538CEEC" w14:textId="77777777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Informacje o zawodach dzielą się na następujące rozdziały o przykładowych treściach:</w:t>
            </w:r>
          </w:p>
          <w:p w14:paraId="5F670EFF" w14:textId="77777777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</w:p>
          <w:p w14:paraId="01AA9838" w14:textId="7727970C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1. Skrócony opis zawodu</w:t>
            </w:r>
          </w:p>
          <w:p w14:paraId="3BBC84B9" w14:textId="5B1CB3B9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2. Zadania i czynności</w:t>
            </w:r>
          </w:p>
          <w:p w14:paraId="0F462AD3" w14:textId="3E338FB4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główne zadania, czynności i obowiązki w danym zawodzie</w:t>
            </w:r>
          </w:p>
          <w:p w14:paraId="300EA08C" w14:textId="18ACF4AF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są efekty pracy</w:t>
            </w:r>
          </w:p>
          <w:p w14:paraId="63FB2365" w14:textId="3D44EFB6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jest środowisko pracy</w:t>
            </w:r>
          </w:p>
          <w:p w14:paraId="2514B369" w14:textId="522DACA4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z kim ma się kontakty</w:t>
            </w:r>
          </w:p>
          <w:p w14:paraId="2459A9E3" w14:textId="58305B5C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3. Wymagania zawodu</w:t>
            </w:r>
          </w:p>
          <w:p w14:paraId="3E8F2EF0" w14:textId="3B731D8F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warunki fizyczne pracownika są istotne w danym zawodzie</w:t>
            </w:r>
          </w:p>
          <w:p w14:paraId="5EF1D792" w14:textId="5F2F7A49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inne cechy są wymagane w tym zawodzie</w:t>
            </w:r>
          </w:p>
          <w:p w14:paraId="1E83903B" w14:textId="78FEB9EC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co przeszkadza w danym zawodzie (przeciwwskazania psychofizyczne – zwłaszcza dla osób niepełnosprawnych)</w:t>
            </w:r>
          </w:p>
          <w:p w14:paraId="2FD7F7BE" w14:textId="143965AF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profil wymagań zawodu</w:t>
            </w:r>
          </w:p>
          <w:p w14:paraId="644EBFB7" w14:textId="4A41C506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tabela wymagań – tabelaryczne zestawienie wymagań, w którym do zaznaczenia są te cechy/umiejętności, które badany posiada – arkusz do kserowania przez doradcę</w:t>
            </w:r>
          </w:p>
          <w:p w14:paraId="5E1A053A" w14:textId="77F52FD8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4. Kształcenie</w:t>
            </w:r>
          </w:p>
          <w:p w14:paraId="7C271711" w14:textId="72AD286F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należy mieć wykształcenie ogólne przed rozpoczęciem nauki zawodu</w:t>
            </w:r>
          </w:p>
          <w:p w14:paraId="3BD9A125" w14:textId="293BB576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czego uczy się uczeń w trakcie nauki zawodu</w:t>
            </w:r>
          </w:p>
          <w:p w14:paraId="72F13ECE" w14:textId="73233882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gdzie odbywa się nauka zawodu (przykładowy program nauczania)</w:t>
            </w:r>
          </w:p>
          <w:p w14:paraId="17765755" w14:textId="1DA236F6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5. Instytucje kształcące</w:t>
            </w:r>
          </w:p>
          <w:p w14:paraId="7067ADD6" w14:textId="2CB101E3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6. Płace</w:t>
            </w:r>
          </w:p>
          <w:p w14:paraId="076A57F1" w14:textId="3093AF18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7. Szanse zatrudnienia</w:t>
            </w:r>
          </w:p>
          <w:p w14:paraId="791BB39E" w14:textId="4FC0CED3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8. Specjalizacje i podnoszenie kwalifikacji zawodowych</w:t>
            </w:r>
          </w:p>
          <w:p w14:paraId="7D39CA13" w14:textId="514EB8D3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◦ jakie istnieją możliwości podnoszenia kwalifikacji zawodowych</w:t>
            </w:r>
          </w:p>
          <w:p w14:paraId="7C426FDC" w14:textId="541549E6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 można specjalizować się w zawodzie</w:t>
            </w:r>
          </w:p>
          <w:p w14:paraId="316844FF" w14:textId="1BCA4C8D" w:rsidR="006A4347" w:rsidRPr="00DE482E" w:rsidRDefault="006A4347" w:rsidP="00383F54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◦ jakie są możliwości awansu</w:t>
            </w:r>
          </w:p>
        </w:tc>
        <w:tc>
          <w:tcPr>
            <w:tcW w:w="680" w:type="dxa"/>
          </w:tcPr>
          <w:p w14:paraId="082BA9E1" w14:textId="1284FA53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0E20DBE8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DA10B7B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352244E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3147AA2A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557E167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54E71437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BF47D8C" w14:textId="74AE7121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8124D3" w14:textId="31EFADC4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1.27. Zakup oprogramowania do realizacji zajęć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96A5C5C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Mapa talentów diagnoza-edukacja</w:t>
            </w:r>
          </w:p>
          <w:p w14:paraId="2E6E78A3" w14:textId="7A3CC4C8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3D4DB0F" w14:textId="77777777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Licenacja na 10 stanowisk, Jakie środowisko pracy, nauki, zabawy jest dla mnie dobre? Czy dominująca półkula ma znaczenie dla podejmowanych decyzji edukacyjno-zawodowych? Czy wiedza o preferowanej postawie ułatwia wybór optymalnego stanowiska pracy? Dlaczego wiedza o talentach pracowników i kandydatów jest ważna dla pracodawcy? Czy można stwierdzić, które postawy są najbardziej cenione przez nauczycieli w szkole, a które przez pracodawców i przełożonych? Kinestetyk, wzrokowiec czy słuchowiec? Komu łatwiej funkcjonować w domu, szkole, organizacji, firmie?</w:t>
            </w:r>
          </w:p>
          <w:p w14:paraId="5F16D1B7" w14:textId="17E4714B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Znalezienie odpowiedzi na te i inne pytania ułatwi nasz program, który oprócz drukowanych i komputerowych narzędzi diagnostycznych zawiera również multimedialny przewodnik po talentach, artykuły pogłębiające i opisy poszczególnych skal.</w:t>
            </w:r>
          </w:p>
        </w:tc>
        <w:tc>
          <w:tcPr>
            <w:tcW w:w="680" w:type="dxa"/>
          </w:tcPr>
          <w:p w14:paraId="097844C8" w14:textId="4AFA07A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65F36453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55CC2C8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3C037A0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00229520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9BF8F3E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5E70D9CB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8989842" w14:textId="50AF238C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15F5D2" w14:textId="17BEAEFB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1.27. Zakup oprogramowania do realizacji zajęć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146C69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piramida kariery 3 (części 1-3)</w:t>
            </w:r>
          </w:p>
          <w:p w14:paraId="42842499" w14:textId="1B9EA9E0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66BA960" w14:textId="77777777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Piramida Kariery 3 jest oprogramowaniem przeznaczonym do kształtowania swojej kariery zawodowej. Pozwala również wybrać przyszły zawód na podstawie własnych umiejętności. Każda część serii przeznaczona jest do innego zastosowania, w tym część do planowania kariery lub wyboru ścieżek edukacji.</w:t>
            </w:r>
          </w:p>
          <w:p w14:paraId="0B4D9D72" w14:textId="77777777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</w:rPr>
            </w:pPr>
          </w:p>
          <w:p w14:paraId="3B9DE286" w14:textId="77777777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33080CCA" w14:textId="77777777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56DF809E" w14:textId="77777777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57560211" w14:textId="77777777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199A29C2" w14:textId="77777777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Ważność licencji: Wieczysta</w:t>
            </w:r>
          </w:p>
          <w:p w14:paraId="7F3FB609" w14:textId="77777777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</w:rPr>
            </w:pPr>
          </w:p>
          <w:p w14:paraId="627CDAF9" w14:textId="4A40BA50" w:rsidR="006A4347" w:rsidRPr="00DE482E" w:rsidRDefault="006A4347" w:rsidP="00F874D1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Piramida Kariery 3 składa się z serii programów multimedialnych, połączonych ze sobą w logiczny sposób i tworzących spójną całość. Zalecane jest skorzystanie z całej serii w odpowiedniej kolejności: Poznaję i odkrywam samego siebie, Planowanie kariery zawodowej,</w:t>
            </w:r>
          </w:p>
        </w:tc>
        <w:tc>
          <w:tcPr>
            <w:tcW w:w="680" w:type="dxa"/>
          </w:tcPr>
          <w:p w14:paraId="6AE95C25" w14:textId="4679932E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474" w:type="dxa"/>
          </w:tcPr>
          <w:p w14:paraId="1580E18B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C594CC5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F398E03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2E09B18D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4ED4B5C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7BAE6420" w14:textId="77777777" w:rsidTr="00A25159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83051C6" w14:textId="109AD0D2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0BDDE77" w14:textId="57F664D0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1.27. Zakup oprogramowania do realizacji zajęć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30D50CA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test preferencji i predyspozycji zawodowych</w:t>
            </w:r>
          </w:p>
          <w:p w14:paraId="5F0C4449" w14:textId="01A5996A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8EA7F13" w14:textId="77777777" w:rsidR="006A4347" w:rsidRPr="00DE482E" w:rsidRDefault="006A4347" w:rsidP="001B581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Znormalizowany test psychologiczny w formie programu komputerowego. Oprogramowanie umożliwia przeprowadzenie badania, automatyczne obliczenie wyników oraz od razu uzyskanie opisu wyników.</w:t>
            </w:r>
          </w:p>
          <w:p w14:paraId="5E13AC35" w14:textId="77777777" w:rsidR="006A4347" w:rsidRPr="00DE482E" w:rsidRDefault="006A4347" w:rsidP="009D61E9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33C248D1" w14:textId="77777777" w:rsidR="006A4347" w:rsidRPr="00DE482E" w:rsidRDefault="006A4347" w:rsidP="009D61E9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3F70526B" w14:textId="77777777" w:rsidR="006A4347" w:rsidRPr="00DE482E" w:rsidRDefault="006A4347" w:rsidP="009D61E9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53169A34" w14:textId="77777777" w:rsidR="006A4347" w:rsidRPr="00DE482E" w:rsidRDefault="006A4347" w:rsidP="009D61E9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74A4822D" w14:textId="468CB64A" w:rsidR="006A4347" w:rsidRPr="00DE482E" w:rsidRDefault="006A4347" w:rsidP="009D61E9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Ważność licencji: min 5 lat</w:t>
            </w:r>
          </w:p>
        </w:tc>
        <w:tc>
          <w:tcPr>
            <w:tcW w:w="680" w:type="dxa"/>
          </w:tcPr>
          <w:p w14:paraId="6622FA7F" w14:textId="5D20FB94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66F0C79B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E266D9C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4A4249B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381D3E7A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4F2A4F0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0B5FAA02" w14:textId="77777777" w:rsidTr="00A25159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6FEB" w14:textId="4B34829F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14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8508" w14:textId="351A5B6E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1.27. Zakup oprogramowania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do realizacji zajęć z doradztwa zawodowego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86A5B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 xml:space="preserve">Ryś w gąszczu zawodów dostęp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- licencja bezterminowa</w:t>
            </w:r>
          </w:p>
          <w:p w14:paraId="55AA44B8" w14:textId="7E79D78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E03AC" w14:textId="2D108699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 xml:space="preserve">Ryś w gąszczu zawodów to program komputerowy przygotowany tak, by wprowadzić w obszar </w:t>
            </w:r>
            <w:r w:rsidRPr="00DE482E">
              <w:rPr>
                <w:rFonts w:eastAsia="Times New Roman" w:cs="Arial"/>
              </w:rPr>
              <w:lastRenderedPageBreak/>
              <w:t>preorientacji zawodowej najmłodszych, jak również realizować orientację zawodową i doradztwo ze starszą młodzieżą, pozwalający na:</w:t>
            </w:r>
          </w:p>
          <w:p w14:paraId="3E1FADCF" w14:textId="77777777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diagnozę zainteresowań zawodowych – program zawiera Test wstępnych zainteresowań branżowych – znormalizowany test psychologiczny przeznaczony dla uczniów w wieku 6-16 lat (nauczyciel widzi porównane poziomy zainteresowania ucznia poszczególnymi branżami i dzięki temu łatwiej może doradzić dalszy profil kształcenia – nie tylko techniczny, ale także profil LO)</w:t>
            </w:r>
          </w:p>
          <w:p w14:paraId="605BAD3F" w14:textId="77777777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prezentację branż zawodowych oraz zawodów (program zawiera opisy branż oraz multimedialne prezentacje zawodów)</w:t>
            </w:r>
          </w:p>
          <w:p w14:paraId="38123BEE" w14:textId="77777777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atrakcyjną realizację zajęć dzięki prezentacjom multimedialnym oraz grom edukacyjnym</w:t>
            </w:r>
          </w:p>
          <w:p w14:paraId="54B30BBC" w14:textId="77777777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– wiedza o branżach i zawodach przekazana za pomocą 72 gier (puzzle, odsłony ze zgadywaniem nazw zawodów, cegiełki z dopasowywaniem zawodów do branż, puzzle z dopasowywaniem czynności, przedmiotów i instytucji do zawodów, krzyżówki zawodoznawcze) [puzzle do wykorzystania w kl. 0-3, cegiełki i puzzle z dopasowywaniem – w kl. 4-6, a krzyżówki w kl. 7-8]</w:t>
            </w:r>
          </w:p>
          <w:p w14:paraId="21816469" w14:textId="77777777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</w:rPr>
            </w:pPr>
          </w:p>
          <w:p w14:paraId="284E2149" w14:textId="77777777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585FB3F3" w14:textId="77777777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6A876796" w14:textId="75D292E3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wielostanowiskowa</w:t>
            </w:r>
          </w:p>
          <w:p w14:paraId="679DDE6D" w14:textId="77777777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001B2542" w14:textId="32DAE0F2" w:rsidR="006A4347" w:rsidRPr="00DE482E" w:rsidRDefault="006A4347" w:rsidP="00F465CD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Ważność licencji: dożywotnia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C71035C" w14:textId="55603794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69AA49D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5A9C1C5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D991750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752059AF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51D9811" w14:textId="77777777" w:rsidR="006A4347" w:rsidRPr="00DE482E" w:rsidRDefault="006A4347" w:rsidP="00F04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63BD8BFB" w14:textId="77777777" w:rsidTr="00A2515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EA7CA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7BC96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A95EB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62088" w14:textId="7ADB960B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DE482E">
              <w:rPr>
                <w:rFonts w:eastAsia="Times New Roman" w:cs="Arial"/>
                <w:b/>
                <w:bCs/>
                <w:sz w:val="28"/>
                <w:szCs w:val="28"/>
              </w:rPr>
              <w:t>RAZEM NETTO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AB1CF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43914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E76CE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07BB3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66B14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6AB12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</w:tr>
      <w:tr w:rsidR="00A25159" w:rsidRPr="00DE482E" w14:paraId="1A553D37" w14:textId="77777777" w:rsidTr="00A2515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E3378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98005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142B8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94CE8" w14:textId="0363C86C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DE482E">
              <w:rPr>
                <w:rFonts w:eastAsia="Times New Roman" w:cs="Arial"/>
                <w:b/>
                <w:bCs/>
                <w:sz w:val="28"/>
                <w:szCs w:val="28"/>
              </w:rPr>
              <w:t>RAZEM BRUTTO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45BD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814E3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62F44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025A3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0A134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50A33" w14:textId="77777777" w:rsidR="00A25159" w:rsidRPr="00DE482E" w:rsidRDefault="00A25159" w:rsidP="00A251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</w:tr>
      <w:bookmarkEnd w:id="4"/>
      <w:bookmarkEnd w:id="5"/>
    </w:tbl>
    <w:p w14:paraId="7E4D6E6E" w14:textId="77777777" w:rsidR="00A25159" w:rsidRPr="00DE482E" w:rsidRDefault="00A25159" w:rsidP="00F465CD">
      <w:pPr>
        <w:rPr>
          <w:rFonts w:cs="Times New Roman"/>
          <w:b/>
          <w:bCs/>
          <w:sz w:val="20"/>
          <w:szCs w:val="20"/>
        </w:rPr>
      </w:pPr>
    </w:p>
    <w:p w14:paraId="259E80A7" w14:textId="53B5B6E8" w:rsidR="00F465CD" w:rsidRPr="00DE482E" w:rsidRDefault="002934D3" w:rsidP="00F465CD">
      <w:pPr>
        <w:rPr>
          <w:rFonts w:cs="Times New Roman"/>
          <w:b/>
          <w:bCs/>
          <w:sz w:val="36"/>
          <w:szCs w:val="20"/>
        </w:rPr>
      </w:pPr>
      <w:r w:rsidRPr="00DE482E">
        <w:rPr>
          <w:rFonts w:cs="Times New Roman"/>
          <w:b/>
          <w:bCs/>
          <w:sz w:val="20"/>
          <w:szCs w:val="20"/>
        </w:rPr>
        <w:br w:type="page"/>
      </w:r>
      <w:r w:rsidR="007F0FD0" w:rsidRPr="00DE482E">
        <w:rPr>
          <w:rFonts w:cs="Times New Roman"/>
          <w:b/>
          <w:bCs/>
          <w:sz w:val="36"/>
          <w:szCs w:val="20"/>
        </w:rPr>
        <w:lastRenderedPageBreak/>
        <w:t>Część</w:t>
      </w:r>
      <w:r w:rsidR="003D53BF" w:rsidRPr="00DE482E">
        <w:rPr>
          <w:rFonts w:cs="Times New Roman"/>
          <w:b/>
          <w:bCs/>
          <w:sz w:val="36"/>
          <w:szCs w:val="20"/>
        </w:rPr>
        <w:t xml:space="preserve"> 2. </w:t>
      </w:r>
      <w:r w:rsidR="00F465CD" w:rsidRPr="00DE482E">
        <w:rPr>
          <w:rFonts w:cs="Times New Roman"/>
          <w:b/>
          <w:bCs/>
          <w:sz w:val="36"/>
          <w:szCs w:val="20"/>
        </w:rPr>
        <w:t>Zakup sprzętu komputerowego i oprogramowania dla SP w Turowie</w:t>
      </w:r>
    </w:p>
    <w:tbl>
      <w:tblPr>
        <w:tblW w:w="2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89"/>
        <w:gridCol w:w="1725"/>
        <w:gridCol w:w="89"/>
        <w:gridCol w:w="1725"/>
        <w:gridCol w:w="89"/>
        <w:gridCol w:w="5127"/>
        <w:gridCol w:w="89"/>
        <w:gridCol w:w="582"/>
        <w:gridCol w:w="9"/>
        <w:gridCol w:w="1474"/>
        <w:gridCol w:w="89"/>
        <w:gridCol w:w="1385"/>
        <w:gridCol w:w="89"/>
        <w:gridCol w:w="1385"/>
        <w:gridCol w:w="89"/>
        <w:gridCol w:w="5127"/>
        <w:gridCol w:w="89"/>
        <w:gridCol w:w="1320"/>
      </w:tblGrid>
      <w:tr w:rsidR="00DE482E" w:rsidRPr="00DE482E" w14:paraId="6E435C05" w14:textId="77777777" w:rsidTr="007F0FD0">
        <w:trPr>
          <w:trHeight w:val="567"/>
        </w:trPr>
        <w:tc>
          <w:tcPr>
            <w:tcW w:w="478" w:type="dxa"/>
            <w:shd w:val="clear" w:color="auto" w:fill="auto"/>
            <w:vAlign w:val="center"/>
            <w:hideMark/>
          </w:tcPr>
          <w:p w14:paraId="169AEF48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14:paraId="50DA64F0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14:paraId="655F2579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  <w:hideMark/>
          </w:tcPr>
          <w:p w14:paraId="0E2D8E71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  <w:gridSpan w:val="3"/>
          </w:tcPr>
          <w:p w14:paraId="04BE45B8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474" w:type="dxa"/>
          </w:tcPr>
          <w:p w14:paraId="12854DF5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474" w:type="dxa"/>
            <w:gridSpan w:val="2"/>
          </w:tcPr>
          <w:p w14:paraId="1F0C66A1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netto za całość</w:t>
            </w:r>
          </w:p>
        </w:tc>
        <w:tc>
          <w:tcPr>
            <w:tcW w:w="1474" w:type="dxa"/>
            <w:gridSpan w:val="2"/>
          </w:tcPr>
          <w:p w14:paraId="1352D6DC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brutto za całość</w:t>
            </w:r>
          </w:p>
        </w:tc>
        <w:tc>
          <w:tcPr>
            <w:tcW w:w="5216" w:type="dxa"/>
            <w:gridSpan w:val="2"/>
          </w:tcPr>
          <w:p w14:paraId="6C096D84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Specyfikacja wraz ze wskazaniem konkretnego modelu (oraz podzespołów i oprogramowania oznaczonych </w:t>
            </w:r>
            <w:r w:rsidRPr="00DE482E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żółtym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kolorem)</w:t>
            </w:r>
          </w:p>
        </w:tc>
        <w:tc>
          <w:tcPr>
            <w:tcW w:w="1409" w:type="dxa"/>
            <w:gridSpan w:val="2"/>
          </w:tcPr>
          <w:p w14:paraId="40BB589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Gwarancja producenta</w:t>
            </w:r>
          </w:p>
        </w:tc>
      </w:tr>
      <w:tr w:rsidR="00DE482E" w:rsidRPr="00DE482E" w14:paraId="2C118881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5B2F70C7" w14:textId="37AE949B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498E3A7E" w14:textId="3AD48A9A" w:rsidR="006A4347" w:rsidRPr="00DE482E" w:rsidRDefault="006A4347" w:rsidP="00954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2.19. Zakup programu multimedialnego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Matlandia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dla klas 4,5,6 z dostępem 3letnim dla 8 uczniów i</w:t>
            </w:r>
          </w:p>
          <w:p w14:paraId="46066E6A" w14:textId="7066D27B" w:rsidR="006A4347" w:rsidRPr="00DE482E" w:rsidRDefault="006A4347" w:rsidP="00954D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nauczyciela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7FC6B677" w14:textId="06D5F69D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Program multimedialnego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Matlandia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dla klas 4,5,6 z dostępem 3letnim lub inny równoważny posiadających funkcjonalność oprogramowania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5753B49F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Dostęp dla 27 osób przez okres 3 lat. </w:t>
            </w:r>
          </w:p>
          <w:p w14:paraId="300BB0DC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Matlandia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to program online wspierający naukę matematyki w klasach IV-VII szkoły podstawowej.</w:t>
            </w:r>
          </w:p>
          <w:p w14:paraId="0552EAE5" w14:textId="52114544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Matlandia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przypomina lubiane przez uczniów gry komputerowe – zamienia rozwiązywanie zadań w pełną emocji zabawę z elementami rywalizacji.</w:t>
            </w:r>
          </w:p>
        </w:tc>
        <w:tc>
          <w:tcPr>
            <w:tcW w:w="680" w:type="dxa"/>
            <w:gridSpan w:val="3"/>
          </w:tcPr>
          <w:p w14:paraId="590A09D0" w14:textId="43B9E71D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81</w:t>
            </w:r>
          </w:p>
        </w:tc>
        <w:tc>
          <w:tcPr>
            <w:tcW w:w="1474" w:type="dxa"/>
          </w:tcPr>
          <w:p w14:paraId="71275A5C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0DC2678C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2378C2A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6AD1196C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72C93560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070B429A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70FC2DED" w14:textId="29E13C71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157AD9B5" w14:textId="3BC4A46E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2.25. pakiet multimedialnych modułów: Logopedia PRO – pakiet poszerzony do zajęć logopedycznych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5349C7E7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Logopedia pro - pakiet rozszerzony</w:t>
            </w:r>
          </w:p>
          <w:p w14:paraId="24FEAAEE" w14:textId="0EFC1B8B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5C6E167E" w14:textId="366FBF18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Narzędzie multimedialne, które poza wsparciem obszaru językowego łączy w sobie ćwiczenia wielu innych obszarów:</w:t>
            </w:r>
          </w:p>
          <w:p w14:paraId="70EEED1D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wzrokowej,</w:t>
            </w:r>
          </w:p>
          <w:p w14:paraId="190B6E98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słuchowej,</w:t>
            </w:r>
          </w:p>
          <w:p w14:paraId="669E76D6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wzrokowo-słuchowo-ruchowej,</w:t>
            </w:r>
          </w:p>
          <w:p w14:paraId="6841E3BB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grafomotoryki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,</w:t>
            </w:r>
          </w:p>
          <w:p w14:paraId="42CA5DAB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logicznego myślenia,</w:t>
            </w:r>
          </w:p>
          <w:p w14:paraId="68782FB4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pamięci,</w:t>
            </w:r>
          </w:p>
          <w:p w14:paraId="65CAEA46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spostrzegawczości,</w:t>
            </w:r>
          </w:p>
          <w:p w14:paraId="348A701F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klasyfikacji,</w:t>
            </w:r>
          </w:p>
          <w:p w14:paraId="26EB0E58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283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kategoryzacji.</w:t>
            </w:r>
          </w:p>
          <w:p w14:paraId="3AC7A37B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5DBEBE05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WARUNKI KORZYSTANIA </w:t>
            </w:r>
          </w:p>
          <w:p w14:paraId="798CAABE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247F2E91" w14:textId="3928E6C0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Bezterminowa licencja na min. 2 urządzenia: </w:t>
            </w:r>
          </w:p>
          <w:p w14:paraId="3E2A27C0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2AE89540" w14:textId="51FDE78C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Min. 2 lata gwarancji</w:t>
            </w:r>
            <w:r w:rsidR="00C00F91" w:rsidRPr="00DE482E">
              <w:rPr>
                <w:rFonts w:eastAsia="Times New Roman" w:cs="Times New Roman"/>
                <w:noProof w:val="0"/>
                <w:lang w:eastAsia="pl-PL"/>
              </w:rPr>
              <w:t xml:space="preserve"> producenta.</w:t>
            </w:r>
          </w:p>
          <w:p w14:paraId="37B2722C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Działanie programu offline, niezależne od jakości sieci w placówce.</w:t>
            </w:r>
          </w:p>
          <w:p w14:paraId="58F02C73" w14:textId="53D2C51F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  <w:gridSpan w:val="3"/>
          </w:tcPr>
          <w:p w14:paraId="10E61644" w14:textId="53136B79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65F0E40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6569AD26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6AF36B91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1772807B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1EB7AA41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30142680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235D61FD" w14:textId="5D0A460A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5084F103" w14:textId="1C7928A0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2.26. Zakup programów multimedialnych do zajęć terapii pedagogicznej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171EF295" w14:textId="03C22F8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– PERCEPCJA WZROKOWA lub inny równoważny posiadających funkcjonalność oprogramowania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E54E6ED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 Percepcja Wzrokowa składa się z następujących działów:</w:t>
            </w:r>
          </w:p>
          <w:p w14:paraId="4A2BF920" w14:textId="77777777" w:rsidR="006A4347" w:rsidRPr="00DE482E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Stałość spostrzegania</w:t>
            </w:r>
          </w:p>
          <w:p w14:paraId="1401112D" w14:textId="77777777" w:rsidR="006A4347" w:rsidRPr="00DE482E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Spostrzeganie figury i tła</w:t>
            </w:r>
          </w:p>
          <w:p w14:paraId="07FCA8F1" w14:textId="77777777" w:rsidR="006A4347" w:rsidRPr="00DE482E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Spostrzeganie położenia przedmiotów w przestrzeni</w:t>
            </w:r>
          </w:p>
          <w:p w14:paraId="02E9E4DF" w14:textId="77777777" w:rsidR="006A4347" w:rsidRPr="00DE482E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Spostrzeganie stosunków przestrzennych</w:t>
            </w:r>
          </w:p>
          <w:p w14:paraId="61FDDEC8" w14:textId="77777777" w:rsidR="006A4347" w:rsidRPr="00DE482E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Koordynacja wzrokowo-ruchowa</w:t>
            </w:r>
          </w:p>
          <w:p w14:paraId="63587918" w14:textId="77777777" w:rsidR="006A4347" w:rsidRPr="00DE482E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Pamięć wzrokowa</w:t>
            </w:r>
          </w:p>
          <w:p w14:paraId="542A87C7" w14:textId="77777777" w:rsidR="006A4347" w:rsidRPr="00DE482E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lastRenderedPageBreak/>
              <w:t>Jarmark rozmaitości (ten rozdział zawiera ćwiczenia z różnych obszarów, niesklasyfikowane w innych działach, np. uwaga i koncentracja).</w:t>
            </w:r>
          </w:p>
          <w:p w14:paraId="34F4B0A9" w14:textId="77777777" w:rsidR="006A4347" w:rsidRPr="00DE482E" w:rsidRDefault="006A4347" w:rsidP="00CC66B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Patrzymy-widzimy, gramy-układamy</w:t>
            </w:r>
          </w:p>
          <w:p w14:paraId="194D0696" w14:textId="04B8CA70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Licencja dożywotnia, na minimum 3 stanowiska</w:t>
            </w:r>
          </w:p>
        </w:tc>
        <w:tc>
          <w:tcPr>
            <w:tcW w:w="680" w:type="dxa"/>
            <w:gridSpan w:val="3"/>
          </w:tcPr>
          <w:p w14:paraId="3B0274C5" w14:textId="32FCEC6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8467FF5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73A7C466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0D38A362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50E09B80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53BA607B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1E168745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306B433F" w14:textId="6F184EC6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1DFF949E" w14:textId="4354C355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2.26. Zakup programów multimedialnych do zajęć terapii pedagogicznej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388E6404" w14:textId="699CEFD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Zestaw -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– Koncentracja i pamięć lub inny równoważny posiadających funkcjonalność oprogramowania</w:t>
            </w:r>
          </w:p>
          <w:p w14:paraId="70F524DF" w14:textId="1B53BDCD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5FFBCCF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 Koncentracja i pamięć składa się z następujących działów:​</w:t>
            </w:r>
          </w:p>
          <w:p w14:paraId="1EFB4C62" w14:textId="77777777" w:rsidR="006A4347" w:rsidRPr="00DE482E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Pamięć wzrokowa</w:t>
            </w:r>
          </w:p>
          <w:p w14:paraId="29AE16C2" w14:textId="77777777" w:rsidR="006A4347" w:rsidRPr="00DE482E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Pamięć słuchowa</w:t>
            </w:r>
          </w:p>
          <w:p w14:paraId="16ABCB13" w14:textId="77777777" w:rsidR="006A4347" w:rsidRPr="00DE482E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Pamięć słuchowo-wzrokowa</w:t>
            </w:r>
          </w:p>
          <w:p w14:paraId="579A4D07" w14:textId="77777777" w:rsidR="006A4347" w:rsidRPr="00DE482E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Spostrzegawczość</w:t>
            </w:r>
          </w:p>
          <w:p w14:paraId="5589D710" w14:textId="77777777" w:rsidR="006A4347" w:rsidRPr="00DE482E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Szybkość reakcji</w:t>
            </w:r>
          </w:p>
          <w:p w14:paraId="240C72A1" w14:textId="77777777" w:rsidR="006A4347" w:rsidRPr="00DE482E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Podzielność uwagi</w:t>
            </w:r>
          </w:p>
          <w:p w14:paraId="0C9660F6" w14:textId="77777777" w:rsidR="006A4347" w:rsidRPr="00DE482E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Skupienie</w:t>
            </w:r>
          </w:p>
          <w:p w14:paraId="00126203" w14:textId="77777777" w:rsidR="006A4347" w:rsidRPr="00DE482E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Łamigłówki</w:t>
            </w:r>
          </w:p>
          <w:p w14:paraId="5C46B9BF" w14:textId="77777777" w:rsidR="006A4347" w:rsidRPr="00DE482E" w:rsidRDefault="006A4347" w:rsidP="00CC66B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Koordynacja wzrokowo-ruchowa</w:t>
            </w:r>
          </w:p>
          <w:p w14:paraId="0794770D" w14:textId="49CE008C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Licencja dożywotnia, na minimum 3 stanowiska</w:t>
            </w:r>
          </w:p>
        </w:tc>
        <w:tc>
          <w:tcPr>
            <w:tcW w:w="680" w:type="dxa"/>
            <w:gridSpan w:val="3"/>
          </w:tcPr>
          <w:p w14:paraId="65A7E0E6" w14:textId="2C060B1A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746BB3B7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62DA5D5A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175E30BB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1380437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3AA9C5D0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70F4314C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22D872B2" w14:textId="1292FB2B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64B4E2F0" w14:textId="58FB1261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2.26. Zakup programów multimedialnych do zajęć terapii pedagogicznej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3EF9F642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GoEdu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Współpracuję i pomagam</w:t>
            </w:r>
          </w:p>
          <w:p w14:paraId="0A730DF2" w14:textId="55C3702C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2F48F39B" w14:textId="0F2E8718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Seria pomocy dydaktycznych i scenariuszy zgodnych z aktualną podstawą programową nauczania wczesnoszkolnego (klasy I-III). Pozwala rozwijać kluczowe umiejętności w zakresie komunikacji językowej i rozwiązywania problemów matematycznych, ale też łączy je z umiejętnością podejmowania taktycznych i strategicznych decyzji, a także współpracą w grupie i wrażliwością na emocje. Seria wykorzystuje technologię i multimedia, ale wprowadza również dołączone do pakietu duże i małe pomoce do pracy w całej klasie – na podłodze lub w małych zespołach – przy stolikach. W zabawę włącza też przestrzeń szkolną jak i teren na zewnątrz budynków. Dzięki temu najmłodsi uczniowie rozwijają swoje umiejętności poznawcze i ruchowe, społeczne i emocjonalne, motoryczne i technologiczne.</w:t>
            </w:r>
          </w:p>
          <w:p w14:paraId="7AEAC0F2" w14:textId="1CB63FBA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obejmująca multimedia, zasoby do wydrukowania, poradniki i scenariusze, które będą na bieżąco aktualizowane. Licencja jest bezterminowa i obejmuje całą placówkę edukacyjną. Pozwala na zainstalowanie programu na wszystkich komputerach oraz drukowanie i kopiowanie na użytek placówki materiałów zamieszczonych w programie.</w:t>
            </w:r>
          </w:p>
        </w:tc>
        <w:tc>
          <w:tcPr>
            <w:tcW w:w="680" w:type="dxa"/>
            <w:gridSpan w:val="3"/>
          </w:tcPr>
          <w:p w14:paraId="1AF9016C" w14:textId="7EE4BC8F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5DB8494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01E0EA3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4DB6C41C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778E5284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2A0084D2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738E936C" w14:textId="77777777" w:rsidTr="007F0FD0">
        <w:trPr>
          <w:trHeight w:val="600"/>
        </w:trPr>
        <w:tc>
          <w:tcPr>
            <w:tcW w:w="478" w:type="dxa"/>
            <w:shd w:val="clear" w:color="auto" w:fill="auto"/>
            <w:vAlign w:val="center"/>
          </w:tcPr>
          <w:p w14:paraId="02F882F6" w14:textId="070168E2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6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12C4CB98" w14:textId="6D92FBD8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2.27. Urządzenie wielofunkcyjne A3 do realizacji zajęć w ramach projektu.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22C350DA" w14:textId="22542A82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Urządzenie wielofunkcyjne A3</w:t>
            </w: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572F1C2" w14:textId="5A1BC78D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Technologia druku  Urządzenia laserowe </w:t>
            </w:r>
          </w:p>
          <w:p w14:paraId="43B3CBFD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757CD55D" w14:textId="53B78D4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Jakość druku w czerni</w:t>
            </w:r>
            <w:r w:rsidRPr="00DE482E">
              <w:rPr>
                <w:rFonts w:eastAsia="Times New Roman" w:cs="Times New Roman"/>
                <w:noProof w:val="0"/>
                <w:lang w:eastAsia="pl-PL"/>
              </w:rPr>
              <w:tab/>
              <w:t xml:space="preserve">min. 600 × 600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dpi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</w:t>
            </w:r>
          </w:p>
          <w:p w14:paraId="5D066EE8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0892BB8B" w14:textId="2F967383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Wyświetlacz  LCD</w:t>
            </w:r>
          </w:p>
          <w:p w14:paraId="7427EDA3" w14:textId="77777777" w:rsidR="006A4347" w:rsidRPr="00DE482E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6AD6CDAA" w14:textId="598071B1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Interfejs Ethernet</w:t>
            </w:r>
          </w:p>
          <w:p w14:paraId="2B7006C6" w14:textId="77777777" w:rsidR="006A4347" w:rsidRPr="00DE482E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6AD75B1E" w14:textId="591A1ABC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Zgodne systemy operacyjne</w:t>
            </w:r>
          </w:p>
          <w:p w14:paraId="4D9CE5AF" w14:textId="5AD9A68D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7 (32-bitowy/64-bitowy)</w:t>
            </w:r>
          </w:p>
          <w:p w14:paraId="17244611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Server 2008 R2</w:t>
            </w:r>
          </w:p>
          <w:p w14:paraId="65A0A555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lastRenderedPageBreak/>
              <w:t>Windows 8 (32-bitowy/64-bitowy)</w:t>
            </w:r>
          </w:p>
          <w:p w14:paraId="5EF39FB2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8,1 (32-bitowy/64-bitowy)</w:t>
            </w:r>
          </w:p>
          <w:p w14:paraId="43424622" w14:textId="62CF7D51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Windows 10 (32-bitowy/64-bitowy)</w:t>
            </w:r>
          </w:p>
          <w:p w14:paraId="6089515A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Server 2012</w:t>
            </w:r>
          </w:p>
          <w:p w14:paraId="0F02E315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Windows Server 2016</w:t>
            </w:r>
          </w:p>
          <w:p w14:paraId="2E752CF9" w14:textId="5301F019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inne</w:t>
            </w:r>
          </w:p>
          <w:p w14:paraId="227EAB08" w14:textId="77777777" w:rsidR="006A4347" w:rsidRPr="00DE482E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6FEDBA39" w14:textId="00C0FADA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Standardowa pojemność odbiornika papieru min 200 arkuszy</w:t>
            </w:r>
          </w:p>
          <w:p w14:paraId="1206D134" w14:textId="77777777" w:rsidR="006A4347" w:rsidRPr="00DE482E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4A059B9B" w14:textId="06641E8B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Drukowanie dwustronne Automatyczny (standardowo)</w:t>
            </w:r>
          </w:p>
          <w:p w14:paraId="4D1DA0A7" w14:textId="77777777" w:rsidR="006A4347" w:rsidRPr="00DE482E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615A5A59" w14:textId="68482E4E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Obsługiwane formaty nośników</w:t>
            </w:r>
          </w:p>
          <w:p w14:paraId="374F2DBF" w14:textId="04A8F8B8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A3</w:t>
            </w:r>
          </w:p>
          <w:p w14:paraId="739AD200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A4</w:t>
            </w:r>
          </w:p>
          <w:p w14:paraId="15772D22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A5</w:t>
            </w:r>
          </w:p>
          <w:p w14:paraId="2205390E" w14:textId="77777777" w:rsidR="006A4347" w:rsidRPr="00DE482E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195D0FA2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Typ skanera </w:t>
            </w:r>
          </w:p>
          <w:p w14:paraId="40F155F8" w14:textId="20FB82E3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Skaner płaski, automatyczny podajnik dokumentów </w:t>
            </w:r>
          </w:p>
          <w:p w14:paraId="7A21F7FD" w14:textId="77777777" w:rsidR="006A4347" w:rsidRPr="00DE482E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4DDB029F" w14:textId="2C5974C3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Prędkość kopiowania (w czerni, tryb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normal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, format A4) min.20 kopii/min </w:t>
            </w:r>
          </w:p>
          <w:p w14:paraId="34052C9A" w14:textId="77777777" w:rsidR="006A4347" w:rsidRPr="00DE482E" w:rsidRDefault="006A4347" w:rsidP="00316B2D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66005DB5" w14:textId="5655959C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Rozdzielczość kopii (tekst w czerni) Do 600 × 600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dpi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</w:t>
            </w:r>
          </w:p>
          <w:p w14:paraId="4808EBAD" w14:textId="77777777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</w:p>
          <w:p w14:paraId="3A018261" w14:textId="7DC67A89" w:rsidR="006A4347" w:rsidRPr="00DE482E" w:rsidRDefault="006A4347" w:rsidP="00231650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Gwarancja </w:t>
            </w:r>
            <w:r w:rsidR="00C00F91" w:rsidRPr="00DE482E">
              <w:rPr>
                <w:rFonts w:eastAsia="Times New Roman" w:cs="Times New Roman"/>
                <w:noProof w:val="0"/>
                <w:lang w:eastAsia="pl-PL"/>
              </w:rPr>
              <w:t>producenta</w:t>
            </w: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min</w:t>
            </w:r>
            <w:r w:rsidR="00C00F91" w:rsidRPr="00DE482E">
              <w:rPr>
                <w:rFonts w:eastAsia="Times New Roman" w:cs="Times New Roman"/>
                <w:noProof w:val="0"/>
                <w:lang w:eastAsia="pl-PL"/>
              </w:rPr>
              <w:t>.</w:t>
            </w: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 24 m</w:t>
            </w:r>
            <w:r w:rsidR="00C00F91" w:rsidRPr="00DE482E">
              <w:rPr>
                <w:rFonts w:eastAsia="Times New Roman" w:cs="Times New Roman"/>
                <w:noProof w:val="0"/>
                <w:lang w:eastAsia="pl-PL"/>
              </w:rPr>
              <w:t>iesiące.</w:t>
            </w:r>
          </w:p>
        </w:tc>
        <w:tc>
          <w:tcPr>
            <w:tcW w:w="680" w:type="dxa"/>
            <w:gridSpan w:val="3"/>
          </w:tcPr>
          <w:p w14:paraId="66F38C24" w14:textId="11EF8F6D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2854372B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41D52A4A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  <w:gridSpan w:val="2"/>
          </w:tcPr>
          <w:p w14:paraId="63EC76A2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  <w:gridSpan w:val="2"/>
          </w:tcPr>
          <w:p w14:paraId="018FFFAB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09" w:type="dxa"/>
            <w:gridSpan w:val="2"/>
          </w:tcPr>
          <w:p w14:paraId="0C4FFC4B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03719E72" w14:textId="77777777" w:rsidTr="007F0FD0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3AC90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017DB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01D08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661BF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DE482E">
              <w:rPr>
                <w:rFonts w:eastAsia="Times New Roman" w:cs="Arial"/>
                <w:b/>
                <w:bCs/>
                <w:sz w:val="28"/>
                <w:szCs w:val="28"/>
              </w:rPr>
              <w:t>RAZEM NETTO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0ABD0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C12B7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6F39D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C8E8C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579C3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ECB5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</w:tr>
      <w:tr w:rsidR="00842566" w:rsidRPr="00DE482E" w14:paraId="58B0B644" w14:textId="77777777" w:rsidTr="007F0FD0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821DA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78900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FB8EB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5C2C5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DE482E">
              <w:rPr>
                <w:rFonts w:eastAsia="Times New Roman" w:cs="Arial"/>
                <w:b/>
                <w:bCs/>
                <w:sz w:val="28"/>
                <w:szCs w:val="28"/>
              </w:rPr>
              <w:t>RAZEM BRUTTO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F0A2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55470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52182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34362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CC131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76A6" w14:textId="77777777" w:rsidR="00842566" w:rsidRPr="00DE482E" w:rsidRDefault="00842566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</w:tr>
    </w:tbl>
    <w:p w14:paraId="0E4D2121" w14:textId="77777777" w:rsidR="00842566" w:rsidRPr="00DE482E" w:rsidRDefault="00842566" w:rsidP="00842566">
      <w:pPr>
        <w:rPr>
          <w:rFonts w:cs="Times New Roman"/>
          <w:b/>
          <w:bCs/>
          <w:sz w:val="20"/>
          <w:szCs w:val="20"/>
        </w:rPr>
      </w:pPr>
    </w:p>
    <w:p w14:paraId="4CB2B752" w14:textId="34254B57" w:rsidR="003D53BF" w:rsidRPr="00DE482E" w:rsidRDefault="003D53BF">
      <w:pPr>
        <w:rPr>
          <w:rFonts w:cs="Times New Roman"/>
          <w:b/>
          <w:bCs/>
          <w:sz w:val="20"/>
          <w:szCs w:val="20"/>
        </w:rPr>
      </w:pPr>
      <w:r w:rsidRPr="00DE482E">
        <w:rPr>
          <w:rFonts w:cs="Times New Roman"/>
          <w:b/>
          <w:bCs/>
          <w:sz w:val="20"/>
          <w:szCs w:val="20"/>
        </w:rPr>
        <w:br w:type="page"/>
      </w:r>
    </w:p>
    <w:p w14:paraId="1B57E4CC" w14:textId="3274094A" w:rsidR="000D6777" w:rsidRPr="00DE482E" w:rsidRDefault="007F0FD0" w:rsidP="000D6777">
      <w:pPr>
        <w:rPr>
          <w:rFonts w:cs="Times New Roman"/>
          <w:b/>
          <w:bCs/>
          <w:sz w:val="36"/>
          <w:szCs w:val="20"/>
        </w:rPr>
      </w:pPr>
      <w:r w:rsidRPr="00DE482E">
        <w:rPr>
          <w:rFonts w:cs="Times New Roman"/>
          <w:b/>
          <w:bCs/>
          <w:sz w:val="36"/>
          <w:szCs w:val="20"/>
        </w:rPr>
        <w:lastRenderedPageBreak/>
        <w:t xml:space="preserve">Część </w:t>
      </w:r>
      <w:r w:rsidR="003D53BF" w:rsidRPr="00DE482E">
        <w:rPr>
          <w:rFonts w:cs="Times New Roman"/>
          <w:b/>
          <w:bCs/>
          <w:sz w:val="36"/>
          <w:szCs w:val="20"/>
        </w:rPr>
        <w:t>3.</w:t>
      </w:r>
      <w:r w:rsidR="000D6777" w:rsidRPr="00DE482E">
        <w:rPr>
          <w:rFonts w:cs="Times New Roman"/>
          <w:b/>
          <w:bCs/>
          <w:sz w:val="36"/>
          <w:szCs w:val="20"/>
        </w:rPr>
        <w:t xml:space="preserve"> Zakup sprzętu komputerowego i oprogramowania dla SP w Żakowoli</w:t>
      </w:r>
      <w:r w:rsidR="003D53BF" w:rsidRPr="00DE482E">
        <w:rPr>
          <w:rFonts w:cs="Times New Roman"/>
          <w:b/>
          <w:bCs/>
          <w:sz w:val="36"/>
          <w:szCs w:val="20"/>
        </w:rPr>
        <w:t xml:space="preserve"> Poprzecznej</w:t>
      </w:r>
    </w:p>
    <w:tbl>
      <w:tblPr>
        <w:tblW w:w="2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474"/>
        <w:gridCol w:w="1474"/>
        <w:gridCol w:w="1474"/>
        <w:gridCol w:w="5216"/>
        <w:gridCol w:w="1474"/>
      </w:tblGrid>
      <w:tr w:rsidR="00DE482E" w:rsidRPr="00DE482E" w14:paraId="74C20967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0870F702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0C0CCCF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2F7E0D2C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11CC2116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</w:tcPr>
          <w:p w14:paraId="5F1E0323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474" w:type="dxa"/>
          </w:tcPr>
          <w:p w14:paraId="1D6B2DC2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474" w:type="dxa"/>
          </w:tcPr>
          <w:p w14:paraId="33C72F5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netto za całość</w:t>
            </w:r>
          </w:p>
        </w:tc>
        <w:tc>
          <w:tcPr>
            <w:tcW w:w="1474" w:type="dxa"/>
          </w:tcPr>
          <w:p w14:paraId="314E9482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brutto za całość</w:t>
            </w:r>
          </w:p>
        </w:tc>
        <w:tc>
          <w:tcPr>
            <w:tcW w:w="5216" w:type="dxa"/>
          </w:tcPr>
          <w:p w14:paraId="2EA412C6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Specyfikacja wraz ze wskazaniem konkretnego modelu (oraz podzespołów i oprogramowania oznaczonych </w:t>
            </w:r>
            <w:r w:rsidRPr="00DE482E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żółtym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kolorem)</w:t>
            </w:r>
          </w:p>
        </w:tc>
        <w:tc>
          <w:tcPr>
            <w:tcW w:w="1474" w:type="dxa"/>
          </w:tcPr>
          <w:p w14:paraId="6770FDB5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Gwarancja producenta</w:t>
            </w:r>
          </w:p>
        </w:tc>
      </w:tr>
      <w:tr w:rsidR="00DE482E" w:rsidRPr="00DE482E" w14:paraId="3EDF9F47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52EFAFE6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03BF195" w14:textId="250AC342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3.16. Zakup pomocy dydaktycznych do realizacji zajęć z robotyki i programowania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AFB19B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1EFC48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7652361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4AF3120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6A06D35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2E6405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Laptop z ekranem o przekątnej min. 15,6’ z systemem operacyjnym</w:t>
            </w:r>
          </w:p>
          <w:p w14:paraId="763F28F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014548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56FB274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2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19.02.2024r. stanowiących załącznik nr 5 do SWZ</w:t>
            </w:r>
          </w:p>
          <w:p w14:paraId="7C1F2BE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52E43DF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19293EA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5E55B9C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19C3EB3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0C238F7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Pamięć Ram: min. 16GB pamięci</w:t>
            </w:r>
          </w:p>
          <w:p w14:paraId="4B43DD6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0591F7C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4BDBB06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, Karta sieci bezprzewodowej Wireless LAN 802.11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/a/b/g/n, Interfejs bezprzewodowy Bluetooth</w:t>
            </w:r>
          </w:p>
          <w:p w14:paraId="460B968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Złącza:</w:t>
            </w:r>
          </w:p>
          <w:p w14:paraId="459B29A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6C99359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4CA8F65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Klawiatura Podświetlana, Klawiatura QWERTY (Polska wersja, nie dopuszczamy klawiatury z naklejkami spolszczającymi).</w:t>
            </w:r>
          </w:p>
          <w:p w14:paraId="08FF020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9FEB17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7AEC29E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10F874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BOOT’owania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umożliwiający użytkownikowi przeprowadzenie wstępnej diagnostyki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 xml:space="preserve">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flash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).</w:t>
            </w:r>
          </w:p>
          <w:p w14:paraId="5BC5E0B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514BE86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6820DD7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FDDE53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0EAF62E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7971C4F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1C9DB5B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6950BE5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9A2E46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5921F4C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06B74AB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0B9DD3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3569650C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275648D0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34342A08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503D3FE9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58C9A0AA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4A257D7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1B4BF52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0976B7F" w14:textId="4C09DE92" w:rsidR="00767B24" w:rsidRPr="00DE482E" w:rsidRDefault="00767B24" w:rsidP="00767B24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3C03B54A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754E9CAA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3DD1C38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449131C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226ED8F0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18538C5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6045AC27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24C328A" w14:textId="0870B374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3B993E" w14:textId="77EEFE5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3.22. Zakup multimedialnego pakietu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logopedycznego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105E57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Logopedia pro - pakiet rozszerzony</w:t>
            </w:r>
          </w:p>
          <w:p w14:paraId="6972D9CE" w14:textId="17FFF8BD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1F628ED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lastRenderedPageBreak/>
              <w:t>Narzędzie multimedialne, które poza wsparciem obszaru językowego łączy w sobie ćwiczenia wielu innych obszarów:</w:t>
            </w:r>
          </w:p>
          <w:p w14:paraId="170A9D9D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lastRenderedPageBreak/>
              <w:t>koordynacji wzrokowej,</w:t>
            </w:r>
          </w:p>
          <w:p w14:paraId="0D4D478F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słuchowej,</w:t>
            </w:r>
          </w:p>
          <w:p w14:paraId="68BF0347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wzrokowo-słuchowo-ruchowej,</w:t>
            </w:r>
          </w:p>
          <w:p w14:paraId="02ED9BD4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grafomotoryki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,</w:t>
            </w:r>
          </w:p>
          <w:p w14:paraId="707FD01B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logicznego myślenia,</w:t>
            </w:r>
          </w:p>
          <w:p w14:paraId="725F8F93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pamięci,</w:t>
            </w:r>
          </w:p>
          <w:p w14:paraId="5713DD3B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spostrzegawczości,</w:t>
            </w:r>
          </w:p>
          <w:p w14:paraId="301B10C1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klasyfikacji,</w:t>
            </w:r>
          </w:p>
          <w:p w14:paraId="195E7A4E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9" w:hanging="359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kategoryzacji.</w:t>
            </w:r>
          </w:p>
          <w:p w14:paraId="5886D308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475ACBCC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WARUNKI KORZYSTANIA </w:t>
            </w:r>
          </w:p>
          <w:p w14:paraId="01492E8D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6F8B77BD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Bezterminowa licencja na min. 2 urządzenia: </w:t>
            </w:r>
          </w:p>
          <w:p w14:paraId="547D876B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6EC0FFB1" w14:textId="60A816F2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Min. 2 lata gwarancji</w:t>
            </w:r>
            <w:r w:rsidR="00C00F91" w:rsidRPr="00DE482E">
              <w:rPr>
                <w:rFonts w:eastAsia="Times New Roman" w:cs="Times New Roman"/>
                <w:noProof w:val="0"/>
                <w:lang w:eastAsia="pl-PL"/>
              </w:rPr>
              <w:t xml:space="preserve"> producenta.</w:t>
            </w:r>
          </w:p>
          <w:p w14:paraId="7D1E11BF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Działanie programu offline, niezależne od jakości sieci w placówce.</w:t>
            </w:r>
          </w:p>
          <w:p w14:paraId="761A9E75" w14:textId="059BD4AF" w:rsidR="006A4347" w:rsidRPr="00DE482E" w:rsidRDefault="006A4347" w:rsidP="00CC66BA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763DDA8C" w14:textId="463B00A3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3DF62A5D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7C41538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AEBBF81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011E8FAF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C7ADB8F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62A01899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6B6047D0" w14:textId="30FB725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7AFDDF6" w14:textId="67671073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3.19. Zakup oprogramowania do realizacji zajęć dydaktyczno-wyrównawczych i rozwijających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60E319AE" w14:textId="73A7C2D2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Program multimedialny: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5E9D7F8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theme="minorHAnsi"/>
              </w:rPr>
            </w:pPr>
            <w:r w:rsidRPr="00DE482E">
              <w:rPr>
                <w:rFonts w:eastAsia="Times New Roman" w:cstheme="minorHAnsi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770F0B4C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17316A62" w14:textId="77777777" w:rsidR="006A4347" w:rsidRPr="00DE482E" w:rsidRDefault="006A4347" w:rsidP="000D6777">
            <w:pPr>
              <w:shd w:val="clear" w:color="auto" w:fill="FFFFFF"/>
              <w:spacing w:after="100" w:afterAutospacing="1" w:line="240" w:lineRule="auto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Podany materiał cechują następujące rozwiązania metodyczne:</w:t>
            </w:r>
          </w:p>
          <w:p w14:paraId="5DCAEA2C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od konkretu do abstrakcji,</w:t>
            </w:r>
          </w:p>
          <w:p w14:paraId="4C867925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materiał bliski dzieciom (tzw. „Matematyka codzienności”),</w:t>
            </w:r>
          </w:p>
          <w:p w14:paraId="5DE24E24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logiczne myślenie,</w:t>
            </w:r>
          </w:p>
          <w:p w14:paraId="4DDCA2C7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ćwiczenie metodą tzw. małych kroczków – każde działanie jest rozdzielone na mniejsze etapy,</w:t>
            </w:r>
          </w:p>
          <w:p w14:paraId="245D951F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352E7E29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duża część materiału poświęcona umiejętności szacowania, a także odczytywaniu wykresów,</w:t>
            </w:r>
          </w:p>
          <w:p w14:paraId="53AAB1B3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myślenie przestrzenne i perspektywiczne,</w:t>
            </w:r>
          </w:p>
          <w:p w14:paraId="567012D1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elementy kodowania, a także przykłady matematyki twórczej,</w:t>
            </w:r>
          </w:p>
          <w:p w14:paraId="035D16F5" w14:textId="7EFE2B58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59"/>
              </w:tabs>
              <w:spacing w:before="100" w:beforeAutospacing="1" w:after="100" w:afterAutospacing="1" w:line="240" w:lineRule="auto"/>
              <w:ind w:left="359" w:hanging="359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25467A51" w14:textId="13725FC6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1BCF2994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57AD66C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1415216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21F6F65A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A55A4CD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2792682F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675C2EEE" w14:textId="553CB47D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6814397" w14:textId="3614B57C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3.19. Zakup oprogramowania do realizacji zajęć dydaktyczno-wyrównawczych i rozwijających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 oraz 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14:paraId="380ADD9C" w14:textId="593FC4D0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Program multimedialny: Potrafię. Obszar matematyczny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E6E575F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prawie 600 ekranów interaktywnych i ponad 100 kart pracy,</w:t>
            </w:r>
          </w:p>
          <w:p w14:paraId="6A1AC25B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1F9F1E2A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przyjazny przewodnik metodyczny z podpowiedziami i gotowymi propozycjami zajęć,</w:t>
            </w:r>
          </w:p>
          <w:p w14:paraId="3654E376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kurs obsługi narzędzia pozwalającego na tworzenie dodatkowych ekranów multimedialnych dla dzieci (np. większej liczby ekranów indywidualnie dostosowanych do danego ucznia lub zgodnych z jego bieżącymi zainteresowaniami),</w:t>
            </w:r>
          </w:p>
          <w:p w14:paraId="71A6F42A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dodatkowo: przewodnik metodyczny, zestaw materiałów dodatkowych</w:t>
            </w:r>
          </w:p>
          <w:p w14:paraId="2CF1E858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</w:p>
          <w:p w14:paraId="576B3FD3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 dodatkowo rozwija takie obszary jak:</w:t>
            </w:r>
          </w:p>
          <w:p w14:paraId="487C62E9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percepcja słuchowa,</w:t>
            </w:r>
          </w:p>
          <w:p w14:paraId="66EB55A4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spostrzegawczość wzrokowa,</w:t>
            </w:r>
          </w:p>
          <w:p w14:paraId="6D415BFA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logiczne myślenie,</w:t>
            </w:r>
          </w:p>
          <w:p w14:paraId="7F727922" w14:textId="77777777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koncentracja uwagi,</w:t>
            </w:r>
          </w:p>
          <w:p w14:paraId="13E476C7" w14:textId="659DFC2B" w:rsidR="006A4347" w:rsidRPr="00DE482E" w:rsidRDefault="006A4347" w:rsidP="000D6777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koncentracja wzrokowo-ruchowa</w:t>
            </w:r>
          </w:p>
        </w:tc>
        <w:tc>
          <w:tcPr>
            <w:tcW w:w="680" w:type="dxa"/>
          </w:tcPr>
          <w:p w14:paraId="3EAD603F" w14:textId="78DFF055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1C523452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8ADE2B1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A9F7B30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4345B5C8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45B8F39" w14:textId="77777777" w:rsidR="006A4347" w:rsidRPr="00DE482E" w:rsidRDefault="006A4347" w:rsidP="000D6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04CC7993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51EBFDE" w14:textId="318B0348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7B36CBB" w14:textId="694D1F4B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3.24. Zakup programów multimedialnych realizacji zajęć z terapii pedagogiczne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3FCE9B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Program multimedialny Czytanie SY-LA-BA-MI 1 i 2 Pakiet Ekspert</w:t>
            </w:r>
          </w:p>
          <w:p w14:paraId="395F2DE8" w14:textId="7BB7CB9F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011BF46" w14:textId="0451B498" w:rsidR="006A4347" w:rsidRPr="00DE482E" w:rsidRDefault="006A4347" w:rsidP="003D53B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Pakiet programów przeznaczonych dla dzieci w wieku 3+ oraz 5+ , zawierający zestaw multimedialnych ćwiczeń do nauki czytania opartych na zbiorze sylab otwartych oraz ćwiczeń inspirowanych metodą 18 struktur wyrazowych.</w:t>
            </w:r>
          </w:p>
          <w:p w14:paraId="70A61B06" w14:textId="40C2ADF3" w:rsidR="006A4347" w:rsidRPr="00DE482E" w:rsidRDefault="006A4347" w:rsidP="00910643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Każdy rozdział programu złożony jest z ćwiczeń mających na celu zabawę:</w:t>
            </w:r>
          </w:p>
          <w:p w14:paraId="2F67A007" w14:textId="77777777" w:rsidR="006A4347" w:rsidRPr="00DE482E" w:rsidRDefault="006A4347" w:rsidP="00CC66B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 wyszukiwanie konkretnych sylab w zbiorze innych,</w:t>
            </w:r>
          </w:p>
          <w:p w14:paraId="35730748" w14:textId="77777777" w:rsidR="006A4347" w:rsidRPr="00DE482E" w:rsidRDefault="006A4347" w:rsidP="00CC66B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 przyporządkowywanie tekstu pisanego do nagrań,</w:t>
            </w:r>
          </w:p>
          <w:p w14:paraId="18EB2DB9" w14:textId="77777777" w:rsidR="006A4347" w:rsidRPr="00DE482E" w:rsidRDefault="006A4347" w:rsidP="00CC66B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 umiejętność odczytywania sylab,</w:t>
            </w:r>
          </w:p>
          <w:p w14:paraId="395B6880" w14:textId="77777777" w:rsidR="006A4347" w:rsidRPr="00DE482E" w:rsidRDefault="006A4347" w:rsidP="00CC66B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9" w:hanging="359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w uzupełnianie tekstów z lukami (np. rymowanek, w których ukryte zostały konkretne sylaby) i wiele innych.</w:t>
            </w:r>
          </w:p>
          <w:p w14:paraId="640BAC71" w14:textId="77777777" w:rsidR="006A4347" w:rsidRPr="00DE482E" w:rsidRDefault="006A4347" w:rsidP="00910643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</w:p>
          <w:p w14:paraId="1370ED62" w14:textId="50A44F26" w:rsidR="006A4347" w:rsidRPr="00DE482E" w:rsidRDefault="006A4347" w:rsidP="00910643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</w:rPr>
            </w:pPr>
            <w:r w:rsidRPr="00DE482E"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  <w:t>Licencja na czas nieokreślony -  m</w:t>
            </w:r>
            <w:r w:rsidRPr="00DE482E">
              <w:rPr>
                <w:rStyle w:val="Pogrubienie"/>
                <w:rFonts w:cstheme="minorHAnsi"/>
                <w:shd w:val="clear" w:color="auto" w:fill="FFFFFF"/>
              </w:rPr>
              <w:t>in.</w:t>
            </w:r>
            <w:r w:rsidRPr="00DE482E"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  <w:t>6</w:t>
            </w:r>
            <w:r w:rsidRPr="00DE482E">
              <w:rPr>
                <w:rStyle w:val="Pogrubienie"/>
                <w:rFonts w:cstheme="minorHAnsi"/>
                <w:shd w:val="clear" w:color="auto" w:fill="FFFFFF"/>
              </w:rPr>
              <w:t xml:space="preserve"> </w:t>
            </w:r>
            <w:r w:rsidRPr="00DE482E"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  <w:t>stanowisk</w:t>
            </w:r>
          </w:p>
        </w:tc>
        <w:tc>
          <w:tcPr>
            <w:tcW w:w="680" w:type="dxa"/>
          </w:tcPr>
          <w:p w14:paraId="6E4F82BE" w14:textId="3C160E71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7B57B16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E3E8CEB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2D8D0B4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62CB603B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F37A548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36A32E7C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0F3AD78" w14:textId="3888A39F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5299FA" w14:textId="56487993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3.24. Zakup programów multimedialnych realizacji zajęć z terapii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pedagogiczne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48B4816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Program multimedialny: Rozwijanie kompetencji emocjonalno-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społecznych</w:t>
            </w:r>
          </w:p>
          <w:p w14:paraId="4EE9ED4D" w14:textId="1D6BA7B2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401C9F6" w14:textId="38A6ADF1" w:rsidR="006A4347" w:rsidRPr="00DE482E" w:rsidRDefault="006A4347" w:rsidP="00910643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 xml:space="preserve">Programy interaktywne, których celem jest wzmocnienie oddziaływań terapeutycznych i profilaktycznych w odniesieniu do dzieci i młodzieży, której dotyczą problemy w zakresie nawiązywania relacji z rówieśnikami i funkcjonowania w różnych sytuacjach </w:t>
            </w:r>
            <w:r w:rsidRPr="00DE482E">
              <w:rPr>
                <w:rFonts w:eastAsia="Times New Roman" w:cs="Arial"/>
              </w:rPr>
              <w:lastRenderedPageBreak/>
              <w:t>społecznych,</w:t>
            </w:r>
          </w:p>
          <w:p w14:paraId="03ADD34A" w14:textId="77777777" w:rsidR="006A4347" w:rsidRPr="00DE482E" w:rsidRDefault="006A4347" w:rsidP="00910643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programy wpływające korzystnie na poziom sukcesu osobistego, obraz samego siebie oraz przeciwdziałające występowaniu nieakceptowanych społecznie zachowań,</w:t>
            </w:r>
          </w:p>
          <w:p w14:paraId="3E8F672B" w14:textId="77777777" w:rsidR="006A4347" w:rsidRPr="00DE482E" w:rsidRDefault="006A4347" w:rsidP="00910643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ćwiczenia multimedialne i scenariusze zajęć adresowane do młodszych i starszych uczniów szkoły podstawowej (6-13 lat),</w:t>
            </w:r>
          </w:p>
          <w:p w14:paraId="256138FB" w14:textId="77777777" w:rsidR="006A4347" w:rsidRPr="00DE482E" w:rsidRDefault="006A4347" w:rsidP="00910643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ćwiczenia usprawniające umiejętności skutecznego komunikowania się, okazywania empatii, rozwiązywania konfliktów, budowania dobrych relacji z innymi, a także kształcenie sposobów radzenia sobie z problemami związanymi z procesem rozwojowym lub sytuacjami kryzysowymi,</w:t>
            </w:r>
          </w:p>
          <w:p w14:paraId="1DD3B6D3" w14:textId="77777777" w:rsidR="006A4347" w:rsidRPr="00DE482E" w:rsidRDefault="006A4347" w:rsidP="00910643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materiały, które zgodnie z rozpoznanymi potrzebami, mogą być adresowane do większej grupy dzieci i młodzieży (uczestniczącej w zajęciach: socjoterapeutycznych, rozwijających kompetencje emocjonalno-społeczne, godzin wychowawczych, świetlicowych, terapii pedagogicznej, edukacyjnych, odbywających się podczas rocznego przygotowania przedszkolnego, edukacyjnych z zakresu edukacji społecznej w klasach i młodszych i starszych szkoły podstawowej).</w:t>
            </w:r>
          </w:p>
          <w:p w14:paraId="5E19749F" w14:textId="5CCD167F" w:rsidR="006A4347" w:rsidRPr="00DE482E" w:rsidRDefault="006A4347" w:rsidP="00910643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osobne zbiory ćwiczeń dostosowane dla dzieci nieumiejących czytać oraz dla uczniów starszych, w przypadku których zadania zawierają tekst pisany i ćwiczenia bardziej złożone</w:t>
            </w:r>
          </w:p>
          <w:p w14:paraId="7F4188F2" w14:textId="077EA562" w:rsidR="006A4347" w:rsidRPr="00DE482E" w:rsidRDefault="006A4347" w:rsidP="00910643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Licencja na czas nieokreślony -  min.6 stanowisk</w:t>
            </w:r>
          </w:p>
        </w:tc>
        <w:tc>
          <w:tcPr>
            <w:tcW w:w="680" w:type="dxa"/>
          </w:tcPr>
          <w:p w14:paraId="102FB449" w14:textId="33E121E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11241E7A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1B1EC83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ABB9869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49D2D194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7BF0803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7D40C770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CFBF1B1" w14:textId="6CF9D9F5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873E19A" w14:textId="246B1BCB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3.24. Zakup programów multimedialnych realizacji zajęć z terapii pedagogiczne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0A2A3AC" w14:textId="55A9ABEA" w:rsidR="006A4347" w:rsidRPr="00DE482E" w:rsidRDefault="006A4347" w:rsidP="00CD4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eduSensus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- Moc emocji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595E819" w14:textId="77777777" w:rsidR="006A4347" w:rsidRPr="00DE482E" w:rsidRDefault="006A4347" w:rsidP="00EA203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Wspomaga:</w:t>
            </w:r>
          </w:p>
          <w:p w14:paraId="022C3C96" w14:textId="77777777" w:rsidR="006A4347" w:rsidRPr="00DE482E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budowanie pozytywnego obrazu siebie,</w:t>
            </w:r>
          </w:p>
          <w:p w14:paraId="761CF133" w14:textId="77777777" w:rsidR="006A4347" w:rsidRPr="00DE482E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kształcenie umiejętności rozpoznawania i nazywania emocji,</w:t>
            </w:r>
          </w:p>
          <w:p w14:paraId="4F5E1FE6" w14:textId="77777777" w:rsidR="006A4347" w:rsidRPr="00DE482E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zdolność radzenia sobie z emocjami własymi i innych,</w:t>
            </w:r>
          </w:p>
          <w:p w14:paraId="68FA9A63" w14:textId="77777777" w:rsidR="006A4347" w:rsidRPr="00DE482E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rozwój empatii,</w:t>
            </w:r>
          </w:p>
          <w:p w14:paraId="7101AE04" w14:textId="77777777" w:rsidR="006A4347" w:rsidRPr="00DE482E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kształcenie umiejętności funkcjonowania i współpracy w grupie,</w:t>
            </w:r>
          </w:p>
          <w:p w14:paraId="687DB86D" w14:textId="77777777" w:rsidR="006A4347" w:rsidRPr="00DE482E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budowanie relacji,</w:t>
            </w:r>
          </w:p>
          <w:p w14:paraId="2232D4EB" w14:textId="77777777" w:rsidR="006A4347" w:rsidRPr="00DE482E" w:rsidRDefault="006A4347" w:rsidP="00CC66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9" w:hanging="359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rozwój umiejętności dbania o własne zdrowie, higienę i bezpieczeństwo.</w:t>
            </w:r>
          </w:p>
          <w:p w14:paraId="18674CB8" w14:textId="77777777" w:rsidR="006A4347" w:rsidRPr="00DE482E" w:rsidRDefault="006A4347" w:rsidP="00EA2032">
            <w:pPr>
              <w:spacing w:after="0" w:line="240" w:lineRule="auto"/>
              <w:rPr>
                <w:rFonts w:eastAsia="Times New Roman" w:cs="Arial"/>
              </w:rPr>
            </w:pPr>
          </w:p>
          <w:p w14:paraId="7A6D9EF9" w14:textId="733D2215" w:rsidR="006A4347" w:rsidRPr="00DE482E" w:rsidRDefault="006A4347" w:rsidP="00EA2032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 w:rsidRPr="00DE482E">
              <w:rPr>
                <w:rFonts w:eastAsia="Times New Roman" w:cs="Arial"/>
              </w:rPr>
              <w:t>Licencja na czas nieokreślony -  min.3 stanowiska</w:t>
            </w:r>
          </w:p>
        </w:tc>
        <w:tc>
          <w:tcPr>
            <w:tcW w:w="680" w:type="dxa"/>
          </w:tcPr>
          <w:p w14:paraId="5A78BE14" w14:textId="5EDE7AE6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6520E1C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9835BD3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C1AF66E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516C9A06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E5DBDA2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406A1715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A2C64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601AC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AFB60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A6E2F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DE482E">
              <w:rPr>
                <w:rFonts w:eastAsia="Times New Roman" w:cs="Arial"/>
                <w:b/>
                <w:bCs/>
                <w:sz w:val="28"/>
                <w:szCs w:val="28"/>
              </w:rPr>
              <w:t>RAZEM NETTO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1F8E2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5E0F2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C3A4DD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8A35A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F9135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6C1C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</w:tr>
      <w:tr w:rsidR="00DE482E" w:rsidRPr="00DE482E" w14:paraId="712FCE8E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46137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24AA1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5DF8D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DEEA1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DE482E">
              <w:rPr>
                <w:rFonts w:eastAsia="Times New Roman" w:cs="Arial"/>
                <w:b/>
                <w:bCs/>
                <w:sz w:val="28"/>
                <w:szCs w:val="28"/>
              </w:rPr>
              <w:t>RAZEM BRUTTO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5821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9A1F6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72825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BDBBE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A1318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B37FD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</w:tr>
    </w:tbl>
    <w:p w14:paraId="77E5D89E" w14:textId="77D1C6B3" w:rsidR="003D53BF" w:rsidRPr="00DE482E" w:rsidRDefault="003D53BF">
      <w:pPr>
        <w:rPr>
          <w:rFonts w:cs="Times New Roman"/>
          <w:b/>
          <w:bCs/>
          <w:sz w:val="20"/>
          <w:szCs w:val="20"/>
        </w:rPr>
      </w:pPr>
      <w:r w:rsidRPr="00DE482E">
        <w:rPr>
          <w:rFonts w:cs="Times New Roman"/>
          <w:b/>
          <w:bCs/>
          <w:sz w:val="20"/>
          <w:szCs w:val="20"/>
        </w:rPr>
        <w:br w:type="page"/>
      </w:r>
    </w:p>
    <w:p w14:paraId="07722F3D" w14:textId="7BB704F2" w:rsidR="00C04EE7" w:rsidRPr="00DE482E" w:rsidRDefault="007F0FD0" w:rsidP="00C04EE7">
      <w:pPr>
        <w:rPr>
          <w:rFonts w:cs="Verdana"/>
          <w:b/>
          <w:bCs/>
          <w:noProof w:val="0"/>
          <w:sz w:val="32"/>
          <w:szCs w:val="18"/>
        </w:rPr>
      </w:pPr>
      <w:r w:rsidRPr="00DE482E">
        <w:rPr>
          <w:rFonts w:cs="Times New Roman"/>
          <w:b/>
          <w:bCs/>
          <w:sz w:val="36"/>
          <w:szCs w:val="20"/>
        </w:rPr>
        <w:lastRenderedPageBreak/>
        <w:t>Część</w:t>
      </w:r>
      <w:r w:rsidR="003D53BF" w:rsidRPr="00DE482E">
        <w:rPr>
          <w:rFonts w:cs="Times New Roman"/>
          <w:b/>
          <w:bCs/>
          <w:sz w:val="36"/>
          <w:szCs w:val="20"/>
        </w:rPr>
        <w:t xml:space="preserve"> 4. </w:t>
      </w:r>
      <w:r w:rsidR="00C04EE7" w:rsidRPr="00DE482E">
        <w:rPr>
          <w:rFonts w:cs="Times New Roman"/>
          <w:b/>
          <w:bCs/>
          <w:sz w:val="36"/>
          <w:szCs w:val="20"/>
        </w:rPr>
        <w:t>Zakup sprzętu komputerowego i oprogramowania dla SP w Brzozowicy Dużej</w:t>
      </w:r>
    </w:p>
    <w:tbl>
      <w:tblPr>
        <w:tblW w:w="2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474"/>
        <w:gridCol w:w="1474"/>
        <w:gridCol w:w="1474"/>
        <w:gridCol w:w="5216"/>
        <w:gridCol w:w="1474"/>
      </w:tblGrid>
      <w:tr w:rsidR="00DE482E" w:rsidRPr="00DE482E" w14:paraId="6FDFE7FC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p w14:paraId="6715F859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bookmarkStart w:id="6" w:name="_Hlk159242295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50E56AA3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C38D62B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7B7CF91F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</w:tcPr>
          <w:p w14:paraId="046E21BC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474" w:type="dxa"/>
          </w:tcPr>
          <w:p w14:paraId="1010EC5C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474" w:type="dxa"/>
          </w:tcPr>
          <w:p w14:paraId="74484EB3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netto za całość</w:t>
            </w:r>
          </w:p>
        </w:tc>
        <w:tc>
          <w:tcPr>
            <w:tcW w:w="1474" w:type="dxa"/>
          </w:tcPr>
          <w:p w14:paraId="402F65B8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brutto za całość</w:t>
            </w:r>
          </w:p>
        </w:tc>
        <w:tc>
          <w:tcPr>
            <w:tcW w:w="5216" w:type="dxa"/>
          </w:tcPr>
          <w:p w14:paraId="755E12F7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Specyfikacja wraz ze wskazaniem konkretnego modelu (oraz podzespołów i oprogramowania oznaczonych </w:t>
            </w:r>
            <w:r w:rsidRPr="00DE482E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żółtym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kolorem)</w:t>
            </w:r>
          </w:p>
        </w:tc>
        <w:tc>
          <w:tcPr>
            <w:tcW w:w="1474" w:type="dxa"/>
          </w:tcPr>
          <w:p w14:paraId="350A86BE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Gwarancja producenta</w:t>
            </w:r>
          </w:p>
        </w:tc>
      </w:tr>
      <w:bookmarkEnd w:id="6"/>
      <w:tr w:rsidR="00DE482E" w:rsidRPr="00DE482E" w14:paraId="4D4B01D4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702C17F5" w14:textId="2A019D83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9FF715" w14:textId="5044F433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4.15. Zakup oprogramowania do realizacji zajęć rozwijających 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dydaktyczny-wyrównawczych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Dyskalkulia,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Potrafię. Obszar matematyczny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BBD2" w14:textId="09522754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Program multimedialny: mTalent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566A2CA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theme="minorHAnsi"/>
              </w:rPr>
            </w:pPr>
            <w:r w:rsidRPr="00DE482E">
              <w:rPr>
                <w:rFonts w:eastAsia="Times New Roman" w:cstheme="minorHAnsi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7D802919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38B59EE4" w14:textId="77777777" w:rsidR="006A4347" w:rsidRPr="00DE482E" w:rsidRDefault="006A4347" w:rsidP="001D1682">
            <w:pPr>
              <w:shd w:val="clear" w:color="auto" w:fill="FFFFFF"/>
              <w:spacing w:after="100" w:afterAutospacing="1" w:line="240" w:lineRule="auto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Podany materiał cechują następujące rozwiązania metodyczne:</w:t>
            </w:r>
          </w:p>
          <w:p w14:paraId="2A9D5F94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od konkretu do abstrakcji,</w:t>
            </w:r>
          </w:p>
          <w:p w14:paraId="726886EE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materiał bliski dzieciom (tzw. „Matematyka codzienności”),</w:t>
            </w:r>
          </w:p>
          <w:p w14:paraId="2F0D5452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logiczne myślenie,</w:t>
            </w:r>
          </w:p>
          <w:p w14:paraId="2D688B02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ćwiczenie metodą tzw. małych kroczków – każde działanie jest rozdzielone na mniejsze etapy,</w:t>
            </w:r>
          </w:p>
          <w:p w14:paraId="1EA98E91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69CF050C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duża część materiału poświęcona umiejętności szacowania, a także odczytywaniu wykresów,</w:t>
            </w:r>
          </w:p>
          <w:p w14:paraId="46019C4A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myślenie przestrzenne i perspektywiczne,</w:t>
            </w:r>
          </w:p>
          <w:p w14:paraId="46D5912F" w14:textId="77777777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elementy kodowania, a także przykłady matematyki twórczej,</w:t>
            </w:r>
          </w:p>
          <w:p w14:paraId="45F01CF0" w14:textId="3B4D1A55" w:rsidR="006A4347" w:rsidRPr="00DE482E" w:rsidRDefault="006A4347" w:rsidP="00CC66BA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2792FF20" w14:textId="60C5CA85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4D524398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7F7F74E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91A40BF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1F32A9DE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5AB7240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69015CBC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52A085DD" w14:textId="1B048196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3C49CC" w14:textId="760F8740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4.15. Zakup oprogramowania do realizacji zajęć rozwijających 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dydaktyczny-wyrównawczych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Dyskalkulia,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Potrafię. Obszar matematyczny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0121" w14:textId="2FBB7451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Program multimedialny: Potrafię. Obszar matematyczny mTalent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CEC7BF7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prawie 600 ekranów interaktywnych i ponad 100 kart pracy,</w:t>
            </w:r>
          </w:p>
          <w:p w14:paraId="775C93FC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35A621E9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przyjazny przewodnik metodyczny z podpowiedziami i gotowymi propozycjami zajęć,</w:t>
            </w:r>
          </w:p>
          <w:p w14:paraId="416FA8C2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 xml:space="preserve">kurs obsługi narzędzia pozwalającego na tworzenie dodatkowych ekranów multimedialnych dla dzieci (np. większej liczby ekranów indywidualnie dostosowanych </w:t>
            </w:r>
            <w:r w:rsidRPr="00DE482E">
              <w:rPr>
                <w:rFonts w:eastAsia="Times New Roman" w:cs="Arial"/>
              </w:rPr>
              <w:lastRenderedPageBreak/>
              <w:t>do danego ucznia lub zgodnych z jego bieżącymi zainteresowaniami),</w:t>
            </w:r>
          </w:p>
          <w:p w14:paraId="73A9EE65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dodatkowo: przewodnik metodyczny, zestaw materiałów dodatkowych</w:t>
            </w:r>
          </w:p>
          <w:p w14:paraId="592B8350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</w:p>
          <w:p w14:paraId="7559802E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 dodatkowo rozwija takie obszary jak:</w:t>
            </w:r>
          </w:p>
          <w:p w14:paraId="0597690A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percepcja słuchowa,</w:t>
            </w:r>
          </w:p>
          <w:p w14:paraId="1CA54FB8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spostrzegawczość wzrokowa,</w:t>
            </w:r>
          </w:p>
          <w:p w14:paraId="0CF00A55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logiczne myślenie,</w:t>
            </w:r>
          </w:p>
          <w:p w14:paraId="6FC9131A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koncentracja uwagi,</w:t>
            </w:r>
          </w:p>
          <w:p w14:paraId="61805017" w14:textId="0FEEBD71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koncentracja wzrokowo-ruchowa</w:t>
            </w:r>
          </w:p>
        </w:tc>
        <w:tc>
          <w:tcPr>
            <w:tcW w:w="680" w:type="dxa"/>
          </w:tcPr>
          <w:p w14:paraId="128D5B00" w14:textId="1EF7474E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53E8BDE7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2CA3BE2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B073B9E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2F86D8CB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337A6A8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2F94AD6D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7061789A" w14:textId="16EC068D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5C9691" w14:textId="10DDFD6E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4.18. Zakup programów multimedialnych: Zajęcia logopedyczne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60B45E4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Logopedia pro - pakiet rozszerzony</w:t>
            </w:r>
          </w:p>
          <w:p w14:paraId="090924CD" w14:textId="29853058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59C64D3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Narzędzie multimedialne, które poza wsparciem obszaru językowego łączy w sobie ćwiczenia wielu innych obszarów:</w:t>
            </w:r>
          </w:p>
          <w:p w14:paraId="030B322B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wzrokowej,</w:t>
            </w:r>
          </w:p>
          <w:p w14:paraId="5F905B9C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słuchowej,</w:t>
            </w:r>
          </w:p>
          <w:p w14:paraId="40174E29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wzrokowo-słuchowo-ruchowej,</w:t>
            </w:r>
          </w:p>
          <w:p w14:paraId="591E473F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grafomotoryki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,</w:t>
            </w:r>
          </w:p>
          <w:p w14:paraId="79A0193F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logicznego myślenia,</w:t>
            </w:r>
          </w:p>
          <w:p w14:paraId="0DF56C2B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pamięci,</w:t>
            </w:r>
          </w:p>
          <w:p w14:paraId="1B435EDA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spostrzegawczości,</w:t>
            </w:r>
          </w:p>
          <w:p w14:paraId="029A91A3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klasyfikacji,</w:t>
            </w:r>
          </w:p>
          <w:p w14:paraId="7ED1D5C8" w14:textId="77777777" w:rsidR="006A4347" w:rsidRPr="00DE482E" w:rsidRDefault="006A4347" w:rsidP="00CC66B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kategoryzacji.</w:t>
            </w:r>
          </w:p>
          <w:p w14:paraId="53034302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3F2E7D1E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WARUNKI KORZYSTANIA </w:t>
            </w:r>
          </w:p>
          <w:p w14:paraId="7582B61F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3291B561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Bezterminowa licencja na min. 2 urządzenia: </w:t>
            </w:r>
          </w:p>
          <w:p w14:paraId="1AE8164B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54ABFCBC" w14:textId="0B173B7D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Min. 2 lata gwarancji</w:t>
            </w:r>
            <w:r w:rsidR="00C00F91" w:rsidRPr="00DE482E">
              <w:rPr>
                <w:rFonts w:eastAsia="Times New Roman" w:cs="Times New Roman"/>
                <w:noProof w:val="0"/>
                <w:lang w:eastAsia="pl-PL"/>
              </w:rPr>
              <w:t xml:space="preserve"> producenta.</w:t>
            </w:r>
          </w:p>
          <w:p w14:paraId="650B88B1" w14:textId="77777777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Działanie programu offline, niezależne od jakości sieci w placówce.</w:t>
            </w:r>
          </w:p>
          <w:p w14:paraId="3ED58412" w14:textId="0687EAB0" w:rsidR="006A4347" w:rsidRPr="00DE482E" w:rsidRDefault="006A4347" w:rsidP="00CC66B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203877D7" w14:textId="27430322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315A29A8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AFCCE7F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B1C3CFA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555BFF49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55D83C3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35F5B5E3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2F08875" w14:textId="77C40565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0AFBD9B" w14:textId="1378BF21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4.19. Zakup laptopa do realizacji zajęć emocjonalno-społecznych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09B9A0" w14:textId="3D1814FF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0390CF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57B30D3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0B0EB45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4E298B1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ACA5D4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Laptop z ekranem o przekątnej min. 15,6’ z systemem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operacyjnym</w:t>
            </w:r>
          </w:p>
          <w:p w14:paraId="306A52A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9F197E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445E2EF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3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19.02.2024r. stanowiących załącznik nr 5 do SWZ</w:t>
            </w:r>
          </w:p>
          <w:p w14:paraId="6C3CD23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74592D9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1C37014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0537D6C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4A378B0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4FDD534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Pamięć Ram: min. 16GB pamięci</w:t>
            </w:r>
          </w:p>
          <w:p w14:paraId="78CF919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4E10674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6656F58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, Karta sieci bezprzewodowej Wireless LAN 802.11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/a/b/g/n, Interfejs bezprzewodowy Bluetooth</w:t>
            </w:r>
          </w:p>
          <w:p w14:paraId="3115CA4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Złącza:</w:t>
            </w:r>
          </w:p>
          <w:p w14:paraId="2BFDF34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486A39A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2E321C6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Klawiatura Podświetlana, Klawiatura QWERTY (Polska wersja, nie dopuszczamy klawiatury z naklejkami spolszczającymi).</w:t>
            </w:r>
          </w:p>
          <w:p w14:paraId="53793EE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D6E7AA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42636F7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BB8278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BOOT’owania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flash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).</w:t>
            </w:r>
          </w:p>
          <w:p w14:paraId="62D17D8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19CA487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004BBB1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454B5A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70CA654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1F9CE65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613E117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Firma serwisująca musi posiadać ISO 9001: 2015 na świadczenie usług serwisowych oraz posiadać autoryzacje producenta komputera – dokumenty potwierdzające załączyć do oferty.</w:t>
            </w:r>
          </w:p>
          <w:p w14:paraId="2531DFD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5654FD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1AB4B3F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2167C6F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2547F3B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545D064C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0FC77D82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7326AD47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2DD280D1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7FA4ADDC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6BAECC4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2BDEB2D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D23128E" w14:textId="19803BED" w:rsidR="00767B24" w:rsidRPr="00DE482E" w:rsidRDefault="00767B24" w:rsidP="00767B24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558BACD9" w14:textId="5FEA3D3F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A72E3CF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49A7A61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36419B3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323AAC23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FEA98D4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1F2E6D9F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02737336" w14:textId="63672823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178834" w14:textId="6A219EB8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4.20. Zakup programów multimedialnych do realizacji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zaj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. rozwijających kompetencje emocjonalno-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społ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4C7A817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Program multimedialny: Rozwijanie kompetencji emocjonalno-społecznych</w:t>
            </w:r>
          </w:p>
          <w:p w14:paraId="7BD10576" w14:textId="0A885206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ABF7797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Programy interaktywne, których celem jest wzmocnienie oddziaływań terapeutycznych i profilaktycznych w odniesieniu do dzieci i młodzieży, której dotyczą problemy w zakresie nawiązywania relacji z rówieśnikami i funkcjonowania w różnych sytuacjach społecznych,</w:t>
            </w:r>
          </w:p>
          <w:p w14:paraId="0E5B934E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programy wpływające korzystnie na poziom sukcesu osobistego, obraz samego siebie oraz przeciwdziałające występowaniu nieakceptowanych społecznie zachowań,</w:t>
            </w:r>
          </w:p>
          <w:p w14:paraId="6A2EDAB2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ćwiczenia multimedialne i scenariusze zajęć adresowane do młodszych i starszych uczniów szkoły podstawowej (6-13 lat),</w:t>
            </w:r>
          </w:p>
          <w:p w14:paraId="2288C3D2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ćwiczenia usprawniające umiejętności skutecznego komunikowania się, okazywania empatii, rozwiązywania konfliktów, budowania dobrych relacji z innymi, a także kształcenie sposobów radzenia sobie z problemami związanymi z procesem rozwojowym lub sytuacjami kryzysowymi,</w:t>
            </w:r>
          </w:p>
          <w:p w14:paraId="73CD0B01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 xml:space="preserve">materiały, które zgodnie z rozpoznanymi potrzebami, mogą być adresowane do większej grupy dzieci i młodzieży (uczestniczącej w zajęciach: socjoterapeutycznych, rozwijających kompetencje </w:t>
            </w:r>
            <w:r w:rsidRPr="00DE482E">
              <w:rPr>
                <w:rFonts w:eastAsia="Times New Roman" w:cs="Arial"/>
              </w:rPr>
              <w:lastRenderedPageBreak/>
              <w:t>emocjonalno-społeczne, godzin wychowawczych, świetlicowych, terapii pedagogicznej, edukacyjnych, odbywających się podczas rocznego przygotowania przedszkolnego, edukacyjnych z zakresu edukacji społecznej w klasach i młodszych i starszych szkoły podstawowej).</w:t>
            </w:r>
          </w:p>
          <w:p w14:paraId="1C2C1CA7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osobne zbiory ćwiczeń dostosowane dla dzieci nieumiejących czytać oraz dla uczniów starszych, w przypadku których zadania zawierają tekst pisany i ćwiczenia bardziej złożone</w:t>
            </w:r>
          </w:p>
          <w:p w14:paraId="6353ECBC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Licencja na czas nieokreślony -  min.6 stanowisk</w:t>
            </w:r>
          </w:p>
          <w:p w14:paraId="1CCB7728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680" w:type="dxa"/>
          </w:tcPr>
          <w:p w14:paraId="44A6F39A" w14:textId="1A6CF74E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53DC2C04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09183D3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E81A3CD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7E75D79F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9DDDB30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1E75B6AB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F01B0AA" w14:textId="0754700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E34AA5" w14:textId="2202FF4F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4.20. Zakup programów multimedialnych do realizacji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zaj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. rozwijających kompetencje emocjonalno-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społ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0B34A19" w14:textId="63E82897" w:rsidR="006A4347" w:rsidRPr="00DE482E" w:rsidRDefault="006A4347" w:rsidP="00CD4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eduSensus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- Moc emocji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0BAEAAD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Wspomaga:</w:t>
            </w:r>
          </w:p>
          <w:p w14:paraId="0EA0F695" w14:textId="77777777" w:rsidR="006A4347" w:rsidRPr="00DE482E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budowanie pozytywnego obrazu siebie,</w:t>
            </w:r>
          </w:p>
          <w:p w14:paraId="5020678D" w14:textId="77777777" w:rsidR="006A4347" w:rsidRPr="00DE482E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kształcenie umiejętności rozpoznawania i nazywania emocji,</w:t>
            </w:r>
          </w:p>
          <w:p w14:paraId="0631799F" w14:textId="77777777" w:rsidR="006A4347" w:rsidRPr="00DE482E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zdolność radzenia sobie z emocjami własymi i innych,</w:t>
            </w:r>
          </w:p>
          <w:p w14:paraId="331383BB" w14:textId="77777777" w:rsidR="006A4347" w:rsidRPr="00DE482E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rozwój empatii,</w:t>
            </w:r>
          </w:p>
          <w:p w14:paraId="0EB174E7" w14:textId="77777777" w:rsidR="006A4347" w:rsidRPr="00DE482E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kształcenie umiejętności funkcjonowania i współpracy w grupie,</w:t>
            </w:r>
          </w:p>
          <w:p w14:paraId="48DE7ED6" w14:textId="77777777" w:rsidR="006A4347" w:rsidRPr="00DE482E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budowanie relacji,</w:t>
            </w:r>
          </w:p>
          <w:p w14:paraId="1AB4A512" w14:textId="77777777" w:rsidR="006A4347" w:rsidRPr="00DE482E" w:rsidRDefault="006A4347" w:rsidP="00DB34C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42" w:hanging="342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rozwój umiejętności dbania o własne zdrowie, higienę i bezpieczeństwo.</w:t>
            </w:r>
          </w:p>
          <w:p w14:paraId="2C0AE81F" w14:textId="77777777" w:rsidR="006A4347" w:rsidRPr="00DE482E" w:rsidRDefault="006A4347" w:rsidP="001D1682">
            <w:pPr>
              <w:spacing w:after="0" w:line="240" w:lineRule="auto"/>
              <w:rPr>
                <w:rFonts w:eastAsia="Times New Roman" w:cs="Arial"/>
              </w:rPr>
            </w:pPr>
          </w:p>
          <w:p w14:paraId="392E76BA" w14:textId="3977C9A6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Licencja na czas nieokreślony -  min.3 stanowiska</w:t>
            </w:r>
          </w:p>
        </w:tc>
        <w:tc>
          <w:tcPr>
            <w:tcW w:w="680" w:type="dxa"/>
          </w:tcPr>
          <w:p w14:paraId="468D88A6" w14:textId="169E2293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3EC0224B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BF076DA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1B26ECE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0551A085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787C3F8" w14:textId="77777777" w:rsidR="006A4347" w:rsidRPr="00DE482E" w:rsidRDefault="006A4347" w:rsidP="001D16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767D6980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7B3C937" w14:textId="4D5A7A22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73B0A3D" w14:textId="2F049CB2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4.20. Zakup programów multimedialnych do realizacji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zaj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. rozwijających kompetencje emocjonalno-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społ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: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F049608" w14:textId="3398957E" w:rsidR="006A4347" w:rsidRPr="00DE482E" w:rsidRDefault="006A4347" w:rsidP="00DB34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Program multimedialny: Będzie dobrze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DFCA2E0" w14:textId="2998AB47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Program wspierający kształcenie kompetencji emocjonalno-społecznych oraz udzielanie pomocy psychologiczno-pedagogicznej w kontekście sytuacji kryzysowych i traumatycznych. Został przygotowany przez pedagogów i psychologów i składa się z interaktywnych i tradycyjnych materiałów dydaktycznych, które mogą być wsparciem dla nauczyciela prowadzącego zajęcia o charakterze terapeutycznym lub lekcje godziny wychowawczej. Zestaw zawiera atrakcyjne i angażujące materiały przeznaczone do pracy z uczniami od 10 roku życia. Program może stać się impulsem do rozmów na trudne tematy, jak i skłonić do własnych przemyśleń.</w:t>
            </w:r>
          </w:p>
        </w:tc>
        <w:tc>
          <w:tcPr>
            <w:tcW w:w="680" w:type="dxa"/>
          </w:tcPr>
          <w:p w14:paraId="0001297F" w14:textId="38B42AA3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47A19081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C317484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C337325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5CD53F50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BEAB70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463BB7F4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03E7DEBD" w14:textId="230C5008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158B6EC" w14:textId="7AEABB2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4.22. Zakup laptopa do realizacji zajęć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6E79C3" w14:textId="704C5EEB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D2D0AB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63FFFEE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6EE361C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242C420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0EDDBE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Laptop z ekranem o przekątnej min. 15,6’ z systemem operacyjnym</w:t>
            </w:r>
          </w:p>
          <w:p w14:paraId="5019690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9DF426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0502615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4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19.02.2024r. stanowiących załącznik nr 5 do SWZ</w:t>
            </w:r>
          </w:p>
          <w:p w14:paraId="475D729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6700F95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2B6A888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31054C0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3343B63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47B1280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Pamięć Ram: min. 16GB pamięci</w:t>
            </w:r>
          </w:p>
          <w:p w14:paraId="72587CA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47B3587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46562E8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, Karta sieci bezprzewodowej Wireless LAN 802.11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/a/b/g/n, Interfejs bezprzewodowy Bluetooth</w:t>
            </w:r>
          </w:p>
          <w:p w14:paraId="7344456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Złącza:</w:t>
            </w:r>
          </w:p>
          <w:p w14:paraId="1D26DE5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772BFDA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6DADDD6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Klawiatura Podświetlana, Klawiatura QWERTY (Polska wersja, nie dopuszczamy klawiatury z naklejkami spolszczającymi).</w:t>
            </w:r>
          </w:p>
          <w:p w14:paraId="4213C96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C22608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1DDE6C1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8E5A60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BOOT’owania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flash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).</w:t>
            </w:r>
          </w:p>
          <w:p w14:paraId="1D1EC45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4060069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3EEAA54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AD3726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2CD7C80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6D22B29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Czas reakcji serwisu - do końca następnego dnia roboczego. Dedykowany portal producenta do zgłaszania awarii lub usterek, możliwość samodzielnego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zamawiania zamiennych komponentów oraz sprawdzenie okresu gwarancji, fabrycznej konfiguracji.</w:t>
            </w:r>
          </w:p>
          <w:p w14:paraId="672A9EE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691EDF8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0732A0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3D20D19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2F14A54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61498F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1F3BFF5D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5BC053E5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7C5F7279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74B77694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3D4CF7E3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4CCE9D8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2D7D0FC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0421BC2" w14:textId="31D2AAFF" w:rsidR="00767B24" w:rsidRPr="00DE482E" w:rsidRDefault="00767B24" w:rsidP="00767B24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332FCD4D" w14:textId="754398E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4BE3C522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C0E9219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3600BAB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16AC4BC8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AE3F505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56F58CE6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65252BF" w14:textId="2A67090A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3D21F5" w14:textId="25923388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32A" w14:textId="79F6B57A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Teczki informacji o zawodach dostęp - licencja bezterminowa; część 1 - 2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CDB8D42" w14:textId="5C2797AC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Informacje o zawodach dzielą się na następujące rozdziały o przykładowych treściach:</w:t>
            </w:r>
          </w:p>
          <w:p w14:paraId="7DC6F5FD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1. Skrócony opis zawodu</w:t>
            </w:r>
          </w:p>
          <w:p w14:paraId="54D7E305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2. Zadania i czynności</w:t>
            </w:r>
          </w:p>
          <w:p w14:paraId="792D173F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główne zadania, czynności i obowiązki w danym zawodzie</w:t>
            </w:r>
          </w:p>
          <w:p w14:paraId="51E1C352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są efekty pracy</w:t>
            </w:r>
          </w:p>
          <w:p w14:paraId="5D0F0F4F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jest środowisko pracy</w:t>
            </w:r>
          </w:p>
          <w:p w14:paraId="25CB2078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z kim ma się kontakty</w:t>
            </w:r>
          </w:p>
          <w:p w14:paraId="7CA95C1B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3. Wymagania zawodu</w:t>
            </w:r>
          </w:p>
          <w:p w14:paraId="083F60B6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warunki fizyczne pracownika są istotne w danym zawodzie</w:t>
            </w:r>
          </w:p>
          <w:p w14:paraId="026DE4FC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inne cechy są wymagane w tym zawodzie</w:t>
            </w:r>
          </w:p>
          <w:p w14:paraId="4CF65A3C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co przeszkadza w danym zawodzie (przeciwwskazania psychofizyczne – zwłaszcza dla osób niepełnosprawnych)</w:t>
            </w:r>
          </w:p>
          <w:p w14:paraId="21F07C9A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profil wymagań zawodu</w:t>
            </w:r>
          </w:p>
          <w:p w14:paraId="21E8F165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 xml:space="preserve">◦ tabela wymagań – tabelaryczne zestawienie wymagań, w którym do zaznaczenia są te cechy/umiejętności, które badany posiada – arkusz do kserowania przez </w:t>
            </w:r>
            <w:r w:rsidRPr="00DE482E">
              <w:rPr>
                <w:rFonts w:eastAsia="Times New Roman" w:cs="Arial"/>
              </w:rPr>
              <w:lastRenderedPageBreak/>
              <w:t>doradcę</w:t>
            </w:r>
          </w:p>
          <w:p w14:paraId="0081742E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4. Kształcenie</w:t>
            </w:r>
          </w:p>
          <w:p w14:paraId="0152BCF1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należy mieć wykształcenie ogólne przed rozpoczęciem nauki zawodu</w:t>
            </w:r>
          </w:p>
          <w:p w14:paraId="5E270DD1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czego uczy się uczeń w trakcie nauki zawodu</w:t>
            </w:r>
          </w:p>
          <w:p w14:paraId="1B49ECF8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gdzie odbywa się nauka zawodu (przykładowy program nauczania)</w:t>
            </w:r>
          </w:p>
          <w:p w14:paraId="7E14AFBF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5. Instytucje kształcące</w:t>
            </w:r>
          </w:p>
          <w:p w14:paraId="7AA7216D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6. Płace</w:t>
            </w:r>
          </w:p>
          <w:p w14:paraId="78BA5A4A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7. Szanse zatrudnienia</w:t>
            </w:r>
          </w:p>
          <w:p w14:paraId="2026C74A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8. Specjalizacje i podnoszenie kwalifikacji zawodowych</w:t>
            </w:r>
          </w:p>
          <w:p w14:paraId="0AB825D9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istnieją możliwości podnoszenia kwalifikacji zawodowych</w:t>
            </w:r>
          </w:p>
          <w:p w14:paraId="55909FA4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 można specjalizować się w zawodzie</w:t>
            </w:r>
          </w:p>
          <w:p w14:paraId="3FB67FF5" w14:textId="28493E0E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◦ jakie są możliwości awansu</w:t>
            </w:r>
          </w:p>
        </w:tc>
        <w:tc>
          <w:tcPr>
            <w:tcW w:w="680" w:type="dxa"/>
          </w:tcPr>
          <w:p w14:paraId="5757C1B4" w14:textId="49DA0E2C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5CAEFF37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081BF3E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985AD4F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08566DAB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6B9F4E9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7E0F3390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6419F08D" w14:textId="578F10AA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2E394C" w14:textId="5881253C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FDE9" w14:textId="0436258C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Mapa talentów diagnoza-edukacja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CDE7302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Licenacja na 10 stanowisk, Jakie środowisko pracy, nauki, zabawy jest dla mnie dobre? Czy dominująca półkula ma znaczenie dla podejmowanych decyzji edukacyjno-zawodowych? Czy wiedza o preferowanej postawie ułatwia wybór optymalnego stanowiska pracy? Dlaczego wiedza o talentach pracowników i kandydatów jest ważna dla pracodawcy? Czy można stwierdzić, które postawy są najbardziej cenione przez nauczycieli w szkole, a które przez pracodawców i przełożonych? Kinestetyk, wzrokowiec czy słuchowiec? Komu łatwiej funkcjonować w domu, szkole, organizacji, firmie?</w:t>
            </w:r>
          </w:p>
          <w:p w14:paraId="3B11C3AA" w14:textId="1CEED7FD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Znalezienie odpowiedzi na te i inne pytania ułatwi nasz program, który oprócz drukowanych i komputerowych narzędzi diagnostycznych zawiera również multimedialny przewodnik po talentach, artykuły pogłębiające i opisy poszczególnych skal.</w:t>
            </w:r>
          </w:p>
        </w:tc>
        <w:tc>
          <w:tcPr>
            <w:tcW w:w="680" w:type="dxa"/>
          </w:tcPr>
          <w:p w14:paraId="338C1970" w14:textId="6622F225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20B8BEDF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A7F3B0A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4A5FD1C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0EEBE714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B0C9DD2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069B4DBF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5A61A03" w14:textId="75F89C96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040B27E" w14:textId="6F6D4A24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4.23. Zakup programów multimedialnych do realizacji zajęć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79A" w14:textId="2C4B111A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piramida kariery 3 (części 1-3)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7C90035" w14:textId="75F28DC1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Piramida Kariery 3 jest oprogramowaniem przeznaczonym do kształtowania swojej kariery zawodowej. Pozwala również wybrać przyszły zawód na podstawie własnych umiejętności. Każda część serii przeznaczona jest do innego zastosowania, w tym część do planowania kariery lub wyboru ścieżek edukacji.</w:t>
            </w:r>
          </w:p>
          <w:p w14:paraId="7519ED08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7EA74ECD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73871B43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212DBEDF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683C98CE" w14:textId="75351102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Ważność licencji: Wieczysta</w:t>
            </w:r>
          </w:p>
          <w:p w14:paraId="7D8981E3" w14:textId="0FDA6926" w:rsidR="006A4347" w:rsidRPr="00DE482E" w:rsidRDefault="006A4347" w:rsidP="00986C8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Piramida Kariery 3 składa się z serii programów multimedialnych, połączonych ze sobą w logiczny sposób i tworzących spójną całość. Zalecane jest skorzystanie z całej serii w odpowiedniej kolejności: Poznaję i odkrywam samego siebie, Planowanie kariery zawodowej</w:t>
            </w:r>
          </w:p>
        </w:tc>
        <w:tc>
          <w:tcPr>
            <w:tcW w:w="680" w:type="dxa"/>
          </w:tcPr>
          <w:p w14:paraId="1F48E497" w14:textId="39C1391A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474" w:type="dxa"/>
          </w:tcPr>
          <w:p w14:paraId="4A7649E6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6FDDC9D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999C81A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3B9E5467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418CDC8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521E443A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5A64ED32" w14:textId="4BF81BA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CEC889A" w14:textId="0A51EF19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4.23. Zakup programów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multimedialnych do realizacji zajęć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7C4C" w14:textId="56DBD07C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lastRenderedPageBreak/>
              <w:t xml:space="preserve">test preferencji i predyspozycji </w:t>
            </w:r>
            <w:r w:rsidRPr="00DE482E">
              <w:rPr>
                <w:rFonts w:ascii="Calibri" w:hAnsi="Calibri" w:cs="Calibri"/>
                <w:b/>
                <w:bCs/>
              </w:rPr>
              <w:lastRenderedPageBreak/>
              <w:t>zawodowych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3D066C2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 xml:space="preserve">Znormalizowany test psychologiczny w formie programu komputerowego. Oprogramowanie umożliwia </w:t>
            </w:r>
            <w:r w:rsidRPr="00DE482E">
              <w:rPr>
                <w:rFonts w:eastAsia="Times New Roman" w:cs="Arial"/>
              </w:rPr>
              <w:lastRenderedPageBreak/>
              <w:t>przeprowadzenie badania, automatyczne obliczenie wyników oraz od razu uzyskanie opisu wyników.</w:t>
            </w:r>
          </w:p>
          <w:p w14:paraId="1D030F4C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196EA2F7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446E94BA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614C89D9" w14:textId="77777777" w:rsidR="006A4347" w:rsidRPr="00DE482E" w:rsidRDefault="006A4347" w:rsidP="00986C8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704A4F4A" w14:textId="50512159" w:rsidR="006A4347" w:rsidRPr="00DE482E" w:rsidRDefault="006A4347" w:rsidP="00986C8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Ważność licencji: min 5 lat</w:t>
            </w:r>
          </w:p>
        </w:tc>
        <w:tc>
          <w:tcPr>
            <w:tcW w:w="680" w:type="dxa"/>
          </w:tcPr>
          <w:p w14:paraId="6DD0C85C" w14:textId="70797765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7DA362A3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00BF2BE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CAE14EE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3D65F841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BF1B0F4" w14:textId="77777777" w:rsidR="006A4347" w:rsidRPr="00DE482E" w:rsidRDefault="006A4347" w:rsidP="00986C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7C96C4F3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E58A0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AF001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63632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A0237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DE482E">
              <w:rPr>
                <w:rFonts w:eastAsia="Times New Roman" w:cs="Arial"/>
                <w:b/>
                <w:bCs/>
                <w:sz w:val="28"/>
                <w:szCs w:val="28"/>
              </w:rPr>
              <w:t>RAZEM NETTO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E0F5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09DCD7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9E2AD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9ADAA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809AF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3785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</w:tr>
      <w:tr w:rsidR="007F0FD0" w:rsidRPr="00DE482E" w14:paraId="63DBB8B2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EA41A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A3CCF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B8FFE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FBEFE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DE482E">
              <w:rPr>
                <w:rFonts w:eastAsia="Times New Roman" w:cs="Arial"/>
                <w:b/>
                <w:bCs/>
                <w:sz w:val="28"/>
                <w:szCs w:val="28"/>
              </w:rPr>
              <w:t>RAZEM BRUTTO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EE733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84999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C43A8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C4C09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DE477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271FC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</w:tr>
    </w:tbl>
    <w:p w14:paraId="7F4970EF" w14:textId="77777777" w:rsidR="007F0FD0" w:rsidRPr="00DE482E" w:rsidRDefault="007F0FD0" w:rsidP="007F0FD0">
      <w:pPr>
        <w:rPr>
          <w:rFonts w:cs="Times New Roman"/>
          <w:b/>
          <w:bCs/>
          <w:sz w:val="20"/>
          <w:szCs w:val="20"/>
        </w:rPr>
      </w:pPr>
    </w:p>
    <w:p w14:paraId="355B371B" w14:textId="4CC48F46" w:rsidR="003D53BF" w:rsidRPr="00DE482E" w:rsidRDefault="003D53BF">
      <w:pPr>
        <w:rPr>
          <w:rFonts w:cs="Times New Roman"/>
          <w:b/>
          <w:bCs/>
          <w:sz w:val="20"/>
          <w:szCs w:val="20"/>
        </w:rPr>
      </w:pPr>
      <w:r w:rsidRPr="00DE482E">
        <w:rPr>
          <w:rFonts w:cs="Times New Roman"/>
          <w:b/>
          <w:bCs/>
          <w:sz w:val="20"/>
          <w:szCs w:val="20"/>
        </w:rPr>
        <w:br w:type="page"/>
      </w:r>
    </w:p>
    <w:p w14:paraId="7D9CAB70" w14:textId="06674483" w:rsidR="00CF21D8" w:rsidRPr="00DE482E" w:rsidRDefault="007F0FD0" w:rsidP="00CF21D8">
      <w:pPr>
        <w:rPr>
          <w:rFonts w:cs="Verdana"/>
          <w:b/>
          <w:bCs/>
          <w:noProof w:val="0"/>
          <w:sz w:val="32"/>
          <w:szCs w:val="18"/>
        </w:rPr>
      </w:pPr>
      <w:r w:rsidRPr="00DE482E">
        <w:rPr>
          <w:rFonts w:cs="Times New Roman"/>
          <w:b/>
          <w:bCs/>
          <w:sz w:val="36"/>
          <w:szCs w:val="20"/>
        </w:rPr>
        <w:lastRenderedPageBreak/>
        <w:t>Część 5</w:t>
      </w:r>
      <w:r w:rsidR="003D53BF" w:rsidRPr="00DE482E">
        <w:rPr>
          <w:rFonts w:cs="Times New Roman"/>
          <w:b/>
          <w:bCs/>
          <w:sz w:val="36"/>
          <w:szCs w:val="20"/>
        </w:rPr>
        <w:t>.</w:t>
      </w:r>
      <w:r w:rsidR="00CF21D8" w:rsidRPr="00DE482E">
        <w:rPr>
          <w:rFonts w:cs="Times New Roman"/>
          <w:b/>
          <w:bCs/>
          <w:sz w:val="36"/>
          <w:szCs w:val="20"/>
        </w:rPr>
        <w:t xml:space="preserve"> Zakup sprzętu komputerowego i oprogramowania dla SP w Polskowoli</w:t>
      </w:r>
    </w:p>
    <w:tbl>
      <w:tblPr>
        <w:tblW w:w="2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14"/>
        <w:gridCol w:w="5216"/>
        <w:gridCol w:w="680"/>
        <w:gridCol w:w="1474"/>
        <w:gridCol w:w="1474"/>
        <w:gridCol w:w="1474"/>
        <w:gridCol w:w="5216"/>
        <w:gridCol w:w="1474"/>
      </w:tblGrid>
      <w:tr w:rsidR="00DE482E" w:rsidRPr="00DE482E" w14:paraId="6B249F1B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  <w:hideMark/>
          </w:tcPr>
          <w:bookmarkEnd w:id="1"/>
          <w:p w14:paraId="27A527CF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L.P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5F4E780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Zadanie w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WoD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F61CEED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064C2122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Specyfikacja</w:t>
            </w:r>
          </w:p>
        </w:tc>
        <w:tc>
          <w:tcPr>
            <w:tcW w:w="680" w:type="dxa"/>
          </w:tcPr>
          <w:p w14:paraId="319FD052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Ilość</w:t>
            </w:r>
          </w:p>
        </w:tc>
        <w:tc>
          <w:tcPr>
            <w:tcW w:w="1474" w:type="dxa"/>
          </w:tcPr>
          <w:p w14:paraId="5B07B1C1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jednostkowa netto</w:t>
            </w:r>
          </w:p>
        </w:tc>
        <w:tc>
          <w:tcPr>
            <w:tcW w:w="1474" w:type="dxa"/>
          </w:tcPr>
          <w:p w14:paraId="513B1C64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netto za całość</w:t>
            </w:r>
          </w:p>
        </w:tc>
        <w:tc>
          <w:tcPr>
            <w:tcW w:w="1474" w:type="dxa"/>
          </w:tcPr>
          <w:p w14:paraId="68E8B0AC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Cena brutto za całość</w:t>
            </w:r>
          </w:p>
        </w:tc>
        <w:tc>
          <w:tcPr>
            <w:tcW w:w="5216" w:type="dxa"/>
          </w:tcPr>
          <w:p w14:paraId="41CEB3EA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Specyfikacja wraz ze wskazaniem konkretnego modelu (oraz podzespołów i oprogramowania oznaczonych </w:t>
            </w:r>
            <w:r w:rsidRPr="00DE482E">
              <w:rPr>
                <w:rFonts w:eastAsia="Times New Roman" w:cs="Times New Roman"/>
                <w:b/>
                <w:bCs/>
                <w:noProof w:val="0"/>
                <w:highlight w:val="yellow"/>
                <w:lang w:eastAsia="pl-PL"/>
              </w:rPr>
              <w:t>żółtym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kolorem)</w:t>
            </w:r>
          </w:p>
        </w:tc>
        <w:tc>
          <w:tcPr>
            <w:tcW w:w="1474" w:type="dxa"/>
          </w:tcPr>
          <w:p w14:paraId="31D8F465" w14:textId="77777777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Gwarancja producenta</w:t>
            </w:r>
          </w:p>
        </w:tc>
      </w:tr>
      <w:tr w:rsidR="00DE482E" w:rsidRPr="00DE482E" w14:paraId="6DC8856A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E96CCC9" w14:textId="0E46AD09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A3AF65C" w14:textId="5752ABB0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5.18. Zakup oprogramowania do realizacji zajęć rozwijających 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dydaktyczny-wyrównawczych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Dyskalkulia,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Potrafię. Obszar matematyczny 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A223A" w14:textId="2BC546EF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Program multimedialny: mTalent Matematyka. Dyskalkulia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6E4D130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theme="minorHAnsi"/>
              </w:rPr>
            </w:pPr>
            <w:r w:rsidRPr="00DE482E">
              <w:rPr>
                <w:rFonts w:eastAsia="Times New Roman" w:cstheme="minorHAnsi"/>
              </w:rPr>
              <w:t>Zawiera ponad 600 ekranów interaktywnych (ćwiczenia typu: łączenie elementów, kategoryzowanie, zaznaczanie różnic, memo, gry pamięciowe, sekwencje, łączenie punktów, interaktywne puzzle, sudoku obrazkowe, ćwiczenia do pracy z grupą dzieci (np. interaktywne gry planszowe z pionkami, gry za tablice interaktywne), a także ćwiczenia oparte na tekście, np. zadania z treścią i inne), min. 200 kart pracy do wydruku oraz zestawu materiałów dodatkowych (klocki, liczmany, zegar,itp.) w jednym pudełku.</w:t>
            </w:r>
          </w:p>
          <w:p w14:paraId="533A0AC8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74BC8D85" w14:textId="77777777" w:rsidR="006A4347" w:rsidRPr="00DE482E" w:rsidRDefault="006A4347" w:rsidP="0046209F">
            <w:pPr>
              <w:shd w:val="clear" w:color="auto" w:fill="FFFFFF"/>
              <w:spacing w:after="100" w:afterAutospacing="1" w:line="240" w:lineRule="auto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Podany materiał cechują następujące rozwiązania metodyczne:</w:t>
            </w:r>
          </w:p>
          <w:p w14:paraId="008E129E" w14:textId="77777777" w:rsidR="006A4347" w:rsidRPr="00DE482E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od konkretu do abstrakcji,</w:t>
            </w:r>
          </w:p>
          <w:p w14:paraId="656CEF11" w14:textId="77777777" w:rsidR="006A4347" w:rsidRPr="00DE482E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materiał bliski dzieciom (tzw. „Matematyka codzienności”),</w:t>
            </w:r>
          </w:p>
          <w:p w14:paraId="1F1C5DCF" w14:textId="77777777" w:rsidR="006A4347" w:rsidRPr="00DE482E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logiczne myślenie,</w:t>
            </w:r>
          </w:p>
          <w:p w14:paraId="1E478C18" w14:textId="77777777" w:rsidR="006A4347" w:rsidRPr="00DE482E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ćwiczenie metodą tzw. małych kroczków – każde działanie jest rozdzielone na mniejsze etapy,</w:t>
            </w:r>
          </w:p>
          <w:p w14:paraId="39D6298B" w14:textId="77777777" w:rsidR="006A4347" w:rsidRPr="00DE482E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produkt zawiera matematyczne gry zespołowe, w których mogą brać udział pary lub grupy dzieci uczęszczające na zajęcia,</w:t>
            </w:r>
          </w:p>
          <w:p w14:paraId="68049582" w14:textId="77777777" w:rsidR="006A4347" w:rsidRPr="00DE482E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duża część materiału poświęcona umiejętności szacowania, a także odczytywaniu wykresów,</w:t>
            </w:r>
          </w:p>
          <w:p w14:paraId="12E8782B" w14:textId="77777777" w:rsidR="006A4347" w:rsidRPr="00DE482E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zadania na myślenie przestrzenne i perspektywiczne,</w:t>
            </w:r>
          </w:p>
          <w:p w14:paraId="7B56B839" w14:textId="77777777" w:rsidR="006A4347" w:rsidRPr="00DE482E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elementy kodowania, a także przykłady matematyki twórczej,</w:t>
            </w:r>
          </w:p>
          <w:p w14:paraId="66D0001B" w14:textId="5B2743B0" w:rsidR="006A4347" w:rsidRPr="00DE482E" w:rsidRDefault="006A4347" w:rsidP="00DB34C6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42"/>
              </w:tabs>
              <w:spacing w:before="100" w:beforeAutospacing="1" w:after="100" w:afterAutospacing="1" w:line="240" w:lineRule="auto"/>
              <w:ind w:left="342" w:hanging="342"/>
              <w:jc w:val="both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inne ćwiczenia terapeutyczne, np. ćwiczenia kształtujące percepcję wzrokową na materiale typowo matematycznym.</w:t>
            </w:r>
          </w:p>
        </w:tc>
        <w:tc>
          <w:tcPr>
            <w:tcW w:w="680" w:type="dxa"/>
          </w:tcPr>
          <w:p w14:paraId="54A10185" w14:textId="5A32E69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3FC432DE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4E04989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D8E8A7D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5063B0E1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B858EEB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554A3219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6ACEFDA2" w14:textId="4868FE06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E52890" w14:textId="79A597BA" w:rsidR="006A4347" w:rsidRPr="00DE482E" w:rsidRDefault="006A4347" w:rsidP="003D5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5.18. Zakup oprogramowania do realizacji zajęć rozwijających i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dydaktyczny-wyrównawczych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z matematyki (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Matematyka. Dyskalkulia,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mTalent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Potrafię. Obszar matematyczny 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1E7C3" w14:textId="4A3F1883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Program multimedialny: Potrafię. Obszar matematyczny mTalent 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95097AF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prawie 600 ekranów interaktywnych i ponad 100 kart pracy,</w:t>
            </w:r>
          </w:p>
          <w:p w14:paraId="33D7F7C8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zestaw angażujących ćwiczeń wyrównujących różnice edukacyjne uczniów z klas 4-6 w zakresie umiejętności matematycznych, a w szczególności: ćwiczenia sprawności rachunkowej, wykorzystanie i tworzenie informacji, modelowanie matematyczne, rozumowanie i tworzenie strategii</w:t>
            </w:r>
          </w:p>
          <w:p w14:paraId="7F497A03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przyjazny przewodnik metodyczny z podpowiedziami i gotowymi propozycjami zajęć,</w:t>
            </w:r>
          </w:p>
          <w:p w14:paraId="40DAB46F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 xml:space="preserve">kurs obsługi narzędzia pozwalającego na tworzenie dodatkowych ekranów multimedialnych dla dzieci (np. większej liczby ekranów indywidualnie dostosowanych </w:t>
            </w:r>
            <w:r w:rsidRPr="00DE482E">
              <w:rPr>
                <w:rFonts w:eastAsia="Times New Roman" w:cs="Arial"/>
              </w:rPr>
              <w:lastRenderedPageBreak/>
              <w:t>do danego ucznia lub zgodnych z jego bieżącymi zainteresowaniami),</w:t>
            </w:r>
          </w:p>
          <w:p w14:paraId="2148DD2B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dodatkowo: przewodnik metodyczny, zestaw materiałów dodatkowych</w:t>
            </w:r>
          </w:p>
          <w:p w14:paraId="0359821B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</w:p>
          <w:p w14:paraId="1BE1043A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Program dodatkowo rozwija takie obszary jak:</w:t>
            </w:r>
          </w:p>
          <w:p w14:paraId="226BE450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percepcja słuchowa,</w:t>
            </w:r>
          </w:p>
          <w:p w14:paraId="2022903B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spostrzegawczość wzrokowa,</w:t>
            </w:r>
          </w:p>
          <w:p w14:paraId="6903DFA1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logiczne myślenie,</w:t>
            </w:r>
          </w:p>
          <w:p w14:paraId="54A7062B" w14:textId="77777777" w:rsidR="006A4347" w:rsidRPr="00DE482E" w:rsidRDefault="006A4347" w:rsidP="0046209F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koncentracja uwagi,</w:t>
            </w:r>
          </w:p>
          <w:p w14:paraId="343520AC" w14:textId="26A481EE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koncentracja wzrokowo-ruchowa</w:t>
            </w:r>
          </w:p>
        </w:tc>
        <w:tc>
          <w:tcPr>
            <w:tcW w:w="680" w:type="dxa"/>
          </w:tcPr>
          <w:p w14:paraId="753331A2" w14:textId="6DC5089E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48041B2C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093429F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35526EB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64C2DC96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29550D1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0221E8E2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998082C" w14:textId="7EE5F82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641679B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5.19. Zakup programów multimedialnych do realizacji zajęć z j. angielskiego - Pakiet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Didakta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Język</w:t>
            </w:r>
          </w:p>
          <w:p w14:paraId="687E6A4E" w14:textId="76309D0B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angielski (szkoła podstawowa)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4C128DF" w14:textId="793976D1" w:rsidR="006A4347" w:rsidRPr="00DE482E" w:rsidRDefault="006A4347" w:rsidP="00CD4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Pakiet </w:t>
            </w:r>
            <w:proofErr w:type="spellStart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Didakta</w:t>
            </w:r>
            <w:proofErr w:type="spellEnd"/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 Język angielski (szkoła podstawowa)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33469F4" w14:textId="43B5B717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Zawiera m.in. zadania i ćwiczenia z zakresu gramatyki, ortografii, słownictwa, czasów i dyktand z języka angielskiego.</w:t>
            </w:r>
          </w:p>
          <w:p w14:paraId="2059C43C" w14:textId="4E8EF6EA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Zakres licencji: BEZTERMINOWA LICENCJA na min 15 STANOWISK PC</w:t>
            </w:r>
          </w:p>
          <w:p w14:paraId="1149DA7E" w14:textId="0C5CA72F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Polska wersja językowa.</w:t>
            </w:r>
          </w:p>
        </w:tc>
        <w:tc>
          <w:tcPr>
            <w:tcW w:w="680" w:type="dxa"/>
          </w:tcPr>
          <w:p w14:paraId="594FC154" w14:textId="518144C1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63B89E23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C9790C3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FFE43CD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787BC5A5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F5A314B" w14:textId="77777777" w:rsidR="006A4347" w:rsidRPr="00DE482E" w:rsidRDefault="006A4347" w:rsidP="0046209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369B6DB0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BCE571C" w14:textId="576DF76A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5F0BACB" w14:textId="0150C732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5.23. Zakup laptopa do realizacji zajęć logopedycznych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3ACD9F" w14:textId="286ECAB0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79511C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1CD6F11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7CEB6F8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6F231B2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30D6C54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Laptop z ekranem o przekątnej min. 15,6’ z systemem operacyjnym</w:t>
            </w:r>
          </w:p>
          <w:p w14:paraId="3A5BCBC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EA4681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343AA81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5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19.02.2024r. stanowiących załącznik nr 5 do SWZ</w:t>
            </w:r>
          </w:p>
          <w:p w14:paraId="494FD49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169CB62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15058AB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10A7EC1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151A1FF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264994E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Pamięć Ram: min. 16GB pamięci</w:t>
            </w:r>
          </w:p>
          <w:p w14:paraId="6FE369D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026149B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6955797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, Karta sieci bezprzewodowej Wireless LAN 802.11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/a/b/g/n,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Interfejs bezprzewodowy Bluetooth</w:t>
            </w:r>
          </w:p>
          <w:p w14:paraId="0F22E7B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Złącza:</w:t>
            </w:r>
          </w:p>
          <w:p w14:paraId="491F20A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4A349F1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5FC7982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Klawiatura Podświetlana, Klawiatura QWERTY (Polska wersja, nie dopuszczamy klawiatury z naklejkami spolszczającymi).</w:t>
            </w:r>
          </w:p>
          <w:p w14:paraId="0724305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25F20D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667CC56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BAD072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BOOT’owania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flash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).</w:t>
            </w:r>
          </w:p>
          <w:p w14:paraId="17F973F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57E26EB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24BD83B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1572261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572D40A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7E16859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410F9E7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  <w:p w14:paraId="0F3E0B8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A4CEF8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548E757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783E665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0CE93CA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6AC97251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4D33737A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49E1F872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Zainstalowany system operacyjny nie wymaga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aktywacji za pomocą telefonu lub Internetu.</w:t>
            </w:r>
          </w:p>
          <w:p w14:paraId="7D05012E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440B44C3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7F59BAD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3061A75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DEF185D" w14:textId="2D5CA6C5" w:rsidR="00767B24" w:rsidRPr="00DE482E" w:rsidRDefault="00767B24" w:rsidP="00767B24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68868C30" w14:textId="512BBB32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0CBCF691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84BC615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EE2215A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04264FF1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CD586A6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02A80A8E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029AEA19" w14:textId="25B60269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C137409" w14:textId="4BE6B9FE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5.24 Pakiet multimedialnych modułów: Logopedia PRO – pakiet poszerzony do zajęć logopedycznych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574487" w14:textId="1EC418AF" w:rsidR="006A4347" w:rsidRPr="00DE482E" w:rsidRDefault="006A4347" w:rsidP="00CD4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Logopedia pro - pakiet rozszerzony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BE3A227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Narzędzie multimedialne, które poza wsparciem obszaru językowego łączy w sobie ćwiczenia wielu innych obszarów:</w:t>
            </w:r>
          </w:p>
          <w:p w14:paraId="3D01D315" w14:textId="77777777" w:rsidR="006A4347" w:rsidRPr="00DE482E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wzrokowej,</w:t>
            </w:r>
          </w:p>
          <w:p w14:paraId="0A0BB35C" w14:textId="77777777" w:rsidR="006A4347" w:rsidRPr="00DE482E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słuchowej,</w:t>
            </w:r>
          </w:p>
          <w:p w14:paraId="7DEC8505" w14:textId="77777777" w:rsidR="006A4347" w:rsidRPr="00DE482E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koordynacji wzrokowo-słuchowo-ruchowej,</w:t>
            </w:r>
          </w:p>
          <w:p w14:paraId="75B7FE49" w14:textId="77777777" w:rsidR="006A4347" w:rsidRPr="00DE482E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grafomotoryki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,</w:t>
            </w:r>
          </w:p>
          <w:p w14:paraId="2EA31EE5" w14:textId="77777777" w:rsidR="006A4347" w:rsidRPr="00DE482E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logicznego myślenia,</w:t>
            </w:r>
          </w:p>
          <w:p w14:paraId="42E51214" w14:textId="77777777" w:rsidR="006A4347" w:rsidRPr="00DE482E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pamięci,</w:t>
            </w:r>
          </w:p>
          <w:p w14:paraId="68F36FC4" w14:textId="77777777" w:rsidR="006A4347" w:rsidRPr="00DE482E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spostrzegawczości,</w:t>
            </w:r>
          </w:p>
          <w:p w14:paraId="5E139E9F" w14:textId="77777777" w:rsidR="006A4347" w:rsidRPr="00DE482E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klasyfikacji,</w:t>
            </w:r>
          </w:p>
          <w:p w14:paraId="31B93399" w14:textId="77777777" w:rsidR="006A4347" w:rsidRPr="00DE482E" w:rsidRDefault="006A4347" w:rsidP="00DB34C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umiejętności kategoryzacji.</w:t>
            </w:r>
          </w:p>
          <w:p w14:paraId="28FD3566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14F6421B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WARUNKI KORZYSTANIA </w:t>
            </w:r>
          </w:p>
          <w:p w14:paraId="4652B430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  <w:p w14:paraId="6DD77FFC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Bezterminowa licencja na min. 2 urządzenia: </w:t>
            </w:r>
          </w:p>
          <w:p w14:paraId="7F55CB9F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 xml:space="preserve">Program współpracuje z monitorami i tablicami interaktywnymi, program w pełni działający bez dostępu do </w:t>
            </w:r>
            <w:proofErr w:type="spellStart"/>
            <w:r w:rsidRPr="00DE482E">
              <w:rPr>
                <w:rFonts w:eastAsia="Times New Roman" w:cs="Times New Roman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="Times New Roman"/>
                <w:noProof w:val="0"/>
                <w:lang w:eastAsia="pl-PL"/>
              </w:rPr>
              <w:t>.</w:t>
            </w:r>
          </w:p>
          <w:p w14:paraId="19719451" w14:textId="0E04AAB8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Min. 2 lata gwarancji</w:t>
            </w:r>
            <w:r w:rsidR="00C00F91" w:rsidRPr="00DE482E">
              <w:rPr>
                <w:rFonts w:eastAsia="Times New Roman" w:cs="Times New Roman"/>
                <w:noProof w:val="0"/>
                <w:lang w:eastAsia="pl-PL"/>
              </w:rPr>
              <w:t xml:space="preserve"> producenta.</w:t>
            </w:r>
          </w:p>
          <w:p w14:paraId="35539D26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Działanie programu offline, niezależne od jakości sieci w placówce.</w:t>
            </w:r>
          </w:p>
          <w:p w14:paraId="6BECD5E8" w14:textId="63C09DB5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noProof w:val="0"/>
                <w:lang w:eastAsia="pl-PL"/>
              </w:rPr>
              <w:t>Aplikacja instalowana wyłącznie lokalnie zapewniająca bezpieczeństwo danych wrażliwych, bez konieczności podpisywania z wydawcą umowy powierzenia przetwarzania danych osobowych.</w:t>
            </w:r>
          </w:p>
        </w:tc>
        <w:tc>
          <w:tcPr>
            <w:tcW w:w="680" w:type="dxa"/>
          </w:tcPr>
          <w:p w14:paraId="77D72541" w14:textId="6F6F1FF6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13BD381C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D1E49A2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EF2B0B7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6F72405B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D1BE836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006055BB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37269101" w14:textId="52872A25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6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D959BAB" w14:textId="63D75E35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5.25. Zakup laptopa do realizacji zajęć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F81D3D3" w14:textId="12E2C27F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Laptop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04BB3F2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  <w:r w:rsidRPr="00DE482E">
              <w:rPr>
                <w:rFonts w:eastAsia="Times New Roman" w:cstheme="minorHAnsi"/>
                <w:highlight w:val="yellow"/>
              </w:rPr>
              <w:t>W ofercie należy podać nazwę producenta, typ, model oraz numer katalogowy (numer konfiguracji lub part numer) oferowanego laptopa umożliwiający jednoznaczną identyfikację oferowanej konfiguracji.</w:t>
            </w:r>
          </w:p>
          <w:p w14:paraId="5343344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highlight w:val="yellow"/>
              </w:rPr>
            </w:pPr>
          </w:p>
          <w:p w14:paraId="5438D70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highlight w:val="yellow"/>
              </w:rPr>
              <w:t>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</w:p>
          <w:p w14:paraId="239D84C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CFB955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Laptop z ekranem o przekątnej min. 15,6’ z systemem 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operacyjnym</w:t>
            </w:r>
          </w:p>
          <w:p w14:paraId="0A9D1CA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860D17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Procesor: - Wydajność minimum 16000 punktów w ogólnodostępnym teście </w:t>
            </w:r>
            <w:proofErr w:type="spellStart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PassMark</w:t>
            </w:r>
            <w:proofErr w:type="spellEnd"/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CPU.</w:t>
            </w:r>
          </w:p>
          <w:p w14:paraId="45508ECF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u w:val="single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Według wyników opublikowanych na </w:t>
            </w:r>
            <w:hyperlink r:id="rId16" w:history="1">
              <w:r w:rsidRPr="00DE482E">
                <w:rPr>
                  <w:rStyle w:val="Hipercze"/>
                  <w:rFonts w:eastAsia="Times New Roman" w:cstheme="minorHAnsi"/>
                  <w:b/>
                  <w:bCs/>
                  <w:noProof w:val="0"/>
                  <w:color w:val="auto"/>
                  <w:lang w:eastAsia="pl-PL"/>
                </w:rPr>
                <w:t>https://www.cpubenchmark.net/</w:t>
              </w:r>
            </w:hyperlink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 xml:space="preserve"> z dnia 19.02.2024r. stanowiących załącznik nr 5 do SWZ</w:t>
            </w:r>
          </w:p>
          <w:p w14:paraId="3E83671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- Procesor musi obsługiwać 64-bitowe systemy operacyjne</w:t>
            </w:r>
          </w:p>
          <w:p w14:paraId="52172A5C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highlight w:val="yellow"/>
                <w:lang w:eastAsia="pl-PL"/>
              </w:rPr>
              <w:t>(wskazać konkretny model)</w:t>
            </w:r>
          </w:p>
          <w:p w14:paraId="5DC0E41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</w:p>
          <w:p w14:paraId="4BFA0F15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Karta graficzna zintegrowana</w:t>
            </w:r>
          </w:p>
          <w:p w14:paraId="5321673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Dysk min. 500 GB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PCIe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NVMe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M.2 SSD</w:t>
            </w:r>
          </w:p>
          <w:p w14:paraId="43820AAA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Pamięć Ram: min. 16GB pamięci</w:t>
            </w:r>
          </w:p>
          <w:p w14:paraId="6EDFF97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Rozdzielczość matrycy min.: 1920x1080</w:t>
            </w:r>
          </w:p>
          <w:p w14:paraId="2173398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Powłoka matrycy: Matowa</w:t>
            </w:r>
          </w:p>
          <w:p w14:paraId="5C72D97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Komunikacja: LAN 10/100/1000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Mbps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, Karta sieci bezprzewodowej Wireless LAN 802.11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ac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/a/b/g/n, Interfejs bezprzewodowy Bluetooth</w:t>
            </w:r>
          </w:p>
          <w:p w14:paraId="3D0D99E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Złącza:</w:t>
            </w:r>
          </w:p>
          <w:p w14:paraId="4DD4F29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USB 3.0 min. 2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szt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1xHDMI (nie dopuszczamy mini HDMI),1xRJ-45</w:t>
            </w:r>
          </w:p>
          <w:p w14:paraId="7D6AE73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Wbudowana kamerka internetowa</w:t>
            </w:r>
          </w:p>
          <w:p w14:paraId="09340AF6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Klawiatura: Klawiatura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Qwerty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Klawiatura Podświetlana, Klawiatura QWERTY (Polska wersja, nie dopuszczamy klawiatury z naklejkami spolszczającymi).</w:t>
            </w:r>
          </w:p>
          <w:p w14:paraId="2C952FD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72595F5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Czas pracy na baterii minimum 380 minut.</w:t>
            </w:r>
          </w:p>
          <w:p w14:paraId="69AA64D7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8EB71C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System diagnostyczny z graficzny interfejsem dostępny z poziomu BIOS lub menu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BOOT’owania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internetu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flash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).</w:t>
            </w:r>
          </w:p>
          <w:p w14:paraId="0B78F22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Dedykowany układ szyfrujący TPM 2.0 </w:t>
            </w:r>
          </w:p>
          <w:p w14:paraId="39EE9C9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Złącze na linkę zabezpieczającą przed kradzieżą.</w:t>
            </w:r>
          </w:p>
          <w:p w14:paraId="11FAC95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5D0BD391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Warunki gwarancji</w:t>
            </w:r>
          </w:p>
          <w:p w14:paraId="29C05943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Min. 3-letnia gwarancja producenta (obejmuje także baterię w laptopie)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</w:t>
            </w:r>
            <w:r w:rsidRPr="00DE482E">
              <w:rPr>
                <w:rFonts w:eastAsia="Times New Roman" w:cstheme="minorHAnsi"/>
                <w:b/>
                <w:bCs/>
                <w:noProof w:val="0"/>
                <w:lang w:eastAsia="pl-PL"/>
              </w:rPr>
              <w:t>świadczona na miejscu u klienta.</w:t>
            </w:r>
          </w:p>
          <w:p w14:paraId="532D3548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0861F21D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lastRenderedPageBreak/>
              <w:t>Firma serwisująca musi posiadać ISO 9001: 2015 na świadczenie usług serwisowych oraz posiadać autoryzacje producenta komputera – dokumenty potwierdzające załączyć do oferty.</w:t>
            </w:r>
          </w:p>
          <w:p w14:paraId="3091E5AE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824FEF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b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b/>
                <w:noProof w:val="0"/>
                <w:highlight w:val="yellow"/>
                <w:lang w:eastAsia="pl-PL"/>
              </w:rPr>
              <w:t>System operacyjny:</w:t>
            </w:r>
          </w:p>
          <w:p w14:paraId="6E55C010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Zainstalowany oryginalny system operacyjny Windows 11 Professional lub z możliwością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downgrade’u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 xml:space="preserve"> do Win 10 lub równoważny.</w:t>
            </w:r>
          </w:p>
          <w:p w14:paraId="6AB61574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6661F5D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Parametry równoważności:</w:t>
            </w:r>
          </w:p>
          <w:p w14:paraId="5721AFEB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integracja z domeną Active Directory MS Windows (posiadaną przez Zamawiającego) opartą na serwerach Windows Server 2012</w:t>
            </w:r>
          </w:p>
          <w:p w14:paraId="4266B0A6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Zarządzanie komputerami poprzez Zasady Grup (GPO) Active Directory MS Windows (posiadaną przez Zamawiającego), WMI.</w:t>
            </w:r>
          </w:p>
          <w:p w14:paraId="7893A7D1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Zainstalowany system operacyjny nie wymaga aktywacji za pomocą telefonu lub Internetu.</w:t>
            </w:r>
          </w:p>
          <w:p w14:paraId="539A031F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 xml:space="preserve">Pełna integracja z systemami </w:t>
            </w:r>
            <w:proofErr w:type="spellStart"/>
            <w:r w:rsidRPr="00DE482E">
              <w:rPr>
                <w:rFonts w:eastAsia="Times New Roman" w:cstheme="minorHAnsi"/>
                <w:noProof w:val="0"/>
                <w:lang w:eastAsia="pl-PL"/>
              </w:rPr>
              <w:t>VideoTel</w:t>
            </w:r>
            <w:proofErr w:type="spellEnd"/>
            <w:r w:rsidRPr="00DE482E">
              <w:rPr>
                <w:rFonts w:eastAsia="Times New Roman" w:cstheme="minorHAnsi"/>
                <w:noProof w:val="0"/>
                <w:lang w:eastAsia="pl-PL"/>
              </w:rPr>
              <w:t>, Płatnik.</w:t>
            </w:r>
          </w:p>
          <w:p w14:paraId="5676A263" w14:textId="77777777" w:rsidR="00767B24" w:rsidRPr="00DE482E" w:rsidRDefault="00767B24" w:rsidP="00767B24">
            <w:pPr>
              <w:spacing w:after="0" w:line="240" w:lineRule="auto"/>
              <w:ind w:left="359" w:hanging="359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•</w:t>
            </w:r>
            <w:r w:rsidRPr="00DE482E">
              <w:rPr>
                <w:rFonts w:eastAsia="Times New Roman" w:cstheme="minorHAnsi"/>
                <w:noProof w:val="0"/>
                <w:lang w:eastAsia="pl-PL"/>
              </w:rPr>
              <w:tab/>
              <w:t>Pełna obsługa ActiveX</w:t>
            </w:r>
          </w:p>
          <w:p w14:paraId="20409FE9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Wszystkie w/w funkcjonalności nie mogą być realizowane z zastosowaniem wszelkiego rodzaju emulacji i wirtualizacji Microsoft Windows 10.</w:t>
            </w:r>
          </w:p>
          <w:p w14:paraId="6A436F5B" w14:textId="77777777" w:rsidR="00767B24" w:rsidRPr="00DE482E" w:rsidRDefault="00767B24" w:rsidP="00767B24">
            <w:pPr>
              <w:spacing w:after="0" w:line="240" w:lineRule="auto"/>
              <w:rPr>
                <w:rFonts w:eastAsia="Times New Roman" w:cstheme="minorHAnsi"/>
                <w:noProof w:val="0"/>
                <w:lang w:eastAsia="pl-PL"/>
              </w:rPr>
            </w:pPr>
          </w:p>
          <w:p w14:paraId="42A82449" w14:textId="3813DB5D" w:rsidR="00767B24" w:rsidRPr="00DE482E" w:rsidRDefault="00767B24" w:rsidP="00767B24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theme="minorHAnsi"/>
                <w:noProof w:val="0"/>
                <w:lang w:eastAsia="pl-PL"/>
              </w:rPr>
              <w:t>Wymagany system operacyjny będzie fabrycznie preinstalowany przez producentów komputerów i będzie posiadał klucz licencyjny trwale "zapisany" w BIOS.</w:t>
            </w:r>
          </w:p>
        </w:tc>
        <w:tc>
          <w:tcPr>
            <w:tcW w:w="680" w:type="dxa"/>
          </w:tcPr>
          <w:p w14:paraId="4784EE2B" w14:textId="5CD2CDC6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51B1C5CE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BFE560A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09565EAB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517A856F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45DDFD2" w14:textId="77777777" w:rsidR="00767B24" w:rsidRPr="00DE482E" w:rsidRDefault="00767B24" w:rsidP="00767B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50BE08BD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6FDD110D" w14:textId="25620D3C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7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E40926" w14:textId="2DE2DFE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C028" w14:textId="6CD34870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Teczki informacji o zawodach dostęp - licencja bezterminowa; część 1 - 2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A5EAD74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Informacje o zawodach dzielą się na następujące rozdziały o przykładowych treściach:</w:t>
            </w:r>
          </w:p>
          <w:p w14:paraId="3D30EBEB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1. Skrócony opis zawodu</w:t>
            </w:r>
          </w:p>
          <w:p w14:paraId="18D779BB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2. Zadania i czynności</w:t>
            </w:r>
          </w:p>
          <w:p w14:paraId="1D65A8DE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główne zadania, czynności i obowiązki w danym zawodzie</w:t>
            </w:r>
          </w:p>
          <w:p w14:paraId="600C0D63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są efekty pracy</w:t>
            </w:r>
          </w:p>
          <w:p w14:paraId="496A6668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jest środowisko pracy</w:t>
            </w:r>
          </w:p>
          <w:p w14:paraId="11E77CA6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z kim ma się kontakty</w:t>
            </w:r>
          </w:p>
          <w:p w14:paraId="78A5B01D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3. Wymagania zawodu</w:t>
            </w:r>
          </w:p>
          <w:p w14:paraId="07623124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warunki fizyczne pracownika są istotne w danym zawodzie</w:t>
            </w:r>
          </w:p>
          <w:p w14:paraId="5D03D511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inne cechy są wymagane w tym zawodzie</w:t>
            </w:r>
          </w:p>
          <w:p w14:paraId="7711E6B5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co przeszkadza w danym zawodzie (przeciwwskazania psychofizyczne – zwłaszcza dla osób niepełnosprawnych)</w:t>
            </w:r>
          </w:p>
          <w:p w14:paraId="04CC9F6D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profil wymagań zawodu</w:t>
            </w:r>
          </w:p>
          <w:p w14:paraId="390CBAD7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tabela wymagań – tabelaryczne zestawienie wymagań, w którym do zaznaczenia są te cechy/umiejętności, które badany posiada – arkusz do kserowania przez doradcę</w:t>
            </w:r>
          </w:p>
          <w:p w14:paraId="3868A452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4. Kształcenie</w:t>
            </w:r>
          </w:p>
          <w:p w14:paraId="2174ABF1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◦ jakie należy mieć wykształcenie ogólne przed rozpoczęciem nauki zawodu</w:t>
            </w:r>
          </w:p>
          <w:p w14:paraId="13F50157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czego uczy się uczeń w trakcie nauki zawodu</w:t>
            </w:r>
          </w:p>
          <w:p w14:paraId="39411057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gdzie odbywa się nauka zawodu (przykładowy program nauczania)</w:t>
            </w:r>
          </w:p>
          <w:p w14:paraId="101CBA1E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5. Instytucje kształcące</w:t>
            </w:r>
          </w:p>
          <w:p w14:paraId="391CC294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6. Płace</w:t>
            </w:r>
          </w:p>
          <w:p w14:paraId="1F616BA7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7. Szanse zatrudnienia</w:t>
            </w:r>
          </w:p>
          <w:p w14:paraId="776BAEDF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8. Specjalizacje i podnoszenie kwalifikacji zawodowych</w:t>
            </w:r>
          </w:p>
          <w:p w14:paraId="79208C9B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jakie istnieją możliwości podnoszenia kwalifikacji zawodowych</w:t>
            </w:r>
          </w:p>
          <w:p w14:paraId="70BF1037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◦ jak można specjalizować się w zawodzie</w:t>
            </w:r>
          </w:p>
          <w:p w14:paraId="71BBB810" w14:textId="6CDDFC33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◦ jakie są możliwości awansu</w:t>
            </w:r>
          </w:p>
        </w:tc>
        <w:tc>
          <w:tcPr>
            <w:tcW w:w="680" w:type="dxa"/>
          </w:tcPr>
          <w:p w14:paraId="49912F7A" w14:textId="1B2111DD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61D74A4A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1B49D319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FC4A695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76377260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82BBB52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30AD1E02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107BA22B" w14:textId="3DA270B8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208F787" w14:textId="693ED4A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E0D0" w14:textId="2D13539E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Mapa talentów diagnoza-edukacja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97B9D9A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Licenacja na 10 stanowisk, Jakie środowisko pracy, nauki, zabawy jest dla mnie dobre? Czy dominująca półkula ma znaczenie dla podejmowanych decyzji edukacyjno-zawodowych? Czy wiedza o preferowanej postawie ułatwia wybór optymalnego stanowiska pracy? Dlaczego wiedza o talentach pracowników i kandydatów jest ważna dla pracodawcy? Czy można stwierdzić, które postawy są najbardziej cenione przez nauczycieli w szkole, a które przez pracodawców i przełożonych? Kinestetyk, wzrokowiec czy słuchowiec? Komu łatwiej funkcjonować w domu, szkole, organizacji, firmie?</w:t>
            </w:r>
          </w:p>
          <w:p w14:paraId="5219859F" w14:textId="765A088A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Znalezienie odpowiedzi na te i inne pytania ułatwi nasz program, który oprócz drukowanych i komputerowych narzędzi diagnostycznych zawiera również multimedialny przewodnik po talentach, artykuły pogłębiające i opisy poszczególnych skal.</w:t>
            </w:r>
          </w:p>
        </w:tc>
        <w:tc>
          <w:tcPr>
            <w:tcW w:w="680" w:type="dxa"/>
          </w:tcPr>
          <w:p w14:paraId="3827FA7B" w14:textId="7706900A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70C112BA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9F865CD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4229ADF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2E9C3581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39BD5D32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23CAD896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4B523C6C" w14:textId="1BCB05FB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CE4CAA9" w14:textId="7B6AD4D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7D8D" w14:textId="5010358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t>piramida kariery 3 (części 1-3)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8E25403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Piramida Kariery 3 jest oprogramowaniem przeznaczonym do kształtowania swojej kariery zawodowej. Pozwala również wybrać przyszły zawód na podstawie własnych umiejętności. Każda część serii przeznaczona jest do innego zastosowania, w tym część do planowania kariery lub wyboru ścieżek edukacji.</w:t>
            </w:r>
          </w:p>
          <w:p w14:paraId="3DBDB402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31AF7E0E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3483A3F2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393551FB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4D96E692" w14:textId="77777777" w:rsidR="006A4347" w:rsidRPr="00DE482E" w:rsidRDefault="006A4347" w:rsidP="00DB34C6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Ważność licencji: Wieczysta</w:t>
            </w:r>
          </w:p>
          <w:p w14:paraId="7EC060FC" w14:textId="31184775" w:rsidR="006A4347" w:rsidRPr="00DE482E" w:rsidRDefault="006A4347" w:rsidP="00DB34C6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Piramida Kariery 3 składa się z serii programów multimedialnych, połączonych ze sobą w logiczny sposób i tworzących spójną całość. Zalecane jest skorzystanie z całej serii w odpowiedniej kolejności: Poznaję i odkrywam samego siebie, Planowanie kariery zawodowej</w:t>
            </w:r>
          </w:p>
        </w:tc>
        <w:tc>
          <w:tcPr>
            <w:tcW w:w="680" w:type="dxa"/>
          </w:tcPr>
          <w:p w14:paraId="3555B0CA" w14:textId="0B7A13DF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3</w:t>
            </w:r>
          </w:p>
        </w:tc>
        <w:tc>
          <w:tcPr>
            <w:tcW w:w="1474" w:type="dxa"/>
          </w:tcPr>
          <w:p w14:paraId="336BF7FF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5015B778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CBFF0DA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6A87DEFE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982A397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05625CEE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205AFB09" w14:textId="68B4F06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D5D52AC" w14:textId="3B45EB78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 xml:space="preserve">5.26. Zakup programów multimedialnych do realizacji zajęć </w:t>
            </w: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z doradztwa zawodowego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787C" w14:textId="235F7C25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ascii="Calibri" w:hAnsi="Calibri" w:cs="Calibri"/>
                <w:b/>
                <w:bCs/>
              </w:rPr>
              <w:lastRenderedPageBreak/>
              <w:t>test preferencji i predyspozycji zawodowych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12A5961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Znormalizowany test psychologiczny w formie programu komputerowego. Oprogramowanie umożliwia przeprowadzenie badania, automatyczne obliczenie wyników oraz od razu uzyskanie opisu wyników.</w:t>
            </w:r>
          </w:p>
          <w:p w14:paraId="70B3B215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lastRenderedPageBreak/>
              <w:t>Główne informacje:</w:t>
            </w:r>
          </w:p>
          <w:p w14:paraId="38C3B349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46C1C179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10</w:t>
            </w:r>
          </w:p>
          <w:p w14:paraId="12282384" w14:textId="77777777" w:rsidR="006A4347" w:rsidRPr="00DE482E" w:rsidRDefault="006A4347" w:rsidP="00D53B4B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17D00B62" w14:textId="28E7294A" w:rsidR="006A4347" w:rsidRPr="00DE482E" w:rsidRDefault="006A4347" w:rsidP="00D53B4B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Ważność licencji: min 5 lat</w:t>
            </w:r>
          </w:p>
        </w:tc>
        <w:tc>
          <w:tcPr>
            <w:tcW w:w="680" w:type="dxa"/>
          </w:tcPr>
          <w:p w14:paraId="23517C61" w14:textId="4727C769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lastRenderedPageBreak/>
              <w:t>1</w:t>
            </w:r>
          </w:p>
        </w:tc>
        <w:tc>
          <w:tcPr>
            <w:tcW w:w="1474" w:type="dxa"/>
          </w:tcPr>
          <w:p w14:paraId="081D5D8C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99A8233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742B78A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55882DAE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644D527C" w14:textId="77777777" w:rsidR="006A4347" w:rsidRPr="00DE482E" w:rsidRDefault="006A4347" w:rsidP="00D53B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678DFE4C" w14:textId="77777777" w:rsidTr="00842566">
        <w:trPr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5634FBC8" w14:textId="06B239C4" w:rsidR="006A4347" w:rsidRPr="00DE482E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9ABF9DA" w14:textId="48FF6A24" w:rsidR="006A4347" w:rsidRPr="00DE482E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5.26. Zakup programów multimedialnych do realizacji zajęć z doradztwa zawodowego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59D03FF" w14:textId="17FE0AA5" w:rsidR="006A4347" w:rsidRPr="00DE482E" w:rsidRDefault="006A4347" w:rsidP="00CD44C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Ryś w gąszczu zawodów dostęp - licencja bezterminowa lub inny równoważny posiadających funkcjonalność oprogramowania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C74C202" w14:textId="77777777" w:rsidR="006A4347" w:rsidRPr="00DE482E" w:rsidRDefault="006A4347" w:rsidP="009467F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Ryś w gąszczu zawodów to program komputerowy przygotowany tak, by wprowadzić w obszar preorientacji zawodowej najmłodszych, jak również realizować orientację zawodową i doradztwo ze starszą młodzieżą, pozwalający na:</w:t>
            </w:r>
          </w:p>
          <w:p w14:paraId="0643BDCB" w14:textId="77777777" w:rsidR="006A4347" w:rsidRPr="00DE482E" w:rsidRDefault="006A4347" w:rsidP="009467F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diagnozę zainteresowań zawodowych – program zawiera Test wstępnych zainteresowań branżowych – znormalizowany test psychologiczny przeznaczony dla uczniów w wieku 6-16 lat (nauczyciel widzi porównane poziomy zainteresowania ucznia poszczególnymi branżami i dzięki temu łatwiej może doradzić dalszy profil kształcenia – nie tylko techniczny, ale także profil LO)</w:t>
            </w:r>
          </w:p>
          <w:p w14:paraId="6FD4B9E8" w14:textId="77777777" w:rsidR="006A4347" w:rsidRPr="00DE482E" w:rsidRDefault="006A4347" w:rsidP="009467F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prezentację branż zawodowych oraz zawodów (program zawiera opisy branż oraz multimedialne prezentacje zawodów)</w:t>
            </w:r>
          </w:p>
          <w:p w14:paraId="4EECFD14" w14:textId="77777777" w:rsidR="006A4347" w:rsidRPr="00DE482E" w:rsidRDefault="006A4347" w:rsidP="009467F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atrakcyjną realizację zajęć dzięki prezentacjom multimedialnym oraz grom edukacyjnym</w:t>
            </w:r>
          </w:p>
          <w:p w14:paraId="74B5D595" w14:textId="77777777" w:rsidR="006A4347" w:rsidRPr="00DE482E" w:rsidRDefault="006A4347" w:rsidP="009467F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– wiedza o branżach i zawodach przekazana za pomocą 72 gier (puzzle, odsłony ze zgadywaniem nazw zawodów, cegiełki z dopasowywaniem zawodów do branż, puzzle z dopasowywaniem czynności, przedmiotów i instytucji do zawodów, krzyżówki zawodoznawcze) [puzzle do wykorzystania w kl. 0-3, cegiełki i puzzle z dopasowywaniem – w kl. 4-6, a krzyżówki w kl. 7-8]</w:t>
            </w:r>
          </w:p>
          <w:p w14:paraId="7ECFB5DA" w14:textId="77777777" w:rsidR="006A4347" w:rsidRPr="00DE482E" w:rsidRDefault="006A4347" w:rsidP="009467FC">
            <w:pPr>
              <w:spacing w:after="0" w:line="240" w:lineRule="auto"/>
              <w:rPr>
                <w:rFonts w:eastAsia="Times New Roman" w:cs="Arial"/>
              </w:rPr>
            </w:pPr>
          </w:p>
          <w:p w14:paraId="01806ECD" w14:textId="77777777" w:rsidR="006A4347" w:rsidRPr="00DE482E" w:rsidRDefault="006A4347" w:rsidP="009467F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Główne informacje:</w:t>
            </w:r>
          </w:p>
          <w:p w14:paraId="372752AA" w14:textId="77777777" w:rsidR="006A4347" w:rsidRPr="00DE482E" w:rsidRDefault="006A4347" w:rsidP="009467F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Wersja językowa: Polska</w:t>
            </w:r>
          </w:p>
          <w:p w14:paraId="7A9B1354" w14:textId="77777777" w:rsidR="006A4347" w:rsidRPr="00DE482E" w:rsidRDefault="006A4347" w:rsidP="009467F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Ilość stanowisk: wielostanowiskowa</w:t>
            </w:r>
          </w:p>
          <w:p w14:paraId="2A418570" w14:textId="77777777" w:rsidR="006A4347" w:rsidRPr="00DE482E" w:rsidRDefault="006A4347" w:rsidP="009467FC">
            <w:pPr>
              <w:spacing w:after="0" w:line="240" w:lineRule="auto"/>
              <w:rPr>
                <w:rFonts w:eastAsia="Times New Roman" w:cs="Arial"/>
              </w:rPr>
            </w:pPr>
            <w:r w:rsidRPr="00DE482E">
              <w:rPr>
                <w:rFonts w:eastAsia="Times New Roman" w:cs="Arial"/>
              </w:rPr>
              <w:t>Typ licencji: Komercyjna</w:t>
            </w:r>
          </w:p>
          <w:p w14:paraId="53AF4BBD" w14:textId="2EA8E059" w:rsidR="006A4347" w:rsidRPr="00DE482E" w:rsidRDefault="006A4347" w:rsidP="009467FC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Arial"/>
              </w:rPr>
              <w:t>Ważność licencji: dożywotnia</w:t>
            </w:r>
          </w:p>
        </w:tc>
        <w:tc>
          <w:tcPr>
            <w:tcW w:w="680" w:type="dxa"/>
          </w:tcPr>
          <w:p w14:paraId="06F98667" w14:textId="1FB374D3" w:rsidR="006A4347" w:rsidRPr="00DE482E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  <w:r w:rsidRPr="00DE482E">
              <w:rPr>
                <w:rFonts w:eastAsia="Times New Roman" w:cs="Times New Roman"/>
                <w:b/>
                <w:bCs/>
                <w:noProof w:val="0"/>
                <w:lang w:eastAsia="pl-PL"/>
              </w:rPr>
              <w:t>1</w:t>
            </w:r>
          </w:p>
        </w:tc>
        <w:tc>
          <w:tcPr>
            <w:tcW w:w="1474" w:type="dxa"/>
          </w:tcPr>
          <w:p w14:paraId="2DA5D0BF" w14:textId="77777777" w:rsidR="006A4347" w:rsidRPr="00DE482E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4D45F31F" w14:textId="77777777" w:rsidR="006A4347" w:rsidRPr="00DE482E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27C397AB" w14:textId="77777777" w:rsidR="006A4347" w:rsidRPr="00DE482E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5216" w:type="dxa"/>
          </w:tcPr>
          <w:p w14:paraId="159E4DEB" w14:textId="77777777" w:rsidR="006A4347" w:rsidRPr="00DE482E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  <w:tc>
          <w:tcPr>
            <w:tcW w:w="1474" w:type="dxa"/>
          </w:tcPr>
          <w:p w14:paraId="751FFF31" w14:textId="77777777" w:rsidR="006A4347" w:rsidRPr="00DE482E" w:rsidRDefault="006A4347" w:rsidP="009467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 w:val="0"/>
                <w:lang w:eastAsia="pl-PL"/>
              </w:rPr>
            </w:pPr>
          </w:p>
        </w:tc>
      </w:tr>
      <w:tr w:rsidR="00DE482E" w:rsidRPr="00DE482E" w14:paraId="3213E40F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E6CB9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DBE42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8EE00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F51F1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DE482E">
              <w:rPr>
                <w:rFonts w:eastAsia="Times New Roman" w:cs="Arial"/>
                <w:b/>
                <w:bCs/>
                <w:sz w:val="28"/>
                <w:szCs w:val="28"/>
              </w:rPr>
              <w:t>RAZEM NETTO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3928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88C9F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47887B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B8C8E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C146F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96F4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</w:tr>
      <w:tr w:rsidR="007F0FD0" w:rsidRPr="00DE482E" w14:paraId="388A608F" w14:textId="77777777" w:rsidTr="000E34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0EFFC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37CE6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B6209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CF558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DE482E">
              <w:rPr>
                <w:rFonts w:eastAsia="Times New Roman" w:cs="Arial"/>
                <w:b/>
                <w:bCs/>
                <w:sz w:val="28"/>
                <w:szCs w:val="28"/>
              </w:rPr>
              <w:t>RAZEM BRUTTO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1765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76325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35A08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1CBB5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0C0AF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E2ED" w14:textId="77777777" w:rsidR="007F0FD0" w:rsidRPr="00DE482E" w:rsidRDefault="007F0FD0" w:rsidP="000E342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noProof w:val="0"/>
                <w:sz w:val="28"/>
                <w:szCs w:val="28"/>
                <w:lang w:eastAsia="pl-PL"/>
              </w:rPr>
            </w:pPr>
          </w:p>
        </w:tc>
      </w:tr>
    </w:tbl>
    <w:p w14:paraId="2FA72C36" w14:textId="77777777" w:rsidR="007F0FD0" w:rsidRPr="00DE482E" w:rsidRDefault="007F0FD0" w:rsidP="007F0FD0">
      <w:pPr>
        <w:rPr>
          <w:rFonts w:cs="Times New Roman"/>
          <w:b/>
          <w:bCs/>
          <w:sz w:val="20"/>
          <w:szCs w:val="20"/>
        </w:rPr>
      </w:pPr>
    </w:p>
    <w:p w14:paraId="766AC7F2" w14:textId="38061324" w:rsidR="00CF21D8" w:rsidRPr="00DE482E" w:rsidRDefault="00CF21D8">
      <w:pPr>
        <w:rPr>
          <w:rFonts w:cs="Times New Roman"/>
          <w:b/>
          <w:bCs/>
          <w:sz w:val="20"/>
          <w:szCs w:val="20"/>
        </w:rPr>
      </w:pPr>
    </w:p>
    <w:sectPr w:rsidR="00CF21D8" w:rsidRPr="00DE482E" w:rsidSect="00CE1A19">
      <w:headerReference w:type="default" r:id="rId17"/>
      <w:footerReference w:type="default" r:id="rId18"/>
      <w:pgSz w:w="23811" w:h="16838" w:orient="landscape" w:code="8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5A529" w14:textId="77777777" w:rsidR="00810BB4" w:rsidRDefault="00810BB4" w:rsidP="00EE498E">
      <w:pPr>
        <w:spacing w:after="0" w:line="240" w:lineRule="auto"/>
      </w:pPr>
      <w:r>
        <w:separator/>
      </w:r>
    </w:p>
  </w:endnote>
  <w:endnote w:type="continuationSeparator" w:id="0">
    <w:p w14:paraId="5D7502CC" w14:textId="77777777" w:rsidR="00810BB4" w:rsidRDefault="00810BB4" w:rsidP="00EE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121787"/>
      <w:docPartObj>
        <w:docPartGallery w:val="Page Numbers (Bottom of Page)"/>
        <w:docPartUnique/>
      </w:docPartObj>
    </w:sdtPr>
    <w:sdtEndPr/>
    <w:sdtContent>
      <w:p w14:paraId="6971E635" w14:textId="77777777" w:rsidR="00C00F91" w:rsidRDefault="00C00F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1997DF5" w14:textId="77777777" w:rsidR="00C00F91" w:rsidRDefault="00C00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16589" w14:textId="77777777" w:rsidR="00810BB4" w:rsidRDefault="00810BB4" w:rsidP="00EE498E">
      <w:pPr>
        <w:spacing w:after="0" w:line="240" w:lineRule="auto"/>
      </w:pPr>
      <w:r>
        <w:separator/>
      </w:r>
    </w:p>
  </w:footnote>
  <w:footnote w:type="continuationSeparator" w:id="0">
    <w:p w14:paraId="428CB2FA" w14:textId="77777777" w:rsidR="00810BB4" w:rsidRDefault="00810BB4" w:rsidP="00EE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704BE" w14:textId="4CC89A13" w:rsidR="00C00F91" w:rsidRDefault="00C00F91" w:rsidP="00EE498E">
    <w:pPr>
      <w:pStyle w:val="Nagwek"/>
      <w:jc w:val="center"/>
    </w:pPr>
  </w:p>
  <w:p w14:paraId="1CF61B00" w14:textId="27DCD713" w:rsidR="00C00F91" w:rsidRPr="00EE498E" w:rsidRDefault="00C00F91" w:rsidP="00EE498E">
    <w:pPr>
      <w:pStyle w:val="Nagwek"/>
      <w:jc w:val="center"/>
      <w:rPr>
        <w:sz w:val="18"/>
        <w:lang w:bidi="pl-PL"/>
      </w:rPr>
    </w:pPr>
    <w:r>
      <w:drawing>
        <wp:inline distT="0" distB="0" distL="0" distR="0" wp14:anchorId="5E33C98B" wp14:editId="03C7CAF1">
          <wp:extent cx="5760720" cy="807720"/>
          <wp:effectExtent l="0" t="0" r="0" b="0"/>
          <wp:docPr id="2075049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1" w15:restartNumberingAfterBreak="0">
    <w:nsid w:val="15C430C9"/>
    <w:multiLevelType w:val="multilevel"/>
    <w:tmpl w:val="8D4C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D2FF5"/>
    <w:multiLevelType w:val="hybridMultilevel"/>
    <w:tmpl w:val="0F605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1EDA"/>
    <w:multiLevelType w:val="hybridMultilevel"/>
    <w:tmpl w:val="AE324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530"/>
    <w:multiLevelType w:val="hybridMultilevel"/>
    <w:tmpl w:val="5FE44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4825"/>
    <w:multiLevelType w:val="hybridMultilevel"/>
    <w:tmpl w:val="E58E31D0"/>
    <w:lvl w:ilvl="0" w:tplc="E4808B84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7E0"/>
    <w:multiLevelType w:val="hybridMultilevel"/>
    <w:tmpl w:val="A8903E10"/>
    <w:lvl w:ilvl="0" w:tplc="E4808B84">
      <w:start w:val="1"/>
      <w:numFmt w:val="bullet"/>
      <w:lvlText w:val="-"/>
      <w:lvlJc w:val="left"/>
      <w:pPr>
        <w:ind w:left="720" w:hanging="360"/>
      </w:pPr>
      <w:rPr>
        <w:rFonts w:ascii="Verdana" w:eastAsia="Cambria" w:hAnsi="Verdan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3C13"/>
    <w:multiLevelType w:val="hybridMultilevel"/>
    <w:tmpl w:val="DFCC2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2523"/>
    <w:multiLevelType w:val="hybridMultilevel"/>
    <w:tmpl w:val="B24C8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C61B7"/>
    <w:multiLevelType w:val="hybridMultilevel"/>
    <w:tmpl w:val="D1B2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4D61"/>
    <w:multiLevelType w:val="hybridMultilevel"/>
    <w:tmpl w:val="AB34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23405"/>
    <w:multiLevelType w:val="hybridMultilevel"/>
    <w:tmpl w:val="E090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F181B"/>
    <w:multiLevelType w:val="hybridMultilevel"/>
    <w:tmpl w:val="F45CF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06FD2"/>
    <w:multiLevelType w:val="hybridMultilevel"/>
    <w:tmpl w:val="2D882798"/>
    <w:lvl w:ilvl="0" w:tplc="0415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4" w15:restartNumberingAfterBreak="0">
    <w:nsid w:val="5B8F5401"/>
    <w:multiLevelType w:val="hybridMultilevel"/>
    <w:tmpl w:val="A46A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953CF"/>
    <w:multiLevelType w:val="multilevel"/>
    <w:tmpl w:val="CF9A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A55FF"/>
    <w:multiLevelType w:val="multilevel"/>
    <w:tmpl w:val="9F5E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A73E1"/>
    <w:multiLevelType w:val="hybridMultilevel"/>
    <w:tmpl w:val="28E0A34C"/>
    <w:lvl w:ilvl="0" w:tplc="1730F8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1337"/>
    <w:multiLevelType w:val="hybridMultilevel"/>
    <w:tmpl w:val="D1D8E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C414A"/>
    <w:multiLevelType w:val="hybridMultilevel"/>
    <w:tmpl w:val="E206A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658B0"/>
    <w:multiLevelType w:val="hybridMultilevel"/>
    <w:tmpl w:val="7F44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811C0"/>
    <w:multiLevelType w:val="multilevel"/>
    <w:tmpl w:val="661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  <w:num w:numId="16">
    <w:abstractNumId w:val="10"/>
  </w:num>
  <w:num w:numId="17">
    <w:abstractNumId w:val="1"/>
  </w:num>
  <w:num w:numId="18">
    <w:abstractNumId w:val="11"/>
  </w:num>
  <w:num w:numId="19">
    <w:abstractNumId w:val="12"/>
  </w:num>
  <w:num w:numId="20">
    <w:abstractNumId w:val="7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6BA"/>
    <w:rsid w:val="000312BD"/>
    <w:rsid w:val="00034E28"/>
    <w:rsid w:val="000361C3"/>
    <w:rsid w:val="00047BD3"/>
    <w:rsid w:val="000579B7"/>
    <w:rsid w:val="00057FB0"/>
    <w:rsid w:val="00065095"/>
    <w:rsid w:val="0008207E"/>
    <w:rsid w:val="000925FB"/>
    <w:rsid w:val="000A1E38"/>
    <w:rsid w:val="000A5252"/>
    <w:rsid w:val="000B32A3"/>
    <w:rsid w:val="000B6B5C"/>
    <w:rsid w:val="000C1A42"/>
    <w:rsid w:val="000C1D7A"/>
    <w:rsid w:val="000C3438"/>
    <w:rsid w:val="000D0120"/>
    <w:rsid w:val="000D6777"/>
    <w:rsid w:val="000D6A6B"/>
    <w:rsid w:val="000E0D25"/>
    <w:rsid w:val="000E2651"/>
    <w:rsid w:val="000E3429"/>
    <w:rsid w:val="000F09F6"/>
    <w:rsid w:val="00102705"/>
    <w:rsid w:val="001037B0"/>
    <w:rsid w:val="00106EC3"/>
    <w:rsid w:val="00112E6A"/>
    <w:rsid w:val="00134B56"/>
    <w:rsid w:val="00135C8E"/>
    <w:rsid w:val="00147D9E"/>
    <w:rsid w:val="00153E91"/>
    <w:rsid w:val="00155E37"/>
    <w:rsid w:val="00187F5D"/>
    <w:rsid w:val="001A04D1"/>
    <w:rsid w:val="001A1FDF"/>
    <w:rsid w:val="001A596B"/>
    <w:rsid w:val="001B5812"/>
    <w:rsid w:val="001C0B1A"/>
    <w:rsid w:val="001D1682"/>
    <w:rsid w:val="001D1FDA"/>
    <w:rsid w:val="001E6E13"/>
    <w:rsid w:val="001F2043"/>
    <w:rsid w:val="001F2920"/>
    <w:rsid w:val="001F3988"/>
    <w:rsid w:val="00210ACF"/>
    <w:rsid w:val="00231650"/>
    <w:rsid w:val="00237E6C"/>
    <w:rsid w:val="00246586"/>
    <w:rsid w:val="00254563"/>
    <w:rsid w:val="00254B51"/>
    <w:rsid w:val="0025514F"/>
    <w:rsid w:val="00266879"/>
    <w:rsid w:val="00271AA8"/>
    <w:rsid w:val="00272D8A"/>
    <w:rsid w:val="00273075"/>
    <w:rsid w:val="00284DFB"/>
    <w:rsid w:val="002934D3"/>
    <w:rsid w:val="002B06A6"/>
    <w:rsid w:val="002B342D"/>
    <w:rsid w:val="002B5FB7"/>
    <w:rsid w:val="002C626E"/>
    <w:rsid w:val="002F373C"/>
    <w:rsid w:val="003045FF"/>
    <w:rsid w:val="003136FE"/>
    <w:rsid w:val="00316366"/>
    <w:rsid w:val="00316B2D"/>
    <w:rsid w:val="0032341A"/>
    <w:rsid w:val="0032451E"/>
    <w:rsid w:val="003248CB"/>
    <w:rsid w:val="00340774"/>
    <w:rsid w:val="00346BED"/>
    <w:rsid w:val="00365C21"/>
    <w:rsid w:val="00383D29"/>
    <w:rsid w:val="00383F54"/>
    <w:rsid w:val="003854D5"/>
    <w:rsid w:val="00393BED"/>
    <w:rsid w:val="00397E52"/>
    <w:rsid w:val="003C208B"/>
    <w:rsid w:val="003C55AF"/>
    <w:rsid w:val="003D53BF"/>
    <w:rsid w:val="003D6889"/>
    <w:rsid w:val="003E3F92"/>
    <w:rsid w:val="00400004"/>
    <w:rsid w:val="0041052D"/>
    <w:rsid w:val="00420892"/>
    <w:rsid w:val="004215EB"/>
    <w:rsid w:val="00421953"/>
    <w:rsid w:val="0044504A"/>
    <w:rsid w:val="0046209F"/>
    <w:rsid w:val="00470965"/>
    <w:rsid w:val="00485E74"/>
    <w:rsid w:val="00487AEB"/>
    <w:rsid w:val="004D2CA5"/>
    <w:rsid w:val="004F3E51"/>
    <w:rsid w:val="005035CD"/>
    <w:rsid w:val="00513630"/>
    <w:rsid w:val="00524640"/>
    <w:rsid w:val="00526631"/>
    <w:rsid w:val="005275C5"/>
    <w:rsid w:val="00531082"/>
    <w:rsid w:val="005364B3"/>
    <w:rsid w:val="00561D5B"/>
    <w:rsid w:val="00580E12"/>
    <w:rsid w:val="005860F5"/>
    <w:rsid w:val="005945EB"/>
    <w:rsid w:val="005A0060"/>
    <w:rsid w:val="005A45FF"/>
    <w:rsid w:val="005A570B"/>
    <w:rsid w:val="005B090C"/>
    <w:rsid w:val="005B5936"/>
    <w:rsid w:val="005B79B6"/>
    <w:rsid w:val="005C1532"/>
    <w:rsid w:val="005D3A06"/>
    <w:rsid w:val="005D4DE4"/>
    <w:rsid w:val="005D541A"/>
    <w:rsid w:val="005E43BD"/>
    <w:rsid w:val="005E7654"/>
    <w:rsid w:val="005F0E9D"/>
    <w:rsid w:val="005F2BAB"/>
    <w:rsid w:val="005F2C63"/>
    <w:rsid w:val="006058B3"/>
    <w:rsid w:val="00640760"/>
    <w:rsid w:val="00657281"/>
    <w:rsid w:val="00671E11"/>
    <w:rsid w:val="00674AE3"/>
    <w:rsid w:val="00682B13"/>
    <w:rsid w:val="0069026C"/>
    <w:rsid w:val="00696B31"/>
    <w:rsid w:val="006A0545"/>
    <w:rsid w:val="006A25D2"/>
    <w:rsid w:val="006A4347"/>
    <w:rsid w:val="006C6C59"/>
    <w:rsid w:val="006C709E"/>
    <w:rsid w:val="006D1CCF"/>
    <w:rsid w:val="006D362F"/>
    <w:rsid w:val="006D4771"/>
    <w:rsid w:val="006E35C0"/>
    <w:rsid w:val="00704AB1"/>
    <w:rsid w:val="00707AA7"/>
    <w:rsid w:val="00717C6A"/>
    <w:rsid w:val="00736657"/>
    <w:rsid w:val="00745231"/>
    <w:rsid w:val="007537C7"/>
    <w:rsid w:val="00755283"/>
    <w:rsid w:val="00766F08"/>
    <w:rsid w:val="00767B24"/>
    <w:rsid w:val="007721DF"/>
    <w:rsid w:val="00780F06"/>
    <w:rsid w:val="00782E6E"/>
    <w:rsid w:val="00785984"/>
    <w:rsid w:val="00794F5F"/>
    <w:rsid w:val="007A2D87"/>
    <w:rsid w:val="007B6860"/>
    <w:rsid w:val="007D0FBE"/>
    <w:rsid w:val="007E513B"/>
    <w:rsid w:val="007E5FA5"/>
    <w:rsid w:val="007F0FD0"/>
    <w:rsid w:val="008039A1"/>
    <w:rsid w:val="00807DA0"/>
    <w:rsid w:val="00810601"/>
    <w:rsid w:val="00810BB4"/>
    <w:rsid w:val="0081615B"/>
    <w:rsid w:val="00831962"/>
    <w:rsid w:val="00840336"/>
    <w:rsid w:val="00842566"/>
    <w:rsid w:val="00843992"/>
    <w:rsid w:val="0085330C"/>
    <w:rsid w:val="00853DDB"/>
    <w:rsid w:val="00861997"/>
    <w:rsid w:val="00863677"/>
    <w:rsid w:val="00873854"/>
    <w:rsid w:val="00874958"/>
    <w:rsid w:val="00875613"/>
    <w:rsid w:val="00880F30"/>
    <w:rsid w:val="0089520D"/>
    <w:rsid w:val="00896C01"/>
    <w:rsid w:val="008A32A4"/>
    <w:rsid w:val="008B3929"/>
    <w:rsid w:val="008D0E05"/>
    <w:rsid w:val="008F6E49"/>
    <w:rsid w:val="009021B9"/>
    <w:rsid w:val="0090461C"/>
    <w:rsid w:val="00910643"/>
    <w:rsid w:val="00914BA1"/>
    <w:rsid w:val="009467FC"/>
    <w:rsid w:val="0095158A"/>
    <w:rsid w:val="00954D91"/>
    <w:rsid w:val="00975545"/>
    <w:rsid w:val="00986C8B"/>
    <w:rsid w:val="009904CC"/>
    <w:rsid w:val="009A747D"/>
    <w:rsid w:val="009B57F9"/>
    <w:rsid w:val="009D4C49"/>
    <w:rsid w:val="009D61E9"/>
    <w:rsid w:val="009D70B5"/>
    <w:rsid w:val="00A03973"/>
    <w:rsid w:val="00A25159"/>
    <w:rsid w:val="00A325D1"/>
    <w:rsid w:val="00A3419C"/>
    <w:rsid w:val="00A533FD"/>
    <w:rsid w:val="00A7013E"/>
    <w:rsid w:val="00A83FB9"/>
    <w:rsid w:val="00A964ED"/>
    <w:rsid w:val="00AA16BA"/>
    <w:rsid w:val="00AA7DE0"/>
    <w:rsid w:val="00AB52AA"/>
    <w:rsid w:val="00AB6C49"/>
    <w:rsid w:val="00AE079E"/>
    <w:rsid w:val="00AE0CCB"/>
    <w:rsid w:val="00AE5A86"/>
    <w:rsid w:val="00AF686B"/>
    <w:rsid w:val="00B03D57"/>
    <w:rsid w:val="00B41474"/>
    <w:rsid w:val="00B43E02"/>
    <w:rsid w:val="00B47FD1"/>
    <w:rsid w:val="00B55569"/>
    <w:rsid w:val="00B60F1F"/>
    <w:rsid w:val="00B65725"/>
    <w:rsid w:val="00B92093"/>
    <w:rsid w:val="00BC4333"/>
    <w:rsid w:val="00BD003E"/>
    <w:rsid w:val="00BD0C4A"/>
    <w:rsid w:val="00BE673F"/>
    <w:rsid w:val="00BF3C3E"/>
    <w:rsid w:val="00BF4EBC"/>
    <w:rsid w:val="00BF5E70"/>
    <w:rsid w:val="00C00F91"/>
    <w:rsid w:val="00C03646"/>
    <w:rsid w:val="00C04EE7"/>
    <w:rsid w:val="00C05B7A"/>
    <w:rsid w:val="00C149DA"/>
    <w:rsid w:val="00C5043D"/>
    <w:rsid w:val="00C745E5"/>
    <w:rsid w:val="00C802EE"/>
    <w:rsid w:val="00C816C3"/>
    <w:rsid w:val="00C83B91"/>
    <w:rsid w:val="00C8446F"/>
    <w:rsid w:val="00CC1331"/>
    <w:rsid w:val="00CC66BA"/>
    <w:rsid w:val="00CD44CC"/>
    <w:rsid w:val="00CE1A19"/>
    <w:rsid w:val="00CE24EA"/>
    <w:rsid w:val="00CE56DF"/>
    <w:rsid w:val="00CF21D8"/>
    <w:rsid w:val="00CF7558"/>
    <w:rsid w:val="00D171E5"/>
    <w:rsid w:val="00D34DF8"/>
    <w:rsid w:val="00D3587B"/>
    <w:rsid w:val="00D53B4B"/>
    <w:rsid w:val="00D66456"/>
    <w:rsid w:val="00D746DB"/>
    <w:rsid w:val="00D800CC"/>
    <w:rsid w:val="00D84581"/>
    <w:rsid w:val="00D927E7"/>
    <w:rsid w:val="00D94CBE"/>
    <w:rsid w:val="00DA5E10"/>
    <w:rsid w:val="00DB1E67"/>
    <w:rsid w:val="00DB2F6D"/>
    <w:rsid w:val="00DB34C6"/>
    <w:rsid w:val="00DB7AF9"/>
    <w:rsid w:val="00DC4C96"/>
    <w:rsid w:val="00DC78B7"/>
    <w:rsid w:val="00DD4A22"/>
    <w:rsid w:val="00DE32D3"/>
    <w:rsid w:val="00DE482E"/>
    <w:rsid w:val="00DE4F29"/>
    <w:rsid w:val="00DF632B"/>
    <w:rsid w:val="00E01E96"/>
    <w:rsid w:val="00E03123"/>
    <w:rsid w:val="00E11E9E"/>
    <w:rsid w:val="00E15284"/>
    <w:rsid w:val="00E20AF3"/>
    <w:rsid w:val="00E42D6B"/>
    <w:rsid w:val="00E4306F"/>
    <w:rsid w:val="00E4777C"/>
    <w:rsid w:val="00E50BC7"/>
    <w:rsid w:val="00E52D54"/>
    <w:rsid w:val="00E570C1"/>
    <w:rsid w:val="00E5731C"/>
    <w:rsid w:val="00E63836"/>
    <w:rsid w:val="00E67760"/>
    <w:rsid w:val="00E72C25"/>
    <w:rsid w:val="00E828D3"/>
    <w:rsid w:val="00E861ED"/>
    <w:rsid w:val="00E90A6C"/>
    <w:rsid w:val="00EA1946"/>
    <w:rsid w:val="00EA2032"/>
    <w:rsid w:val="00EA48AB"/>
    <w:rsid w:val="00EC55FA"/>
    <w:rsid w:val="00ED1633"/>
    <w:rsid w:val="00ED7CC9"/>
    <w:rsid w:val="00EE498E"/>
    <w:rsid w:val="00F04729"/>
    <w:rsid w:val="00F072EB"/>
    <w:rsid w:val="00F07351"/>
    <w:rsid w:val="00F136F7"/>
    <w:rsid w:val="00F147D2"/>
    <w:rsid w:val="00F2767F"/>
    <w:rsid w:val="00F36F79"/>
    <w:rsid w:val="00F445E3"/>
    <w:rsid w:val="00F4606E"/>
    <w:rsid w:val="00F465CD"/>
    <w:rsid w:val="00F605EB"/>
    <w:rsid w:val="00F6674C"/>
    <w:rsid w:val="00F7596E"/>
    <w:rsid w:val="00F874D1"/>
    <w:rsid w:val="00FA5FDB"/>
    <w:rsid w:val="00FB308F"/>
    <w:rsid w:val="00FC4B97"/>
    <w:rsid w:val="00FD0537"/>
    <w:rsid w:val="00FE3A40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98795"/>
  <w15:docId w15:val="{81FF48FB-F305-4CE3-BA8E-025F1D31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682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C6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6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5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570B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70B"/>
    <w:rPr>
      <w:b/>
      <w:bCs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570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C6C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6C5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6776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8B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A04D1"/>
    <w:pPr>
      <w:spacing w:after="0" w:line="240" w:lineRule="auto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EE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98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E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98E"/>
    <w:rPr>
      <w:noProof/>
    </w:rPr>
  </w:style>
  <w:style w:type="paragraph" w:customStyle="1" w:styleId="Default">
    <w:name w:val="Default"/>
    <w:rsid w:val="001F2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46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2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6091">
          <w:marLeft w:val="330"/>
          <w:marRight w:val="0"/>
          <w:marTop w:val="0"/>
          <w:marBottom w:val="0"/>
          <w:divBdr>
            <w:top w:val="none" w:sz="0" w:space="0" w:color="auto"/>
            <w:left w:val="single" w:sz="6" w:space="17" w:color="CCCCCC"/>
            <w:bottom w:val="none" w:sz="0" w:space="0" w:color="auto"/>
            <w:right w:val="none" w:sz="0" w:space="0" w:color="auto"/>
          </w:divBdr>
        </w:div>
      </w:divsChild>
    </w:div>
    <w:div w:id="2076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9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hyperlink" Target="https://www.cpubenchmark.ne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pubenchmark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ubenchmark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pubenchmark.net/" TargetMode="External"/><Relationship Id="rId10" Type="http://schemas.openxmlformats.org/officeDocument/2006/relationships/hyperlink" Target="https://www.cpubenchmark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" TargetMode="External"/><Relationship Id="rId14" Type="http://schemas.openxmlformats.org/officeDocument/2006/relationships/hyperlink" Target="https://www.cpubenchmark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91BF-7C66-44C9-A8A2-B9FFE75E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41</Pages>
  <Words>10958</Words>
  <Characters>65753</Characters>
  <Application>Microsoft Office Word</Application>
  <DocSecurity>0</DocSecurity>
  <Lines>547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Lukow</Company>
  <LinksUpToDate>false</LinksUpToDate>
  <CharactersWithSpaces>76558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Dariusz Korulczyk</cp:lastModifiedBy>
  <cp:revision>44</cp:revision>
  <cp:lastPrinted>2024-04-16T12:25:00Z</cp:lastPrinted>
  <dcterms:created xsi:type="dcterms:W3CDTF">2023-04-27T12:48:00Z</dcterms:created>
  <dcterms:modified xsi:type="dcterms:W3CDTF">2024-04-16T12:25:00Z</dcterms:modified>
</cp:coreProperties>
</file>