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5F" w:rsidRPr="00354B34" w:rsidRDefault="0047395F" w:rsidP="0047395F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354B34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354B34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3E7BFA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4</w:t>
      </w:r>
      <w:bookmarkStart w:id="0" w:name="_GoBack"/>
      <w:bookmarkEnd w:id="0"/>
      <w:r w:rsidR="00544778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P3/2023</w:t>
      </w:r>
    </w:p>
    <w:p w:rsidR="0047395F" w:rsidRPr="00354B34" w:rsidRDefault="0047395F" w:rsidP="0047395F">
      <w:pPr>
        <w:rPr>
          <w:rFonts w:ascii="Calibri" w:eastAsia="Calibri" w:hAnsi="Calibri" w:cs="Times New Roman"/>
          <w:b/>
          <w:sz w:val="28"/>
          <w:szCs w:val="28"/>
        </w:rPr>
      </w:pPr>
    </w:p>
    <w:p w:rsidR="0047395F" w:rsidRDefault="0047395F" w:rsidP="00BE116B">
      <w:pPr>
        <w:jc w:val="center"/>
        <w:rPr>
          <w:b/>
        </w:rPr>
      </w:pPr>
      <w:r w:rsidRPr="00205D4F">
        <w:rPr>
          <w:b/>
        </w:rPr>
        <w:t>Projektowane postanowienia umowy w sprawie zamówienia publicznego, które z</w:t>
      </w:r>
      <w:r>
        <w:rPr>
          <w:b/>
        </w:rPr>
        <w:t>ostaną wprowadzone do treści</w:t>
      </w:r>
      <w:r w:rsidRPr="00205D4F">
        <w:rPr>
          <w:b/>
        </w:rPr>
        <w:t xml:space="preserve"> umowy</w:t>
      </w:r>
    </w:p>
    <w:p w:rsidR="0047395F" w:rsidRPr="0047395F" w:rsidRDefault="0047395F" w:rsidP="0047395F">
      <w:pPr>
        <w:widowControl w:val="0"/>
        <w:suppressAutoHyphens/>
        <w:spacing w:after="0" w:line="240" w:lineRule="auto"/>
        <w:contextualSpacing/>
        <w:jc w:val="both"/>
        <w:rPr>
          <w:szCs w:val="20"/>
        </w:rPr>
      </w:pPr>
      <w:r w:rsidRPr="0047395F">
        <w:rPr>
          <w:szCs w:val="20"/>
        </w:rPr>
        <w:t xml:space="preserve">Umowa leasingu operacyjnego może zostać zawarta na standardowym wzorze umowy stosowanej przez Wykonawcę z zastrzeżeniem zawarcia w jej treści (lub w odrębnym aneksie) następujących postanowień: </w:t>
      </w:r>
    </w:p>
    <w:p w:rsidR="0047395F" w:rsidRPr="0047395F" w:rsidRDefault="0047395F" w:rsidP="0047395F">
      <w:pPr>
        <w:widowControl w:val="0"/>
        <w:suppressAutoHyphens/>
        <w:spacing w:after="0" w:line="240" w:lineRule="auto"/>
        <w:ind w:left="720"/>
        <w:contextualSpacing/>
        <w:rPr>
          <w:szCs w:val="20"/>
        </w:rPr>
      </w:pPr>
    </w:p>
    <w:p w:rsidR="00BE116B" w:rsidRPr="0047395F" w:rsidRDefault="0047395F" w:rsidP="00BD1680">
      <w:pPr>
        <w:widowControl w:val="0"/>
        <w:suppressAutoHyphens/>
        <w:spacing w:after="0" w:line="240" w:lineRule="auto"/>
        <w:ind w:left="720"/>
        <w:contextualSpacing/>
        <w:jc w:val="center"/>
        <w:rPr>
          <w:szCs w:val="20"/>
        </w:rPr>
      </w:pPr>
      <w:r w:rsidRPr="0047395F">
        <w:rPr>
          <w:szCs w:val="20"/>
        </w:rPr>
        <w:t>§ 1</w:t>
      </w:r>
    </w:p>
    <w:p w:rsidR="0047395F" w:rsidRDefault="0047395F" w:rsidP="004739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szCs w:val="20"/>
        </w:rPr>
      </w:pPr>
      <w:r w:rsidRPr="0047395F">
        <w:rPr>
          <w:szCs w:val="20"/>
        </w:rPr>
        <w:t>Zamawiający zleca, a Wykonawca przyjmuje do realizacji przedmiot zamówienia p.n.: „</w:t>
      </w:r>
      <w:r w:rsidR="00544778">
        <w:rPr>
          <w:rFonts w:cstheme="minorHAnsi"/>
        </w:rPr>
        <w:t>D</w:t>
      </w:r>
      <w:r w:rsidR="00544778" w:rsidRPr="00001846">
        <w:rPr>
          <w:rFonts w:cstheme="minorHAnsi"/>
        </w:rPr>
        <w:t xml:space="preserve">ostawa i finansowanie w formie leasingu operacyjnego fabrycznie </w:t>
      </w:r>
      <w:r w:rsidR="00544778">
        <w:rPr>
          <w:rFonts w:cstheme="minorHAnsi"/>
        </w:rPr>
        <w:t>nowych urządzeń koszących”</w:t>
      </w:r>
      <w:r w:rsidR="00544778">
        <w:rPr>
          <w:szCs w:val="20"/>
        </w:rPr>
        <w:t xml:space="preserve"> w ilości:</w:t>
      </w:r>
    </w:p>
    <w:p w:rsidR="00544778" w:rsidRPr="00544778" w:rsidRDefault="00544778" w:rsidP="00544778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67" w:hanging="283"/>
        <w:jc w:val="both"/>
        <w:rPr>
          <w:szCs w:val="20"/>
        </w:rPr>
      </w:pPr>
      <w:r w:rsidRPr="00544778">
        <w:rPr>
          <w:szCs w:val="20"/>
        </w:rPr>
        <w:t xml:space="preserve">2 szt. </w:t>
      </w:r>
      <w:r w:rsidRPr="00544778">
        <w:rPr>
          <w:rFonts w:cstheme="minorHAnsi"/>
        </w:rPr>
        <w:t>kosiarka samobieżna z przednim zespołem tnącym i kabiną</w:t>
      </w:r>
    </w:p>
    <w:p w:rsidR="0047395F" w:rsidRDefault="00544778" w:rsidP="00544778">
      <w:pPr>
        <w:widowControl w:val="0"/>
        <w:suppressAutoHyphens/>
        <w:spacing w:after="0" w:line="240" w:lineRule="auto"/>
        <w:ind w:left="284"/>
        <w:contextualSpacing/>
        <w:jc w:val="both"/>
        <w:rPr>
          <w:szCs w:val="20"/>
        </w:rPr>
      </w:pPr>
      <w:r>
        <w:rPr>
          <w:szCs w:val="20"/>
        </w:rPr>
        <w:t>m</w:t>
      </w:r>
      <w:r w:rsidR="0047395F" w:rsidRPr="0047395F">
        <w:rPr>
          <w:szCs w:val="20"/>
        </w:rPr>
        <w:t>arka, model</w:t>
      </w:r>
      <w:r>
        <w:rPr>
          <w:szCs w:val="20"/>
        </w:rPr>
        <w:t xml:space="preserve">, rok produkcji: </w:t>
      </w:r>
      <w:r w:rsidR="0047395F" w:rsidRPr="0047395F">
        <w:rPr>
          <w:szCs w:val="20"/>
        </w:rPr>
        <w:t xml:space="preserve">……………………………….……..……..…………………………………. </w:t>
      </w:r>
    </w:p>
    <w:p w:rsidR="00544778" w:rsidRPr="00544778" w:rsidRDefault="00544778" w:rsidP="00544778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67" w:hanging="283"/>
        <w:jc w:val="both"/>
        <w:rPr>
          <w:szCs w:val="20"/>
        </w:rPr>
      </w:pPr>
      <w:r>
        <w:rPr>
          <w:szCs w:val="20"/>
        </w:rPr>
        <w:t xml:space="preserve">1 szt. </w:t>
      </w:r>
      <w:r w:rsidRPr="00544778">
        <w:rPr>
          <w:szCs w:val="20"/>
        </w:rPr>
        <w:t>kosiarka samobieżna z przednim zespołem tnącym</w:t>
      </w:r>
    </w:p>
    <w:p w:rsidR="0047395F" w:rsidRPr="0047395F" w:rsidRDefault="00544778" w:rsidP="0047395F">
      <w:pPr>
        <w:widowControl w:val="0"/>
        <w:suppressAutoHyphens/>
        <w:spacing w:after="0" w:line="240" w:lineRule="auto"/>
        <w:ind w:left="284"/>
        <w:contextualSpacing/>
        <w:jc w:val="both"/>
        <w:rPr>
          <w:szCs w:val="20"/>
        </w:rPr>
      </w:pPr>
      <w:r>
        <w:rPr>
          <w:szCs w:val="20"/>
        </w:rPr>
        <w:t>m</w:t>
      </w:r>
      <w:r w:rsidR="0047395F" w:rsidRPr="0047395F">
        <w:rPr>
          <w:szCs w:val="20"/>
        </w:rPr>
        <w:t>arka, mod</w:t>
      </w:r>
      <w:r>
        <w:rPr>
          <w:szCs w:val="20"/>
        </w:rPr>
        <w:t xml:space="preserve">el, rok produkcji: </w:t>
      </w:r>
      <w:r w:rsidR="0047395F" w:rsidRPr="0047395F">
        <w:rPr>
          <w:szCs w:val="20"/>
        </w:rPr>
        <w:t>…………………………………..……………</w:t>
      </w:r>
      <w:r w:rsidR="00A36C59">
        <w:rPr>
          <w:szCs w:val="20"/>
        </w:rPr>
        <w:t>.</w:t>
      </w:r>
      <w:r w:rsidR="0047395F" w:rsidRPr="0047395F">
        <w:rPr>
          <w:szCs w:val="20"/>
        </w:rPr>
        <w:t xml:space="preserve">………………………………. </w:t>
      </w:r>
    </w:p>
    <w:p w:rsidR="0047395F" w:rsidRPr="0047395F" w:rsidRDefault="0047395F" w:rsidP="004739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szCs w:val="20"/>
        </w:rPr>
      </w:pPr>
      <w:r w:rsidRPr="0047395F">
        <w:rPr>
          <w:szCs w:val="20"/>
        </w:rPr>
        <w:t xml:space="preserve">Szczegółowy opis przedmiotu leasing zawarty jest w Specyfikacji Warunków zamówienia.  </w:t>
      </w:r>
    </w:p>
    <w:p w:rsidR="0047395F" w:rsidRPr="00544778" w:rsidRDefault="0047395F" w:rsidP="0054477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szCs w:val="20"/>
        </w:rPr>
      </w:pPr>
      <w:r w:rsidRPr="0047395F">
        <w:rPr>
          <w:szCs w:val="20"/>
        </w:rPr>
        <w:t>Wykonawca zobowiązuje się do wykonania ww. zamó</w:t>
      </w:r>
      <w:r w:rsidR="00A36C59">
        <w:rPr>
          <w:szCs w:val="20"/>
        </w:rPr>
        <w:t>wienia zgodnie z niniejszymi postanowieniami</w:t>
      </w:r>
      <w:r w:rsidRPr="0047395F">
        <w:rPr>
          <w:szCs w:val="20"/>
        </w:rPr>
        <w:t xml:space="preserve">, oraz Specyfikacją istotnych warunków zamówienia (SWZ), które łącznie z ofertą Wykonawcy stanowią integralną część umowy. </w:t>
      </w:r>
    </w:p>
    <w:p w:rsidR="00BA327E" w:rsidRDefault="00544778" w:rsidP="004739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szCs w:val="20"/>
        </w:rPr>
      </w:pPr>
      <w:r>
        <w:rPr>
          <w:szCs w:val="20"/>
        </w:rPr>
        <w:t>Wykonawca oświadcza, że sprzęt, o którym mowa w pkt 1 stanowi jego wyłączną własność, jest sprawny, kompletny, wolny</w:t>
      </w:r>
      <w:r w:rsidR="00BA327E">
        <w:rPr>
          <w:szCs w:val="20"/>
        </w:rPr>
        <w:t xml:space="preserve"> od wad fizycznych oraz prawnych, w tym wszelkich praw osób trzecich i jakichkolwiek innych obciążeń lub zabezpieczeń, a także nie toczy się jakiekolwiek postępowanie, którego są przedmiotem. </w:t>
      </w:r>
    </w:p>
    <w:p w:rsidR="00864620" w:rsidRDefault="00864620" w:rsidP="004739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szCs w:val="20"/>
        </w:rPr>
      </w:pPr>
      <w:r>
        <w:rPr>
          <w:szCs w:val="20"/>
        </w:rPr>
        <w:t>Wykonawca w ramach przedmiotu umowy, zobowiązuje się do wykonania następujących czynności:</w:t>
      </w:r>
    </w:p>
    <w:p w:rsidR="00864620" w:rsidRDefault="00864620" w:rsidP="00864620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709"/>
        <w:jc w:val="both"/>
        <w:rPr>
          <w:szCs w:val="20"/>
        </w:rPr>
      </w:pPr>
      <w:r>
        <w:rPr>
          <w:szCs w:val="20"/>
        </w:rPr>
        <w:t>dostarczenia sprzętu stanowiącego przedmiot umowy;</w:t>
      </w:r>
    </w:p>
    <w:p w:rsidR="00864620" w:rsidRDefault="00864620" w:rsidP="00864620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709"/>
        <w:jc w:val="both"/>
        <w:rPr>
          <w:szCs w:val="20"/>
        </w:rPr>
      </w:pPr>
      <w:r>
        <w:rPr>
          <w:szCs w:val="20"/>
        </w:rPr>
        <w:t>uruchomienia dostarczonego sprzętu;</w:t>
      </w:r>
    </w:p>
    <w:p w:rsidR="00864620" w:rsidRDefault="00864620" w:rsidP="00864620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709"/>
        <w:jc w:val="both"/>
        <w:rPr>
          <w:szCs w:val="20"/>
        </w:rPr>
      </w:pPr>
      <w:r>
        <w:rPr>
          <w:szCs w:val="20"/>
        </w:rPr>
        <w:t xml:space="preserve">przeprowadzenia szkolenia dla pracowników Zamawiającego (dla co najmniej dwóch operatorów) w zakresie budowy, eksploatacji, konserwacji, BHP przedmiotu umowy na własny koszt w siedzibie Zamawiającego. Szkolenie winno obejmować część teoretyczną i demonstracyjną i powinno być przeprowadzone najpóźniej w dniu podpisania protokołu odbioru bez uwag. </w:t>
      </w:r>
    </w:p>
    <w:p w:rsidR="00864620" w:rsidRDefault="00864620" w:rsidP="00864620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709"/>
        <w:jc w:val="both"/>
        <w:rPr>
          <w:szCs w:val="20"/>
        </w:rPr>
      </w:pPr>
      <w:r>
        <w:rPr>
          <w:szCs w:val="20"/>
        </w:rPr>
        <w:t>dostarczenie Zamawiającemu wraz z dostawą przedmiotu umowy kompletnej dokumentacji technicznej, która musi zawierać:</w:t>
      </w:r>
    </w:p>
    <w:p w:rsidR="00864620" w:rsidRDefault="00864620" w:rsidP="0086462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09"/>
        <w:jc w:val="both"/>
        <w:rPr>
          <w:szCs w:val="20"/>
        </w:rPr>
      </w:pPr>
      <w:r>
        <w:rPr>
          <w:szCs w:val="20"/>
        </w:rPr>
        <w:t>instrukcję obsługi i użytkowania sprzętu w języku polskim;</w:t>
      </w:r>
    </w:p>
    <w:p w:rsidR="00864620" w:rsidRDefault="00864620" w:rsidP="0086462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09"/>
        <w:jc w:val="both"/>
        <w:rPr>
          <w:szCs w:val="20"/>
        </w:rPr>
      </w:pPr>
      <w:r>
        <w:rPr>
          <w:szCs w:val="20"/>
        </w:rPr>
        <w:t>książkę serwisową/gwarancyjną w języku polskim;</w:t>
      </w:r>
    </w:p>
    <w:p w:rsidR="00D24D71" w:rsidRDefault="00D24D71" w:rsidP="0086462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09"/>
        <w:jc w:val="both"/>
        <w:rPr>
          <w:szCs w:val="20"/>
        </w:rPr>
      </w:pPr>
      <w:r>
        <w:rPr>
          <w:szCs w:val="20"/>
        </w:rPr>
        <w:t xml:space="preserve">katalog części zamiennych; </w:t>
      </w:r>
    </w:p>
    <w:p w:rsidR="00864620" w:rsidRDefault="00864620" w:rsidP="0086462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709"/>
        <w:jc w:val="both"/>
        <w:rPr>
          <w:szCs w:val="20"/>
        </w:rPr>
      </w:pPr>
      <w:r>
        <w:rPr>
          <w:szCs w:val="20"/>
        </w:rPr>
        <w:t>wymagane prawem dokumenty dopuszczające do użytkowania (certyfikaty, atesty, homologacje);</w:t>
      </w:r>
    </w:p>
    <w:p w:rsidR="00864620" w:rsidRPr="00C673AE" w:rsidRDefault="00864620" w:rsidP="00C673AE">
      <w:pPr>
        <w:widowControl w:val="0"/>
        <w:suppressAutoHyphens/>
        <w:spacing w:after="0" w:line="240" w:lineRule="auto"/>
        <w:jc w:val="both"/>
        <w:rPr>
          <w:szCs w:val="20"/>
        </w:rPr>
      </w:pPr>
    </w:p>
    <w:p w:rsidR="0047395F" w:rsidRPr="0047395F" w:rsidRDefault="0047395F" w:rsidP="0047395F">
      <w:pPr>
        <w:widowControl w:val="0"/>
        <w:suppressAutoHyphens/>
        <w:spacing w:after="0" w:line="240" w:lineRule="auto"/>
        <w:ind w:left="284"/>
        <w:contextualSpacing/>
        <w:jc w:val="both"/>
        <w:rPr>
          <w:szCs w:val="20"/>
        </w:rPr>
      </w:pPr>
    </w:p>
    <w:p w:rsidR="00BE116B" w:rsidRDefault="0047395F" w:rsidP="00BD1680">
      <w:pPr>
        <w:widowControl w:val="0"/>
        <w:suppressAutoHyphens/>
        <w:spacing w:after="0" w:line="240" w:lineRule="auto"/>
        <w:ind w:left="426"/>
        <w:contextualSpacing/>
        <w:jc w:val="center"/>
        <w:rPr>
          <w:szCs w:val="20"/>
        </w:rPr>
      </w:pPr>
      <w:r w:rsidRPr="0047395F">
        <w:rPr>
          <w:szCs w:val="20"/>
        </w:rPr>
        <w:t>§ 2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Czas trw</w:t>
      </w:r>
      <w:r w:rsidR="00544778">
        <w:rPr>
          <w:szCs w:val="20"/>
        </w:rPr>
        <w:t>ania umowy (okres leasingu) - 48 miesięcy (47</w:t>
      </w:r>
      <w:r w:rsidRPr="005829EE">
        <w:rPr>
          <w:szCs w:val="20"/>
        </w:rPr>
        <w:t xml:space="preserve"> równych</w:t>
      </w:r>
      <w:r w:rsidR="00544778">
        <w:rPr>
          <w:szCs w:val="20"/>
        </w:rPr>
        <w:t>, stałych rat leasingowych + 48</w:t>
      </w:r>
      <w:r>
        <w:rPr>
          <w:szCs w:val="20"/>
        </w:rPr>
        <w:t xml:space="preserve"> </w:t>
      </w:r>
      <w:r w:rsidRPr="005829EE">
        <w:rPr>
          <w:szCs w:val="20"/>
        </w:rPr>
        <w:t>rata stanowiąca wykup).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Bez opłaty wstępnej.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 xml:space="preserve">Wykup przedmiotu zamówienia za wartość końcową w wysokości 1% wartości netto przedmiotu leasingu powiększona o 23% podatku VAT. 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Wykonawca (finansujący) prowadzi amortyzację przedmiotu zamówienia (leasingu).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Leasing w walucie PLN.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Wysokość miesięcznej raty leasingu bezwzględnie stała i niezmienna w czasie trwania całej umowy leasingu.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 xml:space="preserve">Raty leasingowe uiszczane będą w terminach comiesięcznych od miesiąca następującego po </w:t>
      </w:r>
      <w:r w:rsidRPr="005829EE">
        <w:rPr>
          <w:szCs w:val="20"/>
        </w:rPr>
        <w:lastRenderedPageBreak/>
        <w:t xml:space="preserve">odbiorze przedmiotu zamówienia. Zamawiający zobowiązany jest do uiszczania rat leasingowych na podstawie harmonogramu finansowego będącego integralną częścią umowy leasingowej. 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 xml:space="preserve">W trakcie trwania umowy Zamawiający zobowiązuje się do poniesienia opłat wynikających z ewentualnej, nieterminowej zapłaty raty leasingowej. Wszelkie inne opłaty, jakie mogą pojawić się w trakcie trwania umowy ponosi Wykonawca. </w:t>
      </w:r>
    </w:p>
    <w:p w:rsidR="00E57D9A" w:rsidRDefault="00E57D9A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>
        <w:rPr>
          <w:szCs w:val="20"/>
        </w:rPr>
        <w:t>W raty leasingowe powinny być wliczone wszystkie koszty, które poniesie Zamawiający jako korzystający z przedmiotu umowy. W szczególności cena powinna obejmować: koszt nabycia przez Wykonawcę przedmiotu zamówienia (leasingu), wszelkie podatki oraz inne opłaty z wyjątkiem podatku od środków transportu.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 xml:space="preserve">Zapłata rat leasingowych i kwoty wykupu wyczerpuje wszelkie zobowiązania pieniężne Zamawiającego wobec Wykonawcy z tytułu należytego wykonania umowy leasingu. </w:t>
      </w:r>
    </w:p>
    <w:p w:rsidR="00E57D9A" w:rsidRPr="00E57D9A" w:rsidRDefault="005829EE" w:rsidP="00E57D9A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 xml:space="preserve">Wykonawca, któremu zostanie udzielone zamówienie publiczne przedstawi harmonogram spłat, przy czym rata leasingowa w harmonogramie powinna być rozbita na wartość raty kapitałowej i raty odsetkowej oraz podatek VAT. 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Zmiana stawki podatku VAT w trakcie trwania umowy leasingu upoważnia Wykonawcę do zmiany  treści umowy o uwzględnienie nowej stawki podatku VAT w płatnościach rat.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 xml:space="preserve">Zamawiający zastrzega sobie prawo wyboru ubezpieczyciela, ponieważ sam będzie ponosił koszty ubezpieczenia przedmiotu leasingu. Obecnie obsługująca Zamawiającego firma ubezpieczeniowa została wyłoniona w przetargu nieograniczonym. Aktualnie spełnione są wszystkie wymagane przez dotychczasowych leasingodawców warunki związane z ubezpieczeniem przedmiotu leasingu. </w:t>
      </w:r>
    </w:p>
    <w:p w:rsidR="005829E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 xml:space="preserve">Polisa będzie obejmowała OC, AC, w pełnym zakresie NNW. Przedmiot zamówienia będzie ubezpieczony od kwoty netto. </w:t>
      </w:r>
    </w:p>
    <w:p w:rsidR="0029219E" w:rsidRDefault="005829EE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 xml:space="preserve">Polisa będzie opłacona jednorazowo. </w:t>
      </w:r>
    </w:p>
    <w:p w:rsidR="0047395F" w:rsidRPr="0029219E" w:rsidRDefault="0047395F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29219E">
        <w:rPr>
          <w:szCs w:val="20"/>
        </w:rPr>
        <w:t xml:space="preserve">Termin realizacji zamówienia:  </w:t>
      </w:r>
    </w:p>
    <w:p w:rsidR="0047395F" w:rsidRPr="0047395F" w:rsidRDefault="0047395F" w:rsidP="0029219E">
      <w:pPr>
        <w:widowControl w:val="0"/>
        <w:suppressAutoHyphens/>
        <w:spacing w:after="0" w:line="240" w:lineRule="auto"/>
        <w:ind w:left="426"/>
        <w:contextualSpacing/>
        <w:jc w:val="both"/>
        <w:rPr>
          <w:szCs w:val="20"/>
        </w:rPr>
      </w:pPr>
      <w:r w:rsidRPr="0047395F">
        <w:rPr>
          <w:szCs w:val="20"/>
        </w:rPr>
        <w:t>a</w:t>
      </w:r>
      <w:r w:rsidR="00544778">
        <w:rPr>
          <w:szCs w:val="20"/>
        </w:rPr>
        <w:t>) termin dostawy sprzętu – do ……………… dni od daty podpisania umowy, zgodnie z ofertą Wykonawcy</w:t>
      </w:r>
      <w:r w:rsidRPr="0047395F">
        <w:rPr>
          <w:szCs w:val="20"/>
        </w:rPr>
        <w:t xml:space="preserve"> </w:t>
      </w:r>
    </w:p>
    <w:p w:rsidR="0047395F" w:rsidRPr="0047395F" w:rsidRDefault="00A36C59" w:rsidP="0029219E">
      <w:pPr>
        <w:widowControl w:val="0"/>
        <w:suppressAutoHyphens/>
        <w:spacing w:after="0" w:line="240" w:lineRule="auto"/>
        <w:ind w:left="426"/>
        <w:contextualSpacing/>
        <w:jc w:val="both"/>
        <w:rPr>
          <w:szCs w:val="20"/>
        </w:rPr>
      </w:pPr>
      <w:r>
        <w:rPr>
          <w:szCs w:val="20"/>
        </w:rPr>
        <w:t>b) okres leasingu – 48</w:t>
      </w:r>
      <w:r w:rsidR="0047395F" w:rsidRPr="0047395F">
        <w:rPr>
          <w:szCs w:val="20"/>
        </w:rPr>
        <w:t xml:space="preserve"> miesięcy, od daty podpisania protokołu odbioru pojazdu.   </w:t>
      </w:r>
    </w:p>
    <w:p w:rsidR="0029219E" w:rsidRPr="0029219E" w:rsidRDefault="00544778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>
        <w:rPr>
          <w:szCs w:val="20"/>
        </w:rPr>
        <w:t>Potwierdzeniem dostawy sprzętu</w:t>
      </w:r>
      <w:r w:rsidR="0047395F" w:rsidRPr="0029219E">
        <w:rPr>
          <w:szCs w:val="20"/>
        </w:rPr>
        <w:t xml:space="preserve"> w terminie jest podpisany przez obie strony umowy protokół zdawczo-odbiorczy. </w:t>
      </w:r>
    </w:p>
    <w:p w:rsidR="0047395F" w:rsidRPr="0029219E" w:rsidRDefault="00A36C59" w:rsidP="0029219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>
        <w:rPr>
          <w:szCs w:val="20"/>
        </w:rPr>
        <w:t>Wydanie sprzę</w:t>
      </w:r>
      <w:r w:rsidR="00544778">
        <w:rPr>
          <w:szCs w:val="20"/>
        </w:rPr>
        <w:t>tu</w:t>
      </w:r>
      <w:r w:rsidR="0047395F" w:rsidRPr="0029219E">
        <w:rPr>
          <w:szCs w:val="20"/>
        </w:rPr>
        <w:t xml:space="preserve"> nastąpi po uprzednim uzgodnieniu między Wykonawcą a Zamawiającym daty i godziny odbioru (w czasie godzin pracy Zamawiającego).</w:t>
      </w:r>
    </w:p>
    <w:p w:rsidR="00174241" w:rsidRDefault="00174241" w:rsidP="00174241">
      <w:pPr>
        <w:spacing w:after="0"/>
      </w:pPr>
    </w:p>
    <w:p w:rsidR="00174241" w:rsidRDefault="0029219E" w:rsidP="00BD1680">
      <w:pPr>
        <w:spacing w:after="0"/>
        <w:jc w:val="center"/>
      </w:pPr>
      <w:r>
        <w:t>§ 3</w:t>
      </w:r>
      <w:r w:rsidR="00174241">
        <w:t xml:space="preserve"> </w:t>
      </w:r>
    </w:p>
    <w:p w:rsidR="00174241" w:rsidRDefault="00174241" w:rsidP="00BD1680">
      <w:pPr>
        <w:spacing w:after="0" w:line="240" w:lineRule="auto"/>
        <w:jc w:val="both"/>
      </w:pPr>
      <w:r>
        <w:t xml:space="preserve">Przedmiot leasingu przez cały czas trwania umowy stanowi własność Wykonawcy. Zamawiający nie  ma prawa na przedmiocie leasingu ustanawiać jakichkolwiek praw na rzecz osób trzecich oraz przelewać swych praw wynikających z umowy na osoby trzecie. </w:t>
      </w:r>
    </w:p>
    <w:p w:rsidR="00174241" w:rsidRDefault="00174241" w:rsidP="00174241">
      <w:pPr>
        <w:spacing w:after="0"/>
        <w:jc w:val="both"/>
      </w:pPr>
    </w:p>
    <w:p w:rsidR="00174241" w:rsidRDefault="0029219E" w:rsidP="00BD1680">
      <w:pPr>
        <w:spacing w:after="0"/>
        <w:jc w:val="center"/>
      </w:pPr>
      <w:r>
        <w:t>§ 4</w:t>
      </w:r>
    </w:p>
    <w:p w:rsidR="00174241" w:rsidRDefault="00174241" w:rsidP="00BD168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Zamawiający jest uprawniony do realizowania przysługujących mu uprawnień z tytułu gwarancji  lub rękojmi udzielonej na przedmiot leasingu bezpoś</w:t>
      </w:r>
      <w:r w:rsidR="00544778">
        <w:t>rednio u zbywcy (dostawcy) sprzętu</w:t>
      </w:r>
      <w:r>
        <w:t xml:space="preserve">. </w:t>
      </w:r>
    </w:p>
    <w:p w:rsidR="00174241" w:rsidRDefault="00174241" w:rsidP="001742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Wykonawca zobowiązany będzie do udzielenia gwarancji na przedmio</w:t>
      </w:r>
      <w:r w:rsidR="00544778">
        <w:t xml:space="preserve">t zamówienia na okres ………….. </w:t>
      </w:r>
      <w:r>
        <w:t xml:space="preserve">miesięcy, licząc od daty odbioru końcowego przedmiotu zamówienia (zgodnie z deklaracją zawartą w ofercie).  </w:t>
      </w:r>
    </w:p>
    <w:p w:rsidR="00823F41" w:rsidRDefault="00174241" w:rsidP="00823F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Gwarancja obejmuje w szczególności wymianę wadliwego przedmiotu umowy na wolny od wad lub naprawę gwarancyjną.  </w:t>
      </w:r>
    </w:p>
    <w:p w:rsidR="004F506F" w:rsidRDefault="004F506F" w:rsidP="004F506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Wykonawca pokrywa koszty transportu przedmiotu leasingu do autoryzowanej stacji serwisowej, ewentualne koszty wszelkich napraw i wymiany części objętych gwarancją w okresie gwarancji.</w:t>
      </w:r>
    </w:p>
    <w:p w:rsidR="004F506F" w:rsidRDefault="004F506F" w:rsidP="003C376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Wykonawca obowiązany jest przystąpić do naprawy gwarancyjnej przedmiotu leasingu niezwłocznie, nie później jednak niż w ciągu 24 godzin </w:t>
      </w:r>
      <w:r w:rsidR="003C376E">
        <w:t xml:space="preserve">od momentu przyjęcia zgłoszenia </w:t>
      </w:r>
      <w:r>
        <w:t>ujawnienia wady lub usterki.</w:t>
      </w:r>
    </w:p>
    <w:p w:rsidR="004F506F" w:rsidRDefault="004F506F" w:rsidP="004F506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Naprawa gwarancyjna zostanie dokonana w terminie 14 dni kalendarzowych, liczonych od dnia zgłoszenia konieczności naprawy w autoryzowanej stacji serwisowej, wskazanej przez Wykonawcę.</w:t>
      </w:r>
    </w:p>
    <w:p w:rsidR="004F506F" w:rsidRDefault="004F506F" w:rsidP="004F506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lastRenderedPageBreak/>
        <w:t>W przypadku naprawy gwarancyjnej trwającej ponad 7 dni Wykonawca zapewni Zamawiającemu nieodpłatnie sprzęt zastępczy o parametrach technicznych i właściwościach użytkowych co najmniej takich samych jak przedmiot umowy.</w:t>
      </w:r>
    </w:p>
    <w:p w:rsidR="00823F41" w:rsidRDefault="00823F41" w:rsidP="00823F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Zamawiający ma prawo oznakowania pojazdu znakami wg potrzeb Zamawiającego. Oznakowanie pojazdu nie może być przyczyną utraty gwarancji.  </w:t>
      </w:r>
    </w:p>
    <w:p w:rsidR="00823F41" w:rsidRDefault="00823F41" w:rsidP="00823F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Usunięcie wady powinno nastąpić w siedzibie Zamawiającego. W przypadku, gdy usunięcie wady  nie może być wykonane w siedzibie Zamawiającego z obiektywnych przyczyn, dopuszcza się jej  wykonanie w </w:t>
      </w:r>
      <w:r w:rsidR="00C330A3">
        <w:t>miejscu wskazanym przez Wykonawcę</w:t>
      </w:r>
      <w:r>
        <w:t xml:space="preserve">, z zastrzeżeniem, że maksymalna odległość  tego miejsca </w:t>
      </w:r>
      <w:r w:rsidR="00F94BF7">
        <w:t xml:space="preserve">od </w:t>
      </w:r>
      <w:r>
        <w:t>siedziby Zamawiającego wynosi 200 km, a dostarczenie pojazdu do tego miejsca nast</w:t>
      </w:r>
      <w:r w:rsidR="00C330A3">
        <w:t>ępuje na koszt i ryzyko Wykonawcy</w:t>
      </w:r>
      <w:r>
        <w:t>.</w:t>
      </w:r>
    </w:p>
    <w:p w:rsidR="00823F41" w:rsidRDefault="00823F41" w:rsidP="00823F41">
      <w:pPr>
        <w:pStyle w:val="Akapitzlist"/>
        <w:spacing w:after="0" w:line="240" w:lineRule="auto"/>
        <w:ind w:left="284"/>
        <w:jc w:val="both"/>
      </w:pPr>
    </w:p>
    <w:p w:rsidR="00823F41" w:rsidRDefault="00BE116B" w:rsidP="00823F41">
      <w:pPr>
        <w:pStyle w:val="Akapitzlist"/>
        <w:spacing w:after="0" w:line="240" w:lineRule="auto"/>
        <w:ind w:left="284"/>
        <w:jc w:val="center"/>
      </w:pPr>
      <w:r>
        <w:t>§ 5</w:t>
      </w:r>
    </w:p>
    <w:p w:rsidR="00F94BF7" w:rsidRDefault="00F94BF7" w:rsidP="00823F41">
      <w:pPr>
        <w:pStyle w:val="Akapitzlist"/>
        <w:spacing w:after="0" w:line="240" w:lineRule="auto"/>
        <w:ind w:left="284"/>
        <w:jc w:val="center"/>
      </w:pPr>
    </w:p>
    <w:p w:rsidR="00F94BF7" w:rsidRDefault="00823F41" w:rsidP="00F94BF7">
      <w:pPr>
        <w:pStyle w:val="Akapitzlist"/>
        <w:numPr>
          <w:ilvl w:val="0"/>
          <w:numId w:val="5"/>
        </w:numPr>
        <w:spacing w:after="0" w:line="240" w:lineRule="auto"/>
        <w:ind w:left="284" w:hanging="284"/>
      </w:pPr>
      <w:r>
        <w:t xml:space="preserve">Zamawiający zobowiązuje się używać przedmiot leasingu zgodnie </w:t>
      </w:r>
      <w:r w:rsidR="00F94BF7">
        <w:t>z przeznaczeniem</w:t>
      </w:r>
      <w:r w:rsidR="00C330A3">
        <w:t>.</w:t>
      </w:r>
      <w:r>
        <w:t xml:space="preserve"> </w:t>
      </w:r>
    </w:p>
    <w:p w:rsidR="00823F41" w:rsidRDefault="00823F41" w:rsidP="00F94BF7">
      <w:pPr>
        <w:pStyle w:val="Akapitzlist"/>
        <w:numPr>
          <w:ilvl w:val="0"/>
          <w:numId w:val="5"/>
        </w:numPr>
        <w:spacing w:after="0" w:line="240" w:lineRule="auto"/>
        <w:ind w:left="284" w:hanging="284"/>
      </w:pPr>
      <w:r>
        <w:t xml:space="preserve">Koszty eksploatowania przedmiotu leasingu obciążają Zamawiającego. </w:t>
      </w:r>
    </w:p>
    <w:p w:rsidR="00F94BF7" w:rsidRDefault="00F94BF7" w:rsidP="00C330A3">
      <w:pPr>
        <w:spacing w:after="0" w:line="240" w:lineRule="auto"/>
      </w:pPr>
    </w:p>
    <w:p w:rsidR="00C822A0" w:rsidRDefault="00C330A3" w:rsidP="00C330A3">
      <w:pPr>
        <w:pStyle w:val="Akapitzlist"/>
        <w:spacing w:after="0" w:line="240" w:lineRule="auto"/>
        <w:ind w:left="284"/>
        <w:jc w:val="center"/>
      </w:pPr>
      <w:r>
        <w:t>§ 6</w:t>
      </w:r>
    </w:p>
    <w:p w:rsidR="002B41A9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Strony postanawiają, że podstawową formą odszkodowania za niewykonanie lub nienależyte wykonanie zobowiązań umowy będą kary umowne.  </w:t>
      </w:r>
    </w:p>
    <w:p w:rsidR="00C822A0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W przypadku odstąpien</w:t>
      </w:r>
      <w:r w:rsidR="00BE116B">
        <w:t xml:space="preserve">ia przez Zamawiającego od umowy </w:t>
      </w:r>
      <w:r>
        <w:t>z przyczyn leżących po stronie Wykonawcy Zamawiającemu przysługuje prawo żądania od Wykonawcy kary umownej w wy</w:t>
      </w:r>
      <w:r w:rsidR="003C376E">
        <w:t xml:space="preserve">sokości 3% wartości umowy brutto. </w:t>
      </w:r>
    </w:p>
    <w:p w:rsidR="00C822A0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Wykonawca zobowiązuje się zapłacić Zamawiającemu karę umowną w przypadku przekroczenia  terminu wydania przedmiotu leasing</w:t>
      </w:r>
      <w:r w:rsidR="00C330A3">
        <w:t xml:space="preserve">u określonego w § 2 pkt 1 </w:t>
      </w:r>
      <w:r>
        <w:t>w wysokoś</w:t>
      </w:r>
      <w:r w:rsidR="00C822A0">
        <w:t xml:space="preserve">ci 0,02% wartości </w:t>
      </w:r>
      <w:r w:rsidR="003C376E">
        <w:t>umowy brutto</w:t>
      </w:r>
      <w:r w:rsidR="00C822A0">
        <w:t xml:space="preserve"> za jeden dzień opóźnienia. </w:t>
      </w:r>
      <w:r>
        <w:t xml:space="preserve">  </w:t>
      </w:r>
    </w:p>
    <w:p w:rsidR="00C822A0" w:rsidRDefault="00C822A0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Wykonawca zobowiązuje się zapłacić Zamawiającemu karę umowną w przypadku</w:t>
      </w:r>
      <w:r w:rsidR="002B41A9">
        <w:t xml:space="preserve"> </w:t>
      </w:r>
      <w:r w:rsidR="004F506F">
        <w:t>przekroczenia  terminu sunięcia wady danego sprzętu</w:t>
      </w:r>
      <w:r>
        <w:t xml:space="preserve"> w wysokości</w:t>
      </w:r>
      <w:r w:rsidR="002B41A9">
        <w:t xml:space="preserve"> 0,1% wa</w:t>
      </w:r>
      <w:r w:rsidR="003C376E">
        <w:t>rtości umowy brutto</w:t>
      </w:r>
      <w:r w:rsidR="004F506F">
        <w:t xml:space="preserve"> </w:t>
      </w:r>
      <w:r>
        <w:t>za jeden dzień opóźnienia</w:t>
      </w:r>
      <w:r w:rsidR="002B41A9">
        <w:t>, o ile Zama</w:t>
      </w:r>
      <w:r w:rsidR="004F506F">
        <w:t>wiającemu nie zapewniono sprzętu</w:t>
      </w:r>
      <w:r w:rsidR="002B41A9">
        <w:t xml:space="preserve"> zastępczego o tożsamych parametrach.  </w:t>
      </w:r>
    </w:p>
    <w:p w:rsidR="00C822A0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Łączna wysokość kar</w:t>
      </w:r>
      <w:r w:rsidR="00C822A0">
        <w:t xml:space="preserve"> umownych nie może przekroczyć </w:t>
      </w:r>
      <w:r w:rsidR="004F506F">
        <w:t>20%</w:t>
      </w:r>
      <w:r w:rsidR="003C376E">
        <w:t xml:space="preserve"> wartości umowy brutto</w:t>
      </w:r>
      <w:r w:rsidR="004F506F">
        <w:t>.</w:t>
      </w:r>
    </w:p>
    <w:p w:rsidR="00C822A0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Niezależnie od naliczonych kar umownych, Zamawiaj</w:t>
      </w:r>
      <w:r w:rsidR="00C822A0">
        <w:t xml:space="preserve">ący może dochodzić na zasadach </w:t>
      </w:r>
      <w:r>
        <w:t xml:space="preserve">ogólnych odszkodowania przewyższającego wysokość kary umownej.  </w:t>
      </w:r>
    </w:p>
    <w:p w:rsidR="00C822A0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Kara umowna płatna jest w terminie 7 dni liczonych od dnia otrzymania przez Stronę zobowiązaną do jej zapłaty dokumentu księgowego wystawionego przez drugą Stronę potwierdzającego tą karę.  </w:t>
      </w:r>
    </w:p>
    <w:p w:rsidR="002B41A9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Zamawiający każdorazowo poinformuje Wykonawcę o fakcie rozpoczęcia naliczania kar umownych, podające przy tym odpowiednie uzasadnienie faktyczne oraz prawne. </w:t>
      </w:r>
    </w:p>
    <w:p w:rsidR="00823F41" w:rsidRDefault="00823F41" w:rsidP="00823F41">
      <w:pPr>
        <w:pStyle w:val="Akapitzlist"/>
        <w:spacing w:after="0" w:line="240" w:lineRule="auto"/>
        <w:ind w:left="284"/>
        <w:jc w:val="both"/>
      </w:pPr>
    </w:p>
    <w:p w:rsidR="004F506F" w:rsidRPr="0047395F" w:rsidRDefault="004F506F" w:rsidP="004F506F">
      <w:pPr>
        <w:pStyle w:val="Akapitzlist"/>
        <w:spacing w:after="0" w:line="240" w:lineRule="auto"/>
        <w:ind w:left="284"/>
        <w:jc w:val="both"/>
      </w:pPr>
    </w:p>
    <w:p w:rsidR="00C822A0" w:rsidRPr="0047395F" w:rsidRDefault="00C822A0" w:rsidP="00815258">
      <w:pPr>
        <w:pStyle w:val="Akapitzlist"/>
        <w:spacing w:after="0" w:line="240" w:lineRule="auto"/>
        <w:ind w:left="284"/>
        <w:jc w:val="both"/>
      </w:pPr>
    </w:p>
    <w:sectPr w:rsidR="00C822A0" w:rsidRPr="0047395F" w:rsidSect="0047395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A3" w:rsidRDefault="002B08A3" w:rsidP="00BE116B">
      <w:pPr>
        <w:spacing w:after="0" w:line="240" w:lineRule="auto"/>
      </w:pPr>
      <w:r>
        <w:separator/>
      </w:r>
    </w:p>
  </w:endnote>
  <w:endnote w:type="continuationSeparator" w:id="0">
    <w:p w:rsidR="002B08A3" w:rsidRDefault="002B08A3" w:rsidP="00BE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655717"/>
      <w:docPartObj>
        <w:docPartGallery w:val="Page Numbers (Bottom of Page)"/>
        <w:docPartUnique/>
      </w:docPartObj>
    </w:sdtPr>
    <w:sdtEndPr/>
    <w:sdtContent>
      <w:p w:rsidR="00BE116B" w:rsidRDefault="00BE11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BFA">
          <w:rPr>
            <w:noProof/>
          </w:rPr>
          <w:t>2</w:t>
        </w:r>
        <w:r>
          <w:fldChar w:fldCharType="end"/>
        </w:r>
      </w:p>
    </w:sdtContent>
  </w:sdt>
  <w:p w:rsidR="00BE116B" w:rsidRDefault="00BE11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A3" w:rsidRDefault="002B08A3" w:rsidP="00BE116B">
      <w:pPr>
        <w:spacing w:after="0" w:line="240" w:lineRule="auto"/>
      </w:pPr>
      <w:r>
        <w:separator/>
      </w:r>
    </w:p>
  </w:footnote>
  <w:footnote w:type="continuationSeparator" w:id="0">
    <w:p w:rsidR="002B08A3" w:rsidRDefault="002B08A3" w:rsidP="00BE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EA4"/>
    <w:multiLevelType w:val="hybridMultilevel"/>
    <w:tmpl w:val="24E6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6E2D"/>
    <w:multiLevelType w:val="hybridMultilevel"/>
    <w:tmpl w:val="472C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3048"/>
    <w:multiLevelType w:val="hybridMultilevel"/>
    <w:tmpl w:val="EACE79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D74A2"/>
    <w:multiLevelType w:val="hybridMultilevel"/>
    <w:tmpl w:val="64FA47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F7268B"/>
    <w:multiLevelType w:val="hybridMultilevel"/>
    <w:tmpl w:val="B2D8A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1661D"/>
    <w:multiLevelType w:val="hybridMultilevel"/>
    <w:tmpl w:val="82FEC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1662"/>
    <w:multiLevelType w:val="hybridMultilevel"/>
    <w:tmpl w:val="DB7A6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62B4F"/>
    <w:multiLevelType w:val="hybridMultilevel"/>
    <w:tmpl w:val="472C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B04ED"/>
    <w:multiLevelType w:val="hybridMultilevel"/>
    <w:tmpl w:val="A672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63735"/>
    <w:multiLevelType w:val="hybridMultilevel"/>
    <w:tmpl w:val="1A98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64CA2"/>
    <w:multiLevelType w:val="hybridMultilevel"/>
    <w:tmpl w:val="5532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B6549"/>
    <w:multiLevelType w:val="hybridMultilevel"/>
    <w:tmpl w:val="84B47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D5D86"/>
    <w:multiLevelType w:val="hybridMultilevel"/>
    <w:tmpl w:val="54084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17971"/>
    <w:multiLevelType w:val="hybridMultilevel"/>
    <w:tmpl w:val="A17A6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6492C"/>
    <w:multiLevelType w:val="hybridMultilevel"/>
    <w:tmpl w:val="ED52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5F"/>
    <w:rsid w:val="00174241"/>
    <w:rsid w:val="001C34EA"/>
    <w:rsid w:val="001C4228"/>
    <w:rsid w:val="00227666"/>
    <w:rsid w:val="0025617B"/>
    <w:rsid w:val="0029219E"/>
    <w:rsid w:val="002960D9"/>
    <w:rsid w:val="002B08A3"/>
    <w:rsid w:val="002B2E2D"/>
    <w:rsid w:val="002B41A9"/>
    <w:rsid w:val="003C376E"/>
    <w:rsid w:val="003E7BFA"/>
    <w:rsid w:val="0047395F"/>
    <w:rsid w:val="0047500C"/>
    <w:rsid w:val="004F506F"/>
    <w:rsid w:val="00505D0F"/>
    <w:rsid w:val="00544778"/>
    <w:rsid w:val="005829EE"/>
    <w:rsid w:val="006C7C78"/>
    <w:rsid w:val="00815258"/>
    <w:rsid w:val="00821E18"/>
    <w:rsid w:val="00823F41"/>
    <w:rsid w:val="00864620"/>
    <w:rsid w:val="0089576C"/>
    <w:rsid w:val="008B0E46"/>
    <w:rsid w:val="008E5A20"/>
    <w:rsid w:val="00A36C59"/>
    <w:rsid w:val="00AF056A"/>
    <w:rsid w:val="00BA327E"/>
    <w:rsid w:val="00BD1680"/>
    <w:rsid w:val="00BE116B"/>
    <w:rsid w:val="00BF12BC"/>
    <w:rsid w:val="00C215A7"/>
    <w:rsid w:val="00C330A3"/>
    <w:rsid w:val="00C673AE"/>
    <w:rsid w:val="00C822A0"/>
    <w:rsid w:val="00D24D71"/>
    <w:rsid w:val="00D6253D"/>
    <w:rsid w:val="00D95162"/>
    <w:rsid w:val="00E57D9A"/>
    <w:rsid w:val="00F172FE"/>
    <w:rsid w:val="00F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5FBB2-C0E8-4A7A-89DA-5937FD64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2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16B"/>
  </w:style>
  <w:style w:type="paragraph" w:styleId="Stopka">
    <w:name w:val="footer"/>
    <w:basedOn w:val="Normalny"/>
    <w:link w:val="StopkaZnak"/>
    <w:uiPriority w:val="99"/>
    <w:unhideWhenUsed/>
    <w:rsid w:val="00BE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Bieczek</dc:creator>
  <cp:keywords/>
  <dc:description/>
  <cp:lastModifiedBy>Katarzyna Bieczek</cp:lastModifiedBy>
  <cp:revision>15</cp:revision>
  <dcterms:created xsi:type="dcterms:W3CDTF">2022-08-17T06:24:00Z</dcterms:created>
  <dcterms:modified xsi:type="dcterms:W3CDTF">2023-07-17T11:21:00Z</dcterms:modified>
</cp:coreProperties>
</file>