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E7" w:rsidRDefault="00EF2EE7" w:rsidP="00EF2EE7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RODO</w:t>
      </w:r>
      <w:r w:rsidRPr="00237361">
        <w:rPr>
          <w:rFonts w:ascii="Arial" w:hAnsi="Arial" w:cs="Arial"/>
          <w:b/>
          <w:sz w:val="22"/>
          <w:szCs w:val="22"/>
        </w:rPr>
        <w:t xml:space="preserve"> </w:t>
      </w:r>
    </w:p>
    <w:p w:rsidR="00EF2EE7" w:rsidRPr="00237361" w:rsidRDefault="00EF2EE7" w:rsidP="00EF2EE7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F2EE7" w:rsidRPr="00237361" w:rsidRDefault="00EF2EE7" w:rsidP="00EF2EE7">
      <w:pPr>
        <w:tabs>
          <w:tab w:val="left" w:pos="284"/>
        </w:tabs>
        <w:spacing w:after="0"/>
        <w:ind w:left="426"/>
        <w:jc w:val="both"/>
        <w:rPr>
          <w:rFonts w:ascii="Arial" w:hAnsi="Arial" w:cs="Arial"/>
        </w:rPr>
      </w:pPr>
      <w:r w:rsidRPr="00237361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F2EE7" w:rsidRPr="00237361" w:rsidRDefault="00EF2EE7" w:rsidP="00EF2EE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237361">
        <w:rPr>
          <w:rFonts w:ascii="Arial" w:hAnsi="Arial" w:cs="Arial"/>
          <w:b/>
          <w:sz w:val="22"/>
          <w:szCs w:val="22"/>
        </w:rPr>
        <w:t>Politechnika Warszawska z</w:t>
      </w:r>
      <w:r>
        <w:rPr>
          <w:rFonts w:ascii="Arial" w:hAnsi="Arial" w:cs="Arial"/>
          <w:b/>
          <w:sz w:val="22"/>
          <w:szCs w:val="22"/>
        </w:rPr>
        <w:t> </w:t>
      </w:r>
      <w:r w:rsidRPr="00237361">
        <w:rPr>
          <w:rFonts w:ascii="Arial" w:hAnsi="Arial" w:cs="Arial"/>
          <w:b/>
          <w:sz w:val="22"/>
          <w:szCs w:val="22"/>
        </w:rPr>
        <w:t xml:space="preserve"> siedzibą w Warszawie (kod pocztowy: 00-661), Plac Politechniki 1</w:t>
      </w:r>
    </w:p>
    <w:p w:rsidR="00EF2EE7" w:rsidRPr="00237361" w:rsidRDefault="00EF2EE7" w:rsidP="00EF2EE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 xml:space="preserve">administrator wyznaczył Inspektora Ochrony Danych nadzorującego prawidłowość przetwarzania danych osobowych, z którym można skontaktować pod adresem mailowym: iod@pw.edu.pl </w:t>
      </w:r>
    </w:p>
    <w:p w:rsidR="00EF2EE7" w:rsidRPr="00237361" w:rsidRDefault="00EF2EE7" w:rsidP="00EF2EE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Dane osobowe Wykonawcy przetwarzane będą na podstawie art. 6 ust. 1 lit. c RODO w celu związanym z postępowaniem o udzielenie zamówienia publicznego oraz, w</w:t>
      </w:r>
      <w:r>
        <w:rPr>
          <w:rFonts w:ascii="Arial" w:hAnsi="Arial" w:cs="Arial"/>
          <w:sz w:val="22"/>
          <w:szCs w:val="22"/>
        </w:rPr>
        <w:t> </w:t>
      </w:r>
      <w:r w:rsidRPr="00237361">
        <w:rPr>
          <w:rFonts w:ascii="Arial" w:hAnsi="Arial" w:cs="Arial"/>
          <w:sz w:val="22"/>
          <w:szCs w:val="22"/>
        </w:rPr>
        <w:t xml:space="preserve"> przypadku wyboru oferty, na podstawie art. 6 ust. 1 lit. b RODO w celu wykonania umowy zawartej z Administratorem. </w:t>
      </w:r>
    </w:p>
    <w:p w:rsidR="00EF2EE7" w:rsidRPr="00237361" w:rsidRDefault="00EF2EE7" w:rsidP="00EF2EE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Odbiorcami danych osobowych Wykonawcy będą podmioty uprawnione do uzyskania danych osobowych na podstawie przepisów prawa oraz uczestniczące w</w:t>
      </w:r>
      <w:r>
        <w:rPr>
          <w:rFonts w:ascii="Arial" w:hAnsi="Arial" w:cs="Arial"/>
          <w:sz w:val="22"/>
          <w:szCs w:val="22"/>
        </w:rPr>
        <w:t> </w:t>
      </w:r>
      <w:r w:rsidRPr="00237361">
        <w:rPr>
          <w:rFonts w:ascii="Arial" w:hAnsi="Arial" w:cs="Arial"/>
          <w:sz w:val="22"/>
          <w:szCs w:val="22"/>
        </w:rPr>
        <w:t xml:space="preserve"> postępowaniu o udzielenie niniejszego zamówienia.</w:t>
      </w:r>
    </w:p>
    <w:p w:rsidR="00EF2EE7" w:rsidRPr="00237361" w:rsidRDefault="00EF2EE7" w:rsidP="00EF2EE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Dane osobowe Wykonawcy przechowywane będą w okresie równym okresowi przechowywania przez Zamawiającego dokumentacji niniejszego postępowania.</w:t>
      </w:r>
    </w:p>
    <w:p w:rsidR="00EF2EE7" w:rsidRPr="00237361" w:rsidRDefault="00EF2EE7" w:rsidP="00EF2EE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Wykonawca posiada:</w:t>
      </w:r>
    </w:p>
    <w:p w:rsidR="00EF2EE7" w:rsidRPr="00237361" w:rsidRDefault="00EF2EE7" w:rsidP="00EF2EE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na podstawie art. 15 RODO prawo dostępu do danych osobowych Wykonawcy;</w:t>
      </w:r>
    </w:p>
    <w:p w:rsidR="00EF2EE7" w:rsidRPr="00237361" w:rsidRDefault="00EF2EE7" w:rsidP="00EF2EE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na podstawie art. 16 RODO prawo do sprostowania danych osobowych Wykonawcy;</w:t>
      </w:r>
    </w:p>
    <w:p w:rsidR="00EF2EE7" w:rsidRPr="00237361" w:rsidRDefault="00EF2EE7" w:rsidP="00EF2EE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</w:t>
      </w:r>
      <w:r>
        <w:rPr>
          <w:rFonts w:ascii="Arial" w:hAnsi="Arial" w:cs="Arial"/>
          <w:sz w:val="22"/>
          <w:szCs w:val="22"/>
        </w:rPr>
        <w:t> </w:t>
      </w:r>
      <w:r w:rsidRPr="00237361">
        <w:rPr>
          <w:rFonts w:ascii="Arial" w:hAnsi="Arial" w:cs="Arial"/>
          <w:sz w:val="22"/>
          <w:szCs w:val="22"/>
        </w:rPr>
        <w:t xml:space="preserve"> art. 18 ust. 2 RODO;  </w:t>
      </w:r>
    </w:p>
    <w:p w:rsidR="00EF2EE7" w:rsidRPr="00237361" w:rsidRDefault="00EF2EE7" w:rsidP="00EF2EE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prawo do wniesienia skargi do Prezesa Urzędu Ochrony Danych Osobowych, gdy Wykonawca uzna, że przetwarzanie jego danych osobowych narusza przepisy RODO.</w:t>
      </w:r>
    </w:p>
    <w:p w:rsidR="00EF2EE7" w:rsidRPr="00237361" w:rsidRDefault="00EF2EE7" w:rsidP="00EF2EE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37361">
        <w:rPr>
          <w:rFonts w:ascii="Arial" w:hAnsi="Arial" w:cs="Arial"/>
          <w:sz w:val="22"/>
          <w:szCs w:val="22"/>
        </w:rPr>
        <w:t>Podanie danych osobowych jest dobrowolne, jednakże odmowa podania danych może skutkować uznaniem oferty za nieważną. Podanie przez Oferenta danych do kontaktu, tj. nr telefonu i adresu e-mail jest równoznaczne z wyrażeniem zgody na kontakt telefoniczny i e-mailowy.</w:t>
      </w:r>
    </w:p>
    <w:p w:rsidR="00FF4B8D" w:rsidRDefault="00FF4B8D"/>
    <w:sectPr w:rsidR="00FF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151"/>
    <w:multiLevelType w:val="hybridMultilevel"/>
    <w:tmpl w:val="ADA65162"/>
    <w:lvl w:ilvl="0" w:tplc="9B8A81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E7"/>
    <w:rsid w:val="00EF2EE7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BF63"/>
  <w15:chartTrackingRefBased/>
  <w15:docId w15:val="{40BF10B8-5916-4094-AC68-E0ED705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EF2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EF2E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2021-09-29T12:24:00Z</dcterms:created>
  <dcterms:modified xsi:type="dcterms:W3CDTF">2021-09-29T12:25:00Z</dcterms:modified>
</cp:coreProperties>
</file>