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10715" w14:textId="23194A10" w:rsidR="00267BD5" w:rsidRPr="00F31A84" w:rsidRDefault="00195B77" w:rsidP="00195B77">
      <w:pPr>
        <w:pStyle w:val="Zwykytekst1"/>
        <w:tabs>
          <w:tab w:val="left" w:pos="426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2"/>
          <w:szCs w:val="22"/>
        </w:rPr>
        <w:t xml:space="preserve">            </w:t>
      </w:r>
      <w:r w:rsidR="00267BD5" w:rsidRPr="00F31A84">
        <w:rPr>
          <w:rFonts w:ascii="Times New Roman" w:hAnsi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C21017F" w14:textId="77777777" w:rsidR="00953192" w:rsidRDefault="00953192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A4BC0" w14:textId="5BAA3786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188CD478" w14:textId="33E2DB5A" w:rsidR="00267BD5" w:rsidRPr="00EA103D" w:rsidRDefault="00267BD5" w:rsidP="00EA103D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EA103D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EA103D">
        <w:rPr>
          <w:rFonts w:ascii="Times New Roman" w:hAnsi="Times New Roman"/>
          <w:sz w:val="22"/>
          <w:szCs w:val="22"/>
        </w:rPr>
        <w:t xml:space="preserve"> </w:t>
      </w:r>
      <w:r w:rsidRPr="00EA103D">
        <w:rPr>
          <w:rFonts w:ascii="Times New Roman" w:hAnsi="Times New Roman"/>
          <w:sz w:val="22"/>
          <w:szCs w:val="22"/>
        </w:rPr>
        <w:t xml:space="preserve">pn. </w:t>
      </w:r>
      <w:r w:rsidR="00941CA4">
        <w:rPr>
          <w:rFonts w:ascii="Times New Roman" w:hAnsi="Times New Roman"/>
          <w:sz w:val="22"/>
          <w:szCs w:val="22"/>
        </w:rPr>
        <w:t>„</w:t>
      </w:r>
      <w:r w:rsidR="00941CA4" w:rsidRPr="00941CA4">
        <w:rPr>
          <w:rFonts w:ascii="Times New Roman" w:hAnsi="Times New Roman"/>
          <w:b/>
          <w:bCs/>
          <w:sz w:val="22"/>
          <w:szCs w:val="22"/>
        </w:rPr>
        <w:t>D</w:t>
      </w:r>
      <w:r w:rsidR="00CF5B04">
        <w:rPr>
          <w:rFonts w:ascii="Times New Roman" w:eastAsia="Calibri" w:hAnsi="Times New Roman"/>
          <w:b/>
          <w:bCs/>
          <w:sz w:val="22"/>
          <w:szCs w:val="22"/>
        </w:rPr>
        <w:t xml:space="preserve">ostawa wyrobów medycznych specjalistycznych </w:t>
      </w:r>
      <w:r w:rsidR="00966DF4">
        <w:rPr>
          <w:rFonts w:ascii="Times New Roman" w:eastAsia="Calibri" w:hAnsi="Times New Roman"/>
          <w:b/>
          <w:bCs/>
          <w:sz w:val="22"/>
          <w:szCs w:val="22"/>
        </w:rPr>
        <w:t>– dla Pracowni Hemodynamiki, Pracowni Elektrofizjologii, Pracowni Badań i Zabiegów Naczyniowych</w:t>
      </w:r>
      <w:r w:rsidR="009803DB">
        <w:rPr>
          <w:rFonts w:ascii="Times New Roman" w:eastAsia="Calibri" w:hAnsi="Times New Roman"/>
          <w:b/>
          <w:bCs/>
          <w:sz w:val="22"/>
          <w:szCs w:val="22"/>
        </w:rPr>
        <w:t>, oddziału Neurochirurgii, oddziału Otorynolaryngologii</w:t>
      </w:r>
      <w:r w:rsidR="00A75733">
        <w:rPr>
          <w:rFonts w:ascii="Times New Roman" w:eastAsia="Calibri" w:hAnsi="Times New Roman"/>
          <w:b/>
          <w:bCs/>
          <w:sz w:val="22"/>
          <w:szCs w:val="22"/>
        </w:rPr>
        <w:t xml:space="preserve"> WCSKJ</w:t>
      </w:r>
      <w:r w:rsidR="00CF5B04">
        <w:rPr>
          <w:rFonts w:ascii="Times New Roman" w:eastAsia="Calibri" w:hAnsi="Times New Roman"/>
          <w:b/>
          <w:bCs/>
          <w:sz w:val="22"/>
          <w:szCs w:val="22"/>
        </w:rPr>
        <w:t>”</w:t>
      </w:r>
      <w:r w:rsidR="00EA103D" w:rsidRPr="00EA103D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F543E8" w:rsidRPr="00EA103D">
        <w:rPr>
          <w:rFonts w:ascii="Times New Roman" w:hAnsi="Times New Roman"/>
          <w:b/>
          <w:sz w:val="22"/>
          <w:szCs w:val="22"/>
        </w:rPr>
        <w:t>N</w:t>
      </w:r>
      <w:r w:rsidR="00F31A84" w:rsidRPr="00EA103D">
        <w:rPr>
          <w:rFonts w:ascii="Times New Roman" w:hAnsi="Times New Roman"/>
          <w:b/>
          <w:sz w:val="22"/>
          <w:szCs w:val="22"/>
        </w:rPr>
        <w:t>r referencyjny</w:t>
      </w:r>
      <w:r w:rsidR="00F543E8" w:rsidRPr="00EA103D">
        <w:rPr>
          <w:rFonts w:ascii="Times New Roman" w:hAnsi="Times New Roman"/>
          <w:b/>
          <w:sz w:val="22"/>
          <w:szCs w:val="22"/>
        </w:rPr>
        <w:t>: ZP/PN/</w:t>
      </w:r>
      <w:r w:rsidR="009803DB">
        <w:rPr>
          <w:rFonts w:ascii="Times New Roman" w:hAnsi="Times New Roman"/>
          <w:b/>
          <w:sz w:val="22"/>
          <w:szCs w:val="22"/>
        </w:rPr>
        <w:t>09/02/2024</w:t>
      </w:r>
      <w:r w:rsidRPr="00EA103D">
        <w:rPr>
          <w:rFonts w:ascii="Times New Roman" w:hAnsi="Times New Roman"/>
          <w:sz w:val="22"/>
          <w:szCs w:val="22"/>
        </w:rPr>
        <w:t xml:space="preserve">, prowadzonego w trybie przetargu nieograniczonego, na podstawie ustawy z dnia 11 września 2019 r. Prawo zamówień publicznych (Dz. U. z </w:t>
      </w:r>
      <w:r w:rsidR="00F31A84" w:rsidRPr="00EA103D">
        <w:rPr>
          <w:rFonts w:ascii="Times New Roman" w:hAnsi="Times New Roman"/>
          <w:sz w:val="22"/>
          <w:szCs w:val="22"/>
        </w:rPr>
        <w:t>202</w:t>
      </w:r>
      <w:r w:rsidR="009803DB">
        <w:rPr>
          <w:rFonts w:ascii="Times New Roman" w:hAnsi="Times New Roman"/>
          <w:sz w:val="22"/>
          <w:szCs w:val="22"/>
        </w:rPr>
        <w:t>3</w:t>
      </w:r>
      <w:r w:rsidRPr="00EA103D">
        <w:rPr>
          <w:rFonts w:ascii="Times New Roman" w:hAnsi="Times New Roman"/>
          <w:sz w:val="22"/>
          <w:szCs w:val="22"/>
        </w:rPr>
        <w:t xml:space="preserve"> r. poz. </w:t>
      </w:r>
      <w:r w:rsidR="008852E1">
        <w:rPr>
          <w:rFonts w:ascii="Times New Roman" w:hAnsi="Times New Roman"/>
          <w:sz w:val="22"/>
          <w:szCs w:val="22"/>
        </w:rPr>
        <w:t>1</w:t>
      </w:r>
      <w:r w:rsidR="009803DB">
        <w:rPr>
          <w:rFonts w:ascii="Times New Roman" w:hAnsi="Times New Roman"/>
          <w:sz w:val="22"/>
          <w:szCs w:val="22"/>
        </w:rPr>
        <w:t>605</w:t>
      </w:r>
      <w:r w:rsidRPr="00EA103D">
        <w:rPr>
          <w:rFonts w:ascii="Times New Roman" w:hAnsi="Times New Roman"/>
          <w:sz w:val="22"/>
          <w:szCs w:val="22"/>
        </w:rPr>
        <w:t xml:space="preserve"> z</w:t>
      </w:r>
      <w:r w:rsidR="004C415B" w:rsidRPr="00EA103D">
        <w:rPr>
          <w:rFonts w:ascii="Times New Roman" w:hAnsi="Times New Roman"/>
          <w:sz w:val="22"/>
          <w:szCs w:val="22"/>
        </w:rPr>
        <w:t>e</w:t>
      </w:r>
      <w:r w:rsidRPr="00EA103D">
        <w:rPr>
          <w:rFonts w:ascii="Times New Roman" w:hAnsi="Times New Roman"/>
          <w:sz w:val="22"/>
          <w:szCs w:val="22"/>
        </w:rPr>
        <w:t xml:space="preserve"> zm.), zwanej dalej</w:t>
      </w:r>
      <w:r w:rsidR="00DE747C" w:rsidRPr="00EA103D">
        <w:rPr>
          <w:rFonts w:ascii="Times New Roman" w:hAnsi="Times New Roman"/>
          <w:sz w:val="22"/>
          <w:szCs w:val="22"/>
        </w:rPr>
        <w:t>:</w:t>
      </w:r>
      <w:r w:rsidRPr="00EA103D">
        <w:rPr>
          <w:rFonts w:ascii="Times New Roman" w:hAnsi="Times New Roman"/>
          <w:sz w:val="22"/>
          <w:szCs w:val="22"/>
        </w:rPr>
        <w:t xml:space="preserve"> </w:t>
      </w:r>
      <w:r w:rsidR="00DE747C" w:rsidRPr="00EA103D">
        <w:rPr>
          <w:rFonts w:ascii="Times New Roman" w:hAnsi="Times New Roman"/>
          <w:sz w:val="22"/>
          <w:szCs w:val="22"/>
        </w:rPr>
        <w:t>„U</w:t>
      </w:r>
      <w:r w:rsidRPr="00EA103D">
        <w:rPr>
          <w:rFonts w:ascii="Times New Roman" w:hAnsi="Times New Roman"/>
          <w:sz w:val="22"/>
          <w:szCs w:val="22"/>
        </w:rPr>
        <w:t>stawą</w:t>
      </w:r>
      <w:r w:rsidR="00DE747C" w:rsidRPr="00EA103D">
        <w:rPr>
          <w:rFonts w:ascii="Times New Roman" w:hAnsi="Times New Roman"/>
          <w:sz w:val="22"/>
          <w:szCs w:val="22"/>
        </w:rPr>
        <w:t xml:space="preserve"> P</w:t>
      </w:r>
      <w:r w:rsidR="00F31A84" w:rsidRPr="00EA103D">
        <w:rPr>
          <w:rFonts w:ascii="Times New Roman" w:hAnsi="Times New Roman"/>
          <w:sz w:val="22"/>
          <w:szCs w:val="22"/>
        </w:rPr>
        <w:t>ZP</w:t>
      </w:r>
      <w:r w:rsidR="00DE747C" w:rsidRPr="00EA103D">
        <w:rPr>
          <w:rFonts w:ascii="Times New Roman" w:hAnsi="Times New Roman"/>
          <w:sz w:val="22"/>
          <w:szCs w:val="22"/>
        </w:rPr>
        <w:t>”,</w:t>
      </w:r>
      <w:r w:rsidRPr="00EA103D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EA103D">
        <w:rPr>
          <w:rFonts w:ascii="Times New Roman" w:hAnsi="Times New Roman"/>
          <w:sz w:val="22"/>
          <w:szCs w:val="22"/>
        </w:rPr>
        <w:t>,</w:t>
      </w:r>
      <w:r w:rsidRPr="00EA103D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43B7DBCD" w14:textId="14EEE172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4B5BD89D" w14:textId="6D5F723C" w:rsidR="00B3524C" w:rsidRDefault="00BE0CC3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="00B3524C" w:rsidRPr="00B3524C">
        <w:rPr>
          <w:rFonts w:ascii="Times New Roman" w:hAnsi="Times New Roman" w:cs="Times New Roman"/>
          <w:color w:val="000000" w:themeColor="text1"/>
        </w:rPr>
        <w:t xml:space="preserve">świadczam, że nie podlegam wykluczeniu z postępowania na podstawie przepisów art. 7 ust. 1 ustawy z dnia 13 kwietnia 2022 r. </w:t>
      </w:r>
      <w:r w:rsidR="0041572E">
        <w:rPr>
          <w:rFonts w:ascii="Times New Roman" w:hAnsi="Times New Roman" w:cs="Times New Roman"/>
          <w:color w:val="000000" w:themeColor="text1"/>
        </w:rPr>
        <w:t>(Dz. U. z 2023 r. poz. 1497 ze zm.)</w:t>
      </w:r>
      <w:r w:rsidR="00B3524C" w:rsidRPr="00B3524C">
        <w:rPr>
          <w:rFonts w:ascii="Times New Roman" w:hAnsi="Times New Roman" w:cs="Times New Roman"/>
          <w:color w:val="000000" w:themeColor="text1"/>
        </w:rPr>
        <w:t>o szczególnych rozwiązaniach w zakresie przeciwdziałania wspieraniu agresji na Ukrainę oraz służących ochronie bezpieczeństwa narodowego.</w:t>
      </w:r>
    </w:p>
    <w:p w14:paraId="4A7C54FD" w14:textId="077A57E5" w:rsidR="009A3BD1" w:rsidRPr="00EC4535" w:rsidRDefault="009A3BD1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EC4535">
        <w:rPr>
          <w:rFonts w:ascii="Times New Roman" w:hAnsi="Times New Roman" w:cs="Times New Roman"/>
        </w:rPr>
        <w:t>oświadzcam, że nie podlegam wykluczeniu z postępowania na podstawie przepisów art. 5k Rozporządzenia  Rady (UE) nr 833/2014 z dnia 31 lipca 2014 r. dotyczącego środków ograniczających w związku z działaniami Rosji destabilizującymi sytuację na Ukrainie (DZ. Urz. Nr L 229 z 31.7.2014, str. 1), dalej: Rozporządzenie 833/2014, w brzmieniu nadanym Rozporządzeniem Rady (UE)  2022/576 w sprawie zmiany Rozporządzenia (UE) nr 833/2014 dotyczącego środków ograniczających w związku z działaniami Rosji destabilizujących sytuację na Ukrainie  (Dz. Urz. UE nr L 111 z 8.4.2022, str. 1 ), dalej: Rozporządzenie 2022/576</w:t>
      </w:r>
      <w:r>
        <w:rPr>
          <w:rFonts w:ascii="Times New Roman" w:hAnsi="Times New Roman" w:cs="Times New Roman"/>
        </w:rPr>
        <w:t>.</w:t>
      </w:r>
    </w:p>
    <w:p w14:paraId="3DFEF31B" w14:textId="2C6CCA0A" w:rsidR="00267BD5" w:rsidRPr="00DC233B" w:rsidRDefault="009A3BD1" w:rsidP="00350A93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267BD5" w:rsidRPr="00DC233B">
        <w:rPr>
          <w:rFonts w:ascii="Times New Roman" w:hAnsi="Times New Roman" w:cs="Times New Roman"/>
          <w:b/>
          <w:sz w:val="24"/>
          <w:szCs w:val="24"/>
        </w:rPr>
        <w:t>ą aktualne / są nieaktualne.**</w:t>
      </w:r>
      <w:r w:rsidR="00267BD5"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D4526DE" w14:textId="624FC53A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324C5F9E" w14:textId="7C77F890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76C7D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F31A84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307C121" w14:textId="3B95D1F4" w:rsidR="00AC4995" w:rsidRPr="00F31A84" w:rsidRDefault="00116B2A" w:rsidP="00476C7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6731579F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6603C" w14:textId="5977024C" w:rsidR="00195B77" w:rsidRPr="00195B77" w:rsidRDefault="00195B77">
    <w:pPr>
      <w:pStyle w:val="Nagwek"/>
      <w:rPr>
        <w:rFonts w:ascii="Times New Roman" w:hAnsi="Times New Roman" w:cs="Times New Roman"/>
        <w:b/>
        <w:bCs/>
      </w:rPr>
    </w:pPr>
    <w:r w:rsidRPr="00195B77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                    Załącznik Nr 9.2 </w:t>
    </w:r>
    <w:r>
      <w:rPr>
        <w:rFonts w:ascii="Times New Roman" w:hAnsi="Times New Roman" w:cs="Times New Roman"/>
        <w:b/>
        <w:bCs/>
      </w:rPr>
      <w:t>do SWZ</w:t>
    </w:r>
    <w:r w:rsidRPr="00195B77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9410C"/>
    <w:rsid w:val="000A4607"/>
    <w:rsid w:val="000B4853"/>
    <w:rsid w:val="000F08B0"/>
    <w:rsid w:val="00116B2A"/>
    <w:rsid w:val="00132E55"/>
    <w:rsid w:val="001821EC"/>
    <w:rsid w:val="00195B77"/>
    <w:rsid w:val="00267BD5"/>
    <w:rsid w:val="0034007F"/>
    <w:rsid w:val="00350A93"/>
    <w:rsid w:val="0036600A"/>
    <w:rsid w:val="0039633B"/>
    <w:rsid w:val="0041572E"/>
    <w:rsid w:val="00476C7D"/>
    <w:rsid w:val="00482C32"/>
    <w:rsid w:val="004C415B"/>
    <w:rsid w:val="004D55D6"/>
    <w:rsid w:val="005021FF"/>
    <w:rsid w:val="00507DE7"/>
    <w:rsid w:val="0053055E"/>
    <w:rsid w:val="005714B3"/>
    <w:rsid w:val="00580209"/>
    <w:rsid w:val="005F076C"/>
    <w:rsid w:val="00632E4C"/>
    <w:rsid w:val="00654B07"/>
    <w:rsid w:val="006D4221"/>
    <w:rsid w:val="00700E3E"/>
    <w:rsid w:val="00713E53"/>
    <w:rsid w:val="00880491"/>
    <w:rsid w:val="008852E1"/>
    <w:rsid w:val="0091753F"/>
    <w:rsid w:val="00941CA4"/>
    <w:rsid w:val="00953192"/>
    <w:rsid w:val="00966DF4"/>
    <w:rsid w:val="009803DB"/>
    <w:rsid w:val="009930E8"/>
    <w:rsid w:val="00997EEB"/>
    <w:rsid w:val="009A3BD1"/>
    <w:rsid w:val="009E6310"/>
    <w:rsid w:val="00A32657"/>
    <w:rsid w:val="00A72A06"/>
    <w:rsid w:val="00A75733"/>
    <w:rsid w:val="00A83D00"/>
    <w:rsid w:val="00A84121"/>
    <w:rsid w:val="00AC4995"/>
    <w:rsid w:val="00AF1375"/>
    <w:rsid w:val="00B3524C"/>
    <w:rsid w:val="00B4145A"/>
    <w:rsid w:val="00BB396F"/>
    <w:rsid w:val="00BE0CC3"/>
    <w:rsid w:val="00BE63C0"/>
    <w:rsid w:val="00BF1BFA"/>
    <w:rsid w:val="00C2129C"/>
    <w:rsid w:val="00C3038C"/>
    <w:rsid w:val="00C3142F"/>
    <w:rsid w:val="00C47818"/>
    <w:rsid w:val="00C82CE9"/>
    <w:rsid w:val="00CB1EB8"/>
    <w:rsid w:val="00CF58E3"/>
    <w:rsid w:val="00CF5B04"/>
    <w:rsid w:val="00D26B7B"/>
    <w:rsid w:val="00D4044E"/>
    <w:rsid w:val="00D8562E"/>
    <w:rsid w:val="00DC233B"/>
    <w:rsid w:val="00DC5CEB"/>
    <w:rsid w:val="00DE21DE"/>
    <w:rsid w:val="00DE747C"/>
    <w:rsid w:val="00E0579F"/>
    <w:rsid w:val="00E410B4"/>
    <w:rsid w:val="00EA103D"/>
    <w:rsid w:val="00F16EF5"/>
    <w:rsid w:val="00F31A84"/>
    <w:rsid w:val="00F543E8"/>
    <w:rsid w:val="00F74B5E"/>
    <w:rsid w:val="00F95171"/>
    <w:rsid w:val="00FA51E3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72E7-1435-4550-8586-036B3107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25</cp:revision>
  <cp:lastPrinted>2022-01-31T11:15:00Z</cp:lastPrinted>
  <dcterms:created xsi:type="dcterms:W3CDTF">2022-05-29T11:38:00Z</dcterms:created>
  <dcterms:modified xsi:type="dcterms:W3CDTF">2024-03-01T09:26:00Z</dcterms:modified>
</cp:coreProperties>
</file>