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46C0" w14:textId="77777777" w:rsidR="008B004A" w:rsidRDefault="008B004A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</w:p>
    <w:p w14:paraId="77E5CD3A" w14:textId="3A12D3F6" w:rsidR="00011D71" w:rsidRDefault="00011D71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14:paraId="45FF1704" w14:textId="5CFE1C5C" w:rsidR="00011D71" w:rsidRDefault="00011D71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</w:t>
      </w:r>
      <w:r w:rsidR="008B004A">
        <w:rPr>
          <w:rFonts w:ascii="Calibri" w:hAnsi="Calibri" w:cs="Calibri"/>
          <w:b/>
          <w:sz w:val="20"/>
          <w:szCs w:val="20"/>
        </w:rPr>
        <w:t>41</w:t>
      </w:r>
      <w:r>
        <w:rPr>
          <w:rFonts w:ascii="Calibri" w:hAnsi="Calibri" w:cs="Calibri"/>
          <w:b/>
          <w:sz w:val="20"/>
          <w:szCs w:val="20"/>
        </w:rPr>
        <w:t>/2024</w:t>
      </w:r>
    </w:p>
    <w:p w14:paraId="6622D27C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Załącznik nr 2.1 do SWZ</w:t>
      </w:r>
    </w:p>
    <w:p w14:paraId="60F1DDAD" w14:textId="77777777" w:rsidR="00011D71" w:rsidRPr="008B004A" w:rsidRDefault="00011D7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D20EA3" w14:textId="77777777" w:rsidR="00011D71" w:rsidRPr="008B004A" w:rsidRDefault="00011D7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 xml:space="preserve">Pakiet  1 – Łóżko intensywnej terapii z wagą i materacem ciśnieniowym – 4 szt. </w:t>
      </w:r>
    </w:p>
    <w:p w14:paraId="4A88666B" w14:textId="77777777" w:rsidR="00011D71" w:rsidRPr="008B004A" w:rsidRDefault="00011D7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8213"/>
      </w:tblGrid>
      <w:tr w:rsidR="00011D71" w:rsidRPr="008B004A" w14:paraId="4A57265E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E0397" w14:textId="77777777" w:rsidR="00011D71" w:rsidRPr="008B004A" w:rsidRDefault="00011D7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CA734" w14:textId="77777777" w:rsidR="00011D71" w:rsidRPr="008B004A" w:rsidRDefault="00011D7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</w:t>
            </w:r>
          </w:p>
        </w:tc>
      </w:tr>
      <w:tr w:rsidR="00011D71" w:rsidRPr="008B004A" w14:paraId="5EBFF253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7D1FF" w14:textId="77777777" w:rsidR="00011D71" w:rsidRPr="008B004A" w:rsidRDefault="00011D71" w:rsidP="00925EBE">
            <w:p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FE20E" w14:textId="77777777" w:rsidR="00011D71" w:rsidRPr="008B004A" w:rsidRDefault="00011D71">
            <w:pPr>
              <w:textAlignment w:val="baseline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Łóżko intensywnej terapii z wagą i materacem ciśnieniowym – 4 szt. urządzenie fabrycznie nowe, nie dopuszcza się urządzeń używanych, </w:t>
            </w:r>
            <w:proofErr w:type="spellStart"/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podemonstracyjnych</w:t>
            </w:r>
            <w:proofErr w:type="spellEnd"/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Rok produkcji 2023/2024;</w:t>
            </w:r>
          </w:p>
        </w:tc>
      </w:tr>
      <w:tr w:rsidR="00011D71" w:rsidRPr="008B004A" w14:paraId="6A8A6C3F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03FA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clear" w:pos="1146"/>
                <w:tab w:val="num" w:pos="67"/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D4C5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Łóżka przeznaczone na OIOM/nadzór wzmożony z wbudowaną wagą pacjenta klasy III w celu monitorowania stanu pacjenta z certyfikatem wydanym przez jednostkę notyfikowaną.</w:t>
            </w:r>
          </w:p>
        </w:tc>
      </w:tr>
      <w:tr w:rsidR="00011D71" w:rsidRPr="008B004A" w14:paraId="5C6F648E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78F31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clear" w:pos="1146"/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30A1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25EBE">
              <w:rPr>
                <w:rFonts w:asciiTheme="minorHAnsi" w:hAnsiTheme="minorHAnsi" w:cstheme="minorHAnsi"/>
                <w:sz w:val="22"/>
                <w:szCs w:val="22"/>
              </w:rPr>
              <w:t>asila</w:t>
            </w: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nie 230 [V], 50 [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</w:tc>
      </w:tr>
      <w:tr w:rsidR="00011D71" w:rsidRPr="008B004A" w14:paraId="44B3CFA1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19425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clear" w:pos="1146"/>
                <w:tab w:val="num" w:pos="67"/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333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Konstrukcja łóżka wykonana ze stali węglowej lakierowanej proszkowo o maksymalnej stabilności leża przy maksymalnym obciążeniu i w trakcie transportu. Konstrukcja umożliwia skuteczne czyszczenie i dezynfekcję każdego elementu łóżka</w:t>
            </w:r>
          </w:p>
        </w:tc>
      </w:tr>
      <w:tr w:rsidR="00011D71" w:rsidRPr="008B004A" w14:paraId="4FC54872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121F0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D4D9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Długość łóżka </w:t>
            </w:r>
            <w:smartTag w:uri="urn:schemas-microsoft-com:office:smarttags" w:element="metricconverter">
              <w:smartTagPr>
                <w:attr w:name="ProductID" w:val="235 c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235 cm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5 cm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) z możliwością skracania do nie więcej niż </w:t>
            </w:r>
            <w:smartTag w:uri="urn:schemas-microsoft-com:office:smarttags" w:element="metricconverter">
              <w:smartTagPr>
                <w:attr w:name="ProductID" w:val="225 c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225 cm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i wydłużania do nie mniej niż 240cm</w:t>
            </w:r>
          </w:p>
        </w:tc>
      </w:tr>
      <w:tr w:rsidR="00011D71" w:rsidRPr="008B004A" w14:paraId="7B8CE1FD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91F6B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3C30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Wbudowany akumulator do zasilania podczas transportu lub w sytuacji zaniku prądu oraz dedykowaną pojemnością min. 10% dla elektrycznej funkcji CPR</w:t>
            </w:r>
          </w:p>
        </w:tc>
      </w:tr>
      <w:tr w:rsidR="00011D71" w:rsidRPr="008B004A" w14:paraId="634594D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69DF8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250F" w14:textId="77777777" w:rsidR="00011D71" w:rsidRPr="008B004A" w:rsidRDefault="00011D71" w:rsidP="00A952F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Szerokość zewnętrzna maksymalna </w:t>
            </w:r>
            <w:smartTag w:uri="urn:schemas-microsoft-com:office:smarttags" w:element="metricconverter">
              <w:smartTagPr>
                <w:attr w:name="ProductID" w:val="105 cm"/>
              </w:smartTagPr>
              <w:r w:rsidRPr="008B004A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105 cm</w:t>
              </w:r>
            </w:smartTag>
          </w:p>
        </w:tc>
      </w:tr>
      <w:tr w:rsidR="00011D71" w:rsidRPr="008B004A" w14:paraId="5E98EBC9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5851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158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Cztery barierki boczne poruszające się wraz z segmentami leża zapewniające ochronę pacjenta przed zakleszczeniem</w:t>
            </w:r>
          </w:p>
        </w:tc>
      </w:tr>
      <w:tr w:rsidR="00011D71" w:rsidRPr="008B004A" w14:paraId="6DB8898B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A59F5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E0F9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Konstrukcja barierek bocznych umożliwiająca ich opuszczanie przy użyciu jednej ręki</w:t>
            </w:r>
          </w:p>
        </w:tc>
      </w:tr>
      <w:tr w:rsidR="00011D71" w:rsidRPr="008B004A" w14:paraId="127C2D0F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1989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1BA4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 zwolnieniu blokady każda z barierek powinna samoczynnie i w bezpieczny sposób opuścić się do pozycji dolnej</w:t>
            </w:r>
          </w:p>
        </w:tc>
      </w:tr>
      <w:tr w:rsidR="00011D71" w:rsidRPr="008B004A" w14:paraId="6DE2C81F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9610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304C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Możliwość przedłużenia leża o min.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20 cm</w:t>
              </w:r>
            </w:smartTag>
          </w:p>
        </w:tc>
      </w:tr>
      <w:tr w:rsidR="00011D71" w:rsidRPr="008B004A" w14:paraId="714E48C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4387C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C42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Łóżko wyposażone w panel, który uzupełnia leże po jego wydłużeniu</w:t>
            </w:r>
          </w:p>
        </w:tc>
      </w:tr>
      <w:tr w:rsidR="00011D71" w:rsidRPr="008B004A" w14:paraId="29146D64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B6830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EE8D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Leże łóżka – 4-sekcyjne, w tym liczba ruchomych segmentów leża - 3</w:t>
            </w:r>
          </w:p>
        </w:tc>
      </w:tr>
      <w:tr w:rsidR="00011D71" w:rsidRPr="008B004A" w14:paraId="6A7C96F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6AD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DDCB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Podświetlenie nocne </w:t>
            </w:r>
          </w:p>
        </w:tc>
      </w:tr>
      <w:tr w:rsidR="00011D71" w:rsidRPr="008B004A" w14:paraId="39064B3E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8D3A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D9266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Centralny hamulec umożliwiający zablokowanie i odblokowanie kół z dowolnego miejsca od strony szczytu dolnego</w:t>
            </w:r>
          </w:p>
        </w:tc>
      </w:tr>
      <w:tr w:rsidR="00011D71" w:rsidRPr="008B004A" w14:paraId="3AD8E632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14A7D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6365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Szczyty tworzywowe, wyjmowane od strony nóg i głowy </w:t>
            </w:r>
          </w:p>
        </w:tc>
      </w:tr>
      <w:tr w:rsidR="00011D71" w:rsidRPr="008B004A" w14:paraId="48B4792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3D119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8A1D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Sterowanie elektryczne wybranych funkcji za pomocą min. 2 paneli wbudowanych w barierki boczne - po obu (lewej i prawej) stronach łóżka co najmniej po 1 panelu </w:t>
            </w:r>
          </w:p>
        </w:tc>
      </w:tr>
      <w:tr w:rsidR="00011D71" w:rsidRPr="008B004A" w14:paraId="021BB50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9190C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C490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Dwa panele kontrolne pacjenta znajdujące się po wewnętrznej stronie barierek zabezpieczających przy wezgłowiu z ograniczoną ilością funkcji, które mogą być blokowane selektywnie</w:t>
            </w:r>
          </w:p>
        </w:tc>
      </w:tr>
      <w:tr w:rsidR="00011D71" w:rsidRPr="008B004A" w14:paraId="30A9E877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CE33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E4F2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Przyciski elementów sterujących - membranowe, łatwe do utrzymania w czystości, wodoodporne</w:t>
            </w:r>
          </w:p>
        </w:tc>
      </w:tr>
      <w:tr w:rsidR="00011D71" w:rsidRPr="008B004A" w14:paraId="4379E33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DAD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8FF8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Łóżko wyposażone w obustronne dźwignie nożne regulacji wysokości z systemem zabezpieczającym przed przypadkowym uruchomieniem funkcji</w:t>
            </w:r>
          </w:p>
        </w:tc>
      </w:tr>
      <w:tr w:rsidR="00011D71" w:rsidRPr="008B004A" w14:paraId="3025AA37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F0DF9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E47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Łóżko wyposażone w wyświetlacz ciekłokrystaliczny do obsługi np. funkcji pomiaru masy ciała pacjenta, sygnalizacji alarmów, itp.</w:t>
            </w:r>
          </w:p>
        </w:tc>
      </w:tr>
      <w:tr w:rsidR="00011D71" w:rsidRPr="008B004A" w14:paraId="48E2BD6E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BDF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CF13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Pojedyncze koła o średnicy min. </w:t>
            </w:r>
            <w:smartTag w:uri="urn:schemas-microsoft-com:office:smarttags" w:element="metricconverter">
              <w:smartTagPr>
                <w:attr w:name="ProductID" w:val="125 m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125 mm</w:t>
              </w:r>
            </w:smartTag>
          </w:p>
        </w:tc>
      </w:tr>
      <w:tr w:rsidR="00011D71" w:rsidRPr="008B004A" w14:paraId="5D09676F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A0146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B757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Regulacja elektryczna wysokości leża mierzona od podłoża do górnej powierzchni leża w zakresie od nie więcej niż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35 cm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do nie mniej niż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75 cm</w:t>
              </w:r>
            </w:smartTag>
          </w:p>
        </w:tc>
      </w:tr>
      <w:tr w:rsidR="00011D71" w:rsidRPr="008B004A" w14:paraId="2327260D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FDA4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6122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Leże wypełnione zakrzywionymi płytami tworzywowymi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wpomagającymi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prawidłowe utrzymanie materaca niwelując ryzyko przypadkowego zakleszczenia</w:t>
            </w:r>
          </w:p>
        </w:tc>
      </w:tr>
      <w:tr w:rsidR="00011D71" w:rsidRPr="008B004A" w14:paraId="41D436D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8C40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50A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Regulacja elektryczna części plecowej w zakresie nie mniejszym niż 0-60°</w:t>
            </w:r>
          </w:p>
        </w:tc>
      </w:tr>
      <w:tr w:rsidR="00011D71" w:rsidRPr="008B004A" w14:paraId="361CB4F8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7E9D7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7E86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Regulacja elektryczna części nożnej (dot. uda wraz z podudziem) w zakresie nie mniejszym niż 0-35°</w:t>
            </w:r>
          </w:p>
        </w:tc>
      </w:tr>
      <w:tr w:rsidR="00011D71" w:rsidRPr="008B004A" w14:paraId="6B2D8B6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76337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F5A4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Regulacja elektryczna segmentu uda w zakresie nie mniejszym niż 0-20°</w:t>
            </w:r>
          </w:p>
        </w:tc>
      </w:tr>
      <w:tr w:rsidR="00011D71" w:rsidRPr="008B004A" w14:paraId="6EE51A07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A3E7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51A6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Regulacja elektryczna funkcji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bio-contour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, tj. jednoczesne podnoszenie/opuszczanie segmentu oparcia pleców wraz segmentem podparcia ud </w:t>
            </w:r>
          </w:p>
        </w:tc>
      </w:tr>
      <w:tr w:rsidR="00011D71" w:rsidRPr="008B004A" w14:paraId="4592F3B6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47EB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3723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Funkcja autoregresji  </w:t>
            </w:r>
          </w:p>
        </w:tc>
      </w:tr>
      <w:tr w:rsidR="00011D71" w:rsidRPr="008B004A" w14:paraId="65AC673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C5739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F1D5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Regulacja elektryczna pozycji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do minimum 12° </w:t>
            </w:r>
          </w:p>
        </w:tc>
      </w:tr>
      <w:tr w:rsidR="00011D71" w:rsidRPr="008B004A" w14:paraId="72664F77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FDBC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443A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Regulacja elektryczna pozycji anty-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do minimum 12°</w:t>
            </w:r>
          </w:p>
        </w:tc>
      </w:tr>
      <w:tr w:rsidR="00011D71" w:rsidRPr="008B004A" w14:paraId="12419AD6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385BC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60BA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Wszystkie funkcje regulacji elektrycznych zabezpieczone przed przypadkowym uruchomieniem </w:t>
            </w:r>
          </w:p>
        </w:tc>
      </w:tr>
      <w:tr w:rsidR="00011D71" w:rsidRPr="008B004A" w14:paraId="0D84368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DC05B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613D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Regulacja elektryczna do położenia krzesła kardiologicznego </w:t>
            </w:r>
          </w:p>
        </w:tc>
      </w:tr>
      <w:tr w:rsidR="00011D71" w:rsidRPr="008B004A" w14:paraId="42F7966F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BC86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0E6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Mechaniczna funkcja CPR  </w:t>
            </w:r>
          </w:p>
        </w:tc>
      </w:tr>
      <w:tr w:rsidR="00011D71" w:rsidRPr="008B004A" w14:paraId="3BCFC1FB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FF8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E59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Dwie manualne dźwignie umożliwiające ustawienie łóżka w pozycji reanimacyjnej CPR po obu stronach łóżka </w:t>
            </w:r>
          </w:p>
        </w:tc>
      </w:tr>
      <w:tr w:rsidR="00011D71" w:rsidRPr="008B004A" w14:paraId="2C333727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17D05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038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Elektryczna funkcja CPR tj. poziomowanie oraz w razie potrzeby obniżanie wszystkich segmentów leża </w:t>
            </w:r>
          </w:p>
        </w:tc>
      </w:tr>
      <w:tr w:rsidR="00011D71" w:rsidRPr="008B004A" w14:paraId="1D082A4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7A178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4B51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System ważenia pacjenta wraz z systemem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autokompensacji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– pozwalającym na dodawania/odejmowanie akcesoriów na leże bez wpływu na odczyt wagi pacjenta;</w:t>
            </w:r>
          </w:p>
        </w:tc>
      </w:tr>
      <w:tr w:rsidR="00011D71" w:rsidRPr="008B004A" w14:paraId="1AEC5844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AED69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CC82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System wykrywania ruchów pacjenta; możliwość wyłączenia systemu</w:t>
            </w:r>
          </w:p>
        </w:tc>
      </w:tr>
      <w:tr w:rsidR="00011D71" w:rsidRPr="008B004A" w14:paraId="4E7805F7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2F5A7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6F66A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Bezpieczne obciążenie robocze dla wszystkich segmentów leża na poziomie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250 kg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, pozwalające na wszystkie możliwe regulacje przy tym obciążeniu </w:t>
            </w:r>
          </w:p>
        </w:tc>
      </w:tr>
      <w:tr w:rsidR="00011D71" w:rsidRPr="008B004A" w14:paraId="15611044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9BD2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6F7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Cztery odbojniki w narożnikach łóżka</w:t>
            </w:r>
          </w:p>
        </w:tc>
      </w:tr>
      <w:tr w:rsidR="00011D71" w:rsidRPr="008B004A" w14:paraId="44731121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9ABDD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08BD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Minimum 2 gniazda na akcesoria w narożnikach łóżka od strony wezgłowia oraz minimum 2 gniazda umożliwiające montaż akcesoriów od strony nóg</w:t>
            </w:r>
          </w:p>
        </w:tc>
      </w:tr>
      <w:tr w:rsidR="00011D71" w:rsidRPr="008B004A" w14:paraId="658688F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4E9F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884B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Pilot na przewodzie elastycznym dla pacjenta z podstawowymi funkcjami elektrycznymi łóżka</w:t>
            </w:r>
          </w:p>
        </w:tc>
      </w:tr>
      <w:tr w:rsidR="00011D71" w:rsidRPr="008B004A" w14:paraId="4DD8ABD6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AFAA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0C95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Statyw infuzyjny </w:t>
            </w:r>
          </w:p>
        </w:tc>
      </w:tr>
      <w:tr w:rsidR="00011D71" w:rsidRPr="008B004A" w14:paraId="1F9DB2FD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50664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CF0B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Materac powietrzny, przeciwodleżynowy, zmiennociśnieniowy z pompą o funkcjach terapeutycznych</w:t>
            </w:r>
          </w:p>
        </w:tc>
      </w:tr>
      <w:tr w:rsidR="00011D71" w:rsidRPr="008B004A" w14:paraId="1CF38A43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84D27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C8A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Materac bezpośrednio kładziony na leże (nie wymaga materaca bazowego)</w:t>
            </w:r>
          </w:p>
        </w:tc>
      </w:tr>
      <w:tr w:rsidR="00011D71" w:rsidRPr="008B004A" w14:paraId="4E2B2FA8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BF804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9CD3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Możliwość przekształcenia materaca w formę nakładki na materac bazowy</w:t>
            </w:r>
          </w:p>
        </w:tc>
      </w:tr>
      <w:tr w:rsidR="00011D71" w:rsidRPr="008B004A" w14:paraId="78CC1045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0142C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B83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Bezpieczne obciążenie robocze gwarantujące skuteczność terapeutyczną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250 kg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. Skuteczność terapeutyczna rozumiana jako możliwość zapobiegania i leczenia pacjentów z odleżynami każdego stopnia</w:t>
            </w:r>
          </w:p>
        </w:tc>
      </w:tr>
      <w:tr w:rsidR="00011D71" w:rsidRPr="008B004A" w14:paraId="4A831953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9259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16A8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Materac automatycznie dostosowujący ciśnienie wewnątrz materaca do wskaźnika masy ciała (BMI) oraz pozycji pacjenta dla trybu naprzemiennego oraz w cyklu ciągłym dla trybu stałego niskiego ciśnienia. </w:t>
            </w:r>
          </w:p>
        </w:tc>
      </w:tr>
      <w:tr w:rsidR="00011D71" w:rsidRPr="008B004A" w14:paraId="22B91350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F6D61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EF1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Materac powietrzny wyposażony w min. 15 wymiennych komór z wizualnym oznaczeniem kolorystycznym komór przeznaczonych dla stref głowy, bioder i pięt.</w:t>
            </w:r>
          </w:p>
        </w:tc>
      </w:tr>
      <w:tr w:rsidR="00011D71" w:rsidRPr="008B004A" w14:paraId="638F9C30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6AD7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94EA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 części nożnej specjalna konstrukcja ostatnich komór niwelujących ucisk na pięty pacjenta zmniejszająca ryzyko powstania odleżyn</w:t>
            </w:r>
          </w:p>
        </w:tc>
      </w:tr>
      <w:tr w:rsidR="00011D71" w:rsidRPr="008B004A" w14:paraId="1C362B5A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7CCB5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0B7B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Wymiary materaca 2030 (+/-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30 mm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) x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850 mm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20 mm</w:t>
              </w:r>
            </w:smartTag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11D71" w:rsidRPr="008B004A" w14:paraId="2E7984FB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9E1FA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1C33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Materac o wysokości minimum </w:t>
            </w:r>
            <w:smartTag w:uri="urn:schemas-microsoft-com:office:smarttags" w:element="metricconverter">
              <w:smartTagPr>
                <w:attr w:name="ProductID" w:val="95°C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115 mm</w:t>
              </w:r>
            </w:smartTag>
          </w:p>
        </w:tc>
      </w:tr>
      <w:tr w:rsidR="00011D71" w:rsidRPr="008B004A" w14:paraId="3160AA4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F4A5C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4F3D" w14:textId="77777777" w:rsidR="00011D71" w:rsidRPr="008B004A" w:rsidRDefault="00011D71" w:rsidP="00A952F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Masa materaca maksymalna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B004A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10 kg</w:t>
              </w:r>
            </w:smartTag>
          </w:p>
        </w:tc>
      </w:tr>
      <w:tr w:rsidR="00011D71" w:rsidRPr="008B004A" w14:paraId="11847E5B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6A4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4BB7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Zawór natychmiastowego spustu powietrza tzw. CPR. Zawór oznaczony kolorem wyraźnie odróżniającym się od innych funkcji materaca </w:t>
            </w:r>
          </w:p>
        </w:tc>
      </w:tr>
      <w:tr w:rsidR="00011D71" w:rsidRPr="008B004A" w14:paraId="3DC8C358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0187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4C6C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Pompa materaca pracująca w dwóch trybach zmiennym oraz statycznym (CLP)</w:t>
            </w:r>
          </w:p>
        </w:tc>
      </w:tr>
      <w:tr w:rsidR="00011D71" w:rsidRPr="008B004A" w14:paraId="616D48C7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AE766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C2B7E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Pompa wyposażona w przyciski lub pokrętło do regulacji komfortu pacjenta celem zmiany twardości lub miękkości materaca celem lepszego dostosowania do potrzeb pacjenta. Wskaźnik poziomu twardości oznaczony za pomocą diodowych wskaźników</w:t>
            </w:r>
          </w:p>
        </w:tc>
      </w:tr>
      <w:tr w:rsidR="00011D71" w:rsidRPr="008B004A" w14:paraId="268F186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DE97D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292B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Pompa materaca wyposażona w przycisk natychmiastowego utwardzenia powierzchni dla czynności pielęgniarskich. Maksymalny czas utwardzenia z możliwością regulacji od nie więcej niż 10 do nie mniej niż 20min w zależności od czasu trwania procedur medycznych</w:t>
            </w:r>
          </w:p>
        </w:tc>
      </w:tr>
      <w:tr w:rsidR="00011D71" w:rsidRPr="008B004A" w14:paraId="4B66CCD1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83A0D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F0A0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Wbudowany w pompę akumulator do zasilania pompy w trakcie braku zasilania sieciowego lub w trakcie transportu. Minimalny czas pracy akumulatora 2,5 godziny</w:t>
            </w:r>
          </w:p>
        </w:tc>
      </w:tr>
      <w:tr w:rsidR="00011D71" w:rsidRPr="008B004A" w14:paraId="2AEA2A7D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C4B97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AC48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Pompa z możliwością pracy w trybie zmiennociśnieniowym po odłączeniu pompy od zasilania oraz podczas przejazdów z pacjentem</w:t>
            </w:r>
          </w:p>
        </w:tc>
      </w:tr>
      <w:tr w:rsidR="00011D71" w:rsidRPr="008B004A" w14:paraId="36A7F00B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CB93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D7C9" w14:textId="77777777" w:rsidR="00011D71" w:rsidRPr="008B004A" w:rsidRDefault="00011D71" w:rsidP="00A952F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Głośność pompy maksymalna 30 </w:t>
            </w:r>
            <w:proofErr w:type="spellStart"/>
            <w:r w:rsidRPr="008B0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dBA</w:t>
            </w:r>
            <w:proofErr w:type="spellEnd"/>
          </w:p>
        </w:tc>
      </w:tr>
      <w:tr w:rsidR="00011D71" w:rsidRPr="008B004A" w14:paraId="3CCFBDFA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0AE69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D8E0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Masa pompy maksymalna </w:t>
            </w:r>
            <w:smartTag w:uri="urn:schemas-microsoft-com:office:smarttags" w:element="metricconverter">
              <w:smartTagPr>
                <w:attr w:name="ProductID" w:val="15,0 m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5 kg</w:t>
              </w:r>
            </w:smartTag>
          </w:p>
        </w:tc>
      </w:tr>
      <w:tr w:rsidR="00011D71" w:rsidRPr="008B004A" w14:paraId="62ECEEE6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7E6EE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FA67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Pompa materaca z alarmem niewłaściwego ciśnienia informującym personel o awarii bez konieczności manualnego sprawdzenia szczelności materaca</w:t>
            </w:r>
          </w:p>
        </w:tc>
      </w:tr>
      <w:tr w:rsidR="00011D71" w:rsidRPr="008B004A" w14:paraId="7106DBD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5D136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CE6C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Zestaw rur łączących pomiędzy pompą, a materacem powietrznym o konstrukcji z zabezpieczeniem przed złamaniem bądź zgnieceniem i zahamowaniem przepływu powietrza</w:t>
            </w:r>
          </w:p>
        </w:tc>
      </w:tr>
      <w:tr w:rsidR="00011D71" w:rsidRPr="008B004A" w14:paraId="1C70D620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D132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3F091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Zabezpieczenie na całej długości materaca na przewód zasilający w celu zabezpieczenia przewodu przed opadaniem na podłogę</w:t>
            </w:r>
          </w:p>
        </w:tc>
      </w:tr>
      <w:tr w:rsidR="00011D71" w:rsidRPr="008B004A" w14:paraId="0A4EA59D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34F62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408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Automatyczny tryb transportowy po odłączeniu zestawu rur łączących od pompy. Zawór zamyka automatycznie odpływ powietrza </w:t>
            </w:r>
          </w:p>
        </w:tc>
      </w:tr>
      <w:tr w:rsidR="00011D71" w:rsidRPr="008B004A" w14:paraId="67EE633F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42E96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ECF6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Pompa wyposażona w filtr wtłaczanego do materaca powietrza</w:t>
            </w:r>
          </w:p>
        </w:tc>
      </w:tr>
      <w:tr w:rsidR="00011D71" w:rsidRPr="008B004A" w14:paraId="5A07287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24579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07C7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Pokrowiec materaca wodoodporny i przepuszczający wilgoć. Powłoka pokrowca zawierająca środek przeciwbakteryjny pozwalający ograniczyć zanieczyszczenie mikrobiologiczne tkaniny</w:t>
            </w:r>
          </w:p>
        </w:tc>
      </w:tr>
      <w:tr w:rsidR="00011D71" w:rsidRPr="008B004A" w14:paraId="3DFC7786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77E5F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DE00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Pokrowiec rozciągliwy/elastyczny pozwalający zmniejszyć siły tarcia i siły ścinające</w:t>
            </w:r>
          </w:p>
        </w:tc>
      </w:tr>
      <w:tr w:rsidR="00011D71" w:rsidRPr="008B004A" w14:paraId="5419EC4B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21B23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BDD2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Pokrowiec z możliwością przeprowadzenia mycia oraz dezynfekcji wysokotemperaturowej do </w:t>
            </w:r>
            <w:smartTag w:uri="urn:schemas-microsoft-com:office:smarttags" w:element="metricconverter">
              <w:smartTagPr>
                <w:attr w:name="ProductID" w:val="15,0 mm"/>
              </w:smartTagPr>
              <w:r w:rsidRPr="008B004A">
                <w:rPr>
                  <w:rFonts w:asciiTheme="minorHAnsi" w:hAnsiTheme="minorHAnsi" w:cstheme="minorHAnsi"/>
                  <w:sz w:val="22"/>
                  <w:szCs w:val="22"/>
                </w:rPr>
                <w:t>95°C</w:t>
              </w:r>
            </w:smartTag>
          </w:p>
        </w:tc>
      </w:tr>
      <w:tr w:rsidR="00011D71" w:rsidRPr="008B004A" w14:paraId="420DE31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CC45" w14:textId="77777777" w:rsidR="00011D71" w:rsidRPr="008B004A" w:rsidRDefault="00011D71" w:rsidP="00925EBE">
            <w:pPr>
              <w:numPr>
                <w:ilvl w:val="0"/>
                <w:numId w:val="23"/>
              </w:numPr>
              <w:tabs>
                <w:tab w:val="left" w:pos="776"/>
              </w:tabs>
              <w:suppressAutoHyphens w:val="0"/>
              <w:ind w:right="14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306F" w14:textId="77777777" w:rsidR="00011D71" w:rsidRPr="008B004A" w:rsidRDefault="00011D71" w:rsidP="00A95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Pompa wyposażona w gniazdo oraz przewód zasilający </w:t>
            </w:r>
          </w:p>
        </w:tc>
      </w:tr>
    </w:tbl>
    <w:p w14:paraId="29CE140B" w14:textId="77777777" w:rsidR="00011D71" w:rsidRPr="008B004A" w:rsidRDefault="00011D7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E3BB4B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8950927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8D265E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0587BE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354237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3A08AD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6BC6BD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5B41E18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F36BF8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1B647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3A8993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BCA6B1" w14:textId="77777777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74C9EA" w14:textId="77777777" w:rsidR="00011D71" w:rsidRPr="008B004A" w:rsidRDefault="00011D71" w:rsidP="00DE5BC5">
      <w:pPr>
        <w:rPr>
          <w:rFonts w:asciiTheme="minorHAnsi" w:hAnsiTheme="minorHAnsi" w:cstheme="minorHAnsi"/>
          <w:b/>
          <w:sz w:val="22"/>
          <w:szCs w:val="22"/>
        </w:rPr>
      </w:pPr>
    </w:p>
    <w:p w14:paraId="0D4535E3" w14:textId="77777777" w:rsidR="00011D71" w:rsidRPr="008B004A" w:rsidRDefault="00011D71" w:rsidP="00DE5BC5">
      <w:pPr>
        <w:rPr>
          <w:rFonts w:asciiTheme="minorHAnsi" w:hAnsiTheme="minorHAnsi" w:cstheme="minorHAnsi"/>
          <w:b/>
          <w:sz w:val="22"/>
          <w:szCs w:val="22"/>
        </w:rPr>
      </w:pPr>
    </w:p>
    <w:p w14:paraId="3330FE90" w14:textId="77777777" w:rsidR="00011D71" w:rsidRPr="008B004A" w:rsidRDefault="00011D71" w:rsidP="00947A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Załącznik nr 2.2 do SWZ</w:t>
      </w:r>
    </w:p>
    <w:p w14:paraId="79A29D85" w14:textId="77777777" w:rsidR="00011D71" w:rsidRPr="008B004A" w:rsidRDefault="00011D71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81F4E5" w14:textId="77777777" w:rsidR="00011D71" w:rsidRPr="008B004A" w:rsidRDefault="00011D71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 xml:space="preserve">Pakiet  2 – </w:t>
      </w:r>
      <w:r w:rsidRPr="008B004A">
        <w:rPr>
          <w:rFonts w:asciiTheme="minorHAnsi" w:hAnsiTheme="minorHAnsi" w:cstheme="minorHAnsi"/>
          <w:b/>
          <w:bCs/>
          <w:sz w:val="22"/>
          <w:szCs w:val="22"/>
        </w:rPr>
        <w:t>Aparat EKG</w:t>
      </w:r>
      <w:r w:rsidRPr="008B004A">
        <w:rPr>
          <w:rFonts w:asciiTheme="minorHAnsi" w:hAnsiTheme="minorHAnsi" w:cstheme="minorHAnsi"/>
          <w:b/>
          <w:sz w:val="22"/>
          <w:szCs w:val="22"/>
        </w:rPr>
        <w:t xml:space="preserve">  – 2 szt. </w:t>
      </w:r>
    </w:p>
    <w:p w14:paraId="0A9CDF85" w14:textId="77777777" w:rsidR="00011D71" w:rsidRPr="008B004A" w:rsidRDefault="00011D71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8213"/>
      </w:tblGrid>
      <w:tr w:rsidR="00011D71" w:rsidRPr="008B004A" w14:paraId="546EDD41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79B34" w14:textId="77777777" w:rsidR="00011D71" w:rsidRPr="008B004A" w:rsidRDefault="00011D71" w:rsidP="000E536E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9E1F9" w14:textId="77777777" w:rsidR="00011D71" w:rsidRPr="008B004A" w:rsidRDefault="00011D71" w:rsidP="002B303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</w:t>
            </w:r>
          </w:p>
        </w:tc>
      </w:tr>
      <w:tr w:rsidR="00011D71" w:rsidRPr="008B004A" w14:paraId="1ABD24EB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F19D" w14:textId="77777777" w:rsidR="00011D71" w:rsidRPr="008B004A" w:rsidRDefault="00011D71" w:rsidP="000E536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3D632" w14:textId="77777777" w:rsidR="00011D71" w:rsidRPr="008B004A" w:rsidRDefault="00011D71" w:rsidP="002B303A">
            <w:pPr>
              <w:textAlignment w:val="baseline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Aparat EKG z dedykowanym wózkiem - 2 szt. urządzenie fabrycznie nowe, nie dopuszcza się urządzeń używanych, </w:t>
            </w:r>
            <w:proofErr w:type="spellStart"/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podemonstracyjnych</w:t>
            </w:r>
            <w:proofErr w:type="spellEnd"/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Rok produkcji 2023/2024;</w:t>
            </w:r>
          </w:p>
        </w:tc>
      </w:tr>
      <w:tr w:rsidR="00011D71" w:rsidRPr="008B004A" w14:paraId="5434C9F8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FC4C" w14:textId="77777777" w:rsidR="00011D71" w:rsidRPr="008B004A" w:rsidRDefault="00011D71" w:rsidP="000E536E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4E0E7" w14:textId="77777777" w:rsidR="00011D71" w:rsidRPr="008B004A" w:rsidRDefault="00011D71" w:rsidP="00FB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SYSTEM</w:t>
            </w:r>
          </w:p>
        </w:tc>
      </w:tr>
      <w:tr w:rsidR="00011D71" w:rsidRPr="008B004A" w14:paraId="51D15D14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516F3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124F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Zapis 12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odprowadzeń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 EKG</w:t>
            </w:r>
          </w:p>
        </w:tc>
      </w:tr>
      <w:tr w:rsidR="00011D71" w:rsidRPr="008B004A" w14:paraId="0D299DC6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CB62F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614D1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Odrzucanie sygnałów powszechnych</w:t>
            </w:r>
          </w:p>
        </w:tc>
      </w:tr>
      <w:tr w:rsidR="00011D71" w:rsidRPr="008B004A" w14:paraId="1D2850D2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6748C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1DA80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24 bitowa akwizycja sygnału EKG</w:t>
            </w:r>
          </w:p>
        </w:tc>
      </w:tr>
      <w:tr w:rsidR="00011D71" w:rsidRPr="008B004A" w14:paraId="4AF3BE05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1468E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C8D40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Zakres częstotliwości od nie więcej niż 0,05 do nie mniej niż 300Hz</w:t>
            </w:r>
          </w:p>
        </w:tc>
      </w:tr>
      <w:tr w:rsidR="00011D71" w:rsidRPr="008B004A" w14:paraId="5C11DBFC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A3A1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B1ADA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Możliwość pracy w trybie Auto, Manual</w:t>
            </w:r>
          </w:p>
        </w:tc>
      </w:tr>
      <w:tr w:rsidR="00011D71" w:rsidRPr="008B004A" w14:paraId="10C675E1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134A2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CEC6A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Możliwość wydruku raportu zbiorczego z tryby arytmii </w:t>
            </w:r>
          </w:p>
        </w:tc>
      </w:tr>
      <w:tr w:rsidR="00011D71" w:rsidRPr="008B004A" w14:paraId="2897C6A6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4E446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6195C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Rozpoczęcie akwizycji sygnału poprzez jeden przycisk</w:t>
            </w:r>
          </w:p>
        </w:tc>
      </w:tr>
      <w:tr w:rsidR="00011D71" w:rsidRPr="008B004A" w14:paraId="258D53D8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C9B2E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A1B7D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Detekcja stymulatora serca z możliwością włączenia/wyłączenia tej opcji</w:t>
            </w:r>
          </w:p>
        </w:tc>
      </w:tr>
      <w:tr w:rsidR="00011D71" w:rsidRPr="008B004A" w14:paraId="56B99471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6393F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EED11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Automatyczna regulacja linii izoelektrycznej, Cyfrowa filtracja zakłóceń sieciowych i mięśniowych</w:t>
            </w:r>
          </w:p>
        </w:tc>
      </w:tr>
      <w:tr w:rsidR="00011D71" w:rsidRPr="008B004A" w14:paraId="029570AC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0A924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87BE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Pomiar akcji serca w zakresie nie mniejszym niż 30 – 250/min</w:t>
            </w:r>
          </w:p>
        </w:tc>
      </w:tr>
      <w:tr w:rsidR="00011D71" w:rsidRPr="008B004A" w14:paraId="65F34698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038A6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9FAB2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Możliwość uaktualniania oprogramowania w razie konieczności, za pośrednictwem nośników danych na USB lub interfejs komunikacyjny LAN</w:t>
            </w:r>
          </w:p>
        </w:tc>
      </w:tr>
      <w:tr w:rsidR="00011D71" w:rsidRPr="008B004A" w14:paraId="5B26DDA8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1D72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6B4B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Analiza i interpretacja wyników EKG.</w:t>
            </w:r>
          </w:p>
        </w:tc>
      </w:tr>
      <w:tr w:rsidR="00011D71" w:rsidRPr="008B004A" w14:paraId="37251801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265D2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929CB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Obwody wejściowe odporne na impuls defibrylujący</w:t>
            </w:r>
          </w:p>
        </w:tc>
      </w:tr>
      <w:tr w:rsidR="00011D71" w:rsidRPr="008B004A" w14:paraId="62E08E3E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6AE3D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725C3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Próbkowanie stymulatora serca minimum 70 000Hz</w:t>
            </w:r>
          </w:p>
        </w:tc>
      </w:tr>
      <w:tr w:rsidR="00011D71" w:rsidRPr="008B004A" w14:paraId="2CE1EA97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DC9A5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DB914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Korekcja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QT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wedle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Bazett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Framingham, Fridericia</w:t>
            </w:r>
          </w:p>
        </w:tc>
      </w:tr>
      <w:tr w:rsidR="00011D71" w:rsidRPr="008B004A" w14:paraId="1A911A18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70C7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07EE6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Możliwość włączenia drukowania diagnoz w automatycznym opisie badania.</w:t>
            </w:r>
          </w:p>
        </w:tc>
      </w:tr>
      <w:tr w:rsidR="00011D71" w:rsidRPr="008B004A" w14:paraId="3BC394EC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2CAB5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7603D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ustawienia standardu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odprowadzeń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043DFE0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• Standard</w:t>
            </w:r>
          </w:p>
          <w:p w14:paraId="36F05471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• Cabrera</w:t>
            </w:r>
          </w:p>
          <w:p w14:paraId="3CE43224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• NEHB</w:t>
            </w:r>
          </w:p>
          <w:p w14:paraId="196466AC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• SEQ4</w:t>
            </w:r>
          </w:p>
        </w:tc>
      </w:tr>
      <w:tr w:rsidR="00011D71" w:rsidRPr="008B004A" w14:paraId="158B467D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503AA" w14:textId="77777777" w:rsidR="00011D71" w:rsidRPr="008B004A" w:rsidRDefault="00011D71" w:rsidP="000E536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A7A1B" w14:textId="77777777" w:rsidR="00011D71" w:rsidRPr="008B004A" w:rsidRDefault="00011D71" w:rsidP="00FB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DRUKARKA termiczna A4</w:t>
            </w:r>
          </w:p>
        </w:tc>
      </w:tr>
      <w:tr w:rsidR="00011D71" w:rsidRPr="008B004A" w14:paraId="383709FE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D35F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8B290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Min. 4x prędkość zapisu 5; 12,5; 25; 50 mm/s</w:t>
            </w:r>
          </w:p>
        </w:tc>
      </w:tr>
      <w:tr w:rsidR="00011D71" w:rsidRPr="008B004A" w14:paraId="46ECF60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71A49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8212A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Możliwość przeglądu zapisu EKG przed wydrukiem </w:t>
            </w:r>
          </w:p>
        </w:tc>
      </w:tr>
      <w:tr w:rsidR="00011D71" w:rsidRPr="008B004A" w14:paraId="2EC536DD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7B6CD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C8FCB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Wydruk na wbudowanej drukarce na papierze termicznym A4 (do 12 krzywych) z automatycznym opisem parametrów rejestracji, datą i godziną badania</w:t>
            </w:r>
          </w:p>
        </w:tc>
      </w:tr>
      <w:tr w:rsidR="00011D71" w:rsidRPr="008B004A" w14:paraId="340351DE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8723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B3529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Możliwość automatycznego zapisu badań tylko do pamięci aparatu</w:t>
            </w:r>
          </w:p>
        </w:tc>
      </w:tr>
      <w:tr w:rsidR="00011D71" w:rsidRPr="008B004A" w14:paraId="5A202B6A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881AB" w14:textId="77777777" w:rsidR="00011D71" w:rsidRPr="008B004A" w:rsidRDefault="00011D71" w:rsidP="000E536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37D07" w14:textId="77777777" w:rsidR="00011D71" w:rsidRPr="008B004A" w:rsidRDefault="00011D71" w:rsidP="00FB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EKRAN</w:t>
            </w:r>
          </w:p>
        </w:tc>
      </w:tr>
      <w:tr w:rsidR="00011D71" w:rsidRPr="008B004A" w14:paraId="2D82F730" w14:textId="77777777" w:rsidTr="00DE5BC5">
        <w:trPr>
          <w:trHeight w:val="34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E725A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5AF4D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Urządzenie wyposażone w kolorowy ekran umożliwiający jednoczesny podgląd 12 kanałów EKG</w:t>
            </w:r>
          </w:p>
        </w:tc>
      </w:tr>
      <w:tr w:rsidR="00011D71" w:rsidRPr="008B004A" w14:paraId="487C1EAD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1BA97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FF7A4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Ekran dotykowy o przekątnej minimum 8,5 cali, rozdzielczość, minimum 890x550px</w:t>
            </w:r>
          </w:p>
        </w:tc>
      </w:tr>
      <w:tr w:rsidR="00011D71" w:rsidRPr="008B004A" w14:paraId="679DE354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1B35B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A821A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Podczas pomiaru EKG na ekranie widoczne dane demograficzne pacjenta</w:t>
            </w:r>
          </w:p>
        </w:tc>
      </w:tr>
      <w:tr w:rsidR="00011D71" w:rsidRPr="008B004A" w14:paraId="63D7569D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6FD16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7FA3B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Informacja na ekranie o stanie naładowania akumulatora oraz o podłączeniu do sieci</w:t>
            </w:r>
          </w:p>
        </w:tc>
      </w:tr>
      <w:tr w:rsidR="00011D71" w:rsidRPr="008B004A" w14:paraId="74F8C31E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2B32E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0C5FF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Sygnalizacja braku kontaktu elektrod z pacjentem lub złej jakości sygnału za pomocą wizualnych sygnałów na ekranie </w:t>
            </w:r>
          </w:p>
        </w:tc>
      </w:tr>
      <w:tr w:rsidR="00011D71" w:rsidRPr="008B004A" w14:paraId="75993DE5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23CEE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820A6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Podczas pomiaru EKG na ekranie widoczna wartość częstości serca (w uderzeniach na minutę) </w:t>
            </w:r>
          </w:p>
        </w:tc>
      </w:tr>
      <w:tr w:rsidR="00011D71" w:rsidRPr="008B004A" w14:paraId="2128422E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85FE0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2CB25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Podczas pomiaru EKG na ekranie widoczny komunikat o awarii odprowadzenia</w:t>
            </w:r>
          </w:p>
        </w:tc>
      </w:tr>
      <w:tr w:rsidR="00011D71" w:rsidRPr="008B004A" w14:paraId="202405B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F9C61" w14:textId="77777777" w:rsidR="00011D71" w:rsidRPr="008B004A" w:rsidRDefault="00011D71" w:rsidP="000E536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EFB85" w14:textId="77777777" w:rsidR="00011D71" w:rsidRPr="008B004A" w:rsidRDefault="00011D71" w:rsidP="00FB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WYPOSAŻENIE TECHNICZNE</w:t>
            </w:r>
          </w:p>
        </w:tc>
      </w:tr>
      <w:tr w:rsidR="00011D71" w:rsidRPr="008B004A" w14:paraId="25C516B8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B321E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E6211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Zasilanie sieciowe i akumulatorowe. Zasilanie akumulatorowe, pozwalające na pracę minimum 120 minut</w:t>
            </w:r>
          </w:p>
        </w:tc>
      </w:tr>
      <w:tr w:rsidR="00011D71" w:rsidRPr="008B004A" w14:paraId="15A8491F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563F1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7D8E4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Pamięć minimum 300 pomiarów</w:t>
            </w:r>
          </w:p>
        </w:tc>
      </w:tr>
      <w:tr w:rsidR="00011D71" w:rsidRPr="008B004A" w14:paraId="4BB6B783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9D6C4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1195C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Export danych do formatu PDF</w:t>
            </w:r>
          </w:p>
        </w:tc>
      </w:tr>
      <w:tr w:rsidR="00011D71" w:rsidRPr="008B004A" w14:paraId="72F10AE1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AF54E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18D93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Łatwy dostęp do akumulatora.</w:t>
            </w:r>
          </w:p>
        </w:tc>
      </w:tr>
      <w:tr w:rsidR="00011D71" w:rsidRPr="008B004A" w14:paraId="5663D51D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B48B6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1220C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Masa urządzenia gotowego do pracy (bez papieru) max. 5 kg</w:t>
            </w:r>
          </w:p>
        </w:tc>
      </w:tr>
      <w:tr w:rsidR="00011D71" w:rsidRPr="008B004A" w14:paraId="4BE9F001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3A090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384C8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Wymiary urządzenia nie większe niż 120 mm x 350 mm x 300 mm</w:t>
            </w:r>
          </w:p>
        </w:tc>
      </w:tr>
      <w:tr w:rsidR="00011D71" w:rsidRPr="008B004A" w14:paraId="14EA4E4F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9403C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230E3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 xml:space="preserve">Urządzenie wyposażone w minimum 1 port USB do bezpośredniego podłączenia urządzeń zewnętrznych </w:t>
            </w:r>
          </w:p>
        </w:tc>
      </w:tr>
      <w:tr w:rsidR="00011D71" w:rsidRPr="008B004A" w14:paraId="7E37B332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AD801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D9E1E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Interfejs komunikacyjny LAN</w:t>
            </w:r>
          </w:p>
        </w:tc>
      </w:tr>
      <w:tr w:rsidR="00011D71" w:rsidRPr="008B004A" w14:paraId="70265E10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27E40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2251B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Komunikacja z aparatem w języku polskim</w:t>
            </w:r>
          </w:p>
        </w:tc>
      </w:tr>
      <w:tr w:rsidR="00011D71" w:rsidRPr="008B004A" w14:paraId="73F680C9" w14:textId="77777777" w:rsidTr="00DE5BC5">
        <w:trPr>
          <w:trHeight w:val="3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832D" w14:textId="77777777" w:rsidR="00011D71" w:rsidRPr="008B004A" w:rsidRDefault="00011D71" w:rsidP="000E536E">
            <w:pPr>
              <w:numPr>
                <w:ilvl w:val="0"/>
                <w:numId w:val="2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C1676" w14:textId="77777777" w:rsidR="00011D71" w:rsidRPr="008B004A" w:rsidRDefault="00011D71" w:rsidP="00FB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Aparat wyposażony w dedykowany wózek z wysięgnikiem na przewody pacjenta, koszykiem na akcesoria</w:t>
            </w:r>
          </w:p>
        </w:tc>
      </w:tr>
    </w:tbl>
    <w:p w14:paraId="4FE71897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6FA7364A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7CDAA220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6A8A9F88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631712A0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07326563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3368319A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3F43A1FC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20AA0D80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36D4AFE2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186C366A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0A7034A9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0DA0FB0F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73CC22BF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795DF158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2400B5D5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4A4C5F68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6EF4E701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444F037B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264551BD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4C5D8126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3A305F34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6CC123E8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488B6933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274FB55A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37ECFFC8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1A1D7D71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78620D19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649D68FF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05D1F4A7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1BFA9081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p w14:paraId="76865D22" w14:textId="77777777" w:rsidR="00011D71" w:rsidRPr="008B004A" w:rsidRDefault="00011D71" w:rsidP="00947A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Załącznik nr 2.3 do SWZ</w:t>
      </w:r>
    </w:p>
    <w:p w14:paraId="1BAFCB01" w14:textId="77777777" w:rsidR="00011D71" w:rsidRPr="008B004A" w:rsidRDefault="00011D71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0B9D56" w14:textId="77777777" w:rsidR="00011D71" w:rsidRPr="008B004A" w:rsidRDefault="00011D71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 xml:space="preserve">Pakiet  3 – Aparat USG – 1 szt. </w:t>
      </w:r>
    </w:p>
    <w:p w14:paraId="529FBA04" w14:textId="77777777" w:rsidR="00011D71" w:rsidRPr="008B004A" w:rsidRDefault="00011D71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3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8273"/>
      </w:tblGrid>
      <w:tr w:rsidR="00011D71" w:rsidRPr="008B004A" w14:paraId="725D115D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01A1F" w14:textId="77777777" w:rsidR="00011D71" w:rsidRPr="008B004A" w:rsidRDefault="00011D71" w:rsidP="00F916B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6FBF8" w14:textId="77777777" w:rsidR="00011D71" w:rsidRPr="008B004A" w:rsidRDefault="00011D71" w:rsidP="00F916B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</w:t>
            </w:r>
          </w:p>
        </w:tc>
      </w:tr>
      <w:tr w:rsidR="00011D71" w:rsidRPr="008B004A" w14:paraId="4EAFEFAC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0066F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3C597" w14:textId="77777777" w:rsidR="00011D71" w:rsidRPr="008B004A" w:rsidRDefault="00011D71" w:rsidP="00F916B7">
            <w:pPr>
              <w:textAlignment w:val="baseline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Aparat USG - 1 szt. urządzenie fabrycznie nowe, nie dopuszcza się urządzeń używanych, </w:t>
            </w:r>
            <w:proofErr w:type="spellStart"/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podemonstracyjnych</w:t>
            </w:r>
            <w:proofErr w:type="spellEnd"/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Rok produkcji 2023/2024;</w:t>
            </w:r>
          </w:p>
        </w:tc>
      </w:tr>
      <w:tr w:rsidR="00011D71" w:rsidRPr="008B004A" w14:paraId="12F95A3F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A6DB4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7286" w14:textId="77777777" w:rsidR="00011D71" w:rsidRPr="008B004A" w:rsidRDefault="00011D71" w:rsidP="00B83911">
            <w:pPr>
              <w:tabs>
                <w:tab w:val="left" w:pos="181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Aparat USG dedykowany na oddziały intensywnej terapii, anestezjologii; Mobilna, przenośna konstrukcja do pomieszczeń z ograniczoną przestrzenią </w:t>
            </w:r>
            <w:proofErr w:type="spellStart"/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przacy</w:t>
            </w:r>
            <w:proofErr w:type="spellEnd"/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011D71" w:rsidRPr="008B004A" w14:paraId="7FAE12DC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7D505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C1C9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Waga aparatu (bez głowic) max 7kg.</w:t>
            </w:r>
          </w:p>
        </w:tc>
      </w:tr>
      <w:tr w:rsidR="00011D71" w:rsidRPr="008B004A" w14:paraId="6482DD17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686C5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0F5A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</w:rPr>
              <w:t>Dedykowany wózek jezdny do aparatu z regulacją wysokości za zakresie nie mniejszym niż 30 cm</w:t>
            </w:r>
          </w:p>
        </w:tc>
      </w:tr>
      <w:tr w:rsidR="00011D71" w:rsidRPr="008B004A" w14:paraId="5EE6F832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9CB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E3E7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Aparat o czasie uruchamiania poniżej 90s od włączenia i poniżej 10s z trybu czuwania.</w:t>
            </w:r>
          </w:p>
        </w:tc>
      </w:tr>
      <w:tr w:rsidR="00011D71" w:rsidRPr="008B004A" w14:paraId="1CACEEF1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89DA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5B6C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Dotykowy, płaski monitor bez wystających pokręteł,  rozdzielczości min 1920x1024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pixeli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kolorowy, cyfrowy typu LCD o przekątnej ekranu min 15". Całkowicie zmywalny. </w:t>
            </w:r>
          </w:p>
        </w:tc>
      </w:tr>
      <w:tr w:rsidR="00011D71" w:rsidRPr="008B004A" w14:paraId="495E8CA7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74993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64D0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Monitor aparatu wyposażony w czujnik natężenia oświetlenia pozwalający na automatyczne dostosowanie wyświetlania do warunków otoczenia.</w:t>
            </w:r>
          </w:p>
        </w:tc>
      </w:tr>
      <w:tr w:rsidR="00011D71" w:rsidRPr="008B004A" w14:paraId="3CEF2732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BDB5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96D4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Wyświetlacz pozostałego czasu pracy na baterii</w:t>
            </w:r>
          </w:p>
        </w:tc>
      </w:tr>
      <w:tr w:rsidR="00011D71" w:rsidRPr="008B004A" w14:paraId="174E89C1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7D75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D89A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Minimum 3 aktywne gniazda do podłączenia głowic obrazowych</w:t>
            </w:r>
          </w:p>
        </w:tc>
      </w:tr>
      <w:tr w:rsidR="00011D71" w:rsidRPr="008B004A" w14:paraId="78420BBE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63B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4815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Zasilanie 230 VAC ±10%, 50Hz oraz z akumulatora</w:t>
            </w:r>
          </w:p>
        </w:tc>
      </w:tr>
      <w:tr w:rsidR="00011D71" w:rsidRPr="008B004A" w14:paraId="41E9D5EC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9681E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168D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Zasilanie z akumulatora -  min. 2 godziny ciągłej pracy</w:t>
            </w:r>
          </w:p>
        </w:tc>
      </w:tr>
      <w:tr w:rsidR="00011D71" w:rsidRPr="008B004A" w14:paraId="6B27221C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8924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02B7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Zakres częstotliwości pracy aparatu wynikający z częstotliwości pracy głowic min. 2,0-18,0 MHz</w:t>
            </w:r>
          </w:p>
        </w:tc>
      </w:tr>
      <w:tr w:rsidR="00011D71" w:rsidRPr="008B004A" w14:paraId="2DC74C4E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48149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A3C3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Minimalna długość filmu w pamięci CINE - 150 s</w:t>
            </w:r>
          </w:p>
        </w:tc>
      </w:tr>
      <w:tr w:rsidR="00011D71" w:rsidRPr="008B004A" w14:paraId="427A9318" w14:textId="77777777" w:rsidTr="00DE5BC5">
        <w:trPr>
          <w:trHeight w:val="16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7055B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56AA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eastAsia="zh-CN"/>
              </w:rPr>
              <w:t>OBRAZOWANIE I PREZENTACJA OBRAZU</w:t>
            </w:r>
          </w:p>
        </w:tc>
      </w:tr>
      <w:tr w:rsidR="00011D71" w:rsidRPr="008B004A" w14:paraId="5362DFB8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9E9AA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18D1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B-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(2D)</w:t>
            </w:r>
          </w:p>
        </w:tc>
      </w:tr>
      <w:tr w:rsidR="00011D71" w:rsidRPr="008B004A" w14:paraId="717FE37A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D6EDD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FAB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Minimum 7 stref regulacji wzmocnienia TGC</w:t>
            </w:r>
          </w:p>
        </w:tc>
      </w:tr>
      <w:tr w:rsidR="00011D71" w:rsidRPr="008B004A" w14:paraId="3800DDEB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AFC9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2A495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Regulacja map szarości</w:t>
            </w:r>
          </w:p>
        </w:tc>
      </w:tr>
      <w:tr w:rsidR="00011D71" w:rsidRPr="008B004A" w14:paraId="5353A113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E488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139D0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Zakres dynamiki min. 40 - 100dB</w:t>
            </w:r>
          </w:p>
        </w:tc>
      </w:tr>
      <w:tr w:rsidR="00011D71" w:rsidRPr="008B004A" w14:paraId="7C937313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73ECD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23B4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Głębokość obrazowania aparatu  min od 2,0 – 35,0 cm.</w:t>
            </w:r>
          </w:p>
        </w:tc>
      </w:tr>
      <w:tr w:rsidR="00011D71" w:rsidRPr="008B004A" w14:paraId="409417F8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2931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D40F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Obrazowanie w układzie skrzyżowanych ultradźwięków (nadawanie i odbiór)   </w:t>
            </w:r>
          </w:p>
        </w:tc>
      </w:tr>
      <w:tr w:rsidR="00011D71" w:rsidRPr="008B004A" w14:paraId="01C75FA7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85ABE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CFBE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Automatyczna optymalizacja parametrów obrazu 2D, PWD przy pomocy jednego przycisku (2D wzmocnienie, PWD skala, linia bazowa)</w:t>
            </w:r>
          </w:p>
        </w:tc>
      </w:tr>
      <w:tr w:rsidR="00011D71" w:rsidRPr="008B004A" w14:paraId="5EC6D082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D42E9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DC29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Cyfrowa filtracja szumów  – wygładzanie ziarnistości obrazu B bez utraty rozdzielczości</w:t>
            </w:r>
          </w:p>
        </w:tc>
      </w:tr>
      <w:tr w:rsidR="00011D71" w:rsidRPr="008B004A" w14:paraId="5E110A4D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ED3C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E0C1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Zoom dla obrazów „na żywo" i zatrzymanych. </w:t>
            </w:r>
          </w:p>
        </w:tc>
      </w:tr>
      <w:tr w:rsidR="00011D71" w:rsidRPr="008B004A" w14:paraId="0945FE8C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5230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DBCB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Obrazowanie harmoniczne na wszystkich oferowanych głowicach.</w:t>
            </w:r>
          </w:p>
        </w:tc>
      </w:tr>
      <w:tr w:rsidR="00011D71" w:rsidRPr="008B004A" w14:paraId="1F454EFE" w14:textId="77777777" w:rsidTr="00DE5BC5">
        <w:trPr>
          <w:trHeight w:val="3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307D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B749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Oprogramowanie do badań min.</w:t>
            </w:r>
          </w:p>
          <w:p w14:paraId="77776DF7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Brzusznych</w:t>
            </w:r>
          </w:p>
          <w:p w14:paraId="3BC2A613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- Kardiologicznych  </w:t>
            </w:r>
          </w:p>
          <w:p w14:paraId="3569FECB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Opłucnej</w:t>
            </w:r>
          </w:p>
          <w:p w14:paraId="3E608E0F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Mięśniowo – szkieletowych</w:t>
            </w:r>
          </w:p>
          <w:p w14:paraId="1936A6E6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Nerwów</w:t>
            </w:r>
          </w:p>
          <w:p w14:paraId="60AD8A0A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Procedur interwencyjnych</w:t>
            </w:r>
          </w:p>
          <w:p w14:paraId="7C957C38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Małych narządów</w:t>
            </w:r>
          </w:p>
          <w:p w14:paraId="0DCB6157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- Naczyniowych</w:t>
            </w:r>
          </w:p>
          <w:p w14:paraId="4E61F6C9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Kardiologicznych przezprzełykowych</w:t>
            </w:r>
          </w:p>
        </w:tc>
      </w:tr>
      <w:tr w:rsidR="00011D71" w:rsidRPr="008B004A" w14:paraId="2B6AE89C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4352C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BD16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M-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mode</w:t>
            </w:r>
            <w:proofErr w:type="spellEnd"/>
          </w:p>
        </w:tc>
      </w:tr>
      <w:tr w:rsidR="00011D71" w:rsidRPr="008B004A" w14:paraId="733ADD66" w14:textId="77777777" w:rsidTr="00DE5BC5">
        <w:trPr>
          <w:trHeight w:val="261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66A3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5D5E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Anatomiczny M-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w czasie rzeczywistym i na pętlach obrazowych 2D odtwarzanych z pamięci aparatu</w:t>
            </w:r>
          </w:p>
        </w:tc>
      </w:tr>
      <w:tr w:rsidR="00011D71" w:rsidRPr="008B004A" w14:paraId="7C890CD8" w14:textId="77777777" w:rsidTr="00DE5BC5">
        <w:trPr>
          <w:trHeight w:val="279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94CE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57B53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 Kolorowy (CD).</w:t>
            </w:r>
          </w:p>
        </w:tc>
      </w:tr>
      <w:tr w:rsidR="00011D71" w:rsidRPr="008B004A" w14:paraId="52BC6E2A" w14:textId="77777777" w:rsidTr="00DE5BC5">
        <w:trPr>
          <w:trHeight w:val="28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B7AD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92F68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M-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i anatomiczny M-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w trybie kolorowego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dopplera</w:t>
            </w:r>
            <w:proofErr w:type="spellEnd"/>
          </w:p>
        </w:tc>
      </w:tr>
      <w:tr w:rsidR="00011D71" w:rsidRPr="008B004A" w14:paraId="52937959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B22BE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928F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Możliwość jednoczesnej prezentacji w czasie rzeczywistym na podzielonym ekranie obrazu w trybie B i w trybie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B+kolor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</w:t>
            </w:r>
            <w:proofErr w:type="spellEnd"/>
          </w:p>
        </w:tc>
      </w:tr>
      <w:tr w:rsidR="00011D71" w:rsidRPr="008B004A" w14:paraId="281D79A6" w14:textId="77777777" w:rsidTr="00DE5BC5">
        <w:trPr>
          <w:trHeight w:val="278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33FD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2C9D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Power Doppler (PD).</w:t>
            </w:r>
          </w:p>
        </w:tc>
      </w:tr>
      <w:tr w:rsidR="00011D71" w:rsidRPr="008B004A" w14:paraId="0E6759D7" w14:textId="77777777" w:rsidTr="00DE5BC5">
        <w:trPr>
          <w:trHeight w:val="28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09D64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2AEC4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Spektralny Doppler tkankowy (TDI)</w:t>
            </w:r>
          </w:p>
        </w:tc>
      </w:tr>
      <w:tr w:rsidR="00011D71" w:rsidRPr="008B004A" w14:paraId="51A7556E" w14:textId="77777777" w:rsidTr="00DE5BC5">
        <w:trPr>
          <w:trHeight w:val="21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E4F45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3CC74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 spektralny z falą pulsacyjną (PWD).</w:t>
            </w:r>
          </w:p>
        </w:tc>
      </w:tr>
      <w:tr w:rsidR="00011D71" w:rsidRPr="008B004A" w14:paraId="02EC649D" w14:textId="77777777" w:rsidTr="00DE5BC5">
        <w:trPr>
          <w:trHeight w:val="188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54E4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7DFAA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Maksymalna mierzona prędkość przy zerowym kącie korekcji w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dopplerze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pulsacyjnym  ≥ 8,0 m/s.</w:t>
            </w:r>
          </w:p>
        </w:tc>
      </w:tr>
      <w:tr w:rsidR="00011D71" w:rsidRPr="008B004A" w14:paraId="7D4C2181" w14:textId="77777777" w:rsidTr="00DE5BC5">
        <w:trPr>
          <w:trHeight w:val="24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8512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9D98F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Regulacja wielkości bramki PW-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dopplera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min. 1,0-15,0 mm.</w:t>
            </w:r>
          </w:p>
        </w:tc>
      </w:tr>
      <w:tr w:rsidR="00011D71" w:rsidRPr="008B004A" w14:paraId="41703844" w14:textId="77777777" w:rsidTr="00DE5BC5">
        <w:trPr>
          <w:trHeight w:val="21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E5AE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258A9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Korekcja kąta w zakresie minimum ± 80º</w:t>
            </w:r>
          </w:p>
        </w:tc>
      </w:tr>
      <w:tr w:rsidR="00011D71" w:rsidRPr="008B004A" w14:paraId="6EE6D32A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B5FB3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30515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Możliwość regulacji położenia linii bazowej, korekcji kąta i prędkości przesuwu na obrazach w trybie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dopplera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spektralnego zapisanych na dysku</w:t>
            </w:r>
          </w:p>
        </w:tc>
      </w:tr>
      <w:tr w:rsidR="00011D71" w:rsidRPr="008B004A" w14:paraId="3D3614FC" w14:textId="77777777" w:rsidTr="00DE5BC5">
        <w:trPr>
          <w:trHeight w:val="17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FD89D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5B74F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Triplex-mode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(B+CD/PD+PWD) w czasie rzeczywistym.</w:t>
            </w:r>
          </w:p>
        </w:tc>
      </w:tr>
      <w:tr w:rsidR="00011D71" w:rsidRPr="008B004A" w14:paraId="54439843" w14:textId="77777777" w:rsidTr="00DE5BC5">
        <w:trPr>
          <w:trHeight w:val="23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FE5BB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D1D22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 spektralny z falą ciągłą (CWD).</w:t>
            </w:r>
          </w:p>
        </w:tc>
      </w:tr>
      <w:tr w:rsidR="00011D71" w:rsidRPr="008B004A" w14:paraId="08C97A3C" w14:textId="77777777" w:rsidTr="00DE5BC5">
        <w:trPr>
          <w:trHeight w:val="2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5264B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AF0EC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Maksymalna mierzona prędkość przy zerowym kącie korekcji w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dopplerze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ciągłym  ≥ 12,0 m/s.</w:t>
            </w:r>
          </w:p>
        </w:tc>
      </w:tr>
      <w:tr w:rsidR="00011D71" w:rsidRPr="008B004A" w14:paraId="526A1BF6" w14:textId="77777777" w:rsidTr="00DE5BC5">
        <w:trPr>
          <w:trHeight w:val="28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303E0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86511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Triplex-mode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(B+CD/PD+CWD) w czasie rzeczywistym.</w:t>
            </w:r>
          </w:p>
        </w:tc>
      </w:tr>
      <w:tr w:rsidR="00011D71" w:rsidRPr="008B004A" w14:paraId="56337C0F" w14:textId="77777777" w:rsidTr="00DE5BC5">
        <w:trPr>
          <w:trHeight w:val="16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F7D97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1DFCD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POMIARY</w:t>
            </w:r>
          </w:p>
        </w:tc>
      </w:tr>
      <w:tr w:rsidR="00011D71" w:rsidRPr="008B004A" w14:paraId="59C8E1A8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B3B52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F7388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Pakiet pomiarowy ogólny: Dystans, obwód, powierzchnia, zwężenie, kąty</w:t>
            </w:r>
          </w:p>
          <w:p w14:paraId="4B5011D4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Dedykowane pomiar: Kardiologiczne, mięśniowo-szkieletowe, naczyniowe, ginekologiczne, urologiczne</w:t>
            </w:r>
          </w:p>
        </w:tc>
      </w:tr>
      <w:tr w:rsidR="00011D71" w:rsidRPr="008B004A" w14:paraId="5E2FDFC6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DC9A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CA901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Pomiary automatyczne:</w:t>
            </w:r>
          </w:p>
          <w:p w14:paraId="7F9C79E1" w14:textId="77777777" w:rsidR="00011D71" w:rsidRPr="008B004A" w:rsidRDefault="00011D71" w:rsidP="00F916B7">
            <w:pPr>
              <w:ind w:left="12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automatyczny pomiar CO (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cardiac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output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) oraz VTI </w:t>
            </w:r>
          </w:p>
          <w:p w14:paraId="30FCA9DF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automatyczny pomiar średnicy żyły głównej dolnej w czasie rzeczywistym (IVC) podczas cykli oddechowych</w:t>
            </w:r>
          </w:p>
          <w:p w14:paraId="680D90AC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- automatyczna detekcja linii B (B-lines) </w:t>
            </w:r>
          </w:p>
          <w:p w14:paraId="6B740D51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 automatyczne wyznaczanie fakcji wyrzutowej bez konieczności podłączania EKG do pacjenta</w:t>
            </w:r>
          </w:p>
        </w:tc>
      </w:tr>
      <w:tr w:rsidR="00011D71" w:rsidRPr="008B004A" w14:paraId="6EF8E526" w14:textId="77777777" w:rsidTr="00DE5BC5">
        <w:trPr>
          <w:trHeight w:val="18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98CD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E38F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eastAsia="zh-CN"/>
              </w:rPr>
              <w:t>GŁOWICE ULTRADŹWIĘKOWE</w:t>
            </w:r>
          </w:p>
        </w:tc>
      </w:tr>
      <w:tr w:rsidR="00011D71" w:rsidRPr="008B004A" w14:paraId="157E7720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BDAEA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2370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GŁOWICA SEKTOROWA KARDIOLOGICZNA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ze zmienną częstotliwością pracy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</w:p>
        </w:tc>
      </w:tr>
      <w:tr w:rsidR="00011D71" w:rsidRPr="008B004A" w14:paraId="0928071D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CCEC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A56D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Zakres częstotliwości pracy:  min. 2 – 4 MHz</w:t>
            </w:r>
          </w:p>
        </w:tc>
      </w:tr>
      <w:tr w:rsidR="00011D71" w:rsidRPr="008B004A" w14:paraId="7EDB7940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5A612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E5C4" w14:textId="77777777" w:rsidR="00011D71" w:rsidRPr="008B004A" w:rsidRDefault="00011D71" w:rsidP="00F916B7">
            <w:pPr>
              <w:ind w:left="2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Minimum 60 kryształy tworzące wiązkę ultradźwiękową w głowicy.</w:t>
            </w:r>
          </w:p>
        </w:tc>
      </w:tr>
      <w:tr w:rsidR="00011D71" w:rsidRPr="008B004A" w14:paraId="207332A1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77F9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A622" w14:textId="77777777" w:rsidR="00011D71" w:rsidRPr="008B004A" w:rsidRDefault="00011D71" w:rsidP="00F916B7">
            <w:pPr>
              <w:ind w:left="2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Kąt skanowania -  120 stopni</w:t>
            </w:r>
          </w:p>
        </w:tc>
      </w:tr>
      <w:tr w:rsidR="00011D71" w:rsidRPr="008B004A" w14:paraId="62020FDB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A20E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4223" w14:textId="77777777" w:rsidR="00011D71" w:rsidRPr="008B004A" w:rsidRDefault="00011D71" w:rsidP="00F916B7">
            <w:pPr>
              <w:ind w:left="25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GŁOWICA CONVEX 2D</w:t>
            </w:r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szerokopasmowa, ze zmianą częstotliwością pracy do badań brzusznych</w:t>
            </w:r>
          </w:p>
        </w:tc>
      </w:tr>
      <w:tr w:rsidR="00011D71" w:rsidRPr="008B004A" w14:paraId="5B054113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727EB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104D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Zakres częstotliwości obrazowania obejmujący przedział 2,0 – 5,0 MHz</w:t>
            </w:r>
          </w:p>
        </w:tc>
      </w:tr>
      <w:tr w:rsidR="00011D71" w:rsidRPr="008B004A" w14:paraId="69F532B3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E4D57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01D6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Minimum 190 kryształów tworzące wiązkę ultradźwiękową w głowicy.</w:t>
            </w:r>
          </w:p>
        </w:tc>
      </w:tr>
      <w:tr w:rsidR="00011D71" w:rsidRPr="008B004A" w14:paraId="146F9361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F38F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C2C9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GŁOWICA LINIOWA szerokopasmowa, ze zmianą częstotliwości pracy </w:t>
            </w:r>
          </w:p>
        </w:tc>
      </w:tr>
      <w:tr w:rsidR="00011D71" w:rsidRPr="008B004A" w14:paraId="60CA51E5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5BB7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AC29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Zakres częstotliwości pracy min. 5.0 - 10,0 MHz.</w:t>
            </w:r>
          </w:p>
        </w:tc>
      </w:tr>
      <w:tr w:rsidR="00011D71" w:rsidRPr="008B004A" w14:paraId="5D81C2C3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4B673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4812" w14:textId="77777777" w:rsidR="00011D71" w:rsidRPr="008B004A" w:rsidRDefault="00011D71" w:rsidP="00F916B7">
            <w:pPr>
              <w:pStyle w:val="Akapitzlist1"/>
              <w:widowControl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Minimum 190 kryształów w głowicy.</w:t>
            </w:r>
          </w:p>
        </w:tc>
      </w:tr>
      <w:tr w:rsidR="00011D71" w:rsidRPr="008B004A" w14:paraId="2FD0B06D" w14:textId="77777777" w:rsidTr="00DE5BC5">
        <w:trPr>
          <w:trHeight w:val="21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9A614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350B" w14:textId="77777777" w:rsidR="00011D71" w:rsidRPr="008B004A" w:rsidRDefault="00011D71" w:rsidP="00F916B7">
            <w:pP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eastAsia="zh-CN"/>
              </w:rPr>
              <w:t>ARCHIWIZACJA</w:t>
            </w:r>
          </w:p>
        </w:tc>
      </w:tr>
      <w:tr w:rsidR="00011D71" w:rsidRPr="008B004A" w14:paraId="02019387" w14:textId="77777777" w:rsidTr="00DE5BC5">
        <w:trPr>
          <w:trHeight w:val="26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D1FBC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75CD8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Videoprinter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monochromatyczny małego formatu</w:t>
            </w:r>
          </w:p>
        </w:tc>
      </w:tr>
      <w:tr w:rsidR="00011D71" w:rsidRPr="008B004A" w14:paraId="66EA12B9" w14:textId="77777777" w:rsidTr="00DE5BC5">
        <w:trPr>
          <w:trHeight w:val="21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55958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13A65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Możliwość zapisu obrazów na pamięci USB w formatach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avi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i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jpeg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  min.  2 porty</w:t>
            </w:r>
          </w:p>
        </w:tc>
      </w:tr>
      <w:tr w:rsidR="00011D71" w:rsidRPr="008B004A" w14:paraId="46E34F9C" w14:textId="77777777" w:rsidTr="00DE5BC5">
        <w:trPr>
          <w:trHeight w:val="278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D41D6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38789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Archiwizacja danych pacjentów, raportów i obrazów na lokalnym dysku SSD o pojemności  minimum 100 GB .</w:t>
            </w:r>
          </w:p>
        </w:tc>
      </w:tr>
      <w:tr w:rsidR="00011D71" w:rsidRPr="008B004A" w14:paraId="3DAEFC2D" w14:textId="77777777" w:rsidTr="00DE5BC5">
        <w:trPr>
          <w:trHeight w:val="26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20065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5EBAC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Gniazdo na dodatkowy monitor w standardzie HDMI</w:t>
            </w:r>
          </w:p>
        </w:tc>
      </w:tr>
      <w:tr w:rsidR="00011D71" w:rsidRPr="008B004A" w14:paraId="0CF4E7C9" w14:textId="77777777" w:rsidTr="00DE5BC5">
        <w:trPr>
          <w:trHeight w:val="28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D2A41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AECA1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Gniazdo internetowe do przesyłania danych</w:t>
            </w:r>
          </w:p>
        </w:tc>
      </w:tr>
      <w:tr w:rsidR="00011D71" w:rsidRPr="008B004A" w14:paraId="6BA79AF4" w14:textId="77777777" w:rsidTr="00DE5BC5">
        <w:trPr>
          <w:trHeight w:val="301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CB0E9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988A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Interface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Dicom</w:t>
            </w:r>
            <w:proofErr w:type="spellEnd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3</w:t>
            </w:r>
          </w:p>
        </w:tc>
      </w:tr>
      <w:tr w:rsidR="00011D71" w:rsidRPr="008B004A" w14:paraId="0766BF4D" w14:textId="77777777" w:rsidTr="00DE5BC5">
        <w:trPr>
          <w:trHeight w:val="20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08505" w14:textId="77777777" w:rsidR="00011D71" w:rsidRPr="008B004A" w:rsidRDefault="00011D71" w:rsidP="00DE5BC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sz w:val="22"/>
                <w:szCs w:val="22"/>
              </w:rPr>
              <w:t>VI.</w:t>
            </w: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BC665" w14:textId="77777777" w:rsidR="00011D71" w:rsidRPr="008B004A" w:rsidRDefault="00011D71" w:rsidP="00F916B7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004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eastAsia="zh-CN"/>
              </w:rPr>
              <w:t>MOŻLIWOŚCI ROZBUDOWY</w:t>
            </w:r>
          </w:p>
        </w:tc>
      </w:tr>
      <w:tr w:rsidR="00011D71" w:rsidRPr="008B004A" w14:paraId="233A8769" w14:textId="77777777" w:rsidTr="00DE5BC5">
        <w:trPr>
          <w:trHeight w:val="26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59FB4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C7A3F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głowica przezprzełykowa</w:t>
            </w:r>
            <w:r w:rsidRPr="008B004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wieloczęstotliwościowa ze zmienną częstotliwością pracy min. 3.0 – 8.0 MHz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</w:p>
        </w:tc>
      </w:tr>
      <w:tr w:rsidR="00011D71" w:rsidRPr="008B004A" w14:paraId="02E5AE7F" w14:textId="77777777" w:rsidTr="00DE5BC5">
        <w:trPr>
          <w:trHeight w:val="26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99213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AEF4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głowica </w:t>
            </w:r>
            <w:proofErr w:type="spellStart"/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mikrokonweksowa</w:t>
            </w:r>
            <w:proofErr w:type="spellEnd"/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wieloczęstotliwościowa ze zmienną częstotliwością pracy. min. 6.0 - 10,0 MHz.</w:t>
            </w:r>
          </w:p>
        </w:tc>
      </w:tr>
      <w:tr w:rsidR="00011D71" w:rsidRPr="008B004A" w14:paraId="3C2922EC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E82C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EB601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głowica kardiologiczna, pediatryczna wieloczęstotliwościowa ze zmienną częstotliwością pracy min. 3 – 6 MHz, kąt skanowania 115 stopni </w:t>
            </w:r>
          </w:p>
        </w:tc>
      </w:tr>
      <w:tr w:rsidR="00011D71" w:rsidRPr="008B004A" w14:paraId="47372F64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D9A6B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B6D1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głowica liniowa typu „hokej” wieloczęstotliwościowa ze zmienną częstotliwością pracy min. 9 – 16 MHz, min. 160 kryształów tworzących wiązkę ultradźwiękową w głowicy.</w:t>
            </w:r>
          </w:p>
        </w:tc>
      </w:tr>
      <w:tr w:rsidR="00011D71" w:rsidRPr="008B004A" w14:paraId="5F80850E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1E366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9240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głowica liniowa</w:t>
            </w:r>
            <w:r w:rsidRPr="008B004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wieloczęstotliwościowa ze zmienną częstotliwością pracy min. 3 – 20 MHz, 4 konfigurowalne przyciski w korpusie głowicy.</w:t>
            </w:r>
          </w:p>
        </w:tc>
      </w:tr>
      <w:tr w:rsidR="00011D71" w:rsidRPr="008B004A" w14:paraId="52744604" w14:textId="77777777" w:rsidTr="00DE5BC5">
        <w:trPr>
          <w:trHeight w:val="3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41D3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3064" w14:textId="77777777" w:rsidR="00011D71" w:rsidRPr="008B004A" w:rsidRDefault="00011D71" w:rsidP="00F916B7">
            <w:pPr>
              <w:widowControl/>
              <w:contextualSpacing/>
              <w:rPr>
                <w:rStyle w:val="WW-Znakinumeracji1111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Style w:val="WW-Znakinumeracji1111"/>
                <w:rFonts w:asciiTheme="minorHAnsi" w:hAnsiTheme="minorHAnsi" w:cstheme="minorHAnsi"/>
                <w:sz w:val="22"/>
                <w:szCs w:val="22"/>
                <w:lang w:eastAsia="zh-CN"/>
              </w:rPr>
              <w:t>głowica liniowa</w:t>
            </w:r>
            <w:r w:rsidRPr="008B004A">
              <w:rPr>
                <w:rStyle w:val="WW-Znakinumeracji1111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8B004A">
              <w:rPr>
                <w:rStyle w:val="WW-Znakinumeracji1111"/>
                <w:rFonts w:asciiTheme="minorHAnsi" w:hAnsiTheme="minorHAnsi" w:cstheme="minorHAnsi"/>
                <w:sz w:val="22"/>
                <w:szCs w:val="22"/>
                <w:lang w:eastAsia="zh-CN"/>
              </w:rPr>
              <w:t>wieloczęstotliwościowa matrycowa ze zmienną częstotliwością pracy min. 5 – 15 MHz, min. 1000 kryształów tworzące wiązkę ultradźwiękową w głowicy.</w:t>
            </w:r>
          </w:p>
        </w:tc>
      </w:tr>
      <w:tr w:rsidR="00011D71" w:rsidRPr="008B004A" w14:paraId="1C1C9209" w14:textId="77777777" w:rsidTr="00DE5BC5">
        <w:trPr>
          <w:trHeight w:val="15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EF18D" w14:textId="77777777" w:rsidR="00011D71" w:rsidRPr="008B004A" w:rsidRDefault="00011D71" w:rsidP="00DE5BC5">
            <w:pPr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58FDB" w14:textId="77777777" w:rsidR="00011D71" w:rsidRPr="008B004A" w:rsidRDefault="00011D71" w:rsidP="00F916B7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B00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Moduł Wi-Fi i Czytnik kodów kreskowych</w:t>
            </w:r>
          </w:p>
        </w:tc>
      </w:tr>
    </w:tbl>
    <w:p w14:paraId="0F1B3612" w14:textId="77777777" w:rsidR="00011D71" w:rsidRPr="008B004A" w:rsidRDefault="00011D71" w:rsidP="00947A31">
      <w:pPr>
        <w:rPr>
          <w:rFonts w:asciiTheme="minorHAnsi" w:hAnsiTheme="minorHAnsi" w:cstheme="minorHAnsi"/>
          <w:b/>
          <w:sz w:val="22"/>
          <w:szCs w:val="22"/>
        </w:rPr>
      </w:pPr>
    </w:p>
    <w:sectPr w:rsidR="00011D71" w:rsidRPr="008B004A" w:rsidSect="002D0BAF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20C7" w14:textId="77777777" w:rsidR="00011D71" w:rsidRDefault="00011D71">
      <w:r>
        <w:separator/>
      </w:r>
    </w:p>
    <w:p w14:paraId="51FF4816" w14:textId="77777777" w:rsidR="00011D71" w:rsidRDefault="00011D71"/>
  </w:endnote>
  <w:endnote w:type="continuationSeparator" w:id="0">
    <w:p w14:paraId="67001779" w14:textId="77777777" w:rsidR="00011D71" w:rsidRDefault="00011D71">
      <w:r>
        <w:continuationSeparator/>
      </w:r>
    </w:p>
    <w:p w14:paraId="09915D52" w14:textId="77777777" w:rsidR="00011D71" w:rsidRDefault="00011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DCB9" w14:textId="77777777" w:rsidR="00011D71" w:rsidRDefault="00011D7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938F9B" w14:textId="77777777" w:rsidR="00011D71" w:rsidRDefault="00011D71" w:rsidP="00487F43">
    <w:pPr>
      <w:pStyle w:val="Stopka"/>
      <w:ind w:right="360"/>
    </w:pPr>
  </w:p>
  <w:p w14:paraId="10F90474" w14:textId="77777777" w:rsidR="00011D71" w:rsidRDefault="00011D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53A6" w14:textId="77777777" w:rsidR="00011D71" w:rsidRPr="00987333" w:rsidRDefault="00011D7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 xml:space="preserve">Wojewódzki Szpital Zespolony im. dr. Romana </w:t>
    </w:r>
    <w:proofErr w:type="spellStart"/>
    <w:r w:rsidRPr="002D0BAF">
      <w:rPr>
        <w:rFonts w:ascii="Times New Roman" w:hAnsi="Times New Roman"/>
        <w:sz w:val="14"/>
        <w:szCs w:val="14"/>
      </w:rPr>
      <w:t>Ostrzyckiego</w:t>
    </w:r>
    <w:proofErr w:type="spellEnd"/>
    <w:r w:rsidRPr="002D0BAF">
      <w:rPr>
        <w:rFonts w:ascii="Times New Roman" w:hAnsi="Times New Roman"/>
        <w:sz w:val="14"/>
        <w:szCs w:val="14"/>
      </w:rPr>
      <w:t xml:space="preserve">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7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5222" w14:textId="77777777" w:rsidR="00011D71" w:rsidRDefault="00011D71">
      <w:r>
        <w:separator/>
      </w:r>
    </w:p>
    <w:p w14:paraId="6181DA16" w14:textId="77777777" w:rsidR="00011D71" w:rsidRDefault="00011D71"/>
  </w:footnote>
  <w:footnote w:type="continuationSeparator" w:id="0">
    <w:p w14:paraId="69F54676" w14:textId="77777777" w:rsidR="00011D71" w:rsidRDefault="00011D71">
      <w:r>
        <w:continuationSeparator/>
      </w:r>
    </w:p>
    <w:p w14:paraId="019D053F" w14:textId="77777777" w:rsidR="00011D71" w:rsidRDefault="00011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4B88" w14:textId="77777777" w:rsidR="00011D71" w:rsidRDefault="00011D71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</w:p>
  <w:p w14:paraId="4AE68F3A" w14:textId="77777777" w:rsidR="00011D71" w:rsidRPr="00497D33" w:rsidRDefault="00011D71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52A4" w14:textId="77777777" w:rsidR="008B004A" w:rsidRPr="008B004A" w:rsidRDefault="008B004A" w:rsidP="008B004A">
    <w:pPr>
      <w:pStyle w:val="Nagwek"/>
      <w:jc w:val="center"/>
      <w:rPr>
        <w:rFonts w:ascii="Calibri" w:hAnsi="Calibri" w:cs="Calibri"/>
        <w:b/>
        <w:i/>
        <w:iCs/>
        <w:sz w:val="16"/>
        <w:szCs w:val="18"/>
      </w:rPr>
    </w:pPr>
    <w:r w:rsidRPr="008B004A">
      <w:rPr>
        <w:rFonts w:ascii="Calibri" w:hAnsi="Calibri" w:cs="Calibri"/>
        <w:b/>
        <w:i/>
        <w:iCs/>
        <w:sz w:val="16"/>
        <w:szCs w:val="18"/>
      </w:rPr>
      <w:t xml:space="preserve">Zestawienie wymaganych parametrów jakościowo-technicznych </w:t>
    </w:r>
  </w:p>
  <w:p w14:paraId="63CB212F" w14:textId="77777777" w:rsidR="008B004A" w:rsidRPr="00B25FD1" w:rsidRDefault="008B004A" w:rsidP="008B004A">
    <w:pPr>
      <w:pStyle w:val="Nagwek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</w:t>
    </w:r>
    <w:r w:rsidRPr="00B25FD1">
      <w:rPr>
        <w:rFonts w:ascii="Times New Roman" w:hAnsi="Times New Roman" w:hint="cs"/>
        <w:iCs/>
        <w:sz w:val="16"/>
        <w:szCs w:val="16"/>
      </w:rPr>
      <w:t>ś</w:t>
    </w:r>
    <w:r w:rsidRPr="00B25FD1">
      <w:rPr>
        <w:rFonts w:ascii="Times New Roman" w:hAnsi="Times New Roman"/>
        <w:iCs/>
        <w:sz w:val="16"/>
        <w:szCs w:val="16"/>
      </w:rPr>
      <w:t>ci mniejszej ni</w:t>
    </w:r>
    <w:r w:rsidRPr="00B25FD1">
      <w:rPr>
        <w:rFonts w:ascii="Times New Roman" w:hAnsi="Times New Roman" w:hint="cs"/>
        <w:iCs/>
        <w:sz w:val="16"/>
        <w:szCs w:val="16"/>
      </w:rPr>
      <w:t>ż</w:t>
    </w:r>
    <w:r w:rsidRPr="00B25FD1">
      <w:rPr>
        <w:rFonts w:ascii="Times New Roman" w:hAnsi="Times New Roman"/>
        <w:iCs/>
        <w:sz w:val="16"/>
        <w:szCs w:val="16"/>
      </w:rPr>
      <w:t xml:space="preserve">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14:paraId="02C4EE35" w14:textId="77777777" w:rsidR="008B004A" w:rsidRPr="00B25FD1" w:rsidRDefault="008B004A" w:rsidP="008B004A">
    <w:pPr>
      <w:jc w:val="center"/>
      <w:rPr>
        <w:rFonts w:ascii="Times New Roman" w:hAnsi="Times New Roman"/>
        <w:b/>
        <w:bCs/>
        <w:sz w:val="16"/>
        <w:szCs w:val="16"/>
      </w:rPr>
    </w:pPr>
    <w:r w:rsidRPr="00B25FD1">
      <w:rPr>
        <w:rFonts w:ascii="Times New Roman" w:hAnsi="Times New Roman"/>
        <w:b/>
        <w:bCs/>
        <w:sz w:val="16"/>
        <w:szCs w:val="16"/>
      </w:rPr>
      <w:t>„Dostawa wyrobów medycznych sprz</w:t>
    </w:r>
    <w:r w:rsidRPr="00B25FD1">
      <w:rPr>
        <w:rFonts w:ascii="Times New Roman" w:hAnsi="Times New Roman" w:hint="cs"/>
        <w:b/>
        <w:bCs/>
        <w:sz w:val="16"/>
        <w:szCs w:val="16"/>
      </w:rPr>
      <w:t>ę</w:t>
    </w:r>
    <w:r w:rsidRPr="00B25FD1">
      <w:rPr>
        <w:rFonts w:ascii="Times New Roman" w:hAnsi="Times New Roman"/>
        <w:b/>
        <w:bCs/>
        <w:sz w:val="16"/>
        <w:szCs w:val="16"/>
      </w:rPr>
      <w:t>tu i aparatury dla oddzia</w:t>
    </w:r>
    <w:r w:rsidRPr="00B25FD1">
      <w:rPr>
        <w:rFonts w:ascii="Times New Roman" w:hAnsi="Times New Roman" w:hint="cs"/>
        <w:b/>
        <w:bCs/>
        <w:sz w:val="16"/>
        <w:szCs w:val="16"/>
      </w:rPr>
      <w:t>ł</w:t>
    </w:r>
    <w:r w:rsidRPr="00B25FD1">
      <w:rPr>
        <w:rFonts w:ascii="Times New Roman" w:hAnsi="Times New Roman"/>
        <w:b/>
        <w:bCs/>
        <w:sz w:val="16"/>
        <w:szCs w:val="16"/>
      </w:rPr>
      <w:t>u  anestezjologii i intensywnej terapii w ramach Narodowego Programu Transplantacyjnego”</w:t>
    </w:r>
  </w:p>
  <w:p w14:paraId="58AEAE2E" w14:textId="5B83FBA8" w:rsidR="008B004A" w:rsidRDefault="008B004A">
    <w:pPr>
      <w:pStyle w:val="Nagwek"/>
    </w:pPr>
  </w:p>
  <w:p w14:paraId="7089EE7D" w14:textId="77777777" w:rsidR="008B004A" w:rsidRDefault="008B0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18742F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7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069B161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09B16F4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0C45712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0CDD33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0D3551D3"/>
    <w:multiLevelType w:val="hybridMultilevel"/>
    <w:tmpl w:val="AA5637F6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1094A6B"/>
    <w:multiLevelType w:val="multilevel"/>
    <w:tmpl w:val="30523C0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50D57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16C774A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7" w15:restartNumberingAfterBreak="0">
    <w:nsid w:val="1905081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D9D34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0854661"/>
    <w:multiLevelType w:val="hybridMultilevel"/>
    <w:tmpl w:val="87C8930C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2472B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239308F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6F539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A5130B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D1B292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9" w15:restartNumberingAfterBreak="0">
    <w:nsid w:val="2F5471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2F627D5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 w15:restartNumberingAfterBreak="0">
    <w:nsid w:val="33324C9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3DF34D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6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A285E0F"/>
    <w:multiLevelType w:val="hybridMultilevel"/>
    <w:tmpl w:val="5DA056A4"/>
    <w:lvl w:ilvl="0" w:tplc="7BFE58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19124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48BA485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2" w15:restartNumberingAfterBreak="0">
    <w:nsid w:val="49C53E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9" w15:restartNumberingAfterBreak="0">
    <w:nsid w:val="5A801D9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0" w15:restartNumberingAfterBreak="0">
    <w:nsid w:val="5BC26C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08938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1F95FC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8" w15:restartNumberingAfterBreak="0">
    <w:nsid w:val="6CB34CB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9" w15:restartNumberingAfterBreak="0">
    <w:nsid w:val="730568D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1" w15:restartNumberingAfterBreak="0">
    <w:nsid w:val="7A0C7EA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2" w15:restartNumberingAfterBreak="0">
    <w:nsid w:val="7D5868FA"/>
    <w:multiLevelType w:val="hybridMultilevel"/>
    <w:tmpl w:val="30523C00"/>
    <w:lvl w:ilvl="0" w:tplc="82A0BC14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6080483">
    <w:abstractNumId w:val="35"/>
  </w:num>
  <w:num w:numId="2" w16cid:durableId="546992579">
    <w:abstractNumId w:val="74"/>
  </w:num>
  <w:num w:numId="3" w16cid:durableId="268855340">
    <w:abstractNumId w:val="69"/>
  </w:num>
  <w:num w:numId="4" w16cid:durableId="402141918">
    <w:abstractNumId w:val="75"/>
  </w:num>
  <w:num w:numId="5" w16cid:durableId="1320884636">
    <w:abstractNumId w:val="65"/>
  </w:num>
  <w:num w:numId="6" w16cid:durableId="1860463935">
    <w:abstractNumId w:val="58"/>
  </w:num>
  <w:num w:numId="7" w16cid:durableId="697126819">
    <w:abstractNumId w:val="72"/>
  </w:num>
  <w:num w:numId="8" w16cid:durableId="942810499">
    <w:abstractNumId w:val="56"/>
  </w:num>
  <w:num w:numId="9" w16cid:durableId="1941065333">
    <w:abstractNumId w:val="45"/>
  </w:num>
  <w:num w:numId="10" w16cid:durableId="22902786">
    <w:abstractNumId w:val="88"/>
  </w:num>
  <w:num w:numId="11" w16cid:durableId="1809780714">
    <w:abstractNumId w:val="36"/>
  </w:num>
  <w:num w:numId="12" w16cid:durableId="1228762422">
    <w:abstractNumId w:val="80"/>
  </w:num>
  <w:num w:numId="13" w16cid:durableId="1857647117">
    <w:abstractNumId w:val="70"/>
  </w:num>
  <w:num w:numId="14" w16cid:durableId="1078332860">
    <w:abstractNumId w:val="38"/>
  </w:num>
  <w:num w:numId="15" w16cid:durableId="1938295060">
    <w:abstractNumId w:val="63"/>
  </w:num>
  <w:num w:numId="16" w16cid:durableId="1857498051">
    <w:abstractNumId w:val="85"/>
  </w:num>
  <w:num w:numId="17" w16cid:durableId="1873572575">
    <w:abstractNumId w:val="50"/>
  </w:num>
  <w:num w:numId="18" w16cid:durableId="1467159182">
    <w:abstractNumId w:val="51"/>
  </w:num>
  <w:num w:numId="19" w16cid:durableId="1131283177">
    <w:abstractNumId w:val="54"/>
  </w:num>
  <w:num w:numId="20" w16cid:durableId="891111885">
    <w:abstractNumId w:val="61"/>
  </w:num>
  <w:num w:numId="21" w16cid:durableId="36635411">
    <w:abstractNumId w:val="39"/>
  </w:num>
  <w:num w:numId="22" w16cid:durableId="1667242081">
    <w:abstractNumId w:val="53"/>
  </w:num>
  <w:num w:numId="23" w16cid:durableId="820124959">
    <w:abstractNumId w:val="43"/>
  </w:num>
  <w:num w:numId="24" w16cid:durableId="681009373">
    <w:abstractNumId w:val="92"/>
  </w:num>
  <w:num w:numId="25" w16cid:durableId="770392697">
    <w:abstractNumId w:val="44"/>
  </w:num>
  <w:num w:numId="26" w16cid:durableId="462191328">
    <w:abstractNumId w:val="67"/>
  </w:num>
  <w:num w:numId="27" w16cid:durableId="277760960">
    <w:abstractNumId w:val="49"/>
  </w:num>
  <w:num w:numId="28" w16cid:durableId="517736299">
    <w:abstractNumId w:val="46"/>
  </w:num>
  <w:num w:numId="29" w16cid:durableId="1799762442">
    <w:abstractNumId w:val="59"/>
  </w:num>
  <w:num w:numId="30" w16cid:durableId="1201280775">
    <w:abstractNumId w:val="42"/>
  </w:num>
  <w:num w:numId="31" w16cid:durableId="794831761">
    <w:abstractNumId w:val="91"/>
  </w:num>
  <w:num w:numId="32" w16cid:durableId="356081858">
    <w:abstractNumId w:val="41"/>
  </w:num>
  <w:num w:numId="33" w16cid:durableId="76901486">
    <w:abstractNumId w:val="79"/>
  </w:num>
  <w:num w:numId="34" w16cid:durableId="1725135514">
    <w:abstractNumId w:val="83"/>
  </w:num>
  <w:num w:numId="35" w16cid:durableId="518546638">
    <w:abstractNumId w:val="71"/>
  </w:num>
  <w:num w:numId="36" w16cid:durableId="133842014">
    <w:abstractNumId w:val="40"/>
  </w:num>
  <w:num w:numId="37" w16cid:durableId="727993847">
    <w:abstractNumId w:val="47"/>
  </w:num>
  <w:num w:numId="38" w16cid:durableId="1766266013">
    <w:abstractNumId w:val="60"/>
  </w:num>
  <w:num w:numId="39" w16cid:durableId="392391151">
    <w:abstractNumId w:val="48"/>
  </w:num>
  <w:num w:numId="40" w16cid:durableId="807864839">
    <w:abstractNumId w:val="8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9E5"/>
    <w:rsid w:val="006B5A24"/>
    <w:rsid w:val="006B5F43"/>
    <w:rsid w:val="006B62D5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5739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04A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97544"/>
  <w15:docId w15:val="{12784F3B-8B22-476E-9C0E-39C3329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514D7F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514D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a">
    <w:name w:val="List"/>
    <w:basedOn w:val="Tekstpodstawowy"/>
    <w:uiPriority w:val="99"/>
    <w:rsid w:val="00514D7F"/>
    <w:rPr>
      <w:rFonts w:cs="Tahoma"/>
    </w:rPr>
  </w:style>
  <w:style w:type="paragraph" w:customStyle="1" w:styleId="Podpis1">
    <w:name w:val="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14D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0">
    <w:name w:val="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514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Tekstpodstawowy"/>
    <w:uiPriority w:val="99"/>
    <w:rsid w:val="00514D7F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14D7F"/>
  </w:style>
  <w:style w:type="paragraph" w:customStyle="1" w:styleId="WW-Zawartoramki">
    <w:name w:val="WW-Zawartość ramki"/>
    <w:basedOn w:val="Tekstpodstawowy"/>
    <w:uiPriority w:val="99"/>
    <w:rsid w:val="00514D7F"/>
  </w:style>
  <w:style w:type="paragraph" w:customStyle="1" w:styleId="WW-Zawartoramki1">
    <w:name w:val="WW-Zawartość ramki1"/>
    <w:basedOn w:val="Tekstpodstawowy"/>
    <w:uiPriority w:val="99"/>
    <w:rsid w:val="00514D7F"/>
  </w:style>
  <w:style w:type="paragraph" w:customStyle="1" w:styleId="WW-Zawartoramki11">
    <w:name w:val="WW-Zawartość ramki11"/>
    <w:basedOn w:val="Tekstpodstawowy"/>
    <w:uiPriority w:val="99"/>
    <w:rsid w:val="00514D7F"/>
  </w:style>
  <w:style w:type="paragraph" w:customStyle="1" w:styleId="WW-Zawartoramki111">
    <w:name w:val="WW-Zawartość ramki111"/>
    <w:basedOn w:val="Tekstpodstawowy"/>
    <w:uiPriority w:val="99"/>
    <w:rsid w:val="00514D7F"/>
  </w:style>
  <w:style w:type="paragraph" w:customStyle="1" w:styleId="WW-Zawartoramki1111">
    <w:name w:val="WW-Zawartość ramki1111"/>
    <w:basedOn w:val="Tekstpodstawowy"/>
    <w:uiPriority w:val="99"/>
    <w:rsid w:val="00514D7F"/>
  </w:style>
  <w:style w:type="paragraph" w:customStyle="1" w:styleId="WW-Zawartoramki11111">
    <w:name w:val="WW-Zawartość ramki11111"/>
    <w:basedOn w:val="Tekstpodstawowy"/>
    <w:uiPriority w:val="99"/>
    <w:rsid w:val="00514D7F"/>
  </w:style>
  <w:style w:type="paragraph" w:styleId="Tekstprzypisukocowego">
    <w:name w:val="endnote text"/>
    <w:basedOn w:val="Normalny"/>
    <w:link w:val="TekstprzypisukocowegoZnak"/>
    <w:uiPriority w:val="99"/>
    <w:semiHidden/>
    <w:rsid w:val="00B21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1B8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B21B8F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87F4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omylnaczcionkaakapitu"/>
    <w:uiPriority w:val="99"/>
    <w:rsid w:val="008E33C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6C2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List Paragraph,sw tekst,CW_Lista,Wypunktowanie,L1,Numerowanie,Akapit z listą BS,Podsis rysunku,Akapit z listą numerowaną,maz_wyliczenie,opis dzialania,K-P_odwolanie,A_wyliczenie,Akapit z listą 1,BulletC,Wyliczanie,Obiekt,normalny tekst"/>
    <w:basedOn w:val="Normalny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omylnaczcionkaakapitu"/>
    <w:uiPriority w:val="99"/>
    <w:rsid w:val="00977899"/>
    <w:rPr>
      <w:rFonts w:cs="Times New Roman"/>
    </w:rPr>
  </w:style>
  <w:style w:type="paragraph" w:customStyle="1" w:styleId="Styl2">
    <w:name w:val="Styl2"/>
    <w:basedOn w:val="Normalny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4760A3"/>
    <w:rPr>
      <w:rFonts w:cs="Times New Roman"/>
      <w:b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ny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rsid w:val="00714F7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4F78"/>
    <w:rPr>
      <w:rFonts w:ascii="Thorndale" w:hAnsi="Thorndale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14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14F78"/>
    <w:rPr>
      <w:rFonts w:ascii="Thorndale" w:hAnsi="Thorndale" w:cs="Times New Roman"/>
      <w:b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Tekstpodstawowywcity3">
    <w:name w:val="Body Text Indent 3"/>
    <w:basedOn w:val="Normalny"/>
    <w:link w:val="Tekstpodstawowywcity3Znak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ny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ny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Bezodstpw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,Podsis rysunku Znak,Akapit z listą numerowaną Znak,maz_wyliczenie Znak,opis dzialania Znak,K-P_odwolanie Znak,A_wyliczenie Znak,BulletC Z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ny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ny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omylnaczcionkaakapitu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ny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ny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ny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ny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ny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ykusekcja">
    <w:name w:val="Outline List 3"/>
    <w:basedOn w:val="Bezlisty"/>
    <w:uiPriority w:val="99"/>
    <w:semiHidden/>
    <w:unhideWhenUsed/>
    <w:locked/>
    <w:rsid w:val="00E5094B"/>
    <w:pPr>
      <w:numPr>
        <w:numId w:val="5"/>
      </w:numPr>
    </w:pPr>
  </w:style>
  <w:style w:type="numbering" w:customStyle="1" w:styleId="Styl1">
    <w:name w:val="Styl1"/>
    <w:rsid w:val="00E5094B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E5094B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unhideWhenUsed/>
    <w:locked/>
    <w:rsid w:val="00E509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2205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6</cp:revision>
  <cp:lastPrinted>2023-07-24T12:15:00Z</cp:lastPrinted>
  <dcterms:created xsi:type="dcterms:W3CDTF">2024-08-12T12:04:00Z</dcterms:created>
  <dcterms:modified xsi:type="dcterms:W3CDTF">2024-08-12T12:17:00Z</dcterms:modified>
</cp:coreProperties>
</file>