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86" w:rsidRPr="00D82698" w:rsidRDefault="001E6DE6" w:rsidP="004136F6">
      <w:pPr>
        <w:keepNext/>
        <w:suppressAutoHyphens/>
        <w:spacing w:after="0" w:line="240" w:lineRule="auto"/>
        <w:rPr>
          <w:rFonts w:ascii="Calibri" w:eastAsia="Times New Roman" w:hAnsi="Calibri" w:cs="Calibri"/>
        </w:rPr>
      </w:pPr>
      <w:r w:rsidRPr="00D82698">
        <w:rPr>
          <w:rFonts w:ascii="Calibri" w:eastAsia="Times New Roman" w:hAnsi="Calibri" w:cs="Calibri"/>
        </w:rPr>
        <w:t>Białystok, 09</w:t>
      </w:r>
      <w:r w:rsidR="004136F6">
        <w:rPr>
          <w:rFonts w:ascii="Calibri" w:eastAsia="Times New Roman" w:hAnsi="Calibri" w:cs="Calibri"/>
        </w:rPr>
        <w:t>.11</w:t>
      </w:r>
      <w:r w:rsidR="005F5386" w:rsidRPr="00D82698">
        <w:rPr>
          <w:rFonts w:ascii="Calibri" w:eastAsia="Times New Roman" w:hAnsi="Calibri" w:cs="Calibri"/>
        </w:rPr>
        <w:t>.2022  r.</w:t>
      </w:r>
    </w:p>
    <w:p w:rsidR="004136F6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5F5386" w:rsidRPr="00D82698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Nr sprawy: </w:t>
      </w:r>
      <w:r w:rsidRPr="004136F6">
        <w:rPr>
          <w:rFonts w:ascii="Calibri" w:eastAsia="Times New Roman" w:hAnsi="Calibri" w:cs="Calibri"/>
          <w:b/>
        </w:rPr>
        <w:t>AZP.25.1.79</w:t>
      </w:r>
      <w:r w:rsidR="005F5386" w:rsidRPr="004136F6">
        <w:rPr>
          <w:rFonts w:ascii="Calibri" w:eastAsia="Times New Roman" w:hAnsi="Calibri" w:cs="Calibri"/>
          <w:b/>
        </w:rPr>
        <w:t>.2022</w:t>
      </w:r>
      <w:r w:rsidR="005F5386" w:rsidRPr="00D82698">
        <w:rPr>
          <w:rFonts w:ascii="Calibri" w:eastAsia="Times New Roman" w:hAnsi="Calibri" w:cs="Calibri"/>
        </w:rPr>
        <w:t xml:space="preserve">  </w:t>
      </w:r>
    </w:p>
    <w:p w:rsidR="005F5386" w:rsidRPr="00D82698" w:rsidRDefault="005F5386" w:rsidP="004136F6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</w:p>
    <w:p w:rsidR="005F5386" w:rsidRDefault="001E6DE6" w:rsidP="004136F6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  <w:r w:rsidRPr="00D82698">
        <w:rPr>
          <w:rFonts w:ascii="Calibri" w:eastAsia="Calibri" w:hAnsi="Calibri" w:cs="Calibri"/>
          <w:b/>
        </w:rPr>
        <w:t>WYJAŚNIENIA</w:t>
      </w:r>
      <w:r w:rsidR="005F5386" w:rsidRPr="00D82698">
        <w:rPr>
          <w:rFonts w:ascii="Calibri" w:eastAsia="Calibri" w:hAnsi="Calibri" w:cs="Calibri"/>
          <w:b/>
        </w:rPr>
        <w:t xml:space="preserve"> TREŚCI SWZ</w:t>
      </w:r>
    </w:p>
    <w:p w:rsidR="004136F6" w:rsidRPr="00D82698" w:rsidRDefault="004136F6" w:rsidP="004136F6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b/>
        </w:rPr>
      </w:pPr>
    </w:p>
    <w:p w:rsidR="005F5386" w:rsidRPr="00D82698" w:rsidRDefault="005F5386" w:rsidP="004136F6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rPr>
          <w:rFonts w:ascii="Calibri" w:eastAsia="Times" w:hAnsi="Calibri" w:cs="Calibri"/>
          <w:iCs/>
          <w:lang w:val="it-IT" w:eastAsia="it-IT"/>
        </w:rPr>
      </w:pPr>
      <w:r w:rsidRPr="00D82698">
        <w:rPr>
          <w:rFonts w:ascii="Calibri" w:eastAsia="Times" w:hAnsi="Calibri" w:cs="Calibri"/>
          <w:iCs/>
          <w:lang w:val="it-IT" w:eastAsia="it-IT"/>
        </w:rPr>
        <w:t xml:space="preserve">Zamawiający informuje, iż w postępowaniu prowadzonym w trybie przetargu nieograniczonego na </w:t>
      </w:r>
      <w:r w:rsidR="004136F6">
        <w:rPr>
          <w:rFonts w:ascii="Calibri" w:eastAsia="Times" w:hAnsi="Calibri" w:cs="Calibri"/>
          <w:iCs/>
          <w:lang w:val="it-IT" w:eastAsia="it-IT"/>
        </w:rPr>
        <w:t>s</w:t>
      </w:r>
      <w:r w:rsidR="004136F6" w:rsidRPr="004136F6">
        <w:rPr>
          <w:rFonts w:ascii="Calibri" w:eastAsia="Times" w:hAnsi="Calibri" w:cs="Calibri"/>
          <w:iCs/>
          <w:lang w:val="it-IT" w:eastAsia="it-IT"/>
        </w:rPr>
        <w:t>ukcesywne dostawy sprzętu komputerowego, drukarek, skanerów na potrzeby jednostek organizacyjnych UMB, z podziałem na 2 części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, </w:t>
      </w:r>
      <w:r w:rsidR="004136F6">
        <w:rPr>
          <w:rFonts w:ascii="Calibri" w:eastAsia="Times" w:hAnsi="Calibri" w:cs="Calibri"/>
          <w:iCs/>
          <w:lang w:val="it-IT" w:eastAsia="it-IT"/>
        </w:rPr>
        <w:t>od uczestnika postępowania wpłynęły zapytania</w:t>
      </w:r>
      <w:r w:rsidR="001E6DE6" w:rsidRPr="00D82698">
        <w:rPr>
          <w:rFonts w:ascii="Calibri" w:eastAsia="Times" w:hAnsi="Calibri" w:cs="Calibri"/>
          <w:iCs/>
          <w:lang w:val="it-IT" w:eastAsia="it-IT"/>
        </w:rPr>
        <w:t xml:space="preserve"> do treści SWZ.</w:t>
      </w:r>
    </w:p>
    <w:p w:rsidR="001E6DE6" w:rsidRPr="00D82698" w:rsidRDefault="001E6DE6" w:rsidP="004136F6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rPr>
          <w:rFonts w:ascii="Calibri" w:eastAsia="Times" w:hAnsi="Calibri" w:cs="Calibri"/>
          <w:iCs/>
          <w:lang w:val="it-IT" w:eastAsia="it-IT"/>
        </w:rPr>
      </w:pPr>
      <w:r w:rsidRPr="00D82698">
        <w:rPr>
          <w:rFonts w:ascii="Calibri" w:eastAsia="Times" w:hAnsi="Calibri" w:cs="Calibri"/>
          <w:iCs/>
          <w:lang w:val="it-IT" w:eastAsia="it-IT"/>
        </w:rPr>
        <w:t xml:space="preserve">Zgodnie z art. </w:t>
      </w:r>
      <w:r w:rsidR="004136F6">
        <w:rPr>
          <w:rFonts w:ascii="Calibri" w:eastAsia="Times" w:hAnsi="Calibri" w:cs="Calibri"/>
          <w:iCs/>
          <w:lang w:val="it-IT" w:eastAsia="it-IT"/>
        </w:rPr>
        <w:t>284 ust. 2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 ustawy z dnia 11 września 2019 r. Prawo zamówień publicznych </w:t>
      </w:r>
      <w:r w:rsidR="004136F6">
        <w:rPr>
          <w:rFonts w:ascii="Calibri" w:eastAsia="Times" w:hAnsi="Calibri" w:cs="Calibri"/>
          <w:iCs/>
          <w:lang w:val="it-IT" w:eastAsia="it-IT"/>
        </w:rPr>
        <w:br/>
      </w:r>
      <w:r w:rsidRPr="00D82698">
        <w:rPr>
          <w:rFonts w:ascii="Calibri" w:eastAsia="Times" w:hAnsi="Calibri" w:cs="Calibri"/>
          <w:iCs/>
          <w:lang w:val="it-IT" w:eastAsia="it-IT"/>
        </w:rPr>
        <w:t>(</w:t>
      </w:r>
      <w:r w:rsidR="004136F6">
        <w:rPr>
          <w:rFonts w:ascii="Calibri" w:eastAsia="Times" w:hAnsi="Calibri" w:cs="Calibri"/>
          <w:iCs/>
          <w:lang w:val="it-IT" w:eastAsia="it-IT"/>
        </w:rPr>
        <w:t xml:space="preserve"> t. j. </w:t>
      </w:r>
      <w:r w:rsidRPr="00D82698">
        <w:rPr>
          <w:rFonts w:ascii="Calibri" w:eastAsia="Times" w:hAnsi="Calibri" w:cs="Calibri"/>
          <w:iCs/>
          <w:lang w:val="it-IT" w:eastAsia="it-IT"/>
        </w:rPr>
        <w:t>Dz. U. z 2021 r., poz. 1</w:t>
      </w:r>
      <w:r w:rsidR="004136F6">
        <w:rPr>
          <w:rFonts w:ascii="Calibri" w:eastAsia="Times" w:hAnsi="Calibri" w:cs="Calibri"/>
          <w:iCs/>
          <w:lang w:val="it-IT" w:eastAsia="it-IT"/>
        </w:rPr>
        <w:t>710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 ze zm.) - zwanej dalej ustawą Pzp, Zam</w:t>
      </w:r>
      <w:r w:rsidR="00D82698">
        <w:rPr>
          <w:rFonts w:ascii="Calibri" w:eastAsia="Times" w:hAnsi="Calibri" w:cs="Calibri"/>
          <w:iCs/>
          <w:lang w:val="it-IT" w:eastAsia="it-IT"/>
        </w:rPr>
        <w:t>awiający publikuje treść zapytania</w:t>
      </w:r>
      <w:r w:rsidRPr="00D82698">
        <w:rPr>
          <w:rFonts w:ascii="Calibri" w:eastAsia="Times" w:hAnsi="Calibri" w:cs="Calibri"/>
          <w:iCs/>
          <w:lang w:val="it-IT" w:eastAsia="it-IT"/>
        </w:rPr>
        <w:t xml:space="preserve"> i udziela następujących wyjaśnień: </w:t>
      </w:r>
    </w:p>
    <w:p w:rsidR="00D82698" w:rsidRDefault="00D82698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1E6DE6" w:rsidP="004136F6">
      <w:pPr>
        <w:suppressAutoHyphens/>
        <w:autoSpaceDN w:val="0"/>
        <w:spacing w:after="0" w:line="240" w:lineRule="auto"/>
        <w:rPr>
          <w:rFonts w:ascii="Calibri" w:eastAsia="Times" w:hAnsi="Calibri" w:cs="Calibri"/>
          <w:b/>
          <w:iCs/>
          <w:lang w:val="it-IT" w:eastAsia="it-IT"/>
        </w:rPr>
      </w:pPr>
      <w:r w:rsidRPr="00D82698">
        <w:rPr>
          <w:rFonts w:ascii="Calibri" w:eastAsia="Times" w:hAnsi="Calibri" w:cs="Calibri"/>
          <w:b/>
          <w:iCs/>
          <w:lang w:val="it-IT" w:eastAsia="it-IT"/>
        </w:rPr>
        <w:t>Pytanie 1</w:t>
      </w:r>
      <w:r w:rsidR="004136F6">
        <w:rPr>
          <w:rFonts w:ascii="Calibri" w:eastAsia="Times" w:hAnsi="Calibri" w:cs="Calibri"/>
          <w:b/>
          <w:iCs/>
          <w:lang w:val="it-IT" w:eastAsia="it-IT"/>
        </w:rPr>
        <w:t xml:space="preserve"> 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Dotyczy Załącznik nr 3 do SWZ - część 2 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4136F6">
        <w:rPr>
          <w:rFonts w:ascii="Calibri" w:hAnsi="Calibri" w:cs="Calibri"/>
          <w:bCs/>
          <w:sz w:val="22"/>
          <w:szCs w:val="22"/>
        </w:rPr>
        <w:t>Drukarka typ 3: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Zamawiający specyfikuje: „Maksymalna pojemność podajników 2500 arkuszy 75 g/m2”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Czy zamawiający rozumie powyższy zapis jako możliwość opcjonalnego doposażenia urządzenia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dodatkowe podajniki o sumarycznej pojemności, które dadzą w urządzeniu łącznie 2500 arkuszy 75g/m2, bez konieczności dostawy w tym postępowaniu?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4136F6">
        <w:rPr>
          <w:rFonts w:ascii="Calibri" w:hAnsi="Calibri" w:cs="Calibri"/>
          <w:b/>
          <w:sz w:val="22"/>
          <w:szCs w:val="22"/>
          <w:u w:val="single"/>
        </w:rPr>
        <w:t xml:space="preserve">Odpowiedź 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>Zamawiającego: Tak, Z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>amawiający rozumie powyższy zapis jako możliwość opcjonalnego doposażenia urządzenia o dodatkowe podajniki o sumarycznej pojemności, które dadzą w urządzeniu łącznie 2500 arkuszy 75g/m2, bez konieczności dostawy w tym postępowaniu.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4136F6">
        <w:rPr>
          <w:rFonts w:ascii="Calibri" w:hAnsi="Calibri" w:cs="Calibri"/>
          <w:b/>
          <w:sz w:val="22"/>
          <w:szCs w:val="22"/>
        </w:rPr>
        <w:t>Pytanie 2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Dotyczy Załącznik nr 3 do SWZ - część 2 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4136F6">
        <w:rPr>
          <w:rFonts w:ascii="Calibri" w:hAnsi="Calibri" w:cs="Calibri"/>
          <w:bCs/>
          <w:sz w:val="22"/>
          <w:szCs w:val="22"/>
        </w:rPr>
        <w:t>Drukarka typ 4: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Zamawiający specyfikuje: „Maksymalna pojemność podajników 2300 arkuszy A4 75g/m2”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Czy zamawiający rozumie powyższy zapis jako możliwość opcjonalnego doposażenia urządzenia o dodatkowe podajniki o sumarycznej pojemności, które dadzą w urządzeniu łącznie 2300 arkuszy A4 75g/m2, bez konieczności dostawy w tym postępowaniu? 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4136F6">
        <w:rPr>
          <w:rFonts w:ascii="Calibri" w:hAnsi="Calibri" w:cs="Calibri"/>
          <w:b/>
          <w:sz w:val="22"/>
          <w:szCs w:val="22"/>
          <w:u w:val="single"/>
        </w:rPr>
        <w:t xml:space="preserve">Odpowiedź 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 xml:space="preserve">Zamawiającego: 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>Ta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>k, Z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>amawiający rozumie powyższy zapis jako możliwość opcjonalnego doposażenia urządzenia o dodatkowe podajniki o sumarycznej pojemności, które dadzą w urządzeniu łącznie 2300 arkuszy A4 75g/m2, bez konieczności dostawy w tym postępowaniu.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4136F6">
        <w:rPr>
          <w:rFonts w:ascii="Calibri" w:hAnsi="Calibri" w:cs="Calibri"/>
          <w:b/>
          <w:sz w:val="22"/>
          <w:szCs w:val="22"/>
        </w:rPr>
        <w:t>Pytanie 3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Dotyczy Załącznik nr 3 do SWZ - część 2 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4136F6">
        <w:rPr>
          <w:rFonts w:ascii="Calibri" w:hAnsi="Calibri" w:cs="Calibri"/>
          <w:bCs/>
          <w:sz w:val="22"/>
          <w:szCs w:val="22"/>
        </w:rPr>
        <w:t>Urządzenie wielofunkcyjne typ 3: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Zamawiający specyfikuje: „Maksymalna pojemność podajników 1000 arkuszy A4 75g/m2” </w:t>
      </w:r>
    </w:p>
    <w:p w:rsid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Czy zamawiający rozumie powyższy zapis jako możliwość opcjonalnego doposażenia urządzenia o dodatkowe podajniki o sumarycznej pojemności, które dadzą w urządzeniu łącznie 1000 arkuszy A4 75g/m2, bez konieczności dostawy w tym postępowaniu? </w:t>
      </w:r>
    </w:p>
    <w:p w:rsidR="004136F6" w:rsidRPr="004136F6" w:rsidRDefault="004136F6" w:rsidP="004136F6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0"/>
          <w:szCs w:val="20"/>
          <w:u w:val="single"/>
        </w:rPr>
      </w:pPr>
      <w:r w:rsidRPr="004136F6">
        <w:rPr>
          <w:rFonts w:ascii="Calibri" w:hAnsi="Calibri" w:cs="Calibri"/>
          <w:b/>
          <w:sz w:val="22"/>
          <w:szCs w:val="22"/>
          <w:u w:val="single"/>
        </w:rPr>
        <w:t xml:space="preserve">Odpowiedź 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>Zamawiającego: Tak, Z</w:t>
      </w:r>
      <w:r w:rsidRPr="004136F6">
        <w:rPr>
          <w:rFonts w:ascii="Calibri" w:hAnsi="Calibri" w:cs="Calibri"/>
          <w:b/>
          <w:sz w:val="22"/>
          <w:szCs w:val="22"/>
          <w:u w:val="single"/>
        </w:rPr>
        <w:t>amawiający rozumie powyższy zapis jako możliwość opcjonalnego doposażenia urządzenia o dodatkowe podajniki o sumarycznej pojemności, które dadzą w urządzeniu łącznie 1000 arkuszy A4 75g/m2, bez konieczności dostawy w tym postępowaniu.</w:t>
      </w: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4136F6" w:rsidRDefault="004136F6" w:rsidP="004136F6">
      <w:pPr>
        <w:suppressAutoHyphens/>
        <w:autoSpaceDN w:val="0"/>
        <w:spacing w:after="0" w:line="240" w:lineRule="auto"/>
        <w:ind w:left="426"/>
        <w:rPr>
          <w:rFonts w:ascii="Calibri" w:eastAsia="Times" w:hAnsi="Calibri" w:cs="Calibri"/>
          <w:b/>
          <w:iCs/>
          <w:lang w:val="it-IT" w:eastAsia="it-IT"/>
        </w:rPr>
      </w:pPr>
    </w:p>
    <w:p w:rsidR="005F5386" w:rsidRPr="004136F6" w:rsidRDefault="00D82698" w:rsidP="004136F6">
      <w:pPr>
        <w:pStyle w:val="Akapitzlist"/>
        <w:numPr>
          <w:ilvl w:val="0"/>
          <w:numId w:val="5"/>
        </w:numPr>
        <w:suppressAutoHyphens/>
        <w:autoSpaceDN w:val="0"/>
        <w:ind w:left="426" w:hanging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  <w:r w:rsidRPr="004136F6">
        <w:rPr>
          <w:rFonts w:ascii="Calibri" w:eastAsia="Times" w:hAnsi="Calibri" w:cs="Calibri"/>
          <w:iCs/>
          <w:sz w:val="22"/>
          <w:szCs w:val="22"/>
          <w:lang w:val="it-IT" w:eastAsia="it-IT"/>
        </w:rPr>
        <w:lastRenderedPageBreak/>
        <w:t>Wyjaśnienia</w:t>
      </w:r>
      <w:r w:rsidR="005F5386" w:rsidRPr="004136F6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 są wiążące dla Wykonawców i Zamawiającego. </w:t>
      </w:r>
    </w:p>
    <w:p w:rsidR="004136F6" w:rsidRPr="004136F6" w:rsidRDefault="004136F6" w:rsidP="004136F6">
      <w:pPr>
        <w:pStyle w:val="Akapitzlist"/>
        <w:suppressAutoHyphens/>
        <w:autoSpaceDN w:val="0"/>
        <w:ind w:left="426"/>
        <w:rPr>
          <w:rFonts w:ascii="Calibri" w:eastAsia="Times" w:hAnsi="Calibri" w:cs="Calibri"/>
          <w:iCs/>
          <w:lang w:val="it-IT" w:eastAsia="it-IT"/>
        </w:rPr>
      </w:pPr>
    </w:p>
    <w:p w:rsidR="004136F6" w:rsidRDefault="005F5386" w:rsidP="004136F6">
      <w:pPr>
        <w:pStyle w:val="Akapitzlist"/>
        <w:numPr>
          <w:ilvl w:val="0"/>
          <w:numId w:val="5"/>
        </w:numPr>
        <w:suppressAutoHyphens/>
        <w:autoSpaceDN w:val="0"/>
        <w:ind w:left="426" w:hanging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Zamawiający informuje, że dokonane </w:t>
      </w:r>
      <w:r w:rsidR="00D82698"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wyjaśnienia </w:t>
      </w: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treści SWZ </w:t>
      </w:r>
      <w:r w:rsidRPr="00D82698">
        <w:rPr>
          <w:rFonts w:ascii="Calibri" w:eastAsia="Times" w:hAnsi="Calibri" w:cs="Calibri"/>
          <w:b/>
          <w:iCs/>
          <w:sz w:val="22"/>
          <w:szCs w:val="22"/>
          <w:u w:val="single"/>
          <w:lang w:val="it-IT" w:eastAsia="it-IT"/>
        </w:rPr>
        <w:t>nie  prowadzą</w:t>
      </w: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 xml:space="preserve"> do zmiany treści ogłoszenia o zamówieniu.</w:t>
      </w: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ab/>
      </w:r>
    </w:p>
    <w:p w:rsidR="004136F6" w:rsidRPr="004136F6" w:rsidRDefault="004136F6" w:rsidP="004136F6">
      <w:pPr>
        <w:pStyle w:val="Akapitzlist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</w:p>
    <w:p w:rsidR="005F5386" w:rsidRPr="00D82698" w:rsidRDefault="005F5386" w:rsidP="004136F6">
      <w:pPr>
        <w:pStyle w:val="Akapitzlist"/>
        <w:suppressAutoHyphens/>
        <w:autoSpaceDN w:val="0"/>
        <w:ind w:left="426"/>
        <w:rPr>
          <w:rFonts w:ascii="Calibri" w:eastAsia="Times" w:hAnsi="Calibri" w:cs="Calibri"/>
          <w:iCs/>
          <w:sz w:val="22"/>
          <w:szCs w:val="22"/>
          <w:lang w:val="it-IT" w:eastAsia="it-IT"/>
        </w:rPr>
      </w:pPr>
      <w:r w:rsidRPr="00D82698">
        <w:rPr>
          <w:rFonts w:ascii="Calibri" w:eastAsia="Times" w:hAnsi="Calibri" w:cs="Calibri"/>
          <w:iCs/>
          <w:sz w:val="22"/>
          <w:szCs w:val="22"/>
          <w:lang w:val="it-IT" w:eastAsia="it-IT"/>
        </w:rPr>
        <w:tab/>
      </w:r>
      <w:r w:rsidRPr="00D82698">
        <w:rPr>
          <w:rFonts w:ascii="Calibri" w:eastAsia="Calibri" w:hAnsi="Calibri" w:cs="Calibri"/>
          <w:iCs/>
          <w:color w:val="FF0000"/>
          <w:sz w:val="22"/>
          <w:szCs w:val="22"/>
          <w:lang w:val="it-IT" w:eastAsia="it-IT"/>
        </w:rPr>
        <w:tab/>
      </w:r>
    </w:p>
    <w:p w:rsidR="004136F6" w:rsidRDefault="005F5386" w:rsidP="004136F6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D82698">
        <w:rPr>
          <w:rFonts w:ascii="Calibri" w:eastAsia="Times New Roman" w:hAnsi="Calibri" w:cs="Calibri"/>
          <w:b/>
          <w:iCs/>
          <w:lang w:eastAsia="it-IT"/>
        </w:rPr>
        <w:t>W imieniu Zamawiającego</w:t>
      </w:r>
      <w:r w:rsidRPr="00D82698">
        <w:rPr>
          <w:rFonts w:ascii="Calibri" w:eastAsia="Times New Roman" w:hAnsi="Calibri" w:cs="Calibri"/>
          <w:lang w:eastAsia="zh-CN"/>
        </w:rPr>
        <w:t xml:space="preserve"> </w:t>
      </w:r>
      <w:r w:rsidRPr="00D82698">
        <w:rPr>
          <w:rFonts w:ascii="Calibri" w:eastAsia="Times New Roman" w:hAnsi="Calibri" w:cs="Calibri"/>
          <w:b/>
          <w:iCs/>
          <w:lang w:eastAsia="it-IT"/>
        </w:rPr>
        <w:t>Kanclerz UMB</w:t>
      </w:r>
      <w:r w:rsidRPr="00D82698">
        <w:rPr>
          <w:rFonts w:ascii="Calibri" w:eastAsia="Times New Roman" w:hAnsi="Calibri" w:cs="Calibri"/>
          <w:b/>
        </w:rPr>
        <w:t xml:space="preserve"> </w:t>
      </w:r>
    </w:p>
    <w:p w:rsidR="004136F6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4136F6" w:rsidRDefault="004136F6" w:rsidP="004136F6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5F5386" w:rsidRPr="00D82698" w:rsidRDefault="00997CFB" w:rsidP="004136F6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D82698">
        <w:rPr>
          <w:rFonts w:ascii="Calibri" w:eastAsia="Times New Roman" w:hAnsi="Calibri" w:cs="Calibri"/>
          <w:b/>
        </w:rPr>
        <w:t xml:space="preserve"> </w:t>
      </w:r>
      <w:r w:rsidR="005F5386" w:rsidRPr="00D82698">
        <w:rPr>
          <w:rFonts w:ascii="Calibri" w:eastAsia="Times New Roman" w:hAnsi="Calibri" w:cs="Calibri"/>
          <w:b/>
        </w:rPr>
        <w:t xml:space="preserve">mgr Konrad Raczkowski </w:t>
      </w:r>
      <w:r w:rsidRPr="00D82698">
        <w:rPr>
          <w:rFonts w:ascii="Calibri" w:eastAsia="Times New Roman" w:hAnsi="Calibri" w:cs="Calibri"/>
          <w:b/>
        </w:rPr>
        <w:t xml:space="preserve">- </w:t>
      </w:r>
      <w:r w:rsidR="008805D1">
        <w:rPr>
          <w:rFonts w:ascii="Calibri" w:eastAsia="Times New Roman" w:hAnsi="Calibri" w:cs="Calibri"/>
          <w:i/>
        </w:rPr>
        <w:t>podpis na oryginale dokumentu</w:t>
      </w:r>
      <w:bookmarkStart w:id="0" w:name="_GoBack"/>
      <w:bookmarkEnd w:id="0"/>
    </w:p>
    <w:p w:rsidR="00070FB4" w:rsidRPr="00D82698" w:rsidRDefault="00070FB4" w:rsidP="004136F6">
      <w:pPr>
        <w:spacing w:after="0" w:line="240" w:lineRule="auto"/>
      </w:pPr>
    </w:p>
    <w:sectPr w:rsidR="00070FB4" w:rsidRPr="00D8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4A" w:rsidRDefault="002E1A4A" w:rsidP="00070FB4">
      <w:pPr>
        <w:spacing w:after="0" w:line="240" w:lineRule="auto"/>
      </w:pPr>
      <w:r>
        <w:separator/>
      </w:r>
    </w:p>
  </w:endnote>
  <w:endnote w:type="continuationSeparator" w:id="0">
    <w:p w:rsidR="002E1A4A" w:rsidRDefault="002E1A4A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4A" w:rsidRDefault="002E1A4A" w:rsidP="00070FB4">
      <w:pPr>
        <w:spacing w:after="0" w:line="240" w:lineRule="auto"/>
      </w:pPr>
      <w:r>
        <w:separator/>
      </w:r>
    </w:p>
  </w:footnote>
  <w:footnote w:type="continuationSeparator" w:id="0">
    <w:p w:rsidR="002E1A4A" w:rsidRDefault="002E1A4A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0AC50A3"/>
    <w:multiLevelType w:val="hybridMultilevel"/>
    <w:tmpl w:val="C1822766"/>
    <w:lvl w:ilvl="0" w:tplc="89C02B20">
      <w:start w:val="2"/>
      <w:numFmt w:val="bullet"/>
      <w:lvlText w:val="-"/>
      <w:lvlJc w:val="left"/>
      <w:pPr>
        <w:ind w:left="360" w:hanging="360"/>
      </w:pPr>
      <w:rPr>
        <w:rFonts w:ascii="Calibri" w:eastAsia="Times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282B2464"/>
    <w:multiLevelType w:val="hybridMultilevel"/>
    <w:tmpl w:val="72B858A6"/>
    <w:lvl w:ilvl="0" w:tplc="BADAF6A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349B9"/>
    <w:multiLevelType w:val="multilevel"/>
    <w:tmpl w:val="5A1A243C"/>
    <w:lvl w:ilvl="0">
      <w:start w:val="1"/>
      <w:numFmt w:val="upperRoman"/>
      <w:lvlText w:val="%1."/>
      <w:lvlJc w:val="left"/>
      <w:pPr>
        <w:ind w:left="1713" w:hanging="720"/>
      </w:pPr>
      <w:rPr>
        <w:rFonts w:ascii="Calibri" w:eastAsia="Times" w:hAnsi="Calibri" w:cs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93EB2"/>
    <w:multiLevelType w:val="hybridMultilevel"/>
    <w:tmpl w:val="180E5586"/>
    <w:lvl w:ilvl="0" w:tplc="C48E192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70FB4"/>
    <w:rsid w:val="00121DE0"/>
    <w:rsid w:val="00165427"/>
    <w:rsid w:val="001A7FC7"/>
    <w:rsid w:val="001E6DE6"/>
    <w:rsid w:val="00232D20"/>
    <w:rsid w:val="002E1A4A"/>
    <w:rsid w:val="003C74B0"/>
    <w:rsid w:val="003E4339"/>
    <w:rsid w:val="003F282C"/>
    <w:rsid w:val="004136F6"/>
    <w:rsid w:val="00423A84"/>
    <w:rsid w:val="004D1EDF"/>
    <w:rsid w:val="004E0906"/>
    <w:rsid w:val="00541D0E"/>
    <w:rsid w:val="0057087C"/>
    <w:rsid w:val="00575CF8"/>
    <w:rsid w:val="00595911"/>
    <w:rsid w:val="005C78CC"/>
    <w:rsid w:val="005D3344"/>
    <w:rsid w:val="005F5386"/>
    <w:rsid w:val="005F78AC"/>
    <w:rsid w:val="006075BF"/>
    <w:rsid w:val="00636A63"/>
    <w:rsid w:val="006506F6"/>
    <w:rsid w:val="0070394D"/>
    <w:rsid w:val="007307D6"/>
    <w:rsid w:val="00741088"/>
    <w:rsid w:val="007A72F8"/>
    <w:rsid w:val="007C6908"/>
    <w:rsid w:val="007E4C54"/>
    <w:rsid w:val="0081120C"/>
    <w:rsid w:val="008805D1"/>
    <w:rsid w:val="00881FFB"/>
    <w:rsid w:val="008A3530"/>
    <w:rsid w:val="008A78A6"/>
    <w:rsid w:val="00934191"/>
    <w:rsid w:val="00971B7A"/>
    <w:rsid w:val="00994B74"/>
    <w:rsid w:val="00997CFB"/>
    <w:rsid w:val="009C7C15"/>
    <w:rsid w:val="00A002AA"/>
    <w:rsid w:val="00A66394"/>
    <w:rsid w:val="00AE01D0"/>
    <w:rsid w:val="00B9350C"/>
    <w:rsid w:val="00BA543A"/>
    <w:rsid w:val="00C75DB6"/>
    <w:rsid w:val="00C80B97"/>
    <w:rsid w:val="00CF0900"/>
    <w:rsid w:val="00D23C49"/>
    <w:rsid w:val="00D82698"/>
    <w:rsid w:val="00E92D97"/>
    <w:rsid w:val="00EC154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AF33-CF9D-4BD3-9DB4-6ED7AA9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Elżbieta Samsonowicz-Łęczycka</cp:lastModifiedBy>
  <cp:revision>36</cp:revision>
  <cp:lastPrinted>2022-11-09T08:13:00Z</cp:lastPrinted>
  <dcterms:created xsi:type="dcterms:W3CDTF">2021-06-16T09:10:00Z</dcterms:created>
  <dcterms:modified xsi:type="dcterms:W3CDTF">2022-11-09T08:15:00Z</dcterms:modified>
</cp:coreProperties>
</file>