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F9F1D7B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6237F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A33193">
        <w:rPr>
          <w:rFonts w:ascii="Open Sans" w:hAnsi="Open Sans" w:cs="Open Sans"/>
          <w:bCs/>
          <w:sz w:val="20"/>
          <w:szCs w:val="20"/>
          <w:u w:val="single"/>
        </w:rPr>
        <w:t>5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F9BA18F" w:rsidR="00C77380" w:rsidRPr="00013B14" w:rsidRDefault="00D61425" w:rsidP="003C702E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6237F">
        <w:rPr>
          <w:rFonts w:ascii="Open Sans" w:hAnsi="Open Sans" w:cs="Open Sans"/>
          <w:color w:val="000000"/>
          <w:sz w:val="20"/>
          <w:szCs w:val="20"/>
        </w:rPr>
        <w:t>3</w:t>
      </w:r>
      <w:r w:rsidR="00A33193">
        <w:rPr>
          <w:rFonts w:ascii="Open Sans" w:hAnsi="Open Sans" w:cs="Open Sans"/>
          <w:color w:val="000000"/>
          <w:sz w:val="20"/>
          <w:szCs w:val="20"/>
        </w:rPr>
        <w:t>5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33193" w:rsidRPr="00A33193">
        <w:rPr>
          <w:rFonts w:ascii="Open Sans" w:hAnsi="Open Sans" w:cs="Open Sans"/>
          <w:color w:val="000000"/>
          <w:sz w:val="20"/>
          <w:szCs w:val="20"/>
        </w:rPr>
        <w:t>Bylina gatunku „Zawilec japoński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2C6106B7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4320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18,75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6EE1B6AE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4320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29,41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52736200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4320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62,30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94375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2023-11-18T18:35:00Z</dcterms:created>
  <dcterms:modified xsi:type="dcterms:W3CDTF">2023-11-18T18:38:00Z</dcterms:modified>
</cp:coreProperties>
</file>