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Pr="003F0A33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4B986023" w:rsidR="0052540C" w:rsidRPr="003F0A33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3F0A33">
        <w:rPr>
          <w:rFonts w:ascii="Garamond" w:eastAsia="Times New Roman" w:hAnsi="Garamond" w:cs="Times New Roman"/>
          <w:lang w:eastAsia="ar-SA"/>
        </w:rPr>
        <w:t>DFP.271.</w:t>
      </w:r>
      <w:r w:rsidR="008657FD" w:rsidRPr="003F0A33">
        <w:rPr>
          <w:rFonts w:ascii="Garamond" w:eastAsia="Times New Roman" w:hAnsi="Garamond" w:cs="Times New Roman"/>
          <w:lang w:eastAsia="ar-SA"/>
        </w:rPr>
        <w:t>31</w:t>
      </w:r>
      <w:r w:rsidR="00040DF2" w:rsidRPr="003F0A33">
        <w:rPr>
          <w:rFonts w:ascii="Garamond" w:eastAsia="Times New Roman" w:hAnsi="Garamond" w:cs="Times New Roman"/>
          <w:lang w:eastAsia="ar-SA"/>
        </w:rPr>
        <w:t>.</w:t>
      </w:r>
      <w:r w:rsidR="00527632" w:rsidRPr="003F0A33">
        <w:rPr>
          <w:rFonts w:ascii="Garamond" w:eastAsia="Times New Roman" w:hAnsi="Garamond" w:cs="Times New Roman"/>
          <w:lang w:eastAsia="ar-SA"/>
        </w:rPr>
        <w:t>202</w:t>
      </w:r>
      <w:r w:rsidR="00117069" w:rsidRPr="003F0A33">
        <w:rPr>
          <w:rFonts w:ascii="Garamond" w:eastAsia="Times New Roman" w:hAnsi="Garamond" w:cs="Times New Roman"/>
          <w:lang w:eastAsia="ar-SA"/>
        </w:rPr>
        <w:t>2</w:t>
      </w:r>
      <w:r w:rsidR="0071097C" w:rsidRPr="003F0A33">
        <w:rPr>
          <w:rFonts w:ascii="Garamond" w:eastAsia="Times New Roman" w:hAnsi="Garamond" w:cs="Times New Roman"/>
          <w:lang w:eastAsia="ar-SA"/>
        </w:rPr>
        <w:t>.AB</w:t>
      </w:r>
      <w:r w:rsidR="003B2074" w:rsidRPr="003F0A33">
        <w:rPr>
          <w:rFonts w:ascii="Garamond" w:eastAsia="Times New Roman" w:hAnsi="Garamond" w:cs="Times New Roman"/>
          <w:lang w:eastAsia="ar-SA"/>
        </w:rPr>
        <w:tab/>
      </w:r>
    </w:p>
    <w:p w14:paraId="338A019B" w14:textId="734ED3FB" w:rsidR="003B2074" w:rsidRPr="003F0A33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3F0A33">
        <w:rPr>
          <w:rFonts w:ascii="Garamond" w:eastAsia="Times New Roman" w:hAnsi="Garamond" w:cs="Times New Roman"/>
          <w:lang w:eastAsia="ar-SA"/>
        </w:rPr>
        <w:tab/>
      </w:r>
    </w:p>
    <w:p w14:paraId="3227279D" w14:textId="77777777" w:rsidR="00DE755E" w:rsidRPr="003F0A33" w:rsidRDefault="00DE755E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746800B1" w:rsidR="003B2074" w:rsidRPr="003F0A33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3F0A33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3F0A33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3F0A33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260"/>
      </w:tblGrid>
      <w:tr w:rsidR="00124ABA" w:rsidRPr="003F0A33" w14:paraId="6E3B986A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3F0A33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F0A33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3F0A33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3F0A33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0D287F9A" w14:textId="74E4A474" w:rsidR="00040DF2" w:rsidRPr="003F0A33" w:rsidRDefault="008657FD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F0A33">
              <w:rPr>
                <w:rFonts w:ascii="Garamond" w:hAnsi="Garamond" w:cs="Times New Roman"/>
                <w:color w:val="000000"/>
              </w:rPr>
              <w:t>Janssen-Cilag</w:t>
            </w:r>
            <w:proofErr w:type="spellEnd"/>
            <w:r w:rsidRPr="003F0A33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417638E5" w14:textId="2F340606" w:rsidR="008657FD" w:rsidRPr="003F0A33" w:rsidRDefault="008657FD" w:rsidP="007D3C05">
            <w:pPr>
              <w:rPr>
                <w:rFonts w:ascii="Garamond" w:hAnsi="Garamond" w:cs="Times New Roman"/>
                <w:color w:val="000000"/>
              </w:rPr>
            </w:pPr>
            <w:r w:rsidRPr="003F0A33">
              <w:rPr>
                <w:rFonts w:ascii="Garamond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843"/>
            </w:tblGrid>
            <w:tr w:rsidR="008657FD" w:rsidRPr="008657FD" w14:paraId="5E44D6E0" w14:textId="77777777" w:rsidTr="008657FD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1210" w:type="dxa"/>
                </w:tcPr>
                <w:p w14:paraId="191FBB11" w14:textId="12A3B847" w:rsidR="008657FD" w:rsidRPr="008657FD" w:rsidRDefault="008657FD" w:rsidP="008657FD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8657FD">
                    <w:rPr>
                      <w:rFonts w:ascii="Garamond" w:hAnsi="Garamond" w:cs="Times New Roman"/>
                      <w:color w:val="000000"/>
                    </w:rPr>
                    <w:t xml:space="preserve">część 2 </w:t>
                  </w:r>
                </w:p>
              </w:tc>
              <w:tc>
                <w:tcPr>
                  <w:tcW w:w="1843" w:type="dxa"/>
                </w:tcPr>
                <w:p w14:paraId="715829B4" w14:textId="77777777" w:rsidR="008657FD" w:rsidRPr="008657FD" w:rsidRDefault="008657FD" w:rsidP="008657FD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8657FD">
                    <w:rPr>
                      <w:rFonts w:ascii="Garamond" w:hAnsi="Garamond" w:cs="Times New Roman"/>
                      <w:color w:val="000000"/>
                    </w:rPr>
                    <w:t xml:space="preserve">328 900,00 zł </w:t>
                  </w:r>
                </w:p>
              </w:tc>
            </w:tr>
          </w:tbl>
          <w:p w14:paraId="6F717252" w14:textId="79D7EC71" w:rsidR="001967E4" w:rsidRPr="003F0A33" w:rsidRDefault="001967E4" w:rsidP="00040DF2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</w:p>
        </w:tc>
      </w:tr>
      <w:tr w:rsidR="008657FD" w:rsidRPr="003F0A33" w14:paraId="224E6650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3930C08" w14:textId="3A76FF05" w:rsidR="008657FD" w:rsidRPr="003F0A33" w:rsidRDefault="008657FD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3F0A33"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 w:rsidRPr="003F0A33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103" w:type="dxa"/>
          </w:tcPr>
          <w:p w14:paraId="7CB8BBD5" w14:textId="77777777" w:rsidR="008657FD" w:rsidRPr="003F0A33" w:rsidRDefault="008657FD" w:rsidP="007D3C05">
            <w:pPr>
              <w:rPr>
                <w:rFonts w:ascii="Garamond" w:hAnsi="Garamond" w:cs="Times New Roman"/>
                <w:color w:val="000000"/>
              </w:rPr>
            </w:pPr>
            <w:r w:rsidRPr="003F0A33">
              <w:rPr>
                <w:rFonts w:ascii="Garamond" w:hAnsi="Garamond" w:cs="Times New Roman"/>
                <w:color w:val="000000"/>
              </w:rPr>
              <w:t>Baxter Polska Sp. z o.o.</w:t>
            </w:r>
          </w:p>
          <w:p w14:paraId="7B4174CE" w14:textId="43BA8811" w:rsidR="008657FD" w:rsidRPr="003F0A33" w:rsidRDefault="008657FD" w:rsidP="007D3C05">
            <w:pPr>
              <w:rPr>
                <w:rFonts w:ascii="Garamond" w:hAnsi="Garamond" w:cs="Times New Roman"/>
                <w:color w:val="000000"/>
              </w:rPr>
            </w:pPr>
            <w:r w:rsidRPr="003F0A33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843"/>
            </w:tblGrid>
            <w:tr w:rsidR="008657FD" w:rsidRPr="003F0A33" w14:paraId="06110722" w14:textId="77777777" w:rsidTr="00584E85">
              <w:tblPrEx>
                <w:tblCellMar>
                  <w:top w:w="0" w:type="dxa"/>
                  <w:bottom w:w="0" w:type="dxa"/>
                </w:tblCellMar>
              </w:tblPrEx>
              <w:trPr>
                <w:trHeight w:val="83"/>
              </w:trPr>
              <w:tc>
                <w:tcPr>
                  <w:tcW w:w="1210" w:type="dxa"/>
                </w:tcPr>
                <w:p w14:paraId="120E0AFE" w14:textId="1074B1BA" w:rsidR="008657FD" w:rsidRPr="008657FD" w:rsidRDefault="008657FD" w:rsidP="008657FD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F0A33">
                    <w:rPr>
                      <w:rFonts w:ascii="Garamond" w:hAnsi="Garamond" w:cs="Times New Roman"/>
                      <w:color w:val="000000"/>
                    </w:rPr>
                    <w:t>część 1</w:t>
                  </w:r>
                </w:p>
              </w:tc>
              <w:tc>
                <w:tcPr>
                  <w:tcW w:w="1843" w:type="dxa"/>
                </w:tcPr>
                <w:p w14:paraId="3FC86680" w14:textId="47B533B6" w:rsidR="008657FD" w:rsidRPr="008657FD" w:rsidRDefault="008657FD" w:rsidP="008657FD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F0A33">
                    <w:rPr>
                      <w:rFonts w:ascii="Garamond" w:hAnsi="Garamond" w:cs="Times New Roman"/>
                      <w:color w:val="000000"/>
                    </w:rPr>
                    <w:t>52 961,60 zł</w:t>
                  </w:r>
                </w:p>
              </w:tc>
            </w:tr>
          </w:tbl>
          <w:p w14:paraId="192B043D" w14:textId="77777777" w:rsidR="008657FD" w:rsidRPr="003F0A33" w:rsidRDefault="008657FD" w:rsidP="00040DF2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DE755E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71097C" w:rsidRPr="00DE755E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2044" w14:textId="77777777" w:rsidR="00F51201" w:rsidRDefault="00F51201" w:rsidP="00D55D13">
      <w:r>
        <w:separator/>
      </w:r>
    </w:p>
  </w:endnote>
  <w:endnote w:type="continuationSeparator" w:id="0">
    <w:p w14:paraId="1909CBAA" w14:textId="77777777" w:rsidR="00F51201" w:rsidRDefault="00F5120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D12DF" w14:textId="77777777" w:rsidR="00F51201" w:rsidRDefault="00F51201" w:rsidP="00D55D13">
      <w:r>
        <w:separator/>
      </w:r>
    </w:p>
  </w:footnote>
  <w:footnote w:type="continuationSeparator" w:id="0">
    <w:p w14:paraId="34699562" w14:textId="77777777" w:rsidR="00F51201" w:rsidRDefault="00F5120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0DF2"/>
    <w:rsid w:val="000427FD"/>
    <w:rsid w:val="00046501"/>
    <w:rsid w:val="000506ED"/>
    <w:rsid w:val="0005487A"/>
    <w:rsid w:val="00062A56"/>
    <w:rsid w:val="00064379"/>
    <w:rsid w:val="00065979"/>
    <w:rsid w:val="0007215D"/>
    <w:rsid w:val="000727AA"/>
    <w:rsid w:val="000815D9"/>
    <w:rsid w:val="0008265D"/>
    <w:rsid w:val="0009207A"/>
    <w:rsid w:val="000948F9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0A33"/>
    <w:rsid w:val="003F2768"/>
    <w:rsid w:val="00401E20"/>
    <w:rsid w:val="00402F9C"/>
    <w:rsid w:val="0040491C"/>
    <w:rsid w:val="00404A91"/>
    <w:rsid w:val="00407E24"/>
    <w:rsid w:val="004116CF"/>
    <w:rsid w:val="004119E8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40C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E14"/>
    <w:rsid w:val="00660FDD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657FD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0B47"/>
    <w:rsid w:val="008B4269"/>
    <w:rsid w:val="008B44BF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C181C"/>
    <w:rsid w:val="00AC1FE7"/>
    <w:rsid w:val="00AC62E6"/>
    <w:rsid w:val="00AD138F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1F85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C4233"/>
    <w:rsid w:val="00CC5F2C"/>
    <w:rsid w:val="00CC6ACF"/>
    <w:rsid w:val="00CD4472"/>
    <w:rsid w:val="00CE1D19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E1D73"/>
    <w:rsid w:val="00DE755E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1201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E1B098-F412-4A95-8DAD-3BA085CE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184</cp:revision>
  <cp:lastPrinted>2022-02-08T06:56:00Z</cp:lastPrinted>
  <dcterms:created xsi:type="dcterms:W3CDTF">2021-05-07T09:11:00Z</dcterms:created>
  <dcterms:modified xsi:type="dcterms:W3CDTF">2022-03-22T12:31:00Z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