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C" w:rsidRPr="00BB2147" w:rsidRDefault="00D06FBC" w:rsidP="00D06FBC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Wykonawca: </w:t>
      </w:r>
      <w:bookmarkStart w:id="0" w:name="_GoBack"/>
      <w:bookmarkEnd w:id="0"/>
    </w:p>
    <w:p w:rsidR="00D06FBC" w:rsidRPr="00BB2147" w:rsidRDefault="00D06FBC" w:rsidP="00D06FB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BB2147" w:rsidRDefault="00D06FBC" w:rsidP="00D06FB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BB2147" w:rsidRDefault="00D06FBC" w:rsidP="00D06FB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:rsidR="00D06FBC" w:rsidRPr="00BB2147" w:rsidRDefault="00D06FBC" w:rsidP="00D06FBC">
      <w:pPr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Zamawiający:</w:t>
      </w: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Powiat Pruszkowski</w:t>
      </w:r>
    </w:p>
    <w:p w:rsidR="00D06FBC" w:rsidRPr="00BB2147" w:rsidRDefault="00D06FBC" w:rsidP="00D06FB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 w:val="0"/>
          <w:sz w:val="22"/>
          <w:szCs w:val="22"/>
          <w:lang w:val="x-none" w:eastAsia="x-none"/>
        </w:rPr>
      </w:pPr>
      <w:r w:rsidRPr="00BB214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05-800 Pruszków, ul. Drzymały 30</w:t>
      </w:r>
    </w:p>
    <w:p w:rsidR="00D06FBC" w:rsidRPr="00BB2147" w:rsidRDefault="00D06FBC" w:rsidP="00D06FB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 w:val="0"/>
          <w:sz w:val="22"/>
          <w:szCs w:val="22"/>
          <w:lang w:val="x-none" w:eastAsia="x-none"/>
        </w:rPr>
      </w:pPr>
    </w:p>
    <w:p w:rsidR="00D06FBC" w:rsidRPr="00475084" w:rsidRDefault="00D06FBC" w:rsidP="00D06FB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084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pn.:</w:t>
      </w:r>
      <w:r w:rsidRPr="00475084">
        <w:rPr>
          <w:rFonts w:asciiTheme="minorHAnsi" w:hAnsiTheme="minorHAnsi" w:cstheme="minorHAnsi"/>
          <w:sz w:val="22"/>
          <w:szCs w:val="22"/>
        </w:rPr>
        <w:t xml:space="preserve"> </w:t>
      </w:r>
      <w:r w:rsidR="00475084" w:rsidRPr="004750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Zakup, dostawa i wdrożenie klastra serwerów HCI wraz z oprogramowaniem na potrzeby Powiatu Pruszkowskiego w ramach zadania pn.: „Rozbudowa rozwiązań blokowych macierzy” 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informuję, że w rozumieniu ustawy z dnia 16 lutego 2007 r. o ochronie konkurencji i konsumentów, </w:t>
      </w:r>
      <w:r w:rsidRPr="00BB2147">
        <w:rPr>
          <w:rFonts w:asciiTheme="minorHAnsi" w:hAnsiTheme="minorHAnsi" w:cstheme="minorHAnsi"/>
          <w:b w:val="0"/>
          <w:sz w:val="22"/>
          <w:szCs w:val="22"/>
        </w:rPr>
        <w:br/>
        <w:t>o której mowa w art. 108 ust. 1 pkt 5 i 6 ustawy  z dnia 11 września 2019 r. Prawo zamówień publicznych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>*) nie należę do tej samej  grupy kapitałowej z żadnym z wykonawców, którzy złożyli ofertę w niniejszym postępowaniu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*) należę do tej samej grupy kapitałowej z następującymi Wykonawcami 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Lista Wykonawców składających ofertę w niniejszy postępowaniu, należących do tej samej grupy kapitałowej *)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B2147">
        <w:rPr>
          <w:rFonts w:asciiTheme="minorHAnsi" w:hAnsiTheme="minorHAnsi" w:cstheme="minorHAnsi"/>
          <w:sz w:val="22"/>
          <w:szCs w:val="22"/>
        </w:rPr>
        <w:t xml:space="preserve">*) niepotrzebne skreślić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BB2147">
        <w:rPr>
          <w:rFonts w:asciiTheme="minorHAnsi" w:hAnsiTheme="minorHAnsi" w:cstheme="minorHAnsi"/>
          <w:b w:val="0"/>
        </w:rPr>
        <w:t>Pzp</w:t>
      </w:r>
      <w:proofErr w:type="spellEnd"/>
      <w:r w:rsidRPr="00BB2147">
        <w:rPr>
          <w:rFonts w:asciiTheme="minorHAnsi" w:hAnsiTheme="minorHAnsi" w:cstheme="minorHAnsi"/>
          <w:b w:val="0"/>
        </w:rPr>
        <w:t xml:space="preserve"> składa Wykonawca na wezwanie w trybie art. 274 ust. 1.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UWAGA: Niniejszą informację składaną na podstawie art. 108 ust. 1 pkt 5-6 ustawy </w:t>
      </w:r>
      <w:proofErr w:type="spellStart"/>
      <w:r w:rsidRPr="00BB2147">
        <w:rPr>
          <w:rFonts w:asciiTheme="minorHAnsi" w:hAnsiTheme="minorHAnsi" w:cstheme="minorHAnsi"/>
          <w:b w:val="0"/>
        </w:rPr>
        <w:t>Pzp</w:t>
      </w:r>
      <w:proofErr w:type="spellEnd"/>
      <w:r w:rsidRPr="00BB2147">
        <w:rPr>
          <w:rFonts w:asciiTheme="minorHAnsi" w:hAnsiTheme="minorHAnsi" w:cstheme="minorHAnsi"/>
          <w:b w:val="0"/>
        </w:rPr>
        <w:t xml:space="preserve"> składa każdy z wykonawców wspólnie ubiegających się o udzielenie zamówienia.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</w:p>
    <w:p w:rsidR="00D06FBC" w:rsidRPr="00475084" w:rsidRDefault="00D06FBC" w:rsidP="00D06FBC">
      <w:pPr>
        <w:spacing w:line="240" w:lineRule="auto"/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475084">
        <w:rPr>
          <w:rFonts w:asciiTheme="minorHAnsi" w:hAnsiTheme="minorHAnsi" w:cstheme="minorHAnsi"/>
          <w:color w:val="5B9BD5" w:themeColor="accent1"/>
          <w:sz w:val="22"/>
          <w:szCs w:val="22"/>
        </w:rPr>
        <w:t>Dokument należy wypełnić i podpisać kwalifikowanym podpisem elektronicznym</w:t>
      </w:r>
    </w:p>
    <w:p w:rsidR="001A470C" w:rsidRPr="00475084" w:rsidRDefault="00D06FBC" w:rsidP="00D06FBC">
      <w:pPr>
        <w:spacing w:line="240" w:lineRule="auto"/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475084">
        <w:rPr>
          <w:rFonts w:asciiTheme="minorHAnsi" w:hAnsiTheme="minorHAnsi" w:cstheme="minorHAnsi"/>
          <w:color w:val="5B9BD5" w:themeColor="accent1"/>
          <w:sz w:val="22"/>
          <w:szCs w:val="22"/>
        </w:rPr>
        <w:t>Zamawiający zaleca zapisanie dokumentu w formacie PDF.</w:t>
      </w:r>
    </w:p>
    <w:sectPr w:rsidR="001A470C" w:rsidRPr="00475084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E" w:rsidRDefault="002D7BDE" w:rsidP="002D7BDE">
      <w:pPr>
        <w:spacing w:after="0" w:line="240" w:lineRule="auto"/>
      </w:pPr>
      <w:r>
        <w:separator/>
      </w:r>
    </w:p>
  </w:endnote>
  <w:end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E" w:rsidRDefault="002D7BDE" w:rsidP="002D7BDE">
      <w:pPr>
        <w:spacing w:after="0" w:line="240" w:lineRule="auto"/>
      </w:pPr>
      <w:r>
        <w:separator/>
      </w:r>
    </w:p>
  </w:footnote>
  <w:foot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DE" w:rsidRDefault="00242226">
    <w:pPr>
      <w:pStyle w:val="Nagwek"/>
      <w:rPr>
        <w:b w:val="0"/>
      </w:rPr>
    </w:pPr>
    <w:r>
      <w:rPr>
        <w:b w:val="0"/>
      </w:rPr>
      <w:t>ZP.272.16</w:t>
    </w:r>
    <w:r w:rsidR="004D110D" w:rsidRPr="00475084">
      <w:rPr>
        <w:b w:val="0"/>
      </w:rPr>
      <w:t>.202</w:t>
    </w:r>
    <w:r w:rsidR="00BB2147" w:rsidRPr="00475084">
      <w:rPr>
        <w:b w:val="0"/>
      </w:rPr>
      <w:t>4</w:t>
    </w:r>
  </w:p>
  <w:p w:rsidR="00242226" w:rsidRPr="00242226" w:rsidRDefault="00242226" w:rsidP="00242226">
    <w:pPr>
      <w:spacing w:line="240" w:lineRule="auto"/>
      <w:ind w:left="5664" w:firstLine="708"/>
      <w:rPr>
        <w:rFonts w:asciiTheme="minorHAnsi" w:hAnsiTheme="minorHAnsi" w:cstheme="minorHAnsi"/>
        <w:sz w:val="22"/>
        <w:szCs w:val="22"/>
      </w:rPr>
    </w:pPr>
    <w:r w:rsidRPr="00BB2147">
      <w:rPr>
        <w:rFonts w:asciiTheme="minorHAnsi" w:hAnsiTheme="minorHAnsi" w:cstheme="minorHAnsi"/>
        <w:sz w:val="22"/>
        <w:szCs w:val="22"/>
      </w:rPr>
      <w:t xml:space="preserve">Załącznik nr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1A470C"/>
    <w:rsid w:val="00242226"/>
    <w:rsid w:val="002D7BDE"/>
    <w:rsid w:val="00475084"/>
    <w:rsid w:val="004D110D"/>
    <w:rsid w:val="009F1CC3"/>
    <w:rsid w:val="00BB2147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503A"/>
  <w15:chartTrackingRefBased/>
  <w15:docId w15:val="{C5BAEE67-C3FF-49B2-9D3E-7EBB30F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DE"/>
  </w:style>
  <w:style w:type="paragraph" w:styleId="Stopka">
    <w:name w:val="footer"/>
    <w:basedOn w:val="Normalny"/>
    <w:link w:val="Stopka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6</cp:revision>
  <dcterms:created xsi:type="dcterms:W3CDTF">2021-08-04T11:52:00Z</dcterms:created>
  <dcterms:modified xsi:type="dcterms:W3CDTF">2024-04-29T14:36:00Z</dcterms:modified>
</cp:coreProperties>
</file>