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5A915511" w14:textId="11878AE1" w:rsidR="0021023D" w:rsidRPr="0021023D" w:rsidRDefault="00D10DC2" w:rsidP="0021023D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A961A6">
        <w:rPr>
          <w:rFonts w:asciiTheme="minorHAnsi" w:eastAsia="Times New Roman" w:hAnsiTheme="minorHAnsi" w:cstheme="minorHAnsi"/>
          <w:b/>
          <w:color w:val="auto"/>
          <w:sz w:val="22"/>
        </w:rPr>
        <w:t>8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.202</w:t>
      </w:r>
      <w:r w:rsidR="00A961A6">
        <w:rPr>
          <w:rFonts w:asciiTheme="minorHAnsi" w:eastAsia="Times New Roman" w:hAnsiTheme="minorHAnsi" w:cstheme="minorHAnsi"/>
          <w:b/>
          <w:color w:val="auto"/>
          <w:sz w:val="22"/>
        </w:rPr>
        <w:t>4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 pn. </w:t>
      </w:r>
      <w:bookmarkStart w:id="0" w:name="_Hlk133247204"/>
      <w:r w:rsidR="00A961A6">
        <w:rPr>
          <w:rFonts w:asciiTheme="minorHAnsi" w:eastAsia="Times New Roman" w:hAnsiTheme="minorHAnsi" w:cstheme="minorHAnsi"/>
          <w:b/>
          <w:sz w:val="22"/>
          <w:lang w:eastAsia="pl-PL"/>
        </w:rPr>
        <w:t>Dąbrówka- budowa drogi wewnętrznej na dz. 97/12</w:t>
      </w:r>
    </w:p>
    <w:p w14:paraId="4D1D38CB" w14:textId="147943B9" w:rsidR="00CA099A" w:rsidRPr="00CA099A" w:rsidRDefault="00CA099A" w:rsidP="00CA099A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p w14:paraId="19447688" w14:textId="4B514173" w:rsidR="00B26B6B" w:rsidRPr="00B26B6B" w:rsidRDefault="00B26B6B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A703A7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4CD9F790" w:rsidR="00523F76" w:rsidRPr="00CA099A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A099A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DB6C0" w14:textId="77777777" w:rsidR="005161F4" w:rsidRDefault="005161F4" w:rsidP="00B52DD6">
      <w:pPr>
        <w:spacing w:line="240" w:lineRule="auto"/>
      </w:pPr>
      <w:r>
        <w:separator/>
      </w:r>
    </w:p>
  </w:endnote>
  <w:endnote w:type="continuationSeparator" w:id="0">
    <w:p w14:paraId="7DF5568E" w14:textId="77777777" w:rsidR="005161F4" w:rsidRDefault="005161F4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C64CE" w14:textId="77777777" w:rsidR="00916F53" w:rsidRDefault="00916F53" w:rsidP="00380C70">
    <w:pPr>
      <w:pStyle w:val="Stopka"/>
    </w:pPr>
  </w:p>
  <w:p w14:paraId="766404E1" w14:textId="77777777" w:rsidR="00916F53" w:rsidRDefault="0091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3DFAF" w14:textId="77777777" w:rsidR="005161F4" w:rsidRDefault="005161F4" w:rsidP="00B52DD6">
      <w:pPr>
        <w:spacing w:line="240" w:lineRule="auto"/>
      </w:pPr>
      <w:r>
        <w:separator/>
      </w:r>
    </w:p>
  </w:footnote>
  <w:footnote w:type="continuationSeparator" w:id="0">
    <w:p w14:paraId="17AF73F0" w14:textId="77777777" w:rsidR="005161F4" w:rsidRDefault="005161F4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5A60C" w14:textId="0190C57F" w:rsidR="00916F53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C758F" w14:textId="692BE9DF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A961A6">
      <w:rPr>
        <w:rFonts w:ascii="Arial" w:hAnsi="Arial" w:cs="Arial"/>
        <w:color w:val="auto"/>
        <w:kern w:val="3"/>
        <w:sz w:val="16"/>
        <w:szCs w:val="16"/>
      </w:rPr>
      <w:t>8</w:t>
    </w:r>
    <w:r w:rsidR="00B26B6B">
      <w:rPr>
        <w:rFonts w:ascii="Arial" w:hAnsi="Arial" w:cs="Arial"/>
        <w:color w:val="auto"/>
        <w:kern w:val="3"/>
        <w:sz w:val="16"/>
        <w:szCs w:val="16"/>
      </w:rPr>
      <w:t>.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A961A6">
      <w:rPr>
        <w:rFonts w:ascii="Arial" w:hAnsi="Arial" w:cs="Arial"/>
        <w:color w:val="auto"/>
        <w:kern w:val="3"/>
        <w:sz w:val="16"/>
        <w:szCs w:val="16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1023D"/>
    <w:rsid w:val="00233B18"/>
    <w:rsid w:val="0024021E"/>
    <w:rsid w:val="00254C65"/>
    <w:rsid w:val="002B51EB"/>
    <w:rsid w:val="002B5D99"/>
    <w:rsid w:val="003577E7"/>
    <w:rsid w:val="003A116F"/>
    <w:rsid w:val="004310FF"/>
    <w:rsid w:val="00487D3D"/>
    <w:rsid w:val="005161F4"/>
    <w:rsid w:val="00523F76"/>
    <w:rsid w:val="00565345"/>
    <w:rsid w:val="006517AF"/>
    <w:rsid w:val="00660EF4"/>
    <w:rsid w:val="007244D4"/>
    <w:rsid w:val="007C0C2A"/>
    <w:rsid w:val="008E0558"/>
    <w:rsid w:val="008E56CF"/>
    <w:rsid w:val="008E7EA9"/>
    <w:rsid w:val="008F3808"/>
    <w:rsid w:val="00916F53"/>
    <w:rsid w:val="0093636C"/>
    <w:rsid w:val="009618D7"/>
    <w:rsid w:val="00992C67"/>
    <w:rsid w:val="00A369A7"/>
    <w:rsid w:val="00A703A7"/>
    <w:rsid w:val="00A961A6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94F93"/>
    <w:rsid w:val="00CA099A"/>
    <w:rsid w:val="00CB2BC2"/>
    <w:rsid w:val="00CF5219"/>
    <w:rsid w:val="00D030BA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30</cp:revision>
  <dcterms:created xsi:type="dcterms:W3CDTF">2021-03-08T00:38:00Z</dcterms:created>
  <dcterms:modified xsi:type="dcterms:W3CDTF">2024-03-18T11:18:00Z</dcterms:modified>
</cp:coreProperties>
</file>