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2B" w:rsidRDefault="00AE532B" w:rsidP="00AE532B">
      <w:pPr>
        <w:spacing w:after="0" w:line="360" w:lineRule="auto"/>
        <w:ind w:left="5664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7 do SIWZ</w:t>
      </w:r>
    </w:p>
    <w:p w:rsidR="00AE532B" w:rsidRDefault="00AE532B" w:rsidP="00AE532B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Zamawiający:</w:t>
      </w:r>
    </w:p>
    <w:p w:rsidR="00AE532B" w:rsidRDefault="00AE532B" w:rsidP="00AE532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AE532B" w:rsidRDefault="00AE532B" w:rsidP="00AE532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Transportowa 1</w:t>
      </w:r>
    </w:p>
    <w:p w:rsidR="00AE532B" w:rsidRDefault="00AE532B" w:rsidP="00AE532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 Krotoszyn</w:t>
      </w:r>
    </w:p>
    <w:p w:rsidR="00AE532B" w:rsidRDefault="00AE532B" w:rsidP="00AE532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E532B" w:rsidRDefault="00AE532B" w:rsidP="00AE532B">
      <w:p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AE532B" w:rsidRDefault="00AE532B" w:rsidP="00AE532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………………………………………………………….………..</w:t>
      </w:r>
    </w:p>
    <w:p w:rsidR="00AE532B" w:rsidRDefault="00AE532B" w:rsidP="00AE532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AE532B" w:rsidRDefault="00AE532B" w:rsidP="00AE532B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AE532B" w:rsidRDefault="00AE532B" w:rsidP="00AE532B">
      <w:pPr>
        <w:spacing w:after="12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AE532B" w:rsidRDefault="00AE532B" w:rsidP="00AE532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AE532B" w:rsidRDefault="00AE532B" w:rsidP="00AE532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E532B" w:rsidRDefault="00AE532B" w:rsidP="00AE532B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AE532B" w:rsidRDefault="00AE532B" w:rsidP="00AE532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E532B" w:rsidRDefault="00AE532B" w:rsidP="00AE532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532B" w:rsidRDefault="00AE532B" w:rsidP="00AE532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składane na podstawie art. 108 ust. 1 </w:t>
      </w:r>
      <w:proofErr w:type="spellStart"/>
      <w:r>
        <w:rPr>
          <w:rFonts w:ascii="Arial" w:hAnsi="Arial" w:cs="Arial"/>
          <w:b/>
          <w:sz w:val="18"/>
          <w:szCs w:val="18"/>
        </w:rPr>
        <w:t>pkt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5 ustawy z dnia 11 września 2019 r. - Prawo zamówień publicznych (Dz. U. z </w:t>
      </w:r>
      <w:r w:rsidR="00B00C3E">
        <w:rPr>
          <w:rFonts w:ascii="Arial" w:hAnsi="Arial" w:cs="Arial"/>
          <w:b/>
          <w:sz w:val="18"/>
          <w:szCs w:val="18"/>
        </w:rPr>
        <w:t>2022 r., poz. 1710</w:t>
      </w:r>
      <w:r>
        <w:rPr>
          <w:rFonts w:ascii="Arial" w:hAnsi="Arial" w:cs="Arial"/>
          <w:b/>
          <w:sz w:val="18"/>
          <w:szCs w:val="18"/>
        </w:rPr>
        <w:t xml:space="preserve"> ze zm.) [zwanej dalej także „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>”]</w:t>
      </w:r>
    </w:p>
    <w:p w:rsidR="00AE532B" w:rsidRDefault="00AE532B" w:rsidP="00AE532B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AE532B" w:rsidRDefault="00AE532B" w:rsidP="00AE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 braku przynależności do tej samej grupy kapitałowej, w rozumieniu ustawy z dnia 16 lutego 2007r. o ochronie konkurencji i konsumentów  (Dz. U. </w:t>
      </w:r>
      <w:r w:rsidR="00F62108">
        <w:rPr>
          <w:rFonts w:ascii="Arial" w:hAnsi="Arial" w:cs="Arial"/>
          <w:b/>
          <w:sz w:val="18"/>
          <w:szCs w:val="18"/>
        </w:rPr>
        <w:t>z 2021 poz. 275</w:t>
      </w:r>
      <w:r>
        <w:rPr>
          <w:rFonts w:ascii="Arial" w:hAnsi="Arial" w:cs="Arial"/>
          <w:b/>
          <w:sz w:val="18"/>
          <w:szCs w:val="18"/>
        </w:rPr>
        <w:t>)</w:t>
      </w:r>
    </w:p>
    <w:p w:rsidR="00AE532B" w:rsidRDefault="00AE532B" w:rsidP="00AE532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AE532B" w:rsidRPr="00B00C3E" w:rsidRDefault="00AE532B" w:rsidP="00B00C3E">
      <w:pPr>
        <w:spacing w:after="0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publicznego pn.: </w:t>
      </w:r>
      <w:r w:rsidR="00B00C3E">
        <w:rPr>
          <w:rFonts w:asciiTheme="minorHAnsi" w:hAnsiTheme="minorHAnsi" w:cstheme="minorHAnsi"/>
          <w:b/>
          <w:i/>
        </w:rPr>
        <w:t>Dostawa mieszanki granitowej wraz z wbudowaniem na drogach powiatowych</w:t>
      </w:r>
      <w:r w:rsidR="00B00C3E">
        <w:rPr>
          <w:rFonts w:asciiTheme="minorHAnsi" w:hAnsiTheme="minorHAnsi" w:cstheme="minorHAnsi"/>
          <w:b/>
        </w:rPr>
        <w:t xml:space="preserve"> </w:t>
      </w:r>
      <w:r w:rsidR="00B00C3E">
        <w:rPr>
          <w:rFonts w:asciiTheme="minorHAnsi" w:hAnsiTheme="minorHAnsi" w:cstheme="minorHAnsi"/>
          <w:b/>
          <w:i/>
        </w:rPr>
        <w:t>oraz dostawa mieszanki granitowej  i grysów bazaltowych płukanych do bazy PZD Krotoszyn</w:t>
      </w:r>
      <w:r w:rsidR="00B00C3E">
        <w:rPr>
          <w:rFonts w:asciiTheme="minorHAnsi" w:hAnsiTheme="minorHAnsi" w:cstheme="minorHAnsi"/>
          <w:b/>
          <w:i/>
          <w:sz w:val="18"/>
          <w:szCs w:val="18"/>
        </w:rPr>
        <w:t xml:space="preserve"> ‘’ </w:t>
      </w:r>
      <w:r>
        <w:rPr>
          <w:rFonts w:ascii="Arial" w:hAnsi="Arial" w:cs="Arial"/>
          <w:sz w:val="18"/>
          <w:szCs w:val="18"/>
        </w:rPr>
        <w:t>prowadzonego przez Powiatowy Zarząd Dróg:</w:t>
      </w:r>
    </w:p>
    <w:p w:rsidR="00AE532B" w:rsidRDefault="00AE532B" w:rsidP="00AE532B">
      <w:pPr>
        <w:pStyle w:val="Lista"/>
        <w:spacing w:line="276" w:lineRule="auto"/>
        <w:ind w:left="0" w:right="12" w:firstLine="0"/>
        <w:jc w:val="both"/>
        <w:rPr>
          <w:rFonts w:ascii="Tahoma" w:hAnsi="Tahoma" w:cs="Tahoma"/>
          <w:b/>
          <w:sz w:val="18"/>
          <w:szCs w:val="18"/>
        </w:rPr>
      </w:pPr>
    </w:p>
    <w:p w:rsidR="00AE532B" w:rsidRDefault="00AE532B" w:rsidP="00AE532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Składamy listę podmiotów, którzy biorą udział w niniejszym postępowaniu o udzielenie zamówienia, </w:t>
      </w:r>
      <w:r>
        <w:rPr>
          <w:rFonts w:ascii="Arial" w:hAnsi="Arial" w:cs="Arial"/>
          <w:b/>
          <w:sz w:val="18"/>
          <w:szCs w:val="18"/>
          <w:u w:val="single"/>
        </w:rPr>
        <w:t>razem z którymi należymy do tej samej grupy kapitałowej</w:t>
      </w:r>
      <w:r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 której mowa w art. 108 ust. 1 pkt.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w  rozumieniu ustawy z dnia 16 lutego 2007 r. o ochronie konkurencji i konsumentów  (Dz. U.</w:t>
      </w:r>
      <w:r w:rsidR="00F62108">
        <w:rPr>
          <w:rFonts w:ascii="Arial" w:hAnsi="Arial" w:cs="Arial"/>
          <w:sz w:val="18"/>
          <w:szCs w:val="18"/>
        </w:rPr>
        <w:t xml:space="preserve"> z 2021 r.  poz. 275</w:t>
      </w:r>
      <w:r>
        <w:rPr>
          <w:rFonts w:ascii="Arial" w:hAnsi="Arial" w:cs="Arial"/>
          <w:sz w:val="18"/>
          <w:szCs w:val="18"/>
        </w:rPr>
        <w:t>):</w:t>
      </w:r>
    </w:p>
    <w:tbl>
      <w:tblPr>
        <w:tblW w:w="87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953"/>
        <w:gridCol w:w="4986"/>
      </w:tblGrid>
      <w:tr w:rsidR="00AE532B" w:rsidTr="00AE532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2B" w:rsidRDefault="00AE532B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2B" w:rsidRDefault="00AE532B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podmiotu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2B" w:rsidRDefault="00AE532B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podmiotu</w:t>
            </w:r>
          </w:p>
        </w:tc>
      </w:tr>
      <w:tr w:rsidR="00AE532B" w:rsidTr="00AE532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2B" w:rsidRDefault="00AE532B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2B" w:rsidRDefault="00AE53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2B" w:rsidRDefault="00AE53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32B" w:rsidTr="00AE532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2B" w:rsidRDefault="00AE532B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2B" w:rsidRDefault="00AE53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2B" w:rsidRDefault="00AE53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32B" w:rsidTr="00AE532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2B" w:rsidRDefault="00AE532B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2B" w:rsidRDefault="00AE53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2B" w:rsidRDefault="00AE53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32B" w:rsidTr="00AE532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2B" w:rsidRDefault="00AE532B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2B" w:rsidRDefault="00AE53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2B" w:rsidRDefault="00AE532B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532B" w:rsidRDefault="00AE532B" w:rsidP="00AE532B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AE532B" w:rsidRDefault="00AE532B" w:rsidP="00AE532B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AE532B" w:rsidRDefault="00AE532B" w:rsidP="00AE532B">
      <w:pPr>
        <w:pStyle w:val="Akapitzlist"/>
        <w:spacing w:after="0" w:line="360" w:lineRule="auto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AE532B" w:rsidRDefault="00AE532B" w:rsidP="00AE532B">
      <w:pPr>
        <w:pStyle w:val="Akapitzlist"/>
        <w:spacing w:after="0" w:line="360" w:lineRule="auto"/>
        <w:ind w:left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osoby upoważnionej do reprezentacji)</w:t>
      </w:r>
    </w:p>
    <w:p w:rsidR="00AE532B" w:rsidRDefault="00AE532B" w:rsidP="00AE532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===================================================================================</w:t>
      </w:r>
    </w:p>
    <w:p w:rsidR="00AE532B" w:rsidRDefault="00AE532B" w:rsidP="00AE532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Informujemy, że </w:t>
      </w:r>
      <w:r>
        <w:rPr>
          <w:rFonts w:ascii="Arial" w:hAnsi="Arial" w:cs="Arial"/>
          <w:b/>
          <w:sz w:val="18"/>
          <w:szCs w:val="18"/>
          <w:u w:val="single"/>
        </w:rPr>
        <w:t>nie należymy do grupy kapitałowej</w:t>
      </w:r>
      <w:r>
        <w:rPr>
          <w:rFonts w:ascii="Arial" w:hAnsi="Arial" w:cs="Arial"/>
          <w:b/>
          <w:sz w:val="18"/>
          <w:szCs w:val="18"/>
        </w:rPr>
        <w:t xml:space="preserve"> z podmiotami biorącymi udział  w przedmiotowym postępowaniu o udzielenie zamówienia publicznego, </w:t>
      </w:r>
      <w:r>
        <w:rPr>
          <w:rFonts w:ascii="Arial" w:hAnsi="Arial" w:cs="Arial"/>
          <w:sz w:val="18"/>
          <w:szCs w:val="18"/>
        </w:rPr>
        <w:t xml:space="preserve">o której mowa w art. 108 ust. 1 pkt.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w  rozumieniu ustawy z dnia 16 lutego 2007 r. o ochronie konkurencji i konsumentów  (Dz. U. poz. 1076 i 1086)</w:t>
      </w:r>
    </w:p>
    <w:p w:rsidR="00AE532B" w:rsidRDefault="00AE532B" w:rsidP="00AE532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AE532B" w:rsidRDefault="00AE532B" w:rsidP="00AE532B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…………….……. </w:t>
      </w:r>
      <w:r>
        <w:rPr>
          <w:rFonts w:ascii="Arial" w:hAnsi="Arial" w:cs="Arial"/>
          <w:i/>
          <w:sz w:val="18"/>
          <w:szCs w:val="18"/>
        </w:rPr>
        <w:t xml:space="preserve">(miejscowość), </w:t>
      </w:r>
      <w:r>
        <w:rPr>
          <w:rFonts w:ascii="Arial" w:hAnsi="Arial" w:cs="Arial"/>
          <w:sz w:val="18"/>
          <w:szCs w:val="18"/>
        </w:rPr>
        <w:t xml:space="preserve">dnia ………….…………….…. r. </w:t>
      </w:r>
    </w:p>
    <w:p w:rsidR="00AE532B" w:rsidRDefault="00AE532B" w:rsidP="00AE532B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AE532B" w:rsidRDefault="00AE532B" w:rsidP="00AE532B">
      <w:pPr>
        <w:spacing w:after="0" w:line="360" w:lineRule="auto"/>
        <w:ind w:left="6521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Wykonawcy)</w:t>
      </w:r>
    </w:p>
    <w:p w:rsidR="00AE532B" w:rsidRDefault="00AE532B" w:rsidP="00AE532B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 należy wypełnić i podpisać kwalifikowanym podpisem elektronicznym lub podpisem zaufanym lub podpisem osobistym. Zamawiający zaleca zapisanie dokumentu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formacie PDF.</w:t>
      </w:r>
    </w:p>
    <w:p w:rsidR="008C2D43" w:rsidRDefault="008C2D43"/>
    <w:sectPr w:rsidR="008C2D43" w:rsidSect="008C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903"/>
    <w:multiLevelType w:val="hybridMultilevel"/>
    <w:tmpl w:val="B1AC9288"/>
    <w:lvl w:ilvl="0" w:tplc="3B463D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E532B"/>
    <w:rsid w:val="00242ED0"/>
    <w:rsid w:val="00265652"/>
    <w:rsid w:val="004D21AA"/>
    <w:rsid w:val="008C2D43"/>
    <w:rsid w:val="00AE532B"/>
    <w:rsid w:val="00B00C3E"/>
    <w:rsid w:val="00F6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3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AE532B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34"/>
    <w:qFormat/>
    <w:locked/>
    <w:rsid w:val="00AE532B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34"/>
    <w:qFormat/>
    <w:rsid w:val="00AE5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2022-04-25T06:07:00Z</dcterms:created>
  <dcterms:modified xsi:type="dcterms:W3CDTF">2023-02-27T09:46:00Z</dcterms:modified>
</cp:coreProperties>
</file>