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540026274-N-2019 z dnia 11-02-2019 r. </w:t>
      </w:r>
    </w:p>
    <w:p w:rsidR="00514F4C" w:rsidRPr="00514F4C" w:rsidRDefault="00514F4C" w:rsidP="00514F4C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lang w:eastAsia="pl-PL"/>
        </w:rPr>
        <w:t>Szczecin: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510081-N-2019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04/02/2019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109 Szpital Wojskowy z Przychodnią SP ZOZ, Krajowy numer identyfikacyjny 81020096000000, ul. ul. Piotra Skargi  9-11, 70-965  Szczecin, woj. zachodniopomorskie, państwo Polska, tel. 91 8105800, e-mail przetargi@109szpital.pl, przetargi2@109szpital.pl , faks 91 8105802.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): www.109szpital.pl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profilu nabywcy: https://platformazakupowa.pl/pn/109szpital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14F4C" w:rsidRPr="00514F4C" w:rsidRDefault="00514F4C" w:rsidP="00514F4C">
      <w:pPr>
        <w:shd w:val="clear" w:color="auto" w:fill="FBFBE1"/>
        <w:spacing w:after="24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3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II.3) Informacja o możliwości składania ofert częściowych Zamówienie podzielone jest na części: Nie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II.3) Informacja o możliwości składania ofert częściowych Zamówienie podzielone jest na części: Tak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4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dostawa generatorów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technetowych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i chlorku stronu do iniekcji do prowadzenia badań izotopowych, o wartości szacunkowej poniżej kwot określonych w przepisach wydanych na podstawie art. 11 ust 8. Dokładny opis przedmiotu zamówienia szczegółowo określony został w załączniku nr 1 do SIWZ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dostawa generatorów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technetowych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i chlorku strontu do iniekcji do prowadzenia badań izotopowych, z podziałem na dwa zadania: zadanie nr 1 – generator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, zadanie nr 2 – chlorek strontu o wartości szacunkowej poniżej kwot określonych w przepisach wydanych na podstawie art. 11 ust 8. Dokładny opis przedmiotu zamówienia szczegółowo określony został w załączniku nr 1 do SIWZ.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9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II.9) Informacje dodatkowe: Zamówienie będzie realizowane sukcesywnie od 11.04.2019 r. przez okres 12 miesięcy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II.9) Informacje dodatkowe: Zamówienie w zakresie zadania nr 1 i 2 będzie realizowane sukcesywnie od 11.04.2019 r. przez okres 12 miesięcy </w:t>
      </w:r>
    </w:p>
    <w:p w:rsidR="00514F4C" w:rsidRPr="00514F4C" w:rsidRDefault="00514F4C" w:rsidP="00514F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Tekst, który należy dodać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14E1C" w:rsidRDefault="00514F4C" w:rsidP="00514F4C"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Miejsce, w którym należy dodać tekst: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I - INFORMACJE DOTYCZĄCE OFERT CZĘŚCIOWYCH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Tekst, który należy dodać w ogłoszeniu: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1 Nazwa: generator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budowlane:3 pozycje asortymentowe Generator molibdenowo -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10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GBq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z atestacją na wtorek sztuka 3 Generator molibdenowo -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15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GBq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z atestacją na wtorek sztuka 3 Generator molibdenowo -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technetowy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30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GBq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z atestacją na wtorek sztuka 28 2) Wspólny Słownik Zamówień(CPV): 33.69.64.00-9 3) Wartość części zamówienia(jeżeli zamawiający podaje informacje o wartości zamówienia): Wartość bez VAT: Waluta: 4) Czas trwania lub termin wykonania: okres w miesiącach: 12 okres w dniach: data rozpoczęcia: od 11.04.2019 r. przez okres 12 miesięcy. data zakończenia: 5) Kryteria oceny ofert: Kryterium Znaczenie cena 100,00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Miejsce, w którym należy dodać tekst: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I - INFORMACJE DOTYCZĄCE OFERT CZĘŚCIOWYCH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14F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Tekst, który należy dodać w ogłoszeniu: </w:t>
      </w:r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Część nr: 2 Nazwa: chlorek strontu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 pozycja asortymentowa Chlorek strontu 150 </w:t>
      </w:r>
      <w:proofErr w:type="spellStart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>MBq</w:t>
      </w:r>
      <w:proofErr w:type="spellEnd"/>
      <w:r w:rsidRPr="00514F4C">
        <w:rPr>
          <w:rFonts w:ascii="Tahoma" w:eastAsia="Times New Roman" w:hAnsi="Tahoma" w:cs="Tahoma"/>
          <w:sz w:val="18"/>
          <w:szCs w:val="18"/>
          <w:lang w:eastAsia="pl-PL"/>
        </w:rPr>
        <w:t xml:space="preserve"> 2) Wspólny Słownik Zamówień(CPV): 33.69.64.00-9 3) Wartość części zamówienia(jeżeli zamawiający podaje informacje o wartości zamówienia): Wartość bez VAT: Waluta: 4) Czas trwania lub termin wykonania: okres w miesiącach: 12 okres w dniach: data rozpoczęcia: od 11.04.2019 r. przez okres 12 miesięcy. data zakończenia: 5) Kryteria oceny ofert: Kryterium Znaczenie cena 100,00</w:t>
      </w:r>
      <w:bookmarkStart w:id="0" w:name="_GoBack"/>
      <w:bookmarkEnd w:id="0"/>
    </w:p>
    <w:sectPr w:rsidR="0061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4C"/>
    <w:rsid w:val="00514F4C"/>
    <w:rsid w:val="0061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6D79-7C54-4C48-9CDD-1212BF7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5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7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77968538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105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4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04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38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04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46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9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500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55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402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25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70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92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7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8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616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971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4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1</cp:revision>
  <dcterms:created xsi:type="dcterms:W3CDTF">2019-02-11T10:05:00Z</dcterms:created>
  <dcterms:modified xsi:type="dcterms:W3CDTF">2019-02-11T10:08:00Z</dcterms:modified>
</cp:coreProperties>
</file>