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7CA73" w14:textId="7F171798" w:rsidR="00055A6A" w:rsidRPr="008E254F" w:rsidRDefault="00055A6A" w:rsidP="00055A6A">
      <w:pPr>
        <w:jc w:val="right"/>
        <w:rPr>
          <w:sz w:val="24"/>
          <w:szCs w:val="24"/>
        </w:rPr>
      </w:pPr>
      <w:r w:rsidRPr="00C55F10">
        <w:rPr>
          <w:sz w:val="24"/>
          <w:szCs w:val="24"/>
        </w:rPr>
        <w:t xml:space="preserve">Komorniki, </w:t>
      </w:r>
      <w:r w:rsidR="00296A3B">
        <w:rPr>
          <w:sz w:val="24"/>
          <w:szCs w:val="24"/>
        </w:rPr>
        <w:t>9</w:t>
      </w:r>
      <w:r w:rsidR="00CC22AC">
        <w:rPr>
          <w:sz w:val="24"/>
          <w:szCs w:val="24"/>
        </w:rPr>
        <w:t xml:space="preserve"> kwietnia</w:t>
      </w:r>
      <w:r w:rsidR="00E36640" w:rsidRPr="00C55F10">
        <w:rPr>
          <w:sz w:val="24"/>
          <w:szCs w:val="24"/>
        </w:rPr>
        <w:t xml:space="preserve"> </w:t>
      </w:r>
      <w:r w:rsidRPr="00C55F10">
        <w:rPr>
          <w:sz w:val="24"/>
          <w:szCs w:val="24"/>
        </w:rPr>
        <w:t>202</w:t>
      </w:r>
      <w:r w:rsidR="006A2AEA" w:rsidRPr="00C55F10">
        <w:rPr>
          <w:sz w:val="24"/>
          <w:szCs w:val="24"/>
        </w:rPr>
        <w:t>4</w:t>
      </w:r>
      <w:r w:rsidRPr="00C55F10">
        <w:rPr>
          <w:sz w:val="24"/>
          <w:szCs w:val="24"/>
        </w:rPr>
        <w:t xml:space="preserve"> r.</w:t>
      </w:r>
    </w:p>
    <w:p w14:paraId="7CCE8F71" w14:textId="190CCF75" w:rsidR="00055A6A" w:rsidRDefault="00055A6A" w:rsidP="00931F82">
      <w:pPr>
        <w:tabs>
          <w:tab w:val="center" w:pos="9072"/>
        </w:tabs>
        <w:rPr>
          <w:sz w:val="24"/>
          <w:szCs w:val="24"/>
        </w:rPr>
      </w:pPr>
      <w:r w:rsidRPr="008E254F">
        <w:rPr>
          <w:sz w:val="24"/>
          <w:szCs w:val="24"/>
        </w:rPr>
        <w:t>Gmina Komorniki</w:t>
      </w:r>
      <w:r w:rsidRPr="008E254F">
        <w:rPr>
          <w:sz w:val="24"/>
          <w:szCs w:val="24"/>
        </w:rPr>
        <w:br/>
        <w:t>ul. Stawna 1</w:t>
      </w:r>
      <w:r w:rsidRPr="008E254F">
        <w:rPr>
          <w:sz w:val="24"/>
          <w:szCs w:val="24"/>
        </w:rPr>
        <w:br/>
        <w:t>6</w:t>
      </w:r>
      <w:r w:rsidR="0064249C">
        <w:rPr>
          <w:sz w:val="24"/>
          <w:szCs w:val="24"/>
        </w:rPr>
        <w:t>2-052 Komorniki</w:t>
      </w:r>
    </w:p>
    <w:p w14:paraId="1D437418" w14:textId="6649F213" w:rsidR="00931F82" w:rsidRPr="008E254F" w:rsidRDefault="00931F82" w:rsidP="00931F82">
      <w:pPr>
        <w:tabs>
          <w:tab w:val="center" w:pos="9072"/>
        </w:tabs>
        <w:rPr>
          <w:sz w:val="24"/>
          <w:szCs w:val="24"/>
        </w:rPr>
      </w:pPr>
      <w:r>
        <w:rPr>
          <w:sz w:val="24"/>
          <w:szCs w:val="24"/>
        </w:rPr>
        <w:t>ZP.271.</w:t>
      </w:r>
      <w:r w:rsidR="00CC22AC">
        <w:rPr>
          <w:sz w:val="24"/>
          <w:szCs w:val="24"/>
        </w:rPr>
        <w:t>3</w:t>
      </w:r>
      <w:r w:rsidR="004D374C">
        <w:rPr>
          <w:sz w:val="24"/>
          <w:szCs w:val="24"/>
        </w:rPr>
        <w:t>6</w:t>
      </w:r>
      <w:r>
        <w:rPr>
          <w:sz w:val="24"/>
          <w:szCs w:val="24"/>
        </w:rPr>
        <w:t>.202</w:t>
      </w:r>
      <w:r w:rsidR="00CC22AC">
        <w:rPr>
          <w:sz w:val="24"/>
          <w:szCs w:val="24"/>
        </w:rPr>
        <w:t>3</w:t>
      </w:r>
    </w:p>
    <w:p w14:paraId="07BAFD49" w14:textId="77777777" w:rsidR="00055A6A" w:rsidRPr="00055A6A" w:rsidRDefault="00055A6A" w:rsidP="00055A6A">
      <w:pPr>
        <w:pStyle w:val="Nagwek1"/>
        <w:jc w:val="center"/>
        <w:rPr>
          <w:b/>
          <w:bCs/>
          <w:color w:val="auto"/>
        </w:rPr>
      </w:pPr>
      <w:r w:rsidRPr="00055A6A">
        <w:rPr>
          <w:b/>
          <w:bCs/>
          <w:color w:val="auto"/>
        </w:rPr>
        <w:t>INFORMACJA O WYBORZE NAJKORZYSTNIEJSZEJ OFERTY</w:t>
      </w:r>
    </w:p>
    <w:p w14:paraId="2B937D69" w14:textId="77777777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w postępowaniu o udzielenie zamówienia publicznego</w:t>
      </w:r>
    </w:p>
    <w:p w14:paraId="543EFF35" w14:textId="77777777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przeprowadzonym w trybie podstawowym bez negocjacji</w:t>
      </w:r>
    </w:p>
    <w:p w14:paraId="0FD17AD6" w14:textId="22B412BD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na zadanie pn.:</w:t>
      </w:r>
    </w:p>
    <w:p w14:paraId="3B5C520D" w14:textId="0F82326B" w:rsidR="004D374C" w:rsidRDefault="00CC22AC" w:rsidP="004D374C">
      <w:pPr>
        <w:spacing w:after="100" w:afterAutospacing="1"/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CC22AC">
        <w:rPr>
          <w:rFonts w:asciiTheme="majorHAnsi" w:eastAsiaTheme="majorEastAsia" w:hAnsiTheme="majorHAnsi" w:cstheme="majorBidi"/>
          <w:b/>
          <w:bCs/>
          <w:sz w:val="24"/>
          <w:szCs w:val="24"/>
        </w:rPr>
        <w:t>Budowa instalacji fotowoltaicznej na budynku Szkoły Podstawowej nr 1 w Komornikach</w:t>
      </w:r>
    </w:p>
    <w:p w14:paraId="117CE0B5" w14:textId="0B55727A" w:rsidR="00055A6A" w:rsidRDefault="00055A6A" w:rsidP="00E36640">
      <w:pPr>
        <w:spacing w:after="100" w:afterAutospacing="1"/>
        <w:jc w:val="both"/>
        <w:rPr>
          <w:sz w:val="24"/>
          <w:szCs w:val="24"/>
        </w:rPr>
      </w:pPr>
      <w:r w:rsidRPr="008E254F">
        <w:rPr>
          <w:sz w:val="24"/>
          <w:szCs w:val="24"/>
        </w:rPr>
        <w:t>Działając na podstawie art. 253 ust. 1 i 2 ustawy Prawo zamówień publicznych informuję, iż w wyniku oceny złożonych ofert, Zamawiający dokonał wyboru najkorzystniejszej oferty złożonej przez Wykonawcę</w:t>
      </w:r>
    </w:p>
    <w:p w14:paraId="3E231C63" w14:textId="77777777" w:rsidR="00CC22AC" w:rsidRDefault="00CC22AC" w:rsidP="00CC22AC">
      <w:pPr>
        <w:spacing w:after="120"/>
        <w:rPr>
          <w:b/>
          <w:bCs/>
          <w:sz w:val="24"/>
          <w:szCs w:val="24"/>
        </w:rPr>
      </w:pPr>
      <w:r w:rsidRPr="00E943A6">
        <w:rPr>
          <w:b/>
          <w:bCs/>
          <w:sz w:val="24"/>
          <w:szCs w:val="24"/>
        </w:rPr>
        <w:t>EKO-ON Sp. z o.o.</w:t>
      </w:r>
      <w:r>
        <w:rPr>
          <w:b/>
          <w:bCs/>
          <w:sz w:val="24"/>
          <w:szCs w:val="24"/>
        </w:rPr>
        <w:br/>
      </w:r>
      <w:r w:rsidRPr="00E943A6">
        <w:rPr>
          <w:b/>
          <w:bCs/>
          <w:sz w:val="24"/>
          <w:szCs w:val="24"/>
        </w:rPr>
        <w:t xml:space="preserve">Góra </w:t>
      </w:r>
      <w:proofErr w:type="spellStart"/>
      <w:r w:rsidRPr="00E943A6">
        <w:rPr>
          <w:b/>
          <w:bCs/>
          <w:sz w:val="24"/>
          <w:szCs w:val="24"/>
        </w:rPr>
        <w:t>Libertowska</w:t>
      </w:r>
      <w:proofErr w:type="spellEnd"/>
      <w:r w:rsidRPr="00E943A6">
        <w:rPr>
          <w:b/>
          <w:bCs/>
          <w:sz w:val="24"/>
          <w:szCs w:val="24"/>
        </w:rPr>
        <w:t xml:space="preserve"> 47</w:t>
      </w:r>
      <w:r>
        <w:rPr>
          <w:b/>
          <w:bCs/>
          <w:sz w:val="24"/>
          <w:szCs w:val="24"/>
        </w:rPr>
        <w:t xml:space="preserve">, </w:t>
      </w:r>
      <w:r w:rsidRPr="00E943A6">
        <w:rPr>
          <w:b/>
          <w:bCs/>
          <w:sz w:val="24"/>
          <w:szCs w:val="24"/>
        </w:rPr>
        <w:t>30-444 Libertów</w:t>
      </w:r>
    </w:p>
    <w:p w14:paraId="6404DD4D" w14:textId="0BA651BF" w:rsidR="00CC22AC" w:rsidRPr="008E254F" w:rsidRDefault="00CC22AC" w:rsidP="00CC22AC">
      <w:pPr>
        <w:spacing w:after="12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 xml:space="preserve">Oferta nr </w:t>
      </w:r>
      <w:r>
        <w:rPr>
          <w:sz w:val="24"/>
          <w:szCs w:val="24"/>
        </w:rPr>
        <w:t>14</w:t>
      </w:r>
      <w:r w:rsidRPr="008E254F">
        <w:rPr>
          <w:sz w:val="24"/>
          <w:szCs w:val="24"/>
        </w:rPr>
        <w:t xml:space="preserve"> Wykonawcy odpowiada wymaganiom Specyfikacji Warunków Zamówienia i nie podlega odrzuceniu. Wykonawca spełnił warunki udziału w postępowaniu oraz potwierdził brak podstaw do wykluczenia, a jego oferta uzyskała </w:t>
      </w:r>
      <w:r w:rsidR="00333761">
        <w:rPr>
          <w:sz w:val="24"/>
          <w:szCs w:val="24"/>
        </w:rPr>
        <w:t>8</w:t>
      </w:r>
      <w:r w:rsidRPr="008E254F">
        <w:rPr>
          <w:sz w:val="24"/>
          <w:szCs w:val="24"/>
        </w:rPr>
        <w:t>0 p</w:t>
      </w:r>
      <w:r w:rsidR="00333761">
        <w:rPr>
          <w:sz w:val="24"/>
          <w:szCs w:val="24"/>
        </w:rPr>
        <w:t xml:space="preserve">unktów, </w:t>
      </w:r>
      <w:r w:rsidRPr="008E254F">
        <w:rPr>
          <w:sz w:val="24"/>
          <w:szCs w:val="24"/>
        </w:rPr>
        <w:t xml:space="preserve">w tym w kryterium cena – 60 pkt, w kryterium </w:t>
      </w:r>
      <w:r w:rsidR="00333761" w:rsidRPr="00333761">
        <w:rPr>
          <w:sz w:val="24"/>
          <w:szCs w:val="24"/>
        </w:rPr>
        <w:t>okres gwarancji na inwerter</w:t>
      </w:r>
      <w:r w:rsidRPr="008E254F">
        <w:rPr>
          <w:sz w:val="24"/>
          <w:szCs w:val="24"/>
        </w:rPr>
        <w:t>– 0 pkt</w:t>
      </w:r>
      <w:r>
        <w:rPr>
          <w:sz w:val="24"/>
          <w:szCs w:val="24"/>
        </w:rPr>
        <w:t xml:space="preserve">, w kryterium </w:t>
      </w:r>
      <w:r w:rsidRPr="004D5647">
        <w:rPr>
          <w:sz w:val="24"/>
          <w:szCs w:val="24"/>
        </w:rPr>
        <w:t>okres gwarancji na panele PV</w:t>
      </w:r>
      <w:r>
        <w:rPr>
          <w:sz w:val="24"/>
          <w:szCs w:val="24"/>
        </w:rPr>
        <w:t xml:space="preserve">  – 20 pkt </w:t>
      </w:r>
      <w:r w:rsidRPr="008E254F">
        <w:rPr>
          <w:sz w:val="24"/>
          <w:szCs w:val="24"/>
        </w:rPr>
        <w:t>w ramach kryteriów określonych w SWZ</w:t>
      </w:r>
      <w:r>
        <w:rPr>
          <w:sz w:val="24"/>
          <w:szCs w:val="24"/>
        </w:rPr>
        <w:t>.</w:t>
      </w:r>
    </w:p>
    <w:p w14:paraId="56979940" w14:textId="77777777" w:rsidR="004D374C" w:rsidRPr="004D374C" w:rsidRDefault="004D374C" w:rsidP="004D374C">
      <w:pPr>
        <w:spacing w:after="0"/>
        <w:jc w:val="both"/>
        <w:rPr>
          <w:sz w:val="24"/>
          <w:szCs w:val="24"/>
          <w:u w:val="single"/>
        </w:rPr>
      </w:pPr>
      <w:r w:rsidRPr="004D374C">
        <w:rPr>
          <w:sz w:val="24"/>
          <w:szCs w:val="24"/>
          <w:u w:val="single"/>
        </w:rPr>
        <w:t>Uzasadnienie prawne:</w:t>
      </w:r>
    </w:p>
    <w:p w14:paraId="7A218226" w14:textId="10DF0A4A" w:rsidR="004D374C" w:rsidRPr="008E254F" w:rsidRDefault="004D374C" w:rsidP="004D374C">
      <w:pPr>
        <w:spacing w:after="1080"/>
        <w:jc w:val="both"/>
        <w:rPr>
          <w:sz w:val="24"/>
          <w:szCs w:val="24"/>
        </w:rPr>
      </w:pPr>
      <w:r w:rsidRPr="004D374C">
        <w:rPr>
          <w:sz w:val="24"/>
          <w:szCs w:val="24"/>
        </w:rPr>
        <w:t>art. 239 ust. 1 ustawy Prawo zamówień publicznych („Zamawiający wybiera najkorzystniejszą ofertę na podstawie kryteriów oceny ofert określonych w dokumentach zamówienia”).</w:t>
      </w:r>
    </w:p>
    <w:p w14:paraId="1DBB529D" w14:textId="15BE28AC" w:rsidR="009F5932" w:rsidRDefault="00296A3B" w:rsidP="009F593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Zastępca </w:t>
      </w:r>
      <w:r w:rsidR="004D374C">
        <w:rPr>
          <w:sz w:val="24"/>
          <w:szCs w:val="24"/>
        </w:rPr>
        <w:t>Wójt</w:t>
      </w:r>
      <w:r>
        <w:rPr>
          <w:sz w:val="24"/>
          <w:szCs w:val="24"/>
        </w:rPr>
        <w:t>a</w:t>
      </w:r>
      <w:r w:rsidR="004D374C">
        <w:rPr>
          <w:sz w:val="24"/>
          <w:szCs w:val="24"/>
        </w:rPr>
        <w:br/>
      </w:r>
      <w:r>
        <w:rPr>
          <w:sz w:val="24"/>
          <w:szCs w:val="24"/>
        </w:rPr>
        <w:t>Tomasz Stellmaszyk</w:t>
      </w:r>
    </w:p>
    <w:sectPr w:rsidR="009F5932" w:rsidSect="00E3245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6CF4A1" w14:textId="77777777" w:rsidR="00E3245F" w:rsidRDefault="00E3245F" w:rsidP="006A2AEA">
      <w:pPr>
        <w:spacing w:after="0" w:line="240" w:lineRule="auto"/>
      </w:pPr>
      <w:r>
        <w:separator/>
      </w:r>
    </w:p>
  </w:endnote>
  <w:endnote w:type="continuationSeparator" w:id="0">
    <w:p w14:paraId="16A065A3" w14:textId="77777777" w:rsidR="00E3245F" w:rsidRDefault="00E3245F" w:rsidP="006A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7BE5DB" w14:textId="77777777" w:rsidR="00E3245F" w:rsidRDefault="00E3245F" w:rsidP="006A2AEA">
      <w:pPr>
        <w:spacing w:after="0" w:line="240" w:lineRule="auto"/>
      </w:pPr>
      <w:r>
        <w:separator/>
      </w:r>
    </w:p>
  </w:footnote>
  <w:footnote w:type="continuationSeparator" w:id="0">
    <w:p w14:paraId="12B89CEB" w14:textId="77777777" w:rsidR="00E3245F" w:rsidRDefault="00E3245F" w:rsidP="006A2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6A"/>
    <w:rsid w:val="0000385D"/>
    <w:rsid w:val="00055A6A"/>
    <w:rsid w:val="00074781"/>
    <w:rsid w:val="0013211C"/>
    <w:rsid w:val="001970E8"/>
    <w:rsid w:val="001D2773"/>
    <w:rsid w:val="00262BA7"/>
    <w:rsid w:val="00296A3B"/>
    <w:rsid w:val="002D2874"/>
    <w:rsid w:val="002D3522"/>
    <w:rsid w:val="002D6611"/>
    <w:rsid w:val="00333761"/>
    <w:rsid w:val="00384811"/>
    <w:rsid w:val="00430BCC"/>
    <w:rsid w:val="004D374C"/>
    <w:rsid w:val="004D5480"/>
    <w:rsid w:val="004E77AE"/>
    <w:rsid w:val="005039F9"/>
    <w:rsid w:val="00526E5C"/>
    <w:rsid w:val="005501AF"/>
    <w:rsid w:val="0064249C"/>
    <w:rsid w:val="006A2AEA"/>
    <w:rsid w:val="00706B9C"/>
    <w:rsid w:val="00732842"/>
    <w:rsid w:val="008E254F"/>
    <w:rsid w:val="008E3F3D"/>
    <w:rsid w:val="00931F82"/>
    <w:rsid w:val="009B752D"/>
    <w:rsid w:val="009F5932"/>
    <w:rsid w:val="00A473D2"/>
    <w:rsid w:val="00B97C9D"/>
    <w:rsid w:val="00C10F8B"/>
    <w:rsid w:val="00C55F10"/>
    <w:rsid w:val="00CA1F56"/>
    <w:rsid w:val="00CC22AC"/>
    <w:rsid w:val="00D77065"/>
    <w:rsid w:val="00E16C00"/>
    <w:rsid w:val="00E3245F"/>
    <w:rsid w:val="00E3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6FE21"/>
  <w15:chartTrackingRefBased/>
  <w15:docId w15:val="{7675C7DD-7AFB-4FF0-A5F7-2DF85898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640"/>
    <w:pPr>
      <w:spacing w:after="24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55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5A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AEA"/>
  </w:style>
  <w:style w:type="paragraph" w:styleId="Stopka">
    <w:name w:val="footer"/>
    <w:basedOn w:val="Normalny"/>
    <w:link w:val="StopkaZnak"/>
    <w:uiPriority w:val="99"/>
    <w:unhideWhenUsed/>
    <w:rsid w:val="006A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- strona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- strona</dc:title>
  <dc:subject/>
  <dc:creator>Agnieszka Skrzypczak</dc:creator>
  <cp:keywords/>
  <dc:description/>
  <cp:lastModifiedBy>Agnieszka Skrzypczak</cp:lastModifiedBy>
  <cp:revision>4</cp:revision>
  <cp:lastPrinted>2024-03-12T07:36:00Z</cp:lastPrinted>
  <dcterms:created xsi:type="dcterms:W3CDTF">2024-04-04T09:33:00Z</dcterms:created>
  <dcterms:modified xsi:type="dcterms:W3CDTF">2024-04-09T09:51:00Z</dcterms:modified>
</cp:coreProperties>
</file>