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DF5B" w14:textId="77777777" w:rsidR="0081794F" w:rsidRDefault="0081794F" w:rsidP="00E214B9">
      <w:pPr>
        <w:spacing w:after="0" w:line="240" w:lineRule="auto"/>
        <w:ind w:left="14" w:right="4" w:hanging="581"/>
        <w:rPr>
          <w:rFonts w:ascii="Garamond" w:hAnsi="Garamond"/>
          <w:b/>
          <w:bCs/>
          <w:szCs w:val="22"/>
          <w:u w:val="single"/>
        </w:rPr>
      </w:pPr>
      <w:bookmarkStart w:id="0" w:name="_Hlk179544686"/>
    </w:p>
    <w:p w14:paraId="4793B7CF" w14:textId="77777777" w:rsidR="0081794F" w:rsidRDefault="0081794F" w:rsidP="00E214B9">
      <w:pPr>
        <w:spacing w:after="0" w:line="240" w:lineRule="auto"/>
        <w:ind w:left="14" w:right="4" w:hanging="581"/>
        <w:rPr>
          <w:rFonts w:ascii="Garamond" w:hAnsi="Garamond"/>
          <w:b/>
          <w:bCs/>
          <w:szCs w:val="22"/>
          <w:u w:val="single"/>
        </w:rPr>
      </w:pPr>
    </w:p>
    <w:p w14:paraId="30A2A6E1" w14:textId="556966A5" w:rsidR="00E214B9" w:rsidRPr="00E214B9" w:rsidRDefault="00E214B9" w:rsidP="00E214B9">
      <w:pPr>
        <w:spacing w:after="0" w:line="240" w:lineRule="auto"/>
        <w:ind w:left="14" w:right="4" w:hanging="581"/>
        <w:rPr>
          <w:rFonts w:ascii="Garamond" w:hAnsi="Garamond"/>
          <w:b/>
          <w:bCs/>
          <w:szCs w:val="22"/>
          <w:u w:val="single"/>
        </w:rPr>
      </w:pPr>
      <w:r w:rsidRPr="00E214B9">
        <w:rPr>
          <w:rFonts w:ascii="Garamond" w:hAnsi="Garamond"/>
          <w:b/>
          <w:bCs/>
          <w:szCs w:val="22"/>
          <w:u w:val="single"/>
        </w:rPr>
        <w:t>Część 1 -  meble d</w:t>
      </w:r>
      <w:r w:rsidRPr="00E214B9">
        <w:rPr>
          <w:rFonts w:ascii="Garamond" w:hAnsi="Garamond"/>
          <w:b/>
          <w:bCs/>
          <w:szCs w:val="22"/>
          <w:u w:val="single"/>
        </w:rPr>
        <w:t xml:space="preserve">o </w:t>
      </w:r>
      <w:r w:rsidRPr="00E214B9">
        <w:rPr>
          <w:rFonts w:ascii="Garamond" w:hAnsi="Garamond"/>
          <w:b/>
          <w:bCs/>
          <w:szCs w:val="22"/>
          <w:u w:val="single"/>
        </w:rPr>
        <w:t xml:space="preserve">pracowni </w:t>
      </w:r>
      <w:r w:rsidRPr="00E214B9">
        <w:rPr>
          <w:rFonts w:ascii="Garamond" w:hAnsi="Garamond"/>
          <w:b/>
          <w:bCs/>
          <w:szCs w:val="22"/>
          <w:u w:val="single"/>
        </w:rPr>
        <w:t>nauki zawodu technik logistyk</w:t>
      </w:r>
      <w:r w:rsidRPr="00E214B9">
        <w:rPr>
          <w:rFonts w:ascii="Garamond" w:hAnsi="Garamond"/>
          <w:b/>
          <w:bCs/>
          <w:szCs w:val="22"/>
          <w:u w:val="single"/>
        </w:rPr>
        <w:t xml:space="preserve">, </w:t>
      </w:r>
      <w:r w:rsidRPr="00E214B9">
        <w:rPr>
          <w:rFonts w:ascii="Garamond" w:hAnsi="Garamond"/>
          <w:b/>
          <w:bCs/>
          <w:szCs w:val="22"/>
          <w:u w:val="single"/>
        </w:rPr>
        <w:t>technik eksploatacji portów  i terminali</w:t>
      </w:r>
      <w:r w:rsidRPr="00E214B9">
        <w:rPr>
          <w:rFonts w:ascii="Garamond" w:hAnsi="Garamond"/>
          <w:b/>
          <w:bCs/>
          <w:szCs w:val="22"/>
          <w:u w:val="single"/>
        </w:rPr>
        <w:t xml:space="preserve">, </w:t>
      </w:r>
      <w:r w:rsidRPr="00E214B9">
        <w:rPr>
          <w:rFonts w:ascii="Garamond" w:hAnsi="Garamond"/>
          <w:b/>
          <w:bCs/>
          <w:szCs w:val="22"/>
          <w:u w:val="single"/>
        </w:rPr>
        <w:t xml:space="preserve">technik ekonomista    </w:t>
      </w:r>
      <w:r w:rsidRPr="00E214B9">
        <w:rPr>
          <w:rFonts w:ascii="Garamond" w:hAnsi="Garamond"/>
          <w:b/>
          <w:bCs/>
          <w:szCs w:val="22"/>
          <w:u w:val="single"/>
        </w:rPr>
        <w:t xml:space="preserve"> -  sala 201, 301 i 101</w:t>
      </w:r>
    </w:p>
    <w:p w14:paraId="7BA59F10" w14:textId="77777777" w:rsidR="00E214B9" w:rsidRPr="00E214B9" w:rsidRDefault="00E214B9" w:rsidP="00E214B9">
      <w:pPr>
        <w:spacing w:after="0" w:line="240" w:lineRule="auto"/>
        <w:ind w:left="14" w:right="4"/>
        <w:rPr>
          <w:rFonts w:ascii="Garamond" w:hAnsi="Garamond"/>
          <w:b/>
          <w:bCs/>
          <w:szCs w:val="22"/>
        </w:rPr>
      </w:pPr>
    </w:p>
    <w:p w14:paraId="12E10938" w14:textId="27277B0E" w:rsidR="00E214B9" w:rsidRPr="00E214B9" w:rsidRDefault="00E214B9" w:rsidP="00E214B9">
      <w:pPr>
        <w:spacing w:after="0" w:line="240" w:lineRule="auto"/>
        <w:ind w:left="14" w:right="4"/>
        <w:rPr>
          <w:rFonts w:ascii="Garamond" w:hAnsi="Garamond"/>
          <w:b/>
          <w:bCs/>
          <w:szCs w:val="22"/>
          <w:u w:val="single"/>
        </w:rPr>
      </w:pPr>
      <w:r w:rsidRPr="00E214B9">
        <w:rPr>
          <w:rFonts w:ascii="Garamond" w:hAnsi="Garamond"/>
          <w:b/>
          <w:bCs/>
          <w:szCs w:val="22"/>
          <w:u w:val="single"/>
        </w:rPr>
        <w:t>Termin realizacji do 20 marca 2025r.</w:t>
      </w:r>
    </w:p>
    <w:bookmarkEnd w:id="0"/>
    <w:p w14:paraId="31AFB8CF" w14:textId="77777777" w:rsidR="00E214B9" w:rsidRPr="00E214B9" w:rsidRDefault="00E214B9" w:rsidP="00E214B9">
      <w:pPr>
        <w:spacing w:after="0" w:line="240" w:lineRule="auto"/>
        <w:ind w:left="14" w:right="4"/>
        <w:rPr>
          <w:rFonts w:ascii="Garamond" w:hAnsi="Garamond"/>
          <w:szCs w:val="22"/>
        </w:rPr>
      </w:pPr>
    </w:p>
    <w:p w14:paraId="056AAC31" w14:textId="537D8EED" w:rsidR="00BA66A2" w:rsidRPr="00E214B9" w:rsidRDefault="00000000" w:rsidP="00E214B9">
      <w:pPr>
        <w:spacing w:after="0" w:line="240" w:lineRule="auto"/>
        <w:ind w:left="14" w:right="4"/>
        <w:jc w:val="center"/>
        <w:rPr>
          <w:rFonts w:ascii="Garamond" w:hAnsi="Garamond"/>
          <w:b/>
          <w:bCs/>
          <w:szCs w:val="22"/>
          <w:u w:val="single"/>
        </w:rPr>
      </w:pPr>
      <w:r w:rsidRPr="00E214B9">
        <w:rPr>
          <w:rFonts w:ascii="Garamond" w:hAnsi="Garamond"/>
          <w:b/>
          <w:bCs/>
          <w:szCs w:val="22"/>
          <w:u w:val="single"/>
        </w:rPr>
        <w:t xml:space="preserve">Specyfikacja wykonania biurka jednoosobowego pod komputer z nadstawką pod monitor- Pracownia ekonomiczno-rachunkowa sala 201 – 21 </w:t>
      </w:r>
      <w:proofErr w:type="spellStart"/>
      <w:r w:rsidRPr="00E214B9">
        <w:rPr>
          <w:rFonts w:ascii="Garamond" w:hAnsi="Garamond"/>
          <w:b/>
          <w:bCs/>
          <w:szCs w:val="22"/>
          <w:u w:val="single"/>
        </w:rPr>
        <w:t>szt</w:t>
      </w:r>
      <w:proofErr w:type="spellEnd"/>
    </w:p>
    <w:p w14:paraId="025532E8" w14:textId="77777777" w:rsidR="00E214B9" w:rsidRP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685C881A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 biurka oraz nadstawka pod monitor wykonane z płyty meblowej o grubości 18mm, w klasie jakości E1, oklejone obrzeżem PCV o grubości 2mm, kolor Buk 381.</w:t>
      </w:r>
    </w:p>
    <w:p w14:paraId="40DE2A8A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2612C999" w14:textId="77777777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39CCC7C7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0018E4EE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89cmx70cm,</w:t>
      </w:r>
    </w:p>
    <w:p w14:paraId="56132473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89cmx30cm,</w:t>
      </w:r>
    </w:p>
    <w:p w14:paraId="376A2D24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</w:p>
    <w:p w14:paraId="7F528BA0" w14:textId="77777777" w:rsidR="00BA66A2" w:rsidRDefault="00000000" w:rsidP="00E214B9">
      <w:pPr>
        <w:spacing w:after="0" w:line="240" w:lineRule="auto"/>
        <w:ind w:left="-2" w:right="-12" w:firstLine="0"/>
        <w:rPr>
          <w:rFonts w:ascii="Garamond" w:hAnsi="Garamond"/>
          <w:szCs w:val="22"/>
        </w:rPr>
      </w:pPr>
      <w:r w:rsidRPr="00E214B9">
        <w:rPr>
          <w:rFonts w:ascii="Garamond" w:hAnsi="Garamond"/>
          <w:noProof/>
          <w:szCs w:val="22"/>
        </w:rPr>
        <w:drawing>
          <wp:inline distT="0" distB="0" distL="0" distR="0" wp14:anchorId="34AABE03" wp14:editId="0AA8981E">
            <wp:extent cx="2865120" cy="1483360"/>
            <wp:effectExtent l="0" t="0" r="0" b="254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20B5" w14:textId="77777777" w:rsidR="00E214B9" w:rsidRPr="00E214B9" w:rsidRDefault="00E214B9" w:rsidP="00E214B9">
      <w:pPr>
        <w:spacing w:after="0" w:line="240" w:lineRule="auto"/>
        <w:ind w:left="-2" w:right="-12" w:firstLine="0"/>
        <w:rPr>
          <w:rFonts w:ascii="Garamond" w:hAnsi="Garamond"/>
          <w:szCs w:val="22"/>
        </w:rPr>
      </w:pPr>
    </w:p>
    <w:p w14:paraId="1CC37941" w14:textId="68E59878" w:rsidR="00BA66A2" w:rsidRDefault="00000000" w:rsidP="00E214B9">
      <w:pPr>
        <w:spacing w:after="0" w:line="240" w:lineRule="auto"/>
        <w:ind w:left="14" w:right="3"/>
        <w:jc w:val="center"/>
        <w:rPr>
          <w:rFonts w:ascii="Garamond" w:hAnsi="Garamond"/>
          <w:b/>
          <w:bCs/>
          <w:szCs w:val="22"/>
        </w:rPr>
      </w:pPr>
      <w:r w:rsidRPr="00E214B9">
        <w:rPr>
          <w:rFonts w:ascii="Garamond" w:hAnsi="Garamond"/>
          <w:b/>
          <w:bCs/>
          <w:szCs w:val="22"/>
        </w:rPr>
        <w:t xml:space="preserve">Specyfikacja wykonania biurka jednoosobowego pod komputer z nadstawką pod monitor – Pracownia </w:t>
      </w:r>
      <w:proofErr w:type="spellStart"/>
      <w:r w:rsidRPr="00E214B9">
        <w:rPr>
          <w:rFonts w:ascii="Garamond" w:hAnsi="Garamond"/>
          <w:b/>
          <w:bCs/>
          <w:szCs w:val="22"/>
        </w:rPr>
        <w:t>ekspoloatacji</w:t>
      </w:r>
      <w:proofErr w:type="spellEnd"/>
      <w:r w:rsidRPr="00E214B9">
        <w:rPr>
          <w:rFonts w:ascii="Garamond" w:hAnsi="Garamond"/>
          <w:b/>
          <w:bCs/>
          <w:szCs w:val="22"/>
        </w:rPr>
        <w:t xml:space="preserve"> </w:t>
      </w:r>
      <w:r w:rsidR="00E214B9" w:rsidRPr="00E214B9">
        <w:rPr>
          <w:rFonts w:ascii="Garamond" w:hAnsi="Garamond"/>
          <w:b/>
          <w:bCs/>
          <w:szCs w:val="22"/>
        </w:rPr>
        <w:t>środków</w:t>
      </w:r>
      <w:r w:rsidRPr="00E214B9">
        <w:rPr>
          <w:rFonts w:ascii="Garamond" w:hAnsi="Garamond"/>
          <w:b/>
          <w:bCs/>
          <w:szCs w:val="22"/>
        </w:rPr>
        <w:t xml:space="preserve"> transportu bliskiego sala 301 – 21 </w:t>
      </w:r>
      <w:proofErr w:type="spellStart"/>
      <w:r w:rsidRPr="00E214B9">
        <w:rPr>
          <w:rFonts w:ascii="Garamond" w:hAnsi="Garamond"/>
          <w:b/>
          <w:bCs/>
          <w:szCs w:val="22"/>
        </w:rPr>
        <w:t>szt</w:t>
      </w:r>
      <w:proofErr w:type="spellEnd"/>
    </w:p>
    <w:p w14:paraId="687081FE" w14:textId="77777777" w:rsidR="00E214B9" w:rsidRPr="00E214B9" w:rsidRDefault="00E214B9" w:rsidP="00E214B9">
      <w:pPr>
        <w:spacing w:after="0" w:line="240" w:lineRule="auto"/>
        <w:ind w:left="14" w:right="3"/>
        <w:jc w:val="center"/>
        <w:rPr>
          <w:rFonts w:ascii="Garamond" w:hAnsi="Garamond"/>
          <w:b/>
          <w:bCs/>
          <w:szCs w:val="22"/>
        </w:rPr>
      </w:pPr>
    </w:p>
    <w:p w14:paraId="120F7D78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 biurka oraz nadstawka pod monitor wykonane z płyty meblowej o grubości 18mm, w klasie jakości E1, oklejone obrzeżem PCV o grubości 2mm, kolor Buk 381.</w:t>
      </w:r>
    </w:p>
    <w:p w14:paraId="774D29AD" w14:textId="53BA4BDB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6644BDD1" w14:textId="77777777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7632F162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1B63437A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95cmx65cm,</w:t>
      </w:r>
    </w:p>
    <w:p w14:paraId="4A2050FF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95cmx30cm,</w:t>
      </w:r>
    </w:p>
    <w:p w14:paraId="54D030E2" w14:textId="40B0181F" w:rsidR="00BA66A2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  <w:r w:rsidR="0081794F">
        <w:rPr>
          <w:rFonts w:ascii="Garamond" w:hAnsi="Garamond"/>
          <w:szCs w:val="22"/>
        </w:rPr>
        <w:t xml:space="preserve"> </w:t>
      </w:r>
      <w:r w:rsidR="0081794F">
        <w:rPr>
          <w:rFonts w:ascii="Garamond" w:hAnsi="Garamond"/>
          <w:noProof/>
          <w:szCs w:val="22"/>
        </w:rPr>
        <w:drawing>
          <wp:inline distT="0" distB="0" distL="0" distR="0" wp14:anchorId="078F71DA" wp14:editId="736339DF">
            <wp:extent cx="2255520" cy="1261745"/>
            <wp:effectExtent l="0" t="0" r="0" b="0"/>
            <wp:docPr id="21381428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32C33" w14:textId="77777777" w:rsidR="0081794F" w:rsidRPr="00E214B9" w:rsidRDefault="0081794F" w:rsidP="0081794F">
      <w:pPr>
        <w:spacing w:after="0" w:line="240" w:lineRule="auto"/>
        <w:ind w:left="0" w:firstLine="0"/>
        <w:rPr>
          <w:rFonts w:ascii="Garamond" w:hAnsi="Garamond"/>
          <w:szCs w:val="22"/>
        </w:rPr>
      </w:pPr>
    </w:p>
    <w:p w14:paraId="3E3DA6BD" w14:textId="77777777" w:rsidR="0081794F" w:rsidRDefault="0081794F" w:rsidP="00E214B9">
      <w:pPr>
        <w:spacing w:after="0" w:line="240" w:lineRule="auto"/>
        <w:ind w:left="14"/>
        <w:jc w:val="center"/>
        <w:rPr>
          <w:rFonts w:ascii="Garamond" w:hAnsi="Garamond"/>
          <w:b/>
          <w:bCs/>
          <w:szCs w:val="22"/>
        </w:rPr>
      </w:pPr>
    </w:p>
    <w:p w14:paraId="4EE630F3" w14:textId="77777777" w:rsidR="0081794F" w:rsidRDefault="0081794F" w:rsidP="00E214B9">
      <w:pPr>
        <w:spacing w:after="0" w:line="240" w:lineRule="auto"/>
        <w:ind w:left="14"/>
        <w:jc w:val="center"/>
        <w:rPr>
          <w:rFonts w:ascii="Garamond" w:hAnsi="Garamond"/>
          <w:b/>
          <w:bCs/>
          <w:szCs w:val="22"/>
        </w:rPr>
      </w:pPr>
    </w:p>
    <w:p w14:paraId="51F03DAB" w14:textId="7DC204BD" w:rsidR="00BA66A2" w:rsidRPr="0081794F" w:rsidRDefault="00000000" w:rsidP="00E214B9">
      <w:pPr>
        <w:spacing w:after="0" w:line="240" w:lineRule="auto"/>
        <w:ind w:left="14"/>
        <w:jc w:val="center"/>
        <w:rPr>
          <w:rFonts w:ascii="Garamond" w:hAnsi="Garamond"/>
          <w:b/>
          <w:bCs/>
          <w:szCs w:val="22"/>
        </w:rPr>
      </w:pPr>
      <w:r w:rsidRPr="0081794F">
        <w:rPr>
          <w:rFonts w:ascii="Garamond" w:hAnsi="Garamond"/>
          <w:b/>
          <w:bCs/>
          <w:szCs w:val="22"/>
        </w:rPr>
        <w:t xml:space="preserve">Specyfikacja wykonania biurka jednoosobowego pod komputer z nadstawką pod monitor – Pracownia środków transportu sala 101 – 21 </w:t>
      </w:r>
      <w:proofErr w:type="spellStart"/>
      <w:r w:rsidRPr="0081794F">
        <w:rPr>
          <w:rFonts w:ascii="Garamond" w:hAnsi="Garamond"/>
          <w:b/>
          <w:bCs/>
          <w:szCs w:val="22"/>
        </w:rPr>
        <w:t>szt</w:t>
      </w:r>
      <w:proofErr w:type="spellEnd"/>
    </w:p>
    <w:p w14:paraId="087AB4B9" w14:textId="00825E7F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 biurka oraz nadstawka pod monitor wykonane z płyty meblowej o grubości 18mm, w klasie jakości E1, oklejone obrzeżem PCV o grubości 2mm, kolor Buk 381.</w:t>
      </w:r>
    </w:p>
    <w:p w14:paraId="6673CA63" w14:textId="7A1FC34D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0328261D" w14:textId="048DC765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364ADA76" w14:textId="6CDF27C5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70ABB5FC" w14:textId="2D2A3601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89cmx70cm,</w:t>
      </w:r>
    </w:p>
    <w:p w14:paraId="06718295" w14:textId="72EF7203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89cmx30cm,</w:t>
      </w:r>
    </w:p>
    <w:p w14:paraId="4BAB2F52" w14:textId="6E799284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</w:p>
    <w:p w14:paraId="122798CB" w14:textId="7C958E90" w:rsidR="00E214B9" w:rsidRP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451DD214" w14:textId="108B36F5" w:rsidR="00E214B9" w:rsidRPr="00E214B9" w:rsidRDefault="0081794F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  <w:r w:rsidRPr="00E214B9">
        <w:rPr>
          <w:rFonts w:ascii="Garamond" w:hAnsi="Garamond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16CA0FE4" wp14:editId="354A24A9">
            <wp:simplePos x="0" y="0"/>
            <wp:positionH relativeFrom="page">
              <wp:posOffset>1263650</wp:posOffset>
            </wp:positionH>
            <wp:positionV relativeFrom="page">
              <wp:posOffset>3943350</wp:posOffset>
            </wp:positionV>
            <wp:extent cx="2254250" cy="1257300"/>
            <wp:effectExtent l="0" t="0" r="0" b="0"/>
            <wp:wrapTopAndBottom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85007" w14:textId="69FA9A1B" w:rsid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6CA7D3CE" w14:textId="7A5DFEFF" w:rsid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1C17D3D6" w14:textId="2816F2DD" w:rsid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31437B54" w14:textId="3584FCF7" w:rsidR="00E214B9" w:rsidRP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230FAFC7" w14:textId="6BC79891" w:rsidR="00E214B9" w:rsidRPr="00E214B9" w:rsidRDefault="00E214B9" w:rsidP="00E214B9">
      <w:pPr>
        <w:spacing w:after="0" w:line="240" w:lineRule="auto"/>
        <w:ind w:left="14" w:right="4" w:hanging="581"/>
        <w:rPr>
          <w:rFonts w:ascii="Garamond" w:hAnsi="Garamond"/>
          <w:b/>
          <w:bCs/>
          <w:szCs w:val="22"/>
          <w:u w:val="single"/>
        </w:rPr>
      </w:pPr>
      <w:bookmarkStart w:id="1" w:name="_Hlk179544719"/>
      <w:r w:rsidRPr="00E214B9">
        <w:rPr>
          <w:rFonts w:ascii="Garamond" w:hAnsi="Garamond"/>
          <w:b/>
          <w:bCs/>
          <w:szCs w:val="22"/>
          <w:u w:val="single"/>
        </w:rPr>
        <w:t xml:space="preserve">Część </w:t>
      </w:r>
      <w:r w:rsidRPr="00E214B9">
        <w:rPr>
          <w:rFonts w:ascii="Garamond" w:hAnsi="Garamond"/>
          <w:b/>
          <w:bCs/>
          <w:szCs w:val="22"/>
          <w:u w:val="single"/>
        </w:rPr>
        <w:t>2</w:t>
      </w:r>
      <w:r w:rsidRPr="00E214B9">
        <w:rPr>
          <w:rFonts w:ascii="Garamond" w:hAnsi="Garamond"/>
          <w:b/>
          <w:bCs/>
          <w:szCs w:val="22"/>
          <w:u w:val="single"/>
        </w:rPr>
        <w:t xml:space="preserve"> -  meble do nauki zawodu magazynier- logistyk  - sale 103, 106, 5</w:t>
      </w:r>
    </w:p>
    <w:p w14:paraId="00C4763C" w14:textId="53FC8895" w:rsidR="00E214B9" w:rsidRPr="00E214B9" w:rsidRDefault="00E214B9" w:rsidP="00E214B9">
      <w:pPr>
        <w:spacing w:after="0" w:line="240" w:lineRule="auto"/>
        <w:ind w:left="14" w:right="4" w:hanging="581"/>
        <w:rPr>
          <w:rFonts w:ascii="Garamond" w:hAnsi="Garamond"/>
          <w:b/>
          <w:bCs/>
          <w:szCs w:val="22"/>
          <w:u w:val="single"/>
        </w:rPr>
      </w:pPr>
    </w:p>
    <w:p w14:paraId="4F72DD1D" w14:textId="38005282" w:rsidR="00E214B9" w:rsidRPr="00E214B9" w:rsidRDefault="00E214B9" w:rsidP="00E214B9">
      <w:pPr>
        <w:spacing w:after="0" w:line="240" w:lineRule="auto"/>
        <w:ind w:left="14" w:right="4"/>
        <w:rPr>
          <w:rFonts w:ascii="Garamond" w:hAnsi="Garamond"/>
          <w:b/>
          <w:bCs/>
          <w:szCs w:val="22"/>
          <w:u w:val="single"/>
        </w:rPr>
      </w:pPr>
      <w:r w:rsidRPr="00E214B9">
        <w:rPr>
          <w:rFonts w:ascii="Garamond" w:hAnsi="Garamond"/>
          <w:b/>
          <w:bCs/>
          <w:szCs w:val="22"/>
          <w:u w:val="single"/>
        </w:rPr>
        <w:t>Termin realizacji do 15 grudzień 2024r.</w:t>
      </w:r>
    </w:p>
    <w:bookmarkEnd w:id="1"/>
    <w:p w14:paraId="18F67AF9" w14:textId="77777777" w:rsidR="00E214B9" w:rsidRPr="00E214B9" w:rsidRDefault="00E214B9" w:rsidP="00E214B9">
      <w:pPr>
        <w:spacing w:after="0" w:line="240" w:lineRule="auto"/>
        <w:ind w:left="14" w:right="4"/>
        <w:rPr>
          <w:rFonts w:ascii="Garamond" w:hAnsi="Garamond"/>
          <w:b/>
          <w:bCs/>
          <w:szCs w:val="22"/>
        </w:rPr>
      </w:pPr>
    </w:p>
    <w:p w14:paraId="0143488A" w14:textId="65548978" w:rsidR="00BA66A2" w:rsidRPr="00E214B9" w:rsidRDefault="00000000" w:rsidP="00E214B9">
      <w:pPr>
        <w:spacing w:after="0" w:line="240" w:lineRule="auto"/>
        <w:ind w:left="14" w:right="4"/>
        <w:jc w:val="center"/>
        <w:rPr>
          <w:rFonts w:ascii="Garamond" w:hAnsi="Garamond"/>
          <w:b/>
          <w:bCs/>
          <w:szCs w:val="22"/>
        </w:rPr>
      </w:pPr>
      <w:r w:rsidRPr="00E214B9">
        <w:rPr>
          <w:rFonts w:ascii="Garamond" w:hAnsi="Garamond"/>
          <w:b/>
          <w:bCs/>
          <w:szCs w:val="22"/>
        </w:rPr>
        <w:t xml:space="preserve">Specyfikacja wykonania biurka jednoosobowego pod komputer z nadstawką pod monitor – Pracownia gospodarki materiałowej sala 103 – 21 </w:t>
      </w:r>
      <w:proofErr w:type="spellStart"/>
      <w:r w:rsidRPr="00E214B9">
        <w:rPr>
          <w:rFonts w:ascii="Garamond" w:hAnsi="Garamond"/>
          <w:b/>
          <w:bCs/>
          <w:szCs w:val="22"/>
        </w:rPr>
        <w:t>szt</w:t>
      </w:r>
      <w:proofErr w:type="spellEnd"/>
    </w:p>
    <w:p w14:paraId="0D429141" w14:textId="1E887B9C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 biurka oraz nadstawka pod monitor wykonane z płyty meblowej o grubości 18mm, w klasie jakości E1, oklejone obrzeżem PCV o grubości 2mm, kolor Buk 381.</w:t>
      </w:r>
    </w:p>
    <w:p w14:paraId="4DCB2A27" w14:textId="5A86B40C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061D00B6" w14:textId="6DFB5B2D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21B0FC84" w14:textId="36322591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1DD428D9" w14:textId="52E4DDB6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85cmx65cm,</w:t>
      </w:r>
    </w:p>
    <w:p w14:paraId="6F2FDEF3" w14:textId="2DB0991D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85cmx30cm,</w:t>
      </w:r>
    </w:p>
    <w:p w14:paraId="1A89137B" w14:textId="704A6A07" w:rsidR="00BA66A2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</w:p>
    <w:p w14:paraId="591041C6" w14:textId="77777777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367C6CD8" w14:textId="1B88A86B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noProof/>
          <w:szCs w:val="22"/>
        </w:rPr>
        <w:drawing>
          <wp:inline distT="0" distB="0" distL="0" distR="0" wp14:anchorId="64B1E04B" wp14:editId="25B63C55">
            <wp:extent cx="2567042" cy="1041400"/>
            <wp:effectExtent l="0" t="0" r="5080" b="6350"/>
            <wp:docPr id="805674231" name="Obraz 1" descr="Obraz zawierający meble, stół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74231" name="Obraz 1" descr="Obraz zawierający meble, stół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62" cy="105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17857" w14:textId="77777777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78D7B433" w14:textId="7C7B34A3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6E5ACA06" w14:textId="77777777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605AD912" w14:textId="77777777" w:rsidR="00E214B9" w:rsidRP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17BD0B43" w14:textId="4D1D056F" w:rsidR="00BA66A2" w:rsidRPr="00E214B9" w:rsidRDefault="00000000" w:rsidP="00E214B9">
      <w:pPr>
        <w:spacing w:after="0" w:line="240" w:lineRule="auto"/>
        <w:ind w:left="14" w:right="4"/>
        <w:jc w:val="center"/>
        <w:rPr>
          <w:rFonts w:ascii="Garamond" w:hAnsi="Garamond"/>
          <w:b/>
          <w:bCs/>
          <w:szCs w:val="22"/>
        </w:rPr>
      </w:pPr>
      <w:r w:rsidRPr="00E214B9">
        <w:rPr>
          <w:rFonts w:ascii="Garamond" w:hAnsi="Garamond"/>
          <w:b/>
          <w:bCs/>
          <w:szCs w:val="22"/>
        </w:rPr>
        <w:t xml:space="preserve">Specyfikacja wykonania biurka jednoosobowego pod komputer z nadstawką pod monitor – Pracownia logistyki sala 106 – 21 </w:t>
      </w:r>
      <w:proofErr w:type="spellStart"/>
      <w:r w:rsidRPr="00E214B9">
        <w:rPr>
          <w:rFonts w:ascii="Garamond" w:hAnsi="Garamond"/>
          <w:b/>
          <w:bCs/>
          <w:szCs w:val="22"/>
        </w:rPr>
        <w:t>szt</w:t>
      </w:r>
      <w:proofErr w:type="spellEnd"/>
    </w:p>
    <w:p w14:paraId="4A65B7F2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 biurka oraz nadstawka pod monitor wykonane z płyty meblowej o grubości 18mm, w klasie jakości E1, oklejone obrzeżem PCV o grubości 2mm, kolor Buk 381.</w:t>
      </w:r>
    </w:p>
    <w:p w14:paraId="3B4E9801" w14:textId="4918425B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512A3714" w14:textId="77777777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5B8FD680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3824DD58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85cmx65cm,</w:t>
      </w:r>
    </w:p>
    <w:p w14:paraId="794C4192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85cmx30cm,</w:t>
      </w:r>
    </w:p>
    <w:p w14:paraId="7D7C7E9D" w14:textId="77777777" w:rsidR="00BA66A2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</w:p>
    <w:p w14:paraId="23F2110F" w14:textId="77777777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4A59A867" w14:textId="74690C4C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noProof/>
          <w:szCs w:val="22"/>
        </w:rPr>
        <w:drawing>
          <wp:inline distT="0" distB="0" distL="0" distR="0" wp14:anchorId="66BD32DA" wp14:editId="65C90241">
            <wp:extent cx="2917497" cy="1752600"/>
            <wp:effectExtent l="0" t="0" r="0" b="0"/>
            <wp:docPr id="12097750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14" cy="1768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C2F11" w14:textId="77777777" w:rsidR="00E214B9" w:rsidRP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2C12418D" w14:textId="409CD2A0" w:rsidR="00BA66A2" w:rsidRPr="00E214B9" w:rsidRDefault="00000000" w:rsidP="00E214B9">
      <w:pPr>
        <w:spacing w:after="0" w:line="240" w:lineRule="auto"/>
        <w:ind w:left="14" w:right="4"/>
        <w:jc w:val="center"/>
        <w:rPr>
          <w:rFonts w:ascii="Garamond" w:hAnsi="Garamond"/>
          <w:b/>
          <w:bCs/>
          <w:szCs w:val="22"/>
        </w:rPr>
      </w:pPr>
      <w:r w:rsidRPr="00E214B9">
        <w:rPr>
          <w:rFonts w:ascii="Garamond" w:hAnsi="Garamond"/>
          <w:b/>
          <w:bCs/>
          <w:szCs w:val="22"/>
        </w:rPr>
        <w:t xml:space="preserve">Specyfikacja wykonania biurka jednoosobowego pod komputer z nadstawką pod monitor- Pracownia logistyki sala 5 – 21 </w:t>
      </w:r>
      <w:proofErr w:type="spellStart"/>
      <w:r w:rsidRPr="00E214B9">
        <w:rPr>
          <w:rFonts w:ascii="Garamond" w:hAnsi="Garamond"/>
          <w:b/>
          <w:bCs/>
          <w:szCs w:val="22"/>
        </w:rPr>
        <w:t>szt</w:t>
      </w:r>
      <w:proofErr w:type="spellEnd"/>
    </w:p>
    <w:p w14:paraId="53698315" w14:textId="4B6816D8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 biurka oraz nadstawka pod monitor wykonane z płyty meblowej o grubości 18mm, w klasie jakości E1, oklejone obrzeżem PCV o grubości 2mm, kolor Buk 381.</w:t>
      </w:r>
    </w:p>
    <w:p w14:paraId="11D693B3" w14:textId="1B20465D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6FECF00C" w14:textId="77777777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6FC1FB23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7FCC5470" w14:textId="3D0C769C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85cmx65cm,</w:t>
      </w:r>
    </w:p>
    <w:p w14:paraId="5CD04E16" w14:textId="5B355A40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85cmx30cm,</w:t>
      </w:r>
    </w:p>
    <w:p w14:paraId="3E509682" w14:textId="222F1E5C" w:rsidR="00BA66A2" w:rsidRPr="00E214B9" w:rsidRDefault="0081794F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b/>
          <w:bCs/>
          <w:noProof/>
          <w:szCs w:val="22"/>
        </w:rPr>
        <w:drawing>
          <wp:anchor distT="0" distB="0" distL="114300" distR="114300" simplePos="0" relativeHeight="251658240" behindDoc="0" locked="0" layoutInCell="1" allowOverlap="0" wp14:anchorId="112C96F3" wp14:editId="5F1122FE">
            <wp:simplePos x="0" y="0"/>
            <wp:positionH relativeFrom="page">
              <wp:posOffset>1581150</wp:posOffset>
            </wp:positionH>
            <wp:positionV relativeFrom="margin">
              <wp:align>bottom</wp:align>
            </wp:positionV>
            <wp:extent cx="2522220" cy="1549400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E214B9">
        <w:rPr>
          <w:rFonts w:ascii="Garamond" w:hAnsi="Garamond"/>
          <w:szCs w:val="22"/>
        </w:rPr>
        <w:t>odległość pomiędzy blatem a nadstawką 12cm, – wysokość blatu roboczego biurka 76cm.</w:t>
      </w:r>
    </w:p>
    <w:sectPr w:rsidR="00BA66A2" w:rsidRPr="00E214B9" w:rsidSect="0081794F">
      <w:headerReference w:type="default" r:id="rId11"/>
      <w:pgSz w:w="11900" w:h="16840"/>
      <w:pgMar w:top="1482" w:right="1422" w:bottom="1418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377A" w14:textId="77777777" w:rsidR="00F03CAA" w:rsidRDefault="00F03CAA" w:rsidP="00E214B9">
      <w:pPr>
        <w:spacing w:after="0" w:line="240" w:lineRule="auto"/>
      </w:pPr>
      <w:r>
        <w:separator/>
      </w:r>
    </w:p>
  </w:endnote>
  <w:endnote w:type="continuationSeparator" w:id="0">
    <w:p w14:paraId="2087064B" w14:textId="77777777" w:rsidR="00F03CAA" w:rsidRDefault="00F03CAA" w:rsidP="00E2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46F16" w14:textId="77777777" w:rsidR="00F03CAA" w:rsidRDefault="00F03CAA" w:rsidP="00E214B9">
      <w:pPr>
        <w:spacing w:after="0" w:line="240" w:lineRule="auto"/>
      </w:pPr>
      <w:r>
        <w:separator/>
      </w:r>
    </w:p>
  </w:footnote>
  <w:footnote w:type="continuationSeparator" w:id="0">
    <w:p w14:paraId="3F9FF7E6" w14:textId="77777777" w:rsidR="00F03CAA" w:rsidRDefault="00F03CAA" w:rsidP="00E2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C71A" w14:textId="5AEB7A71" w:rsidR="00E214B9" w:rsidRDefault="0078505B" w:rsidP="0078505B">
    <w:pPr>
      <w:pStyle w:val="Nagwek"/>
      <w:tabs>
        <w:tab w:val="clear" w:pos="4536"/>
        <w:tab w:val="clear" w:pos="9072"/>
        <w:tab w:val="left" w:pos="1460"/>
      </w:tabs>
    </w:pPr>
    <w:r>
      <w:tab/>
    </w:r>
    <w:r>
      <w:tab/>
    </w:r>
    <w:r w:rsidR="0081794F">
      <w:rPr>
        <w:noProof/>
      </w:rPr>
      <w:drawing>
        <wp:inline distT="0" distB="0" distL="0" distR="0" wp14:anchorId="190048DE" wp14:editId="5FFF2997">
          <wp:extent cx="5694045" cy="560705"/>
          <wp:effectExtent l="0" t="0" r="1905" b="0"/>
          <wp:docPr id="104961538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DAA"/>
    <w:multiLevelType w:val="hybridMultilevel"/>
    <w:tmpl w:val="EC9A5E5A"/>
    <w:lvl w:ilvl="0" w:tplc="18C6AD1E">
      <w:start w:val="1"/>
      <w:numFmt w:val="bullet"/>
      <w:lvlText w:val="–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C822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4E25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7C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A6A1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A3D3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A4F4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639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2F61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A1951"/>
    <w:multiLevelType w:val="hybridMultilevel"/>
    <w:tmpl w:val="A9442A0C"/>
    <w:lvl w:ilvl="0" w:tplc="5B50727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665673377">
    <w:abstractNumId w:val="0"/>
  </w:num>
  <w:num w:numId="2" w16cid:durableId="123951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A2"/>
    <w:rsid w:val="002F51D4"/>
    <w:rsid w:val="00372C8F"/>
    <w:rsid w:val="00461BFD"/>
    <w:rsid w:val="0078505B"/>
    <w:rsid w:val="0081794F"/>
    <w:rsid w:val="00BA66A2"/>
    <w:rsid w:val="00E214B9"/>
    <w:rsid w:val="00E84E0A"/>
    <w:rsid w:val="00F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B9294"/>
  <w15:docId w15:val="{F250BAB2-0D28-4005-A6A0-A9E1947B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4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4B9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E2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4B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Kordas</dc:creator>
  <cp:keywords/>
  <cp:lastModifiedBy>Anna Wójtowicz-Dawid</cp:lastModifiedBy>
  <cp:revision>2</cp:revision>
  <cp:lastPrinted>2024-10-11T11:36:00Z</cp:lastPrinted>
  <dcterms:created xsi:type="dcterms:W3CDTF">2024-10-11T11:37:00Z</dcterms:created>
  <dcterms:modified xsi:type="dcterms:W3CDTF">2024-10-11T11:37:00Z</dcterms:modified>
</cp:coreProperties>
</file>