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B9CAB99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34DFD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580F1D4E" w14:textId="09CA42FA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FE3252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008D6C9" w:rsidR="00AB42EB" w:rsidRPr="00FE3252" w:rsidRDefault="00AB42EB" w:rsidP="00FE3252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CF30E3" w:rsidRPr="00CF30E3">
        <w:rPr>
          <w:b/>
          <w:bCs/>
          <w:szCs w:val="24"/>
        </w:rPr>
        <w:t>„</w:t>
      </w:r>
      <w:r w:rsidR="00FE3252" w:rsidRPr="00FE3252">
        <w:rPr>
          <w:b/>
          <w:bCs/>
          <w:szCs w:val="24"/>
        </w:rPr>
        <w:t>Remont drogi powiatowej nr 1602P na odcinku Kopaszyn – Grylewo o długości 990m</w:t>
      </w:r>
      <w:r w:rsidR="00CF30E3" w:rsidRPr="00CF30E3">
        <w:rPr>
          <w:b/>
          <w:bCs/>
          <w:szCs w:val="24"/>
        </w:rPr>
        <w:t>”</w:t>
      </w:r>
      <w:r w:rsidR="00CF30E3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2D91F67F" w:rsidR="001126C1" w:rsidRPr="00F04D1D" w:rsidRDefault="00F50F02" w:rsidP="00FE32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3252" w:rsidRPr="00FE3252">
        <w:rPr>
          <w:rFonts w:ascii="Times New Roman" w:hAnsi="Times New Roman" w:cs="Times New Roman"/>
          <w:b/>
          <w:bCs/>
          <w:sz w:val="24"/>
          <w:szCs w:val="24"/>
        </w:rPr>
        <w:t>Remont drogi powiatowej nr 1602P na odcinku Kopaszyn – Grylewo o długości 990m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F30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2023-11-16T07:50:00Z</dcterms:created>
  <dcterms:modified xsi:type="dcterms:W3CDTF">2023-11-16T07:50:00Z</dcterms:modified>
</cp:coreProperties>
</file>