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5E9E" w14:textId="77777777" w:rsidR="00823FEA" w:rsidRPr="00823FEA" w:rsidRDefault="00823FEA" w:rsidP="00823FEA">
      <w:pPr>
        <w:jc w:val="center"/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Opis Przedmiotu Zamówienia (OPZ)</w:t>
      </w:r>
    </w:p>
    <w:p w14:paraId="55D5E26F" w14:textId="77777777" w:rsidR="00823FEA" w:rsidRPr="00823FEA" w:rsidRDefault="00823FEA" w:rsidP="00823FEA">
      <w:pPr>
        <w:rPr>
          <w:rFonts w:ascii="Arial" w:hAnsi="Arial" w:cs="Arial"/>
        </w:rPr>
      </w:pPr>
      <w:r w:rsidRPr="00823FEA">
        <w:rPr>
          <w:rFonts w:ascii="Arial" w:hAnsi="Arial" w:cs="Arial"/>
          <w:b/>
          <w:bCs/>
        </w:rPr>
        <w:t xml:space="preserve"> </w:t>
      </w:r>
    </w:p>
    <w:p w14:paraId="444F2903" w14:textId="55BF520D" w:rsidR="00823FEA" w:rsidRDefault="00823FEA" w:rsidP="00823FEA">
      <w:pPr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Przedmiot zamówienia obejmuje licencję na dostęp do systemu ułatwiającego poruszanie się osób niepełnosprawnych po obiektach samorządowych, takich jak m.in. Urzędy Gmin, Urzędy Miast, zgodnie ze specyfikacją poniżej:</w:t>
      </w:r>
    </w:p>
    <w:p w14:paraId="27BB9849" w14:textId="77777777" w:rsidR="00823FEA" w:rsidRPr="00823FEA" w:rsidRDefault="00823FEA" w:rsidP="00823FEA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291584754"/>
        <w:docPartObj>
          <w:docPartGallery w:val="Table of Contents"/>
          <w:docPartUnique/>
        </w:docPartObj>
      </w:sdtPr>
      <w:sdtContent>
        <w:p w14:paraId="2BE51FA6" w14:textId="77777777" w:rsidR="00823FEA" w:rsidRPr="00823FEA" w:rsidRDefault="00823FEA" w:rsidP="00823FEA">
          <w:pPr>
            <w:pStyle w:val="Spistreci2"/>
            <w:rPr>
              <w:rFonts w:ascii="Arial" w:eastAsiaTheme="minorEastAsia" w:hAnsi="Arial" w:cs="Arial"/>
              <w:noProof/>
            </w:rPr>
          </w:pPr>
          <w:r w:rsidRPr="00823FEA">
            <w:rPr>
              <w:rFonts w:ascii="Arial" w:hAnsi="Arial" w:cs="Arial"/>
            </w:rPr>
            <w:fldChar w:fldCharType="begin"/>
          </w:r>
          <w:r w:rsidRPr="00823FEA">
            <w:rPr>
              <w:rFonts w:ascii="Arial" w:hAnsi="Arial" w:cs="Arial"/>
            </w:rPr>
            <w:instrText>TOC \o \z \u \h</w:instrText>
          </w:r>
          <w:r w:rsidRPr="00823FEA">
            <w:rPr>
              <w:rFonts w:ascii="Arial" w:hAnsi="Arial" w:cs="Arial"/>
            </w:rPr>
            <w:fldChar w:fldCharType="separate"/>
          </w:r>
          <w:hyperlink w:anchor="_Toc124762188" w:history="1">
            <w:r w:rsidRPr="00823FEA">
              <w:rPr>
                <w:rStyle w:val="Hipercze"/>
                <w:rFonts w:ascii="Arial" w:hAnsi="Arial" w:cs="Arial"/>
                <w:noProof/>
              </w:rPr>
              <w:t>1.</w:t>
            </w:r>
            <w:r w:rsidRPr="00823FEA">
              <w:rPr>
                <w:rFonts w:ascii="Arial" w:eastAsiaTheme="minorEastAsia" w:hAnsi="Arial" w:cs="Arial"/>
                <w:noProof/>
              </w:rPr>
              <w:tab/>
            </w:r>
            <w:r w:rsidRPr="00823FEA">
              <w:rPr>
                <w:rStyle w:val="Hipercze"/>
                <w:rFonts w:ascii="Arial" w:hAnsi="Arial" w:cs="Arial"/>
                <w:noProof/>
              </w:rPr>
              <w:t>System</w:t>
            </w:r>
            <w:r w:rsidRPr="00823FEA">
              <w:rPr>
                <w:rFonts w:ascii="Arial" w:hAnsi="Arial" w:cs="Arial"/>
                <w:noProof/>
                <w:webHidden/>
              </w:rPr>
              <w:tab/>
            </w:r>
            <w:r w:rsidRPr="00823FE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23FEA">
              <w:rPr>
                <w:rFonts w:ascii="Arial" w:hAnsi="Arial" w:cs="Arial"/>
                <w:noProof/>
                <w:webHidden/>
              </w:rPr>
              <w:instrText xml:space="preserve"> PAGEREF _Toc124762188 \h </w:instrText>
            </w:r>
            <w:r w:rsidRPr="00823FEA">
              <w:rPr>
                <w:rFonts w:ascii="Arial" w:hAnsi="Arial" w:cs="Arial"/>
                <w:noProof/>
                <w:webHidden/>
              </w:rPr>
            </w:r>
            <w:r w:rsidRPr="00823FEA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823FEA">
              <w:rPr>
                <w:rFonts w:ascii="Arial" w:hAnsi="Arial" w:cs="Arial"/>
                <w:noProof/>
                <w:webHidden/>
              </w:rPr>
              <w:t>1</w:t>
            </w:r>
            <w:r w:rsidRPr="00823F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FBE8B1" w14:textId="77777777" w:rsidR="00823FEA" w:rsidRPr="00823FEA" w:rsidRDefault="00000000" w:rsidP="00823FEA">
          <w:pPr>
            <w:pStyle w:val="Spistreci2"/>
            <w:rPr>
              <w:rFonts w:ascii="Arial" w:eastAsiaTheme="minorEastAsia" w:hAnsi="Arial" w:cs="Arial"/>
              <w:noProof/>
            </w:rPr>
          </w:pPr>
          <w:hyperlink w:anchor="_Toc124762189" w:history="1">
            <w:r w:rsidR="00823FEA" w:rsidRPr="00823FEA">
              <w:rPr>
                <w:rStyle w:val="Hipercze"/>
                <w:rFonts w:ascii="Arial" w:hAnsi="Arial" w:cs="Arial"/>
                <w:noProof/>
              </w:rPr>
              <w:t>2.</w:t>
            </w:r>
            <w:r w:rsidR="00823FEA" w:rsidRPr="00823FEA">
              <w:rPr>
                <w:rFonts w:ascii="Arial" w:eastAsiaTheme="minorEastAsia" w:hAnsi="Arial" w:cs="Arial"/>
                <w:noProof/>
              </w:rPr>
              <w:tab/>
            </w:r>
            <w:r w:rsidR="00823FEA" w:rsidRPr="00823FEA">
              <w:rPr>
                <w:rStyle w:val="Hipercze"/>
                <w:rFonts w:ascii="Arial" w:hAnsi="Arial" w:cs="Arial"/>
                <w:noProof/>
              </w:rPr>
              <w:t>Aplikacja mobilna</w:t>
            </w:r>
            <w:r w:rsidR="00823FEA" w:rsidRPr="00823FEA">
              <w:rPr>
                <w:rFonts w:ascii="Arial" w:hAnsi="Arial" w:cs="Arial"/>
                <w:noProof/>
                <w:webHidden/>
              </w:rPr>
              <w:tab/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begin"/>
            </w:r>
            <w:r w:rsidR="00823FEA" w:rsidRPr="00823FEA">
              <w:rPr>
                <w:rFonts w:ascii="Arial" w:hAnsi="Arial" w:cs="Arial"/>
                <w:noProof/>
                <w:webHidden/>
              </w:rPr>
              <w:instrText xml:space="preserve"> PAGEREF _Toc124762189 \h </w:instrText>
            </w:r>
            <w:r w:rsidR="00823FEA" w:rsidRPr="00823FEA">
              <w:rPr>
                <w:rFonts w:ascii="Arial" w:hAnsi="Arial" w:cs="Arial"/>
                <w:noProof/>
                <w:webHidden/>
              </w:rPr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23FEA" w:rsidRPr="00823FEA">
              <w:rPr>
                <w:rFonts w:ascii="Arial" w:hAnsi="Arial" w:cs="Arial"/>
                <w:noProof/>
                <w:webHidden/>
              </w:rPr>
              <w:t>2</w:t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1A896B" w14:textId="77777777" w:rsidR="00823FEA" w:rsidRPr="00823FEA" w:rsidRDefault="00000000" w:rsidP="00823FEA">
          <w:pPr>
            <w:pStyle w:val="Spistreci2"/>
            <w:rPr>
              <w:rFonts w:ascii="Arial" w:eastAsiaTheme="minorEastAsia" w:hAnsi="Arial" w:cs="Arial"/>
              <w:noProof/>
            </w:rPr>
          </w:pPr>
          <w:hyperlink w:anchor="_Toc124762190" w:history="1">
            <w:r w:rsidR="00823FEA" w:rsidRPr="00823FEA">
              <w:rPr>
                <w:rStyle w:val="Hipercze"/>
                <w:rFonts w:ascii="Arial" w:hAnsi="Arial" w:cs="Arial"/>
                <w:noProof/>
              </w:rPr>
              <w:t>3.</w:t>
            </w:r>
            <w:r w:rsidR="00823FEA" w:rsidRPr="00823FEA">
              <w:rPr>
                <w:rFonts w:ascii="Arial" w:eastAsiaTheme="minorEastAsia" w:hAnsi="Arial" w:cs="Arial"/>
                <w:noProof/>
              </w:rPr>
              <w:tab/>
            </w:r>
            <w:r w:rsidR="00823FEA" w:rsidRPr="00823FEA">
              <w:rPr>
                <w:rStyle w:val="Hipercze"/>
                <w:rFonts w:ascii="Arial" w:hAnsi="Arial" w:cs="Arial"/>
                <w:noProof/>
              </w:rPr>
              <w:t>Panel administratora</w:t>
            </w:r>
            <w:r w:rsidR="00823FEA" w:rsidRPr="00823FEA">
              <w:rPr>
                <w:rFonts w:ascii="Arial" w:hAnsi="Arial" w:cs="Arial"/>
                <w:noProof/>
                <w:webHidden/>
              </w:rPr>
              <w:tab/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begin"/>
            </w:r>
            <w:r w:rsidR="00823FEA" w:rsidRPr="00823FEA">
              <w:rPr>
                <w:rFonts w:ascii="Arial" w:hAnsi="Arial" w:cs="Arial"/>
                <w:noProof/>
                <w:webHidden/>
              </w:rPr>
              <w:instrText xml:space="preserve"> PAGEREF _Toc124762190 \h </w:instrText>
            </w:r>
            <w:r w:rsidR="00823FEA" w:rsidRPr="00823FEA">
              <w:rPr>
                <w:rFonts w:ascii="Arial" w:hAnsi="Arial" w:cs="Arial"/>
                <w:noProof/>
                <w:webHidden/>
              </w:rPr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23FEA" w:rsidRPr="00823FEA">
              <w:rPr>
                <w:rFonts w:ascii="Arial" w:hAnsi="Arial" w:cs="Arial"/>
                <w:noProof/>
                <w:webHidden/>
              </w:rPr>
              <w:t>3</w:t>
            </w:r>
            <w:r w:rsidR="00823FEA" w:rsidRPr="00823F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16B3C5" w14:textId="77777777" w:rsidR="00823FEA" w:rsidRPr="00823FEA" w:rsidRDefault="00823FEA" w:rsidP="00823FEA">
          <w:pPr>
            <w:pStyle w:val="Spistreci2"/>
            <w:rPr>
              <w:rStyle w:val="Hipercze"/>
              <w:rFonts w:ascii="Arial" w:hAnsi="Arial" w:cs="Arial"/>
            </w:rPr>
          </w:pPr>
          <w:r w:rsidRPr="00823FEA">
            <w:rPr>
              <w:rFonts w:ascii="Arial" w:hAnsi="Arial" w:cs="Arial"/>
            </w:rPr>
            <w:fldChar w:fldCharType="end"/>
          </w:r>
        </w:p>
      </w:sdtContent>
    </w:sdt>
    <w:p w14:paraId="60FB8DF7" w14:textId="77777777" w:rsidR="00823FEA" w:rsidRPr="00823FEA" w:rsidRDefault="00823FEA" w:rsidP="00823FEA">
      <w:pPr>
        <w:rPr>
          <w:rFonts w:ascii="Arial" w:hAnsi="Arial" w:cs="Arial"/>
        </w:rPr>
      </w:pPr>
    </w:p>
    <w:p w14:paraId="2D82313F" w14:textId="77777777" w:rsidR="00823FEA" w:rsidRPr="00823FEA" w:rsidRDefault="00823FEA" w:rsidP="00823FEA">
      <w:pPr>
        <w:pStyle w:val="Nagwek2"/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  <w:bookmarkStart w:id="0" w:name="_Toc124762188"/>
      <w:r w:rsidRPr="00823FEA">
        <w:rPr>
          <w:rFonts w:ascii="Arial" w:hAnsi="Arial" w:cs="Arial"/>
          <w:color w:val="000000" w:themeColor="text1"/>
          <w:sz w:val="24"/>
          <w:szCs w:val="24"/>
        </w:rPr>
        <w:t>System</w:t>
      </w:r>
      <w:bookmarkEnd w:id="0"/>
      <w:r w:rsidRPr="00823F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A802AB" w14:textId="77777777" w:rsidR="00823FEA" w:rsidRPr="00823FEA" w:rsidRDefault="00823FEA" w:rsidP="00823FEA">
      <w:pPr>
        <w:spacing w:line="360" w:lineRule="auto"/>
        <w:rPr>
          <w:rFonts w:ascii="Arial" w:hAnsi="Arial" w:cs="Arial"/>
          <w:lang w:eastAsia="ar-SA"/>
        </w:rPr>
      </w:pPr>
    </w:p>
    <w:p w14:paraId="267B5096" w14:textId="77777777" w:rsidR="00823FEA" w:rsidRPr="00823FEA" w:rsidRDefault="00823FEA" w:rsidP="00823FEA">
      <w:pPr>
        <w:spacing w:line="360" w:lineRule="auto"/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Wymagania dotyczące funkcjonalności</w:t>
      </w:r>
    </w:p>
    <w:p w14:paraId="63CF44B6" w14:textId="77777777" w:rsidR="00823FEA" w:rsidRPr="00823FEA" w:rsidRDefault="00823FEA" w:rsidP="00823FEA">
      <w:pPr>
        <w:pStyle w:val="Akapitzlist"/>
        <w:numPr>
          <w:ilvl w:val="0"/>
          <w:numId w:val="27"/>
        </w:numPr>
        <w:suppressAutoHyphens/>
        <w:spacing w:line="360" w:lineRule="auto"/>
        <w:contextualSpacing w:val="0"/>
        <w:rPr>
          <w:rFonts w:ascii="Arial" w:hAnsi="Arial" w:cs="Arial"/>
          <w:lang w:eastAsia="ar-SA"/>
        </w:rPr>
      </w:pPr>
      <w:r w:rsidRPr="00823FEA">
        <w:rPr>
          <w:rFonts w:ascii="Arial" w:hAnsi="Arial" w:cs="Arial"/>
          <w:lang w:eastAsia="ar-SA"/>
        </w:rPr>
        <w:t xml:space="preserve">Licencja pozwalająca na umieszczenie w aplikacji planu budynku wraz ze znacznikami ułatwiającymi nawigowanie po budynku </w:t>
      </w:r>
      <w:r w:rsidRPr="00823FEA">
        <w:rPr>
          <w:rFonts w:ascii="Arial" w:hAnsi="Arial" w:cs="Arial"/>
          <w:highlight w:val="yellow"/>
          <w:lang w:eastAsia="ar-SA"/>
        </w:rPr>
        <w:t>(lista budynków, powierzchnia m2, liczba pięter, plany pięter)</w:t>
      </w:r>
    </w:p>
    <w:p w14:paraId="218BD921" w14:textId="77777777" w:rsidR="00823FEA" w:rsidRPr="00823FEA" w:rsidRDefault="00823FEA" w:rsidP="00823FEA">
      <w:pPr>
        <w:pStyle w:val="Akapitzlist"/>
        <w:numPr>
          <w:ilvl w:val="0"/>
          <w:numId w:val="27"/>
        </w:numPr>
        <w:suppressAutoHyphens/>
        <w:spacing w:line="360" w:lineRule="auto"/>
        <w:contextualSpacing w:val="0"/>
        <w:rPr>
          <w:rFonts w:ascii="Arial" w:hAnsi="Arial" w:cs="Arial"/>
          <w:lang w:eastAsia="ar-SA"/>
        </w:rPr>
      </w:pPr>
      <w:r w:rsidRPr="00823FEA">
        <w:rPr>
          <w:rFonts w:ascii="Arial" w:hAnsi="Arial" w:cs="Arial"/>
          <w:lang w:eastAsia="ar-SA"/>
        </w:rPr>
        <w:t>System umożliwi zarządzanie elementami systemu za pomocą panelu administratora,</w:t>
      </w:r>
    </w:p>
    <w:p w14:paraId="0D1586C1" w14:textId="77777777" w:rsidR="00823FEA" w:rsidRPr="00823FEA" w:rsidRDefault="00823FEA" w:rsidP="00823FEA">
      <w:pPr>
        <w:pStyle w:val="Akapitzlist"/>
        <w:numPr>
          <w:ilvl w:val="0"/>
          <w:numId w:val="27"/>
        </w:numPr>
        <w:suppressAutoHyphens/>
        <w:spacing w:line="360" w:lineRule="auto"/>
        <w:contextualSpacing w:val="0"/>
        <w:rPr>
          <w:rFonts w:ascii="Arial" w:hAnsi="Arial" w:cs="Arial"/>
          <w:lang w:eastAsia="ar-SA"/>
        </w:rPr>
      </w:pPr>
      <w:r w:rsidRPr="00823FEA">
        <w:rPr>
          <w:rFonts w:ascii="Arial" w:hAnsi="Arial" w:cs="Arial"/>
          <w:lang w:eastAsia="ar-SA"/>
        </w:rPr>
        <w:t>Gwarantowana nieprzerwana praca systemu w godzinach pracy urzędu</w:t>
      </w:r>
    </w:p>
    <w:p w14:paraId="0DDF63B2" w14:textId="77777777" w:rsidR="00823FEA" w:rsidRPr="00823FEA" w:rsidRDefault="00823FEA" w:rsidP="00823FEA">
      <w:pPr>
        <w:pStyle w:val="Akapitzlist"/>
        <w:numPr>
          <w:ilvl w:val="0"/>
          <w:numId w:val="27"/>
        </w:numPr>
        <w:suppressAutoHyphens/>
        <w:spacing w:line="360" w:lineRule="auto"/>
        <w:contextualSpacing w:val="0"/>
        <w:rPr>
          <w:rFonts w:ascii="Arial" w:hAnsi="Arial" w:cs="Arial"/>
          <w:lang w:eastAsia="ar-SA"/>
        </w:rPr>
      </w:pPr>
      <w:r w:rsidRPr="00823FEA">
        <w:rPr>
          <w:rFonts w:ascii="Arial" w:hAnsi="Arial" w:cs="Arial"/>
          <w:lang w:eastAsia="ar-SA"/>
        </w:rPr>
        <w:t>System posiada możliwość nieodwracalnego kasowania danych,</w:t>
      </w:r>
    </w:p>
    <w:p w14:paraId="4E006560" w14:textId="77777777" w:rsidR="00823FEA" w:rsidRPr="00823FEA" w:rsidRDefault="00823FEA" w:rsidP="00823FEA">
      <w:pPr>
        <w:spacing w:line="360" w:lineRule="auto"/>
        <w:rPr>
          <w:rFonts w:ascii="Arial" w:hAnsi="Arial" w:cs="Arial"/>
          <w:lang w:eastAsia="ar-SA"/>
        </w:rPr>
      </w:pPr>
    </w:p>
    <w:p w14:paraId="003DF92F" w14:textId="77777777" w:rsidR="00823FEA" w:rsidRPr="00823FEA" w:rsidRDefault="00823FEA" w:rsidP="00823FEA">
      <w:pPr>
        <w:tabs>
          <w:tab w:val="left" w:pos="1380"/>
        </w:tabs>
        <w:rPr>
          <w:rFonts w:ascii="Arial" w:hAnsi="Arial" w:cs="Arial"/>
          <w:lang w:eastAsia="ar-SA"/>
        </w:rPr>
      </w:pPr>
    </w:p>
    <w:p w14:paraId="648D235D" w14:textId="77777777" w:rsidR="00823FEA" w:rsidRPr="00823FEA" w:rsidRDefault="00823FEA" w:rsidP="00823FEA">
      <w:pPr>
        <w:pStyle w:val="Nagwek2"/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124762189"/>
      <w:r w:rsidRPr="00823FEA">
        <w:rPr>
          <w:rFonts w:ascii="Arial" w:hAnsi="Arial" w:cs="Arial"/>
          <w:color w:val="000000" w:themeColor="text1"/>
          <w:sz w:val="24"/>
          <w:szCs w:val="24"/>
        </w:rPr>
        <w:t>Aplikacja mobilna</w:t>
      </w:r>
      <w:bookmarkEnd w:id="1"/>
      <w:r w:rsidRPr="00823F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9295D5" w14:textId="77777777" w:rsidR="00823FEA" w:rsidRPr="00823FEA" w:rsidRDefault="00823FEA" w:rsidP="00823FEA">
      <w:pPr>
        <w:rPr>
          <w:rFonts w:ascii="Arial" w:hAnsi="Arial" w:cs="Arial"/>
        </w:rPr>
      </w:pPr>
    </w:p>
    <w:p w14:paraId="338AD596" w14:textId="77777777" w:rsidR="00823FEA" w:rsidRPr="00823FEA" w:rsidRDefault="00823FEA" w:rsidP="00823FEA">
      <w:pPr>
        <w:tabs>
          <w:tab w:val="left" w:pos="851"/>
        </w:tabs>
        <w:rPr>
          <w:rFonts w:ascii="Arial" w:eastAsia="Calibri" w:hAnsi="Arial" w:cs="Arial"/>
          <w:b/>
          <w:color w:val="000000"/>
        </w:rPr>
      </w:pPr>
      <w:r w:rsidRPr="00823FEA">
        <w:rPr>
          <w:rFonts w:ascii="Arial" w:eastAsia="Calibri" w:hAnsi="Arial" w:cs="Arial"/>
          <w:b/>
          <w:color w:val="000000"/>
        </w:rPr>
        <w:t>Zamawiający w ramach prowadzonego postępowania, wymaga dostarczenia kompleksowej aplikacji mobilnej służącej osobom z szczególnymi potrzebami.</w:t>
      </w:r>
    </w:p>
    <w:p w14:paraId="7030A0B9" w14:textId="77777777" w:rsidR="00823FEA" w:rsidRPr="00823FEA" w:rsidRDefault="00823FEA" w:rsidP="00823FEA">
      <w:pPr>
        <w:tabs>
          <w:tab w:val="left" w:pos="851"/>
        </w:tabs>
        <w:rPr>
          <w:rFonts w:ascii="Arial" w:eastAsia="Calibri" w:hAnsi="Arial" w:cs="Arial"/>
          <w:b/>
          <w:color w:val="000000"/>
        </w:rPr>
      </w:pPr>
    </w:p>
    <w:p w14:paraId="1492D31E" w14:textId="77777777" w:rsidR="00823FEA" w:rsidRPr="00823FEA" w:rsidRDefault="00823FEA" w:rsidP="00823FEA">
      <w:pPr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Aplikacja mobilna umożliwiająca nawigację po obiektach Urzędu.</w:t>
      </w:r>
    </w:p>
    <w:p w14:paraId="5FB9EDC1" w14:textId="77777777" w:rsidR="00823FEA" w:rsidRPr="00823FEA" w:rsidRDefault="00823FEA" w:rsidP="00823FEA">
      <w:pPr>
        <w:rPr>
          <w:rFonts w:ascii="Arial" w:hAnsi="Arial" w:cs="Arial"/>
          <w:b/>
        </w:rPr>
      </w:pPr>
    </w:p>
    <w:p w14:paraId="7AE2E65E" w14:textId="77777777" w:rsidR="00823FEA" w:rsidRPr="00823FEA" w:rsidRDefault="00823FEA" w:rsidP="00823FEA">
      <w:pPr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Wymagania dotyczące funkcjonalności dla użytkowników:</w:t>
      </w:r>
    </w:p>
    <w:p w14:paraId="6DAC9B82" w14:textId="77777777" w:rsidR="00823FEA" w:rsidRPr="00823FEA" w:rsidRDefault="00823FEA" w:rsidP="00823FEA">
      <w:pPr>
        <w:rPr>
          <w:rFonts w:ascii="Arial" w:hAnsi="Arial" w:cs="Arial"/>
          <w:b/>
          <w:bCs/>
        </w:rPr>
      </w:pPr>
    </w:p>
    <w:p w14:paraId="11D6B1B5" w14:textId="754EF609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Aplikacja powinna umożliwić wybór języka obsługi. Będ</w:t>
      </w:r>
      <w:r w:rsidR="007E784F">
        <w:rPr>
          <w:rFonts w:ascii="Arial" w:hAnsi="Arial" w:cs="Arial"/>
        </w:rPr>
        <w:t>zie</w:t>
      </w:r>
      <w:r w:rsidRPr="00823FEA">
        <w:rPr>
          <w:rFonts w:ascii="Arial" w:hAnsi="Arial" w:cs="Arial"/>
        </w:rPr>
        <w:t xml:space="preserve"> to: język polski</w:t>
      </w:r>
    </w:p>
    <w:p w14:paraId="746C1A62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Oprogramowanie musi być dostępne na urządzenia mobilne z systemem Android i iOS.</w:t>
      </w:r>
    </w:p>
    <w:p w14:paraId="723D1331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lastRenderedPageBreak/>
        <w:t>Aplikacja powinna dostarczyć ustawień w zakresie obsługi powiadomień głosowych. Domyślnie powiadomienia głosowe nie powinny być uruchomione. Komendy głosowe powinny być proste np. „idź prosto”, „skręć w lewo/prawo”, „jesteś na miejscu” itp.</w:t>
      </w:r>
    </w:p>
    <w:p w14:paraId="2C1626BA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Oprogramowanie powinno umożliwić użytkownikowi wybór niepełnosprawności, w celu przełączenia aplikacji na odpowiedni tryb.</w:t>
      </w:r>
    </w:p>
    <w:p w14:paraId="68D88502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Aplikacja będzie pełniła rolę wspomagającą przy nawigacji po budynku dla osób z niepełnosprawnościami. Aplikacja będzie wskazywała lokalizację użytkownika.</w:t>
      </w:r>
    </w:p>
    <w:p w14:paraId="55739CF4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Funkcjonalność nawigacji i lokalizacji oparta będzie na technologii znaczników lokalizacyjnych umieszczanych w budynkach.</w:t>
      </w:r>
    </w:p>
    <w:p w14:paraId="4F5926D0" w14:textId="77777777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Aplikacja da możliwość wezwania pomocy w przypadku wystąpienia pożaru lub nagłej potrzeby użytkownika.</w:t>
      </w:r>
    </w:p>
    <w:p w14:paraId="7D1B2E9C" w14:textId="32E9161C" w:rsidR="00823FEA" w:rsidRPr="00823FEA" w:rsidRDefault="00823FEA" w:rsidP="00823FEA">
      <w:pPr>
        <w:pStyle w:val="Akapitzlist"/>
        <w:numPr>
          <w:ilvl w:val="0"/>
          <w:numId w:val="26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W przypadku wywołanym przez administratora aplikacja wskaże drogę ewakuacji określoną zgodnie z instrukcją obowiązującą w jednostce lub skieruje użytkownika do punktu oczekiwania na ewakuację.</w:t>
      </w:r>
    </w:p>
    <w:p w14:paraId="16D81035" w14:textId="77777777" w:rsidR="00823FEA" w:rsidRPr="00823FEA" w:rsidRDefault="00823FEA" w:rsidP="00823FEA">
      <w:pPr>
        <w:pStyle w:val="Nagwek2"/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709" w:hanging="70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2" w:name="_Toc124762190"/>
      <w:r w:rsidRPr="00823FEA">
        <w:rPr>
          <w:rFonts w:ascii="Arial" w:hAnsi="Arial" w:cs="Arial"/>
          <w:color w:val="000000" w:themeColor="text1"/>
          <w:sz w:val="24"/>
          <w:szCs w:val="24"/>
        </w:rPr>
        <w:t>Panel administratora</w:t>
      </w:r>
      <w:bookmarkEnd w:id="2"/>
    </w:p>
    <w:p w14:paraId="79F28CB4" w14:textId="77777777" w:rsidR="00823FEA" w:rsidRPr="00823FEA" w:rsidRDefault="00823FEA" w:rsidP="00823FEA">
      <w:pPr>
        <w:tabs>
          <w:tab w:val="left" w:pos="1380"/>
        </w:tabs>
        <w:rPr>
          <w:rFonts w:ascii="Arial" w:hAnsi="Arial" w:cs="Arial"/>
          <w:lang w:eastAsia="ar-SA"/>
        </w:rPr>
      </w:pPr>
    </w:p>
    <w:p w14:paraId="690CD238" w14:textId="77777777" w:rsidR="00823FEA" w:rsidRPr="00823FEA" w:rsidRDefault="00823FEA" w:rsidP="00823FEA">
      <w:pPr>
        <w:tabs>
          <w:tab w:val="left" w:pos="1380"/>
        </w:tabs>
        <w:rPr>
          <w:rFonts w:ascii="Arial" w:hAnsi="Arial" w:cs="Arial"/>
          <w:b/>
          <w:bCs/>
          <w:lang w:eastAsia="ar-SA"/>
        </w:rPr>
      </w:pPr>
      <w:r w:rsidRPr="00823FEA">
        <w:rPr>
          <w:rFonts w:ascii="Arial" w:hAnsi="Arial" w:cs="Arial"/>
          <w:b/>
          <w:bCs/>
          <w:lang w:eastAsia="ar-SA"/>
        </w:rPr>
        <w:t>W ramach projektu utworzony zostanie Panel administratora, który obsługiwany będzie przez Wykonawcę.</w:t>
      </w:r>
    </w:p>
    <w:p w14:paraId="2BE99FDD" w14:textId="77777777" w:rsidR="00823FEA" w:rsidRPr="00823FEA" w:rsidRDefault="00823FEA" w:rsidP="00823FEA">
      <w:pPr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>Wymagania dotyczące funkcjonalności:</w:t>
      </w:r>
    </w:p>
    <w:p w14:paraId="3CA69BE1" w14:textId="77777777" w:rsidR="00823FEA" w:rsidRPr="00823FEA" w:rsidRDefault="00823FEA" w:rsidP="00823FEA">
      <w:pPr>
        <w:pStyle w:val="Akapitzlist"/>
        <w:numPr>
          <w:ilvl w:val="0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Plany oraz inne niezbędne informacje dotyczące obiektów, wykorzystywane w aplikacji mobilnej, obsługiwane będą z poziomu panelu administratora. Możliwe będzie ich dodawanie, modyfikowanie oraz usuwanie.</w:t>
      </w:r>
    </w:p>
    <w:p w14:paraId="5EB6E239" w14:textId="77777777" w:rsidR="00823FEA" w:rsidRPr="00823FEA" w:rsidRDefault="00823FEA" w:rsidP="00823FEA">
      <w:pPr>
        <w:pStyle w:val="Akapitzlist"/>
        <w:numPr>
          <w:ilvl w:val="0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Panel administratora umożliwi zarządzanie kontami użytkowników.</w:t>
      </w:r>
    </w:p>
    <w:p w14:paraId="29119C98" w14:textId="77777777" w:rsidR="00823FEA" w:rsidRPr="00823FEA" w:rsidRDefault="00823FEA" w:rsidP="00823FEA">
      <w:pPr>
        <w:pStyle w:val="Akapitzlist"/>
        <w:numPr>
          <w:ilvl w:val="0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Liczba dostępnych kont dla Urzędu: 3</w:t>
      </w:r>
    </w:p>
    <w:p w14:paraId="23B13EAC" w14:textId="77777777" w:rsidR="00823FEA" w:rsidRPr="00823FEA" w:rsidRDefault="00823FEA" w:rsidP="00823FEA">
      <w:pPr>
        <w:pStyle w:val="Akapitzlist"/>
        <w:numPr>
          <w:ilvl w:val="0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Konta przypisane do Urzędu będą miały możliwość:</w:t>
      </w:r>
    </w:p>
    <w:p w14:paraId="61BE22F3" w14:textId="77777777" w:rsidR="00823FEA" w:rsidRPr="00823FEA" w:rsidRDefault="00823FEA" w:rsidP="00823FEA">
      <w:pPr>
        <w:pStyle w:val="Akapitzlist"/>
        <w:numPr>
          <w:ilvl w:val="1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Przeglądania planów budynków, rozmieszczenia i konfiguracji znaczników</w:t>
      </w:r>
    </w:p>
    <w:p w14:paraId="564FB5A5" w14:textId="77777777" w:rsidR="00823FEA" w:rsidRPr="00823FEA" w:rsidRDefault="00823FEA" w:rsidP="00823FEA">
      <w:pPr>
        <w:pStyle w:val="Akapitzlist"/>
        <w:numPr>
          <w:ilvl w:val="1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Przeglądania statystyk wykorzystania systemu</w:t>
      </w:r>
    </w:p>
    <w:p w14:paraId="4AF84DF6" w14:textId="77777777" w:rsidR="00823FEA" w:rsidRPr="00823FEA" w:rsidRDefault="00823FEA" w:rsidP="00823FEA">
      <w:pPr>
        <w:pStyle w:val="Akapitzlist"/>
        <w:numPr>
          <w:ilvl w:val="1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Uruchomienia informacji o konieczności ewakuacji</w:t>
      </w:r>
    </w:p>
    <w:p w14:paraId="32D3BA19" w14:textId="77777777" w:rsidR="00823FEA" w:rsidRPr="00823FEA" w:rsidRDefault="00823FEA" w:rsidP="00823FEA">
      <w:pPr>
        <w:pStyle w:val="Akapitzlist"/>
        <w:numPr>
          <w:ilvl w:val="1"/>
          <w:numId w:val="29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>Bieżącej weryfikacji liczby urządzeń aktualnie znajdujących się w budynku</w:t>
      </w:r>
    </w:p>
    <w:p w14:paraId="7F9721DA" w14:textId="6C9AB080" w:rsidR="00823FEA" w:rsidRPr="00823FEA" w:rsidRDefault="00823FEA" w:rsidP="00823FEA">
      <w:pPr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  <w:b/>
          <w:bCs/>
          <w:color w:val="000000" w:themeColor="text1"/>
        </w:rPr>
        <w:t xml:space="preserve">Uruchomienie systemu:  </w:t>
      </w:r>
    </w:p>
    <w:p w14:paraId="63FAA10E" w14:textId="77777777" w:rsidR="00823FEA" w:rsidRPr="00823FEA" w:rsidRDefault="00823FEA" w:rsidP="00823FEA">
      <w:pPr>
        <w:pStyle w:val="Akapitzlist"/>
        <w:numPr>
          <w:ilvl w:val="1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lastRenderedPageBreak/>
        <w:t>Wykonawca ma obowiązek uzgodnienia z Zamawiającym planu uruchomienia obejmującego swym zakresem:</w:t>
      </w:r>
    </w:p>
    <w:p w14:paraId="21016F7A" w14:textId="77777777" w:rsidR="00823FEA" w:rsidRPr="00823FEA" w:rsidRDefault="00823FEA" w:rsidP="00823FEA">
      <w:pPr>
        <w:pStyle w:val="Akapitzlist"/>
        <w:numPr>
          <w:ilvl w:val="2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>Harmonogramu prac.</w:t>
      </w:r>
    </w:p>
    <w:p w14:paraId="4F1E698B" w14:textId="77777777" w:rsidR="00823FEA" w:rsidRPr="00823FEA" w:rsidRDefault="00823FEA" w:rsidP="00823FEA">
      <w:pPr>
        <w:pStyle w:val="Akapitzlist"/>
        <w:numPr>
          <w:ilvl w:val="2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 xml:space="preserve">Terminów umieszczania planów urzędu w systemie.  </w:t>
      </w:r>
    </w:p>
    <w:p w14:paraId="5CC3EB9C" w14:textId="77777777" w:rsidR="00823FEA" w:rsidRPr="00823FEA" w:rsidRDefault="00823FEA" w:rsidP="00823FEA">
      <w:pPr>
        <w:pStyle w:val="Akapitzlist"/>
        <w:numPr>
          <w:ilvl w:val="2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 xml:space="preserve">Listę wymaganych czynności po stronie Zamawiającego.  </w:t>
      </w:r>
    </w:p>
    <w:p w14:paraId="6332B203" w14:textId="77777777" w:rsidR="00823FEA" w:rsidRPr="00823FEA" w:rsidRDefault="00823FEA" w:rsidP="00823FEA">
      <w:pPr>
        <w:pStyle w:val="Akapitzlist"/>
        <w:numPr>
          <w:ilvl w:val="1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>Specyfikacja dotycząca listy wymaganych czynności wykonywanych po stronie Zamawiającego powinna zawierać co najmniej terminy, w których Zamawiający:</w:t>
      </w:r>
    </w:p>
    <w:p w14:paraId="2AE3FDF9" w14:textId="77777777" w:rsidR="00823FEA" w:rsidRPr="00823FEA" w:rsidRDefault="00823FEA" w:rsidP="00823FEA">
      <w:pPr>
        <w:pStyle w:val="Akapitzlist"/>
        <w:numPr>
          <w:ilvl w:val="2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>Powinien udostępnić plany budynków, które mają być umieszczone w systemie.</w:t>
      </w:r>
    </w:p>
    <w:p w14:paraId="07930DFB" w14:textId="77777777" w:rsidR="00823FEA" w:rsidRPr="00823FEA" w:rsidRDefault="00823FEA" w:rsidP="00823FEA">
      <w:pPr>
        <w:pStyle w:val="Akapitzlist"/>
        <w:numPr>
          <w:ilvl w:val="2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>Powinien udostępnić pomieszczenia do montażu znaczników</w:t>
      </w:r>
    </w:p>
    <w:p w14:paraId="2F8C0577" w14:textId="77777777" w:rsidR="00823FEA" w:rsidRPr="00823FEA" w:rsidRDefault="00823FEA" w:rsidP="00823FEA">
      <w:pPr>
        <w:pStyle w:val="Akapitzlist"/>
        <w:numPr>
          <w:ilvl w:val="1"/>
          <w:numId w:val="28"/>
        </w:numPr>
        <w:suppressAutoHyphens/>
        <w:spacing w:after="200" w:line="276" w:lineRule="auto"/>
        <w:contextualSpacing w:val="0"/>
        <w:rPr>
          <w:rFonts w:ascii="Arial" w:hAnsi="Arial" w:cs="Arial"/>
          <w:b/>
          <w:bCs/>
          <w:color w:val="000000" w:themeColor="text1"/>
        </w:rPr>
      </w:pPr>
      <w:r w:rsidRPr="00823FEA">
        <w:rPr>
          <w:rFonts w:ascii="Arial" w:hAnsi="Arial" w:cs="Arial"/>
        </w:rPr>
        <w:t xml:space="preserve">Wykonawca przed przeprowadzeniem szkoleń, zobowiązany jest do uruchomienia w pełni funkcjonującego zgodnego z wymaganiami systemu.  </w:t>
      </w:r>
    </w:p>
    <w:p w14:paraId="29BA714F" w14:textId="77777777" w:rsidR="00823FEA" w:rsidRPr="00823FEA" w:rsidRDefault="00823FEA" w:rsidP="00823FEA">
      <w:pPr>
        <w:rPr>
          <w:rFonts w:ascii="Arial" w:hAnsi="Arial" w:cs="Arial"/>
        </w:rPr>
      </w:pPr>
    </w:p>
    <w:p w14:paraId="7099BDAF" w14:textId="77777777" w:rsidR="00823FEA" w:rsidRPr="00823FEA" w:rsidRDefault="00823FEA" w:rsidP="00823FEA">
      <w:pPr>
        <w:rPr>
          <w:rFonts w:ascii="Arial" w:hAnsi="Arial" w:cs="Arial"/>
          <w:b/>
          <w:bCs/>
        </w:rPr>
      </w:pPr>
      <w:r w:rsidRPr="00823FEA">
        <w:rPr>
          <w:rFonts w:ascii="Arial" w:hAnsi="Arial" w:cs="Arial"/>
          <w:b/>
          <w:bCs/>
        </w:rPr>
        <w:t xml:space="preserve">Szkolenie z dostarczonego systemu:  </w:t>
      </w:r>
    </w:p>
    <w:p w14:paraId="550EE88C" w14:textId="77777777" w:rsidR="00823FEA" w:rsidRPr="00823FEA" w:rsidRDefault="00823FEA" w:rsidP="00823FEA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 xml:space="preserve">Szkolenie ma na celu zaprezentowanie działania poszczególnych funkcji dostarczonego i wdrożonego portalu.  </w:t>
      </w:r>
    </w:p>
    <w:p w14:paraId="37FC1402" w14:textId="77777777" w:rsidR="00823FEA" w:rsidRPr="00823FEA" w:rsidRDefault="00823FEA" w:rsidP="00823FEA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 xml:space="preserve">Zamawiający wskaże osoby będące uczestnikami szkolenia.  </w:t>
      </w:r>
    </w:p>
    <w:p w14:paraId="5C985FB3" w14:textId="77777777" w:rsidR="00823FEA" w:rsidRPr="00823FEA" w:rsidRDefault="00823FEA" w:rsidP="00823FEA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 xml:space="preserve">Szkolenia będą realizowane w formie zdalnej. </w:t>
      </w:r>
    </w:p>
    <w:p w14:paraId="5C9C4119" w14:textId="77777777" w:rsidR="00823FEA" w:rsidRPr="00823FEA" w:rsidRDefault="00823FEA" w:rsidP="00823FEA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 xml:space="preserve">Szkolenie odbędzie się na środowisku produkcyjnym, tak aby operatorzy oprogramowania operowali na docelowym środowisku pracy.  </w:t>
      </w:r>
    </w:p>
    <w:p w14:paraId="717A4B93" w14:textId="77777777" w:rsidR="00823FEA" w:rsidRPr="00823FEA" w:rsidRDefault="00823FEA" w:rsidP="00823FEA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rPr>
          <w:rFonts w:ascii="Arial" w:hAnsi="Arial" w:cs="Arial"/>
        </w:rPr>
      </w:pPr>
      <w:r w:rsidRPr="00823FEA">
        <w:rPr>
          <w:rFonts w:ascii="Arial" w:hAnsi="Arial" w:cs="Arial"/>
        </w:rPr>
        <w:t xml:space="preserve">Zamawiający wymaga przeprowadzenia szkolenia w liczbie co najmniej 2 godzin z obsługi dostarczonego portalu. </w:t>
      </w:r>
    </w:p>
    <w:p w14:paraId="30082C8C" w14:textId="0529BCF0" w:rsidR="000F4CA6" w:rsidRPr="00823FEA" w:rsidRDefault="000F4CA6" w:rsidP="00823FEA">
      <w:pPr>
        <w:rPr>
          <w:rFonts w:ascii="Arial" w:hAnsi="Arial" w:cs="Arial"/>
        </w:rPr>
      </w:pPr>
    </w:p>
    <w:sectPr w:rsidR="000F4CA6" w:rsidRPr="00823FEA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108C" w14:textId="77777777" w:rsidR="000B3F2C" w:rsidRDefault="000B3F2C">
      <w:r>
        <w:separator/>
      </w:r>
    </w:p>
  </w:endnote>
  <w:endnote w:type="continuationSeparator" w:id="0">
    <w:p w14:paraId="126B6225" w14:textId="77777777" w:rsidR="000B3F2C" w:rsidRDefault="000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7007" w14:textId="38C8672A" w:rsidR="00823FEA" w:rsidRDefault="00823FEA">
    <w:pPr>
      <w:pStyle w:val="Stopka"/>
    </w:pPr>
    <w:r>
      <w:rPr>
        <w:noProof/>
      </w:rPr>
      <w:drawing>
        <wp:inline distT="0" distB="0" distL="0" distR="0" wp14:anchorId="7B2A8933" wp14:editId="29DE6CA7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5059573" w:rsidR="0079581E" w:rsidRPr="009A1E32" w:rsidRDefault="009A1E32" w:rsidP="009A1E32">
    <w:pPr>
      <w:tabs>
        <w:tab w:val="center" w:pos="4536"/>
        <w:tab w:val="right" w:pos="9072"/>
      </w:tabs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noProof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7D4C" w14:textId="77777777" w:rsidR="000B3F2C" w:rsidRDefault="000B3F2C">
      <w:r>
        <w:rPr>
          <w:color w:val="000000"/>
        </w:rPr>
        <w:separator/>
      </w:r>
    </w:p>
  </w:footnote>
  <w:footnote w:type="continuationSeparator" w:id="0">
    <w:p w14:paraId="58161C2B" w14:textId="77777777" w:rsidR="000B3F2C" w:rsidRDefault="000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83BF" w14:textId="1BE853D2" w:rsidR="00823FEA" w:rsidRDefault="00823FEA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BF9514B" wp14:editId="16B086EF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45444" w14:textId="3CB9BE96" w:rsidR="00823FEA" w:rsidRPr="00823FEA" w:rsidRDefault="00823FEA" w:rsidP="00823FE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DE42CD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80552"/>
    <w:multiLevelType w:val="hybridMultilevel"/>
    <w:tmpl w:val="7C6C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7E2A"/>
    <w:multiLevelType w:val="multilevel"/>
    <w:tmpl w:val="B26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6D73"/>
    <w:multiLevelType w:val="multilevel"/>
    <w:tmpl w:val="58E2348E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57B8F"/>
    <w:multiLevelType w:val="multilevel"/>
    <w:tmpl w:val="4B34705C"/>
    <w:lvl w:ilvl="0">
      <w:start w:val="1"/>
      <w:numFmt w:val="decimal"/>
      <w:lvlText w:val="%1."/>
      <w:lvlJc w:val="left"/>
      <w:pPr>
        <w:ind w:left="748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108" w:hanging="360"/>
      </w:pPr>
    </w:lvl>
    <w:lvl w:ilvl="2">
      <w:start w:val="1"/>
      <w:numFmt w:val="lowerRoman"/>
      <w:lvlText w:val="%3)"/>
      <w:lvlJc w:val="left"/>
      <w:pPr>
        <w:ind w:left="1468" w:hanging="360"/>
      </w:pPr>
    </w:lvl>
    <w:lvl w:ilvl="3">
      <w:start w:val="1"/>
      <w:numFmt w:val="decimal"/>
      <w:lvlText w:val="%4."/>
      <w:lvlJc w:val="left"/>
      <w:pPr>
        <w:ind w:left="1828" w:hanging="360"/>
      </w:pPr>
    </w:lvl>
    <w:lvl w:ilvl="4">
      <w:start w:val="1"/>
      <w:numFmt w:val="lowerLetter"/>
      <w:lvlText w:val="(%5)"/>
      <w:lvlJc w:val="left"/>
      <w:pPr>
        <w:ind w:left="2188" w:hanging="360"/>
      </w:pPr>
    </w:lvl>
    <w:lvl w:ilvl="5">
      <w:start w:val="1"/>
      <w:numFmt w:val="lowerRoman"/>
      <w:lvlText w:val="(%6)"/>
      <w:lvlJc w:val="left"/>
      <w:pPr>
        <w:ind w:left="2548" w:hanging="360"/>
      </w:pPr>
    </w:lvl>
    <w:lvl w:ilvl="6">
      <w:start w:val="1"/>
      <w:numFmt w:val="decimal"/>
      <w:lvlText w:val="%7."/>
      <w:lvlJc w:val="left"/>
      <w:pPr>
        <w:ind w:left="2908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268" w:hanging="360"/>
      </w:pPr>
      <w:rPr>
        <w:b w:val="0"/>
        <w:bCs w:val="0"/>
      </w:rPr>
    </w:lvl>
    <w:lvl w:ilvl="8">
      <w:start w:val="1"/>
      <w:numFmt w:val="lowerRoman"/>
      <w:lvlText w:val="%9."/>
      <w:lvlJc w:val="left"/>
      <w:pPr>
        <w:ind w:left="3628" w:hanging="360"/>
      </w:p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A7A9"/>
    <w:multiLevelType w:val="multilevel"/>
    <w:tmpl w:val="3368AC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386"/>
        </w:tabs>
        <w:ind w:left="14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546"/>
        </w:tabs>
        <w:ind w:left="149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-5116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17F19"/>
    <w:multiLevelType w:val="hybridMultilevel"/>
    <w:tmpl w:val="8AB4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2EF0"/>
    <w:multiLevelType w:val="multilevel"/>
    <w:tmpl w:val="4B34705C"/>
    <w:lvl w:ilvl="0">
      <w:start w:val="1"/>
      <w:numFmt w:val="decimal"/>
      <w:lvlText w:val="%1."/>
      <w:lvlJc w:val="left"/>
      <w:pPr>
        <w:ind w:left="748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108" w:hanging="360"/>
      </w:pPr>
    </w:lvl>
    <w:lvl w:ilvl="2">
      <w:start w:val="1"/>
      <w:numFmt w:val="lowerRoman"/>
      <w:lvlText w:val="%3)"/>
      <w:lvlJc w:val="left"/>
      <w:pPr>
        <w:ind w:left="1468" w:hanging="360"/>
      </w:pPr>
    </w:lvl>
    <w:lvl w:ilvl="3">
      <w:start w:val="1"/>
      <w:numFmt w:val="decimal"/>
      <w:lvlText w:val="%4."/>
      <w:lvlJc w:val="left"/>
      <w:pPr>
        <w:ind w:left="1828" w:hanging="360"/>
      </w:pPr>
    </w:lvl>
    <w:lvl w:ilvl="4">
      <w:start w:val="1"/>
      <w:numFmt w:val="lowerLetter"/>
      <w:lvlText w:val="(%5)"/>
      <w:lvlJc w:val="left"/>
      <w:pPr>
        <w:ind w:left="2188" w:hanging="360"/>
      </w:pPr>
    </w:lvl>
    <w:lvl w:ilvl="5">
      <w:start w:val="1"/>
      <w:numFmt w:val="lowerRoman"/>
      <w:lvlText w:val="(%6)"/>
      <w:lvlJc w:val="left"/>
      <w:pPr>
        <w:ind w:left="2548" w:hanging="360"/>
      </w:pPr>
    </w:lvl>
    <w:lvl w:ilvl="6">
      <w:start w:val="1"/>
      <w:numFmt w:val="decimal"/>
      <w:lvlText w:val="%7."/>
      <w:lvlJc w:val="left"/>
      <w:pPr>
        <w:ind w:left="2908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268" w:hanging="360"/>
      </w:pPr>
      <w:rPr>
        <w:b w:val="0"/>
        <w:bCs w:val="0"/>
      </w:rPr>
    </w:lvl>
    <w:lvl w:ilvl="8">
      <w:start w:val="1"/>
      <w:numFmt w:val="lowerRoman"/>
      <w:lvlText w:val="%9."/>
      <w:lvlJc w:val="left"/>
      <w:pPr>
        <w:ind w:left="3628" w:hanging="360"/>
      </w:p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059CB"/>
    <w:multiLevelType w:val="hybridMultilevel"/>
    <w:tmpl w:val="37CA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857916">
    <w:abstractNumId w:val="8"/>
  </w:num>
  <w:num w:numId="2" w16cid:durableId="611665147">
    <w:abstractNumId w:val="4"/>
  </w:num>
  <w:num w:numId="3" w16cid:durableId="612202718">
    <w:abstractNumId w:val="22"/>
  </w:num>
  <w:num w:numId="4" w16cid:durableId="485824635">
    <w:abstractNumId w:val="19"/>
  </w:num>
  <w:num w:numId="5" w16cid:durableId="39130870">
    <w:abstractNumId w:val="2"/>
  </w:num>
  <w:num w:numId="6" w16cid:durableId="1441216608">
    <w:abstractNumId w:val="23"/>
  </w:num>
  <w:num w:numId="7" w16cid:durableId="1550144489">
    <w:abstractNumId w:val="13"/>
  </w:num>
  <w:num w:numId="8" w16cid:durableId="93745435">
    <w:abstractNumId w:val="1"/>
  </w:num>
  <w:num w:numId="9" w16cid:durableId="408575810">
    <w:abstractNumId w:val="12"/>
  </w:num>
  <w:num w:numId="10" w16cid:durableId="1949509931">
    <w:abstractNumId w:val="15"/>
  </w:num>
  <w:num w:numId="11" w16cid:durableId="1577784585">
    <w:abstractNumId w:val="27"/>
  </w:num>
  <w:num w:numId="12" w16cid:durableId="487599824">
    <w:abstractNumId w:val="25"/>
  </w:num>
  <w:num w:numId="13" w16cid:durableId="1685941171">
    <w:abstractNumId w:val="21"/>
  </w:num>
  <w:num w:numId="14" w16cid:durableId="959383776">
    <w:abstractNumId w:val="16"/>
  </w:num>
  <w:num w:numId="15" w16cid:durableId="1079405461">
    <w:abstractNumId w:val="18"/>
  </w:num>
  <w:num w:numId="16" w16cid:durableId="418915889">
    <w:abstractNumId w:val="24"/>
  </w:num>
  <w:num w:numId="17" w16cid:durableId="1198590941">
    <w:abstractNumId w:val="28"/>
  </w:num>
  <w:num w:numId="18" w16cid:durableId="2125228990">
    <w:abstractNumId w:val="17"/>
  </w:num>
  <w:num w:numId="19" w16cid:durableId="1954941517">
    <w:abstractNumId w:val="3"/>
  </w:num>
  <w:num w:numId="20" w16cid:durableId="978344410">
    <w:abstractNumId w:val="10"/>
  </w:num>
  <w:num w:numId="21" w16cid:durableId="1320035863">
    <w:abstractNumId w:val="0"/>
  </w:num>
  <w:num w:numId="22" w16cid:durableId="1284918091">
    <w:abstractNumId w:val="6"/>
  </w:num>
  <w:num w:numId="23" w16cid:durableId="2095541855">
    <w:abstractNumId w:val="5"/>
  </w:num>
  <w:num w:numId="24" w16cid:durableId="1257516584">
    <w:abstractNumId w:val="11"/>
  </w:num>
  <w:num w:numId="25" w16cid:durableId="843324641">
    <w:abstractNumId w:val="14"/>
  </w:num>
  <w:num w:numId="26" w16cid:durableId="1797524346">
    <w:abstractNumId w:val="9"/>
  </w:num>
  <w:num w:numId="27" w16cid:durableId="380137834">
    <w:abstractNumId w:val="26"/>
  </w:num>
  <w:num w:numId="28" w16cid:durableId="1868563657">
    <w:abstractNumId w:val="7"/>
  </w:num>
  <w:num w:numId="29" w16cid:durableId="16129301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3F2C"/>
    <w:rsid w:val="000E4E28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2E1A04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06CC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7E784F"/>
    <w:rsid w:val="0080060F"/>
    <w:rsid w:val="008202B0"/>
    <w:rsid w:val="008228BF"/>
    <w:rsid w:val="00823FEA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2A03"/>
    <w:rsid w:val="009A1E32"/>
    <w:rsid w:val="009A2FE8"/>
    <w:rsid w:val="009B60BC"/>
    <w:rsid w:val="009C638C"/>
    <w:rsid w:val="009D0ED7"/>
    <w:rsid w:val="009E3A01"/>
    <w:rsid w:val="00A054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E0D3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E42CD"/>
    <w:rsid w:val="00DF0878"/>
    <w:rsid w:val="00DF0DB0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23FEA"/>
    <w:pPr>
      <w:spacing w:after="100"/>
      <w:ind w:left="240"/>
    </w:pPr>
  </w:style>
  <w:style w:type="character" w:customStyle="1" w:styleId="AkapitzlistZnak">
    <w:name w:val="Akapit z listą Znak"/>
    <w:link w:val="Akapitzlist"/>
    <w:uiPriority w:val="34"/>
    <w:qFormat/>
    <w:locked/>
    <w:rsid w:val="00823F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F5C1370A424A825B9A863328C4CF" ma:contentTypeVersion="2" ma:contentTypeDescription="Create a new document." ma:contentTypeScope="" ma:versionID="8e08de18e5b5ef3179865eb73f9319fe">
  <xsd:schema xmlns:xsd="http://www.w3.org/2001/XMLSchema" xmlns:xs="http://www.w3.org/2001/XMLSchema" xmlns:p="http://schemas.microsoft.com/office/2006/metadata/properties" xmlns:ns2="8d623d46-4291-4861-996b-9949b49f5d67" targetNamespace="http://schemas.microsoft.com/office/2006/metadata/properties" ma:root="true" ma:fieldsID="8ee791e2d27722f54d3e56ef6b353903" ns2:_="">
    <xsd:import namespace="8d623d46-4291-4861-996b-9949b49f5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3d46-4291-4861-996b-9949b49f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E1D2-1348-4FAB-A454-96272BBA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3d46-4291-4861-996b-9949b49f5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Bożena Baran</cp:lastModifiedBy>
  <cp:revision>3</cp:revision>
  <cp:lastPrinted>2022-02-09T13:36:00Z</cp:lastPrinted>
  <dcterms:created xsi:type="dcterms:W3CDTF">2023-01-24T16:38:00Z</dcterms:created>
  <dcterms:modified xsi:type="dcterms:W3CDTF">2023-03-13T14:11:00Z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0x0101005109F5C1370A424A825B9A863328C4CF</vt:lpwstr>
  </property>
</Properties>
</file>