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78" w:type="dxa"/>
        <w:tblInd w:w="6487" w:type="dxa"/>
        <w:tblLayout w:type="fixed"/>
        <w:tblLook w:val="0000" w:firstRow="0" w:lastRow="0" w:firstColumn="0" w:lastColumn="0" w:noHBand="0" w:noVBand="0"/>
      </w:tblPr>
      <w:tblGrid>
        <w:gridCol w:w="3178"/>
      </w:tblGrid>
      <w:tr w:rsidR="002F0878" w:rsidRPr="00B07E5B" w14:paraId="10B36AAF" w14:textId="77777777" w:rsidTr="002619A6">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71B3904A" w14:textId="2EDC998B" w:rsidR="002F0878" w:rsidRPr="00B07E5B" w:rsidRDefault="001740DE" w:rsidP="002619A6">
            <w:pPr>
              <w:spacing w:line="23" w:lineRule="atLeast"/>
              <w:rPr>
                <w:rFonts w:ascii="Calibri" w:hAnsi="Calibri" w:cs="Calibri"/>
              </w:rPr>
            </w:pPr>
            <w:r>
              <w:rPr>
                <w:rFonts w:ascii="Calibri" w:hAnsi="Calibri" w:cs="Calibri"/>
                <w:b/>
                <w:bCs/>
              </w:rPr>
              <w:t xml:space="preserve"> </w:t>
            </w:r>
            <w:r w:rsidR="002F0878" w:rsidRPr="00B07E5B">
              <w:rPr>
                <w:rFonts w:ascii="Calibri" w:eastAsia="Bookman Old Style" w:hAnsi="Calibri" w:cs="Calibri"/>
                <w:b/>
                <w:bCs/>
                <w:color w:val="FF0000"/>
              </w:rPr>
              <w:t xml:space="preserve">    </w:t>
            </w:r>
            <w:r w:rsidR="002F0878" w:rsidRPr="00B07E5B">
              <w:rPr>
                <w:rFonts w:ascii="Calibri" w:hAnsi="Calibri" w:cs="Calibri"/>
                <w:b/>
                <w:bCs/>
              </w:rPr>
              <w:t xml:space="preserve">Załącznik nr  </w:t>
            </w:r>
            <w:r w:rsidR="004E4EC1" w:rsidRPr="00B07E5B">
              <w:rPr>
                <w:rFonts w:ascii="Calibri" w:hAnsi="Calibri" w:cs="Calibri"/>
                <w:b/>
                <w:bCs/>
              </w:rPr>
              <w:t>5</w:t>
            </w:r>
            <w:r w:rsidR="002F0878" w:rsidRPr="00B07E5B">
              <w:rPr>
                <w:rFonts w:ascii="Calibri" w:hAnsi="Calibri" w:cs="Calibri"/>
                <w:b/>
                <w:bCs/>
              </w:rPr>
              <w:t xml:space="preserve">   </w:t>
            </w:r>
          </w:p>
        </w:tc>
      </w:tr>
    </w:tbl>
    <w:p w14:paraId="4E108288" w14:textId="77777777" w:rsidR="002F0878" w:rsidRPr="006747A3" w:rsidRDefault="002F0878" w:rsidP="002619A6">
      <w:pPr>
        <w:spacing w:line="23" w:lineRule="atLeast"/>
        <w:jc w:val="center"/>
        <w:rPr>
          <w:rFonts w:ascii="Calibri" w:hAnsi="Calibri" w:cs="Calibri"/>
          <w:bCs/>
        </w:rPr>
      </w:pPr>
      <w:r w:rsidRPr="006747A3">
        <w:rPr>
          <w:rFonts w:ascii="Calibri" w:hAnsi="Calibri" w:cs="Calibri"/>
          <w:bCs/>
        </w:rPr>
        <w:t>Projektowane postanowienia umowy, które zostaną wprowadzone do treści umowy w sprawie zamówienia</w:t>
      </w:r>
    </w:p>
    <w:p w14:paraId="6A6C75C4" w14:textId="77777777" w:rsidR="002619A6" w:rsidRPr="00B07E5B" w:rsidRDefault="002619A6" w:rsidP="002619A6">
      <w:pPr>
        <w:pStyle w:val="Nagwek3"/>
        <w:spacing w:line="23" w:lineRule="atLeast"/>
        <w:ind w:left="15"/>
        <w:jc w:val="center"/>
        <w:rPr>
          <w:rFonts w:ascii="Calibri" w:hAnsi="Calibri" w:cs="Calibri"/>
          <w:i/>
          <w:iCs/>
          <w:sz w:val="24"/>
          <w:szCs w:val="24"/>
        </w:rPr>
      </w:pPr>
      <w:r w:rsidRPr="00B07E5B">
        <w:rPr>
          <w:rFonts w:ascii="Calibri" w:hAnsi="Calibri" w:cs="Calibri"/>
          <w:sz w:val="24"/>
          <w:szCs w:val="24"/>
        </w:rPr>
        <w:t>UMOWA  nr WIR (BZP)/.............../</w:t>
      </w:r>
      <w:r w:rsidR="00CF679D">
        <w:rPr>
          <w:rFonts w:ascii="Calibri" w:hAnsi="Calibri" w:cs="Calibri"/>
          <w:sz w:val="24"/>
          <w:szCs w:val="24"/>
        </w:rPr>
        <w:t>………..</w:t>
      </w:r>
    </w:p>
    <w:p w14:paraId="5DEEE2A7" w14:textId="77777777" w:rsidR="002F0878" w:rsidRPr="00B07E5B" w:rsidRDefault="002F0878" w:rsidP="002619A6">
      <w:pPr>
        <w:shd w:val="clear" w:color="auto" w:fill="FFFFFF"/>
        <w:tabs>
          <w:tab w:val="left" w:pos="3485"/>
        </w:tabs>
        <w:spacing w:line="23" w:lineRule="atLeast"/>
        <w:rPr>
          <w:rFonts w:ascii="Calibri" w:hAnsi="Calibri" w:cs="Calibri"/>
        </w:rPr>
      </w:pPr>
    </w:p>
    <w:p w14:paraId="307A0393" w14:textId="77777777" w:rsidR="002F0878" w:rsidRPr="00B07E5B" w:rsidRDefault="002F0878" w:rsidP="002619A6">
      <w:pPr>
        <w:shd w:val="clear" w:color="auto" w:fill="FFFFFF"/>
        <w:spacing w:line="23" w:lineRule="atLeast"/>
        <w:jc w:val="both"/>
        <w:rPr>
          <w:rFonts w:ascii="Calibri" w:hAnsi="Calibri" w:cs="Calibri"/>
          <w:color w:val="FFFFFF"/>
        </w:rPr>
      </w:pPr>
      <w:r w:rsidRPr="00B07E5B">
        <w:rPr>
          <w:rFonts w:ascii="Calibri" w:hAnsi="Calibri" w:cs="Calibri"/>
        </w:rPr>
        <w:t xml:space="preserve">W dniu ___ . ___ . </w:t>
      </w:r>
      <w:r w:rsidR="00CF679D" w:rsidRPr="00B07E5B">
        <w:rPr>
          <w:rFonts w:ascii="Calibri" w:hAnsi="Calibri" w:cs="Calibri"/>
        </w:rPr>
        <w:t xml:space="preserve">___ </w:t>
      </w:r>
      <w:r w:rsidRPr="00B07E5B">
        <w:rPr>
          <w:rFonts w:ascii="Calibri" w:hAnsi="Calibri" w:cs="Calibri"/>
        </w:rPr>
        <w:t xml:space="preserve"> r. w  Skoczowie pomiędzy Gminą Skoczów, 43-430 Skoczów, Rynek 1 </w:t>
      </w:r>
      <w:r w:rsidR="002619A6" w:rsidRPr="00B07E5B">
        <w:rPr>
          <w:rFonts w:ascii="Calibri" w:hAnsi="Calibri" w:cs="Calibri"/>
        </w:rPr>
        <w:br/>
      </w:r>
      <w:r w:rsidRPr="00B07E5B">
        <w:rPr>
          <w:rFonts w:ascii="Calibri" w:hAnsi="Calibri" w:cs="Calibri"/>
        </w:rPr>
        <w:t>(NIP 548</w:t>
      </w:r>
      <w:r w:rsidR="001D1DD9">
        <w:rPr>
          <w:rFonts w:ascii="Calibri" w:hAnsi="Calibri" w:cs="Calibri"/>
        </w:rPr>
        <w:t>-</w:t>
      </w:r>
      <w:r w:rsidRPr="00B07E5B">
        <w:rPr>
          <w:rFonts w:ascii="Calibri" w:hAnsi="Calibri" w:cs="Calibri"/>
        </w:rPr>
        <w:t>24-04-967, REGON: 072182522), w imieniu której działa</w:t>
      </w:r>
    </w:p>
    <w:p w14:paraId="53E7EF40" w14:textId="77777777" w:rsidR="002F0878" w:rsidRPr="001D1DD9" w:rsidRDefault="001D1DD9" w:rsidP="002619A6">
      <w:pPr>
        <w:shd w:val="clear" w:color="auto" w:fill="FFFFFF"/>
        <w:spacing w:line="23" w:lineRule="atLeast"/>
        <w:jc w:val="both"/>
        <w:rPr>
          <w:rFonts w:ascii="Calibri" w:hAnsi="Calibri" w:cs="Calibri"/>
        </w:rPr>
      </w:pPr>
      <w:bookmarkStart w:id="0" w:name="_Hlk121233449"/>
      <w:r>
        <w:rPr>
          <w:rFonts w:ascii="Calibri" w:hAnsi="Calibri" w:cs="Calibri"/>
        </w:rPr>
        <w:t>……………………………………………………..</w:t>
      </w:r>
    </w:p>
    <w:bookmarkEnd w:id="0"/>
    <w:p w14:paraId="03D243B8" w14:textId="77777777" w:rsidR="002F0878" w:rsidRPr="00B07E5B" w:rsidRDefault="002F0878" w:rsidP="002619A6">
      <w:pPr>
        <w:shd w:val="clear" w:color="auto" w:fill="FFFFFF"/>
        <w:spacing w:line="23" w:lineRule="atLeast"/>
        <w:jc w:val="both"/>
        <w:rPr>
          <w:rFonts w:ascii="Calibri" w:hAnsi="Calibri" w:cs="Calibri"/>
        </w:rPr>
      </w:pPr>
      <w:r w:rsidRPr="00B07E5B">
        <w:rPr>
          <w:rFonts w:ascii="Calibri" w:hAnsi="Calibri" w:cs="Calibri"/>
        </w:rPr>
        <w:t xml:space="preserve">zwaną dalej </w:t>
      </w:r>
      <w:r w:rsidRPr="00B07E5B">
        <w:rPr>
          <w:rFonts w:ascii="Calibri" w:hAnsi="Calibri" w:cs="Calibri"/>
          <w:b/>
          <w:bCs/>
        </w:rPr>
        <w:t>„ZAMAWIAJĄCYM"</w:t>
      </w:r>
      <w:r w:rsidRPr="00B07E5B">
        <w:rPr>
          <w:rFonts w:ascii="Calibri" w:hAnsi="Calibri" w:cs="Calibri"/>
          <w:bCs/>
        </w:rPr>
        <w:t>,</w:t>
      </w:r>
    </w:p>
    <w:p w14:paraId="347C98AD" w14:textId="77777777" w:rsidR="002F0878" w:rsidRPr="00B07E5B" w:rsidRDefault="002F0878" w:rsidP="002619A6">
      <w:pPr>
        <w:shd w:val="clear" w:color="auto" w:fill="FFFFFF"/>
        <w:spacing w:line="23" w:lineRule="atLeast"/>
        <w:jc w:val="both"/>
        <w:rPr>
          <w:rFonts w:ascii="Calibri" w:hAnsi="Calibri" w:cs="Calibri"/>
        </w:rPr>
      </w:pPr>
      <w:r w:rsidRPr="00B07E5B">
        <w:rPr>
          <w:rFonts w:ascii="Calibri" w:hAnsi="Calibri" w:cs="Calibri"/>
        </w:rPr>
        <w:t>a</w:t>
      </w:r>
    </w:p>
    <w:p w14:paraId="2AF9EC7B" w14:textId="77777777" w:rsidR="002F0878" w:rsidRDefault="002F0878" w:rsidP="002619A6">
      <w:pPr>
        <w:shd w:val="clear" w:color="auto" w:fill="FFFFFF"/>
        <w:spacing w:line="23" w:lineRule="atLeast"/>
        <w:jc w:val="both"/>
        <w:rPr>
          <w:rFonts w:ascii="Calibri" w:hAnsi="Calibri" w:cs="Calibri"/>
        </w:rPr>
      </w:pPr>
      <w:r w:rsidRPr="00B07E5B">
        <w:rPr>
          <w:rFonts w:ascii="Calibri" w:hAnsi="Calibri" w:cs="Calibri"/>
        </w:rPr>
        <w:t>…………………………………………………………………………………………………………………</w:t>
      </w:r>
    </w:p>
    <w:p w14:paraId="25D4B1E5" w14:textId="77777777" w:rsidR="006747A3" w:rsidRPr="00B07E5B" w:rsidRDefault="006747A3" w:rsidP="006747A3">
      <w:pPr>
        <w:shd w:val="clear" w:color="auto" w:fill="FFFFFF"/>
        <w:spacing w:before="120" w:line="23" w:lineRule="atLeast"/>
        <w:jc w:val="both"/>
        <w:rPr>
          <w:rFonts w:ascii="Calibri" w:hAnsi="Calibri" w:cs="Calibri"/>
        </w:rPr>
      </w:pPr>
      <w:r w:rsidRPr="00B07E5B">
        <w:rPr>
          <w:rFonts w:ascii="Calibri" w:hAnsi="Calibri" w:cs="Calibri"/>
        </w:rPr>
        <w:t>…………………………………………………………………………………………………………………</w:t>
      </w:r>
    </w:p>
    <w:p w14:paraId="413192AC" w14:textId="77777777" w:rsidR="006747A3" w:rsidRPr="00B07E5B" w:rsidRDefault="006747A3" w:rsidP="002619A6">
      <w:pPr>
        <w:shd w:val="clear" w:color="auto" w:fill="FFFFFF"/>
        <w:spacing w:line="23" w:lineRule="atLeast"/>
        <w:jc w:val="both"/>
        <w:rPr>
          <w:rFonts w:ascii="Calibri" w:hAnsi="Calibri" w:cs="Calibri"/>
        </w:rPr>
      </w:pPr>
    </w:p>
    <w:p w14:paraId="50F1F709" w14:textId="77777777" w:rsidR="002F0878" w:rsidRDefault="002F0878" w:rsidP="002619A6">
      <w:pPr>
        <w:shd w:val="clear" w:color="auto" w:fill="FFFFFF"/>
        <w:spacing w:line="23" w:lineRule="atLeast"/>
        <w:jc w:val="both"/>
        <w:rPr>
          <w:rFonts w:ascii="Calibri" w:hAnsi="Calibri" w:cs="Calibri"/>
        </w:rPr>
      </w:pPr>
      <w:r w:rsidRPr="00B07E5B">
        <w:rPr>
          <w:rFonts w:ascii="Calibri" w:hAnsi="Calibri" w:cs="Calibri"/>
        </w:rPr>
        <w:t>reprezentowaną przez</w:t>
      </w:r>
    </w:p>
    <w:p w14:paraId="6D9EF1A1" w14:textId="77777777" w:rsidR="002F0878" w:rsidRPr="00B07E5B" w:rsidRDefault="002F0878" w:rsidP="002619A6">
      <w:pPr>
        <w:shd w:val="clear" w:color="auto" w:fill="FFFFFF"/>
        <w:spacing w:line="23" w:lineRule="atLeast"/>
        <w:jc w:val="both"/>
        <w:rPr>
          <w:rFonts w:ascii="Calibri" w:hAnsi="Calibri" w:cs="Calibri"/>
        </w:rPr>
      </w:pPr>
      <w:r w:rsidRPr="00B07E5B">
        <w:rPr>
          <w:rFonts w:ascii="Calibri" w:hAnsi="Calibri" w:cs="Calibri"/>
        </w:rPr>
        <w:t>…………………………………………………………………………………………………………………</w:t>
      </w:r>
    </w:p>
    <w:p w14:paraId="05A893C5" w14:textId="77777777" w:rsidR="002F0878" w:rsidRPr="00B07E5B" w:rsidRDefault="002F0878" w:rsidP="002619A6">
      <w:pPr>
        <w:shd w:val="clear" w:color="auto" w:fill="FFFFFF"/>
        <w:spacing w:line="23" w:lineRule="atLeast"/>
        <w:jc w:val="both"/>
        <w:rPr>
          <w:rFonts w:ascii="Calibri" w:hAnsi="Calibri" w:cs="Calibri"/>
        </w:rPr>
      </w:pPr>
      <w:r w:rsidRPr="00B07E5B">
        <w:rPr>
          <w:rFonts w:ascii="Calibri" w:hAnsi="Calibri" w:cs="Calibri"/>
        </w:rPr>
        <w:t xml:space="preserve">zwaną w dalszej treści umowy </w:t>
      </w:r>
      <w:r w:rsidRPr="00B07E5B">
        <w:rPr>
          <w:rFonts w:ascii="Calibri" w:hAnsi="Calibri" w:cs="Calibri"/>
          <w:b/>
          <w:bCs/>
        </w:rPr>
        <w:t>„WYKONAWCĄ"</w:t>
      </w:r>
      <w:r w:rsidRPr="00B07E5B">
        <w:rPr>
          <w:rFonts w:ascii="Calibri" w:hAnsi="Calibri" w:cs="Calibri"/>
          <w:bCs/>
        </w:rPr>
        <w:t>,</w:t>
      </w:r>
    </w:p>
    <w:p w14:paraId="2F399DCC" w14:textId="77777777" w:rsidR="002F0878" w:rsidRPr="00B07E5B" w:rsidRDefault="002F0878" w:rsidP="006747A3">
      <w:pPr>
        <w:autoSpaceDE w:val="0"/>
        <w:spacing w:before="120" w:line="23" w:lineRule="atLeast"/>
        <w:jc w:val="both"/>
        <w:rPr>
          <w:rFonts w:ascii="Calibri" w:hAnsi="Calibri" w:cs="Calibri"/>
        </w:rPr>
      </w:pPr>
      <w:r w:rsidRPr="00B07E5B">
        <w:rPr>
          <w:rFonts w:ascii="Calibri" w:hAnsi="Calibri" w:cs="Calibri"/>
        </w:rPr>
        <w:t xml:space="preserve">w rezultacie dokonania przez Zamawiającego </w:t>
      </w:r>
      <w:r w:rsidR="002619A6" w:rsidRPr="002619A6">
        <w:rPr>
          <w:rFonts w:ascii="Calibri" w:hAnsi="Calibri" w:cs="Calibri"/>
        </w:rPr>
        <w:t xml:space="preserve">wyboru oferty </w:t>
      </w:r>
      <w:r w:rsidRPr="00B07E5B">
        <w:rPr>
          <w:rFonts w:ascii="Calibri" w:hAnsi="Calibri" w:cs="Calibri"/>
        </w:rPr>
        <w:t xml:space="preserve">- w trybie </w:t>
      </w:r>
      <w:r w:rsidR="002619A6" w:rsidRPr="00B07E5B">
        <w:rPr>
          <w:rFonts w:ascii="Calibri" w:hAnsi="Calibri" w:cs="Calibri"/>
        </w:rPr>
        <w:t>podstawowym -</w:t>
      </w:r>
      <w:r w:rsidRPr="00B07E5B">
        <w:rPr>
          <w:rFonts w:ascii="Calibri" w:hAnsi="Calibri" w:cs="Calibri"/>
        </w:rPr>
        <w:t xml:space="preserve">art. 275 pkt </w:t>
      </w:r>
      <w:r w:rsidR="000E721B">
        <w:rPr>
          <w:rFonts w:ascii="Calibri" w:hAnsi="Calibri" w:cs="Calibri"/>
        </w:rPr>
        <w:t>2</w:t>
      </w:r>
      <w:r w:rsidRPr="00B07E5B">
        <w:rPr>
          <w:rFonts w:ascii="Calibri" w:hAnsi="Calibri" w:cs="Calibri"/>
        </w:rPr>
        <w:t>ustawy z dnia 11 września 2019 r. Prawo zamówień publicznych (</w:t>
      </w:r>
      <w:r w:rsidR="00ED7235">
        <w:rPr>
          <w:rFonts w:ascii="Calibri" w:hAnsi="Calibri" w:cs="Calibri"/>
        </w:rPr>
        <w:t xml:space="preserve">tekst jednolity </w:t>
      </w:r>
      <w:r w:rsidRPr="00B07E5B">
        <w:rPr>
          <w:rFonts w:ascii="Calibri" w:hAnsi="Calibri" w:cs="Calibri"/>
          <w:bCs/>
        </w:rPr>
        <w:t>Dz.U. z 20</w:t>
      </w:r>
      <w:r w:rsidR="002619A6" w:rsidRPr="00B07E5B">
        <w:rPr>
          <w:rFonts w:ascii="Calibri" w:hAnsi="Calibri" w:cs="Calibri"/>
          <w:bCs/>
        </w:rPr>
        <w:t>2</w:t>
      </w:r>
      <w:r w:rsidR="000E721B">
        <w:rPr>
          <w:rFonts w:ascii="Calibri" w:hAnsi="Calibri" w:cs="Calibri"/>
          <w:bCs/>
        </w:rPr>
        <w:t>3</w:t>
      </w:r>
      <w:r w:rsidRPr="00B07E5B">
        <w:rPr>
          <w:rFonts w:ascii="Calibri" w:hAnsi="Calibri" w:cs="Calibri"/>
          <w:bCs/>
        </w:rPr>
        <w:t xml:space="preserve">r. poz. </w:t>
      </w:r>
      <w:r w:rsidR="002619A6" w:rsidRPr="00B07E5B">
        <w:rPr>
          <w:rFonts w:ascii="Calibri" w:hAnsi="Calibri" w:cs="Calibri"/>
          <w:bCs/>
        </w:rPr>
        <w:t>1</w:t>
      </w:r>
      <w:r w:rsidR="000E721B">
        <w:rPr>
          <w:rFonts w:ascii="Calibri" w:hAnsi="Calibri" w:cs="Calibri"/>
          <w:bCs/>
        </w:rPr>
        <w:t>605</w:t>
      </w:r>
      <w:r w:rsidRPr="00B07E5B">
        <w:rPr>
          <w:rFonts w:ascii="Calibri" w:hAnsi="Calibri" w:cs="Calibri"/>
        </w:rPr>
        <w:t xml:space="preserve"> z późn. </w:t>
      </w:r>
      <w:proofErr w:type="spellStart"/>
      <w:r w:rsidRPr="00B07E5B">
        <w:rPr>
          <w:rFonts w:ascii="Calibri" w:hAnsi="Calibri" w:cs="Calibri"/>
        </w:rPr>
        <w:t>zm</w:t>
      </w:r>
      <w:proofErr w:type="spellEnd"/>
      <w:r w:rsidRPr="00B07E5B">
        <w:rPr>
          <w:rFonts w:ascii="Calibri" w:hAnsi="Calibri" w:cs="Calibri"/>
        </w:rPr>
        <w:t xml:space="preserve">) - dalej </w:t>
      </w:r>
      <w:proofErr w:type="spellStart"/>
      <w:r w:rsidRPr="00B07E5B">
        <w:rPr>
          <w:rFonts w:ascii="Calibri" w:hAnsi="Calibri" w:cs="Calibri"/>
        </w:rPr>
        <w:t>p.z.p</w:t>
      </w:r>
      <w:proofErr w:type="spellEnd"/>
      <w:r w:rsidRPr="00B07E5B">
        <w:rPr>
          <w:rFonts w:ascii="Calibri" w:hAnsi="Calibri" w:cs="Calibri"/>
        </w:rPr>
        <w:t>.</w:t>
      </w:r>
      <w:r w:rsidRPr="00B07E5B">
        <w:rPr>
          <w:rFonts w:ascii="Calibri" w:hAnsi="Calibri" w:cs="Calibri"/>
          <w:b/>
          <w:color w:val="000000"/>
        </w:rPr>
        <w:t xml:space="preserve"> </w:t>
      </w:r>
      <w:r w:rsidRPr="00B07E5B">
        <w:rPr>
          <w:rFonts w:ascii="Calibri" w:hAnsi="Calibri" w:cs="Calibri"/>
        </w:rPr>
        <w:t>- została zawarta umowa o następującej treści.</w:t>
      </w:r>
    </w:p>
    <w:p w14:paraId="50675B8C" w14:textId="77777777" w:rsidR="002F0878" w:rsidRPr="00B07E5B" w:rsidRDefault="002F0878" w:rsidP="002619A6">
      <w:pPr>
        <w:spacing w:line="23" w:lineRule="atLeast"/>
        <w:jc w:val="both"/>
        <w:rPr>
          <w:rFonts w:ascii="Calibri" w:hAnsi="Calibri" w:cs="Calibri"/>
        </w:rPr>
      </w:pPr>
    </w:p>
    <w:p w14:paraId="282FEBCB" w14:textId="77777777" w:rsidR="002F0878" w:rsidRPr="00B07E5B" w:rsidRDefault="002F0878" w:rsidP="00877D9F">
      <w:pPr>
        <w:spacing w:before="120" w:after="120" w:line="23" w:lineRule="atLeast"/>
        <w:jc w:val="center"/>
        <w:rPr>
          <w:rFonts w:ascii="Calibri" w:hAnsi="Calibri" w:cs="Calibri"/>
        </w:rPr>
      </w:pPr>
      <w:r w:rsidRPr="00B07E5B">
        <w:rPr>
          <w:rFonts w:ascii="Calibri" w:hAnsi="Calibri" w:cs="Calibri"/>
          <w:b/>
        </w:rPr>
        <w:t>§ 1</w:t>
      </w:r>
    </w:p>
    <w:p w14:paraId="51758DBB" w14:textId="0C4F0E7C" w:rsidR="002F0878" w:rsidRPr="00D32AC8" w:rsidRDefault="000E721B" w:rsidP="00A4126A">
      <w:pPr>
        <w:numPr>
          <w:ilvl w:val="0"/>
          <w:numId w:val="16"/>
        </w:numPr>
        <w:tabs>
          <w:tab w:val="left" w:pos="284"/>
        </w:tabs>
        <w:overflowPunct w:val="0"/>
        <w:autoSpaceDE w:val="0"/>
        <w:spacing w:line="23" w:lineRule="atLeast"/>
        <w:ind w:left="284" w:hanging="284"/>
        <w:jc w:val="both"/>
        <w:textAlignment w:val="baseline"/>
        <w:rPr>
          <w:rFonts w:ascii="Calibri" w:hAnsi="Calibri" w:cs="Calibri"/>
        </w:rPr>
      </w:pPr>
      <w:bookmarkStart w:id="1" w:name="_Hlk148084052"/>
      <w:r w:rsidRPr="00D32AC8">
        <w:rPr>
          <w:rFonts w:ascii="Calibri" w:hAnsi="Calibri" w:cs="Calibri"/>
        </w:rPr>
        <w:t xml:space="preserve">Przedmiotem umowy jest opracowanie przez Wykonawcę na podstawie warunków określonych w niniejszej umowie kompletnego, pod względem technicznym i prawnym opracowania dotyczącego </w:t>
      </w:r>
      <w:r w:rsidR="006D76D9" w:rsidRPr="00D32AC8">
        <w:rPr>
          <w:rFonts w:asciiTheme="minorHAnsi" w:hAnsiTheme="minorHAnsi" w:cstheme="minorHAnsi"/>
        </w:rPr>
        <w:t>projektu przebudowy</w:t>
      </w:r>
      <w:r w:rsidR="00E70D6B" w:rsidRPr="00D32AC8">
        <w:rPr>
          <w:rFonts w:asciiTheme="minorHAnsi" w:hAnsiTheme="minorHAnsi" w:cstheme="minorHAnsi"/>
        </w:rPr>
        <w:t xml:space="preserve"> Wiślanej Trasy Rowerowej oraz jej lewobrzeżnego wariantu w granicach Gminy Skoczów</w:t>
      </w:r>
      <w:r w:rsidR="006D76D9" w:rsidRPr="00D32AC8">
        <w:rPr>
          <w:rFonts w:asciiTheme="minorHAnsi" w:hAnsiTheme="minorHAnsi" w:cstheme="minorHAnsi"/>
        </w:rPr>
        <w:t xml:space="preserve"> </w:t>
      </w:r>
      <w:r w:rsidR="00E70D6B" w:rsidRPr="00D32AC8">
        <w:rPr>
          <w:rFonts w:asciiTheme="minorHAnsi" w:hAnsiTheme="minorHAnsi" w:cstheme="minorHAnsi"/>
        </w:rPr>
        <w:t>wraz z</w:t>
      </w:r>
      <w:r w:rsidR="006D76D9" w:rsidRPr="00D32AC8">
        <w:rPr>
          <w:rFonts w:asciiTheme="minorHAnsi" w:hAnsiTheme="minorHAnsi" w:cstheme="minorHAnsi"/>
        </w:rPr>
        <w:t xml:space="preserve"> budową nowych obiektów inżynierskich  i łączników</w:t>
      </w:r>
      <w:r w:rsidR="006D76D9" w:rsidRPr="00D32AC8">
        <w:rPr>
          <w:rFonts w:ascii="Calibri" w:hAnsi="Calibri" w:cs="Calibri"/>
        </w:rPr>
        <w:t xml:space="preserve"> w ramach zadania ”</w:t>
      </w:r>
      <w:r w:rsidR="006D76D9" w:rsidRPr="00D32AC8">
        <w:rPr>
          <w:rFonts w:ascii="Calibri" w:hAnsi="Calibri" w:cs="Calibri"/>
          <w:b/>
          <w:bCs/>
        </w:rPr>
        <w:t>Trasy rowerowe na terenie gminy Skoczów</w:t>
      </w:r>
      <w:r w:rsidR="006D76D9" w:rsidRPr="00D32AC8">
        <w:rPr>
          <w:rFonts w:ascii="Calibri" w:hAnsi="Calibri" w:cs="Calibri"/>
        </w:rPr>
        <w:t>”</w:t>
      </w:r>
      <w:r w:rsidRPr="00D32AC8">
        <w:rPr>
          <w:rFonts w:ascii="Calibri" w:hAnsi="Calibri" w:cs="Calibri"/>
        </w:rPr>
        <w:t xml:space="preserve">, umożliwiającego Zamawiającemu poprawne przygotowanie i złożenie wniosku o dofinansowanie w ramach Funduszy Europejskich dla Województwa Śląskiego na lata 2021-2027 działanie 03.03 Regionalne Trasy Rowerowe – ZIT. </w:t>
      </w:r>
    </w:p>
    <w:bookmarkEnd w:id="1"/>
    <w:p w14:paraId="25CB279C" w14:textId="77777777" w:rsidR="002F0878" w:rsidRPr="00D32AC8" w:rsidRDefault="002F0878" w:rsidP="00A4126A">
      <w:pPr>
        <w:numPr>
          <w:ilvl w:val="0"/>
          <w:numId w:val="16"/>
        </w:numPr>
        <w:tabs>
          <w:tab w:val="left" w:pos="284"/>
          <w:tab w:val="left" w:pos="644"/>
        </w:tabs>
        <w:spacing w:line="23" w:lineRule="atLeast"/>
        <w:ind w:left="284" w:hanging="284"/>
        <w:jc w:val="both"/>
        <w:rPr>
          <w:rFonts w:ascii="Calibri" w:hAnsi="Calibri" w:cs="Calibri"/>
        </w:rPr>
      </w:pPr>
      <w:r w:rsidRPr="00D32AC8">
        <w:rPr>
          <w:rFonts w:ascii="Calibri" w:hAnsi="Calibri" w:cs="Calibri"/>
        </w:rPr>
        <w:t xml:space="preserve">Dokumentacja projektowa ma obejmować przygotowanie koniecznych materiałów, przeprowadzenie wszystkich niezbędnych postępowań administracyjnych w celu uzyskania </w:t>
      </w:r>
      <w:bookmarkStart w:id="2" w:name="_Hlk120278885"/>
      <w:r w:rsidRPr="00D32AC8">
        <w:rPr>
          <w:rFonts w:ascii="Calibri" w:hAnsi="Calibri" w:cs="Calibri"/>
        </w:rPr>
        <w:t>pozwolenia na budowę</w:t>
      </w:r>
      <w:bookmarkEnd w:id="2"/>
      <w:r w:rsidR="00D7747F" w:rsidRPr="00D32AC8">
        <w:rPr>
          <w:rFonts w:ascii="Calibri" w:hAnsi="Calibri" w:cs="Calibri"/>
        </w:rPr>
        <w:t>.</w:t>
      </w:r>
      <w:r w:rsidRPr="00D32AC8">
        <w:rPr>
          <w:rFonts w:ascii="Calibri" w:hAnsi="Calibri" w:cs="Calibri"/>
        </w:rPr>
        <w:t xml:space="preserve"> Wykonawca na poszczególnych etapach wykonywania dokumentacji (projekt budowlany, projekt wykonawczy) powinien uzyskać akceptację Zamawiającego odnośnie zastosowanych w projekcie rozwiązań (rozplanowania przestrzennego, formy, użytych materiałów, itp.).</w:t>
      </w:r>
    </w:p>
    <w:p w14:paraId="7DBB5BFE" w14:textId="4484EAFF" w:rsidR="00CF1654" w:rsidRPr="00D32AC8" w:rsidRDefault="00C67906" w:rsidP="00A4126A">
      <w:pPr>
        <w:numPr>
          <w:ilvl w:val="0"/>
          <w:numId w:val="16"/>
        </w:numPr>
        <w:tabs>
          <w:tab w:val="left" w:pos="284"/>
        </w:tabs>
        <w:spacing w:line="23" w:lineRule="atLeast"/>
        <w:ind w:left="284" w:hanging="284"/>
        <w:jc w:val="both"/>
        <w:rPr>
          <w:rFonts w:ascii="Calibri" w:hAnsi="Calibri" w:cs="Calibri"/>
        </w:rPr>
      </w:pPr>
      <w:r w:rsidRPr="00D32AC8">
        <w:rPr>
          <w:rFonts w:ascii="Calibri" w:hAnsi="Calibri" w:cs="Calibri"/>
        </w:rPr>
        <w:t>W ramach umowy zadanie inwestycyjne o którym mowa w ust. 1 należy podzielić</w:t>
      </w:r>
      <w:r w:rsidR="00CF1654" w:rsidRPr="00D32AC8">
        <w:rPr>
          <w:rFonts w:ascii="Calibri" w:hAnsi="Calibri" w:cs="Calibri"/>
        </w:rPr>
        <w:t xml:space="preserve"> na 3 etapy i tak opracować dokumentację techniczną,</w:t>
      </w:r>
      <w:r w:rsidR="008D731A" w:rsidRPr="00D32AC8">
        <w:rPr>
          <w:rFonts w:ascii="Calibri" w:hAnsi="Calibri" w:cs="Calibri"/>
        </w:rPr>
        <w:t xml:space="preserve"> kosztorysy inwestorskie i przedmiary robót,</w:t>
      </w:r>
      <w:r w:rsidR="00CF1654" w:rsidRPr="00D32AC8">
        <w:rPr>
          <w:rFonts w:ascii="Calibri" w:hAnsi="Calibri" w:cs="Calibri"/>
        </w:rPr>
        <w:t xml:space="preserve"> </w:t>
      </w:r>
      <w:r w:rsidR="00E24B14" w:rsidRPr="00D32AC8">
        <w:rPr>
          <w:rFonts w:asciiTheme="minorHAnsi" w:hAnsiTheme="minorHAnsi" w:cstheme="minorHAnsi"/>
        </w:rPr>
        <w:t>aby możliwa była etapowa realizacja, umożliwiająca ogłoszenie przetargu na roboty budowlane dla każdego etapu osobno</w:t>
      </w:r>
      <w:r w:rsidR="00E17D9F" w:rsidRPr="00D32AC8">
        <w:rPr>
          <w:rFonts w:ascii="Calibri" w:hAnsi="Calibri" w:cs="Calibri"/>
        </w:rPr>
        <w:t xml:space="preserve">, wg </w:t>
      </w:r>
      <w:r w:rsidR="00E24B14" w:rsidRPr="00D32AC8">
        <w:rPr>
          <w:rFonts w:ascii="Calibri" w:hAnsi="Calibri" w:cs="Calibri"/>
        </w:rPr>
        <w:t xml:space="preserve">następującego </w:t>
      </w:r>
      <w:r w:rsidR="00E17D9F" w:rsidRPr="00D32AC8">
        <w:rPr>
          <w:rFonts w:ascii="Calibri" w:hAnsi="Calibri" w:cs="Calibri"/>
        </w:rPr>
        <w:t>podziału</w:t>
      </w:r>
      <w:r w:rsidR="00CF1654" w:rsidRPr="00D32AC8">
        <w:rPr>
          <w:rFonts w:ascii="Calibri" w:hAnsi="Calibri" w:cs="Calibri"/>
        </w:rPr>
        <w:t>:</w:t>
      </w:r>
    </w:p>
    <w:p w14:paraId="17C514B0" w14:textId="24500831" w:rsidR="00C67906" w:rsidRPr="00B07E5B" w:rsidRDefault="00E17D9F" w:rsidP="00A4126A">
      <w:pPr>
        <w:numPr>
          <w:ilvl w:val="0"/>
          <w:numId w:val="17"/>
        </w:numPr>
        <w:tabs>
          <w:tab w:val="left" w:pos="284"/>
        </w:tabs>
        <w:spacing w:line="23" w:lineRule="atLeast"/>
        <w:ind w:left="641" w:hanging="357"/>
        <w:jc w:val="both"/>
        <w:rPr>
          <w:rFonts w:ascii="Calibri" w:hAnsi="Calibri" w:cs="Calibri"/>
        </w:rPr>
      </w:pPr>
      <w:r w:rsidRPr="00D32AC8">
        <w:rPr>
          <w:rFonts w:ascii="Calibri" w:hAnsi="Calibri" w:cs="Calibri"/>
        </w:rPr>
        <w:t xml:space="preserve">Etap </w:t>
      </w:r>
      <w:r w:rsidR="00307C50" w:rsidRPr="00D32AC8">
        <w:rPr>
          <w:rFonts w:ascii="Calibri" w:hAnsi="Calibri" w:cs="Calibri"/>
        </w:rPr>
        <w:t>1</w:t>
      </w:r>
      <w:r w:rsidRPr="00D32AC8">
        <w:rPr>
          <w:rFonts w:ascii="Calibri" w:hAnsi="Calibri" w:cs="Calibri"/>
        </w:rPr>
        <w:t xml:space="preserve"> – lewobrzeżny odcinek na wałach Wisły wraz budową stokowej kładki pieszo –</w:t>
      </w:r>
      <w:r w:rsidRPr="00E17D9F">
        <w:rPr>
          <w:rFonts w:ascii="Calibri" w:hAnsi="Calibri" w:cs="Calibri"/>
        </w:rPr>
        <w:t xml:space="preserve"> rowerowej – ok. 2,5 km oraz budową łącznika do dworca PKP – ok. 450 m.</w:t>
      </w:r>
      <w:r w:rsidR="00DC56DA">
        <w:rPr>
          <w:rFonts w:ascii="Calibri" w:hAnsi="Calibri" w:cs="Calibri"/>
        </w:rPr>
        <w:t>;</w:t>
      </w:r>
    </w:p>
    <w:p w14:paraId="7EB76FB0" w14:textId="5042FE14" w:rsidR="00DC56DA" w:rsidRDefault="00E17D9F" w:rsidP="00877D9F">
      <w:pPr>
        <w:numPr>
          <w:ilvl w:val="0"/>
          <w:numId w:val="17"/>
        </w:numPr>
        <w:tabs>
          <w:tab w:val="left" w:pos="284"/>
        </w:tabs>
        <w:spacing w:before="40" w:line="23" w:lineRule="atLeast"/>
        <w:ind w:left="641" w:hanging="357"/>
        <w:jc w:val="both"/>
        <w:rPr>
          <w:rFonts w:ascii="Calibri" w:hAnsi="Calibri" w:cs="Calibri"/>
        </w:rPr>
      </w:pPr>
      <w:r w:rsidRPr="00E17D9F">
        <w:rPr>
          <w:rFonts w:ascii="Calibri" w:hAnsi="Calibri" w:cs="Calibri"/>
        </w:rPr>
        <w:t xml:space="preserve">Etap </w:t>
      </w:r>
      <w:r w:rsidR="00307C50">
        <w:rPr>
          <w:rFonts w:ascii="Calibri" w:hAnsi="Calibri" w:cs="Calibri"/>
        </w:rPr>
        <w:t>2</w:t>
      </w:r>
      <w:r w:rsidRPr="00E17D9F">
        <w:rPr>
          <w:rFonts w:ascii="Calibri" w:hAnsi="Calibri" w:cs="Calibri"/>
        </w:rPr>
        <w:t xml:space="preserve"> – prawobrzeżny odcinek na wałach Wisły wraz z budową kładki pieszo – rowerowej nad ciekiem </w:t>
      </w:r>
      <w:proofErr w:type="spellStart"/>
      <w:r w:rsidRPr="00E17D9F">
        <w:rPr>
          <w:rFonts w:ascii="Calibri" w:hAnsi="Calibri" w:cs="Calibri"/>
        </w:rPr>
        <w:t>Bajerka</w:t>
      </w:r>
      <w:proofErr w:type="spellEnd"/>
      <w:r w:rsidRPr="00E17D9F">
        <w:rPr>
          <w:rFonts w:ascii="Calibri" w:hAnsi="Calibri" w:cs="Calibri"/>
        </w:rPr>
        <w:t xml:space="preserve"> w rejonie stopnia wodnego – ok. 3 km. </w:t>
      </w:r>
    </w:p>
    <w:p w14:paraId="5E44A547" w14:textId="2F3DEF21" w:rsidR="00E17D9F" w:rsidRDefault="00E17D9F" w:rsidP="00877D9F">
      <w:pPr>
        <w:numPr>
          <w:ilvl w:val="0"/>
          <w:numId w:val="17"/>
        </w:numPr>
        <w:tabs>
          <w:tab w:val="left" w:pos="284"/>
        </w:tabs>
        <w:spacing w:before="40" w:line="23" w:lineRule="atLeast"/>
        <w:ind w:left="641" w:hanging="357"/>
        <w:jc w:val="both"/>
        <w:rPr>
          <w:rFonts w:ascii="Calibri" w:hAnsi="Calibri" w:cs="Calibri"/>
        </w:rPr>
      </w:pPr>
      <w:r w:rsidRPr="00E17D9F">
        <w:rPr>
          <w:rFonts w:ascii="Calibri" w:hAnsi="Calibri" w:cs="Calibri"/>
        </w:rPr>
        <w:t xml:space="preserve">Etap </w:t>
      </w:r>
      <w:r w:rsidR="00307C50">
        <w:rPr>
          <w:rFonts w:ascii="Calibri" w:hAnsi="Calibri" w:cs="Calibri"/>
        </w:rPr>
        <w:t>3</w:t>
      </w:r>
      <w:r w:rsidRPr="00E17D9F">
        <w:rPr>
          <w:rFonts w:ascii="Calibri" w:hAnsi="Calibri" w:cs="Calibri"/>
        </w:rPr>
        <w:t xml:space="preserve"> – prawobrzeżny odcinek na wałach Wisły od DW944 do granicy z Gminą Strumień o długości ok. 7,5 km. </w:t>
      </w:r>
    </w:p>
    <w:p w14:paraId="0A8575D4" w14:textId="77777777" w:rsidR="00CF3A1C" w:rsidRPr="00B07E5B" w:rsidRDefault="002F0878" w:rsidP="00CF3A1C">
      <w:pPr>
        <w:numPr>
          <w:ilvl w:val="0"/>
          <w:numId w:val="16"/>
        </w:numPr>
        <w:tabs>
          <w:tab w:val="left" w:pos="284"/>
        </w:tabs>
        <w:spacing w:line="23" w:lineRule="atLeast"/>
        <w:ind w:left="284" w:hanging="284"/>
        <w:jc w:val="both"/>
        <w:rPr>
          <w:rFonts w:ascii="Calibri" w:hAnsi="Calibri" w:cs="Calibri"/>
        </w:rPr>
      </w:pPr>
      <w:r w:rsidRPr="00B07E5B">
        <w:rPr>
          <w:rFonts w:ascii="Calibri" w:hAnsi="Calibri" w:cs="Calibri"/>
        </w:rPr>
        <w:lastRenderedPageBreak/>
        <w:t>Warunki do opracowania projektu:</w:t>
      </w:r>
    </w:p>
    <w:p w14:paraId="3D06021C" w14:textId="6FF05C95" w:rsidR="00CF3A1C" w:rsidRPr="00E17D9F" w:rsidRDefault="00CF3A1C" w:rsidP="00A4126A">
      <w:pPr>
        <w:pStyle w:val="Akapitzlist"/>
        <w:numPr>
          <w:ilvl w:val="0"/>
          <w:numId w:val="8"/>
        </w:numPr>
        <w:tabs>
          <w:tab w:val="clear" w:pos="0"/>
          <w:tab w:val="num" w:pos="284"/>
        </w:tabs>
        <w:autoSpaceDE w:val="0"/>
        <w:spacing w:line="23" w:lineRule="atLeast"/>
        <w:ind w:left="426" w:hanging="284"/>
        <w:jc w:val="both"/>
        <w:rPr>
          <w:rFonts w:ascii="Calibri" w:hAnsi="Calibri" w:cs="Calibri"/>
        </w:rPr>
      </w:pPr>
      <w:r w:rsidRPr="00B07E5B">
        <w:rPr>
          <w:rFonts w:ascii="Calibri" w:hAnsi="Calibri" w:cs="Calibri"/>
        </w:rPr>
        <w:t xml:space="preserve"> </w:t>
      </w:r>
      <w:r w:rsidRPr="00CF1376">
        <w:rPr>
          <w:rFonts w:ascii="Calibri" w:hAnsi="Calibri" w:cs="Calibri"/>
          <w:u w:val="single"/>
        </w:rPr>
        <w:t xml:space="preserve">dla </w:t>
      </w:r>
      <w:r w:rsidR="00E17D9F">
        <w:rPr>
          <w:rFonts w:ascii="Calibri" w:hAnsi="Calibri" w:cs="Calibri"/>
          <w:u w:val="single"/>
        </w:rPr>
        <w:t xml:space="preserve">Etapu 1 </w:t>
      </w:r>
      <w:r w:rsidR="00AB289F" w:rsidRPr="00AB289F">
        <w:rPr>
          <w:rFonts w:ascii="Calibri" w:hAnsi="Calibri" w:cs="Calibri"/>
        </w:rPr>
        <w:t>Trasa zaczyna się na granicy z gminą Brenna, biegnie lewym brzegiem Wisły pod drogą ekspresową S52, w okolicach początku estakady przy DK81 należy przewidzieć wzmocnienie wału oraz kładkę stokową. W celu ominięcia linii kolejowej trasa musi być poprowadzona pod wiaduktem na ul. Wiślańskiej i następnie ponownie wracać na koronę wału. W tym miejscu należy również przewidzieć łącznik do dworca PKP. Etap kończy się na wysokości kładki pieszo – rowerowej przez Wisłę na ul. Sportowej</w:t>
      </w:r>
      <w:r w:rsidR="00E17D9F" w:rsidRPr="00E17D9F">
        <w:rPr>
          <w:rFonts w:ascii="Calibri" w:hAnsi="Calibri" w:cs="Calibri"/>
        </w:rPr>
        <w:t>;</w:t>
      </w:r>
    </w:p>
    <w:p w14:paraId="2A8BB993" w14:textId="46110DDC" w:rsidR="00683A92" w:rsidRDefault="00E53DD5" w:rsidP="00A4126A">
      <w:pPr>
        <w:pStyle w:val="Akapitzlist"/>
        <w:numPr>
          <w:ilvl w:val="0"/>
          <w:numId w:val="8"/>
        </w:numPr>
        <w:tabs>
          <w:tab w:val="clear" w:pos="0"/>
          <w:tab w:val="num" w:pos="284"/>
        </w:tabs>
        <w:autoSpaceDE w:val="0"/>
        <w:spacing w:line="23" w:lineRule="atLeast"/>
        <w:ind w:left="426" w:hanging="284"/>
        <w:jc w:val="both"/>
        <w:rPr>
          <w:rFonts w:ascii="Calibri" w:hAnsi="Calibri" w:cs="Calibri"/>
        </w:rPr>
      </w:pPr>
      <w:r w:rsidRPr="00B07E5B">
        <w:rPr>
          <w:rFonts w:ascii="Calibri" w:hAnsi="Calibri" w:cs="Calibri"/>
          <w:u w:val="single"/>
        </w:rPr>
        <w:t xml:space="preserve">dla </w:t>
      </w:r>
      <w:r w:rsidR="00877D9F">
        <w:rPr>
          <w:rFonts w:ascii="Calibri" w:hAnsi="Calibri" w:cs="Calibri"/>
          <w:u w:val="single"/>
        </w:rPr>
        <w:t>Etapu 2</w:t>
      </w:r>
      <w:r w:rsidR="00877D9F">
        <w:rPr>
          <w:rFonts w:ascii="Calibri" w:hAnsi="Calibri" w:cs="Calibri"/>
        </w:rPr>
        <w:t xml:space="preserve"> </w:t>
      </w:r>
      <w:r w:rsidR="00AB289F" w:rsidRPr="00AB289F">
        <w:rPr>
          <w:rFonts w:ascii="Calibri" w:hAnsi="Calibri" w:cs="Calibri"/>
        </w:rPr>
        <w:t xml:space="preserve">Trasa zaczyna się nad rzeką Brennica na granicy z gminą Brenna i biegnie prawym brzegiem do ujścia Brennicy do rzeki Wisły i dochodzi do cieku wodnego </w:t>
      </w:r>
      <w:proofErr w:type="spellStart"/>
      <w:r w:rsidR="00AB289F" w:rsidRPr="00AB289F">
        <w:rPr>
          <w:rFonts w:ascii="Calibri" w:hAnsi="Calibri" w:cs="Calibri"/>
        </w:rPr>
        <w:t>Bajerka</w:t>
      </w:r>
      <w:proofErr w:type="spellEnd"/>
      <w:r w:rsidR="00AB289F" w:rsidRPr="00AB289F">
        <w:rPr>
          <w:rFonts w:ascii="Calibri" w:hAnsi="Calibri" w:cs="Calibri"/>
        </w:rPr>
        <w:t xml:space="preserve">, gdzie należy zaprojektować budowę kładki. Po pokonaniu </w:t>
      </w:r>
      <w:proofErr w:type="spellStart"/>
      <w:r w:rsidR="00AB289F" w:rsidRPr="00AB289F">
        <w:rPr>
          <w:rFonts w:ascii="Calibri" w:hAnsi="Calibri" w:cs="Calibri"/>
        </w:rPr>
        <w:t>Bajerki</w:t>
      </w:r>
      <w:proofErr w:type="spellEnd"/>
      <w:r w:rsidR="00AB289F" w:rsidRPr="00AB289F">
        <w:rPr>
          <w:rFonts w:ascii="Calibri" w:hAnsi="Calibri" w:cs="Calibri"/>
        </w:rPr>
        <w:t xml:space="preserve"> trasa przebiega prawym wałem rzeki Wisła pod drogą S52 i mostem kolejowym, dochodząc do DW944, gdzie przewidziano koniec tego etapu. Zaplanowano tu także budowę MOR w rejonie Krytej Pływalni Delfin zgodnie z koncepcją rozwoju ścieżek rowerowych w Gminie Skoczów z grudnia 2022 r</w:t>
      </w:r>
      <w:r w:rsidR="00AB289F">
        <w:rPr>
          <w:rFonts w:ascii="Calibri" w:hAnsi="Calibri" w:cs="Calibri"/>
        </w:rPr>
        <w:t>.</w:t>
      </w:r>
    </w:p>
    <w:p w14:paraId="4D5B083B" w14:textId="77777777" w:rsidR="00877D9F" w:rsidRDefault="00877D9F" w:rsidP="00A4126A">
      <w:pPr>
        <w:pStyle w:val="Akapitzlist"/>
        <w:numPr>
          <w:ilvl w:val="0"/>
          <w:numId w:val="8"/>
        </w:numPr>
        <w:tabs>
          <w:tab w:val="clear" w:pos="0"/>
          <w:tab w:val="num" w:pos="284"/>
        </w:tabs>
        <w:autoSpaceDE w:val="0"/>
        <w:spacing w:line="23" w:lineRule="atLeast"/>
        <w:ind w:left="426" w:hanging="284"/>
        <w:jc w:val="both"/>
        <w:rPr>
          <w:rFonts w:ascii="Calibri" w:hAnsi="Calibri" w:cs="Calibri"/>
        </w:rPr>
      </w:pPr>
      <w:r w:rsidRPr="00877D9F">
        <w:rPr>
          <w:rFonts w:ascii="Calibri" w:hAnsi="Calibri" w:cs="Calibri"/>
          <w:u w:val="single"/>
        </w:rPr>
        <w:t>dla Etapu 3</w:t>
      </w:r>
      <w:r>
        <w:rPr>
          <w:rFonts w:ascii="Calibri" w:hAnsi="Calibri" w:cs="Calibri"/>
        </w:rPr>
        <w:t xml:space="preserve"> </w:t>
      </w:r>
      <w:r w:rsidRPr="00877D9F">
        <w:rPr>
          <w:rFonts w:ascii="Calibri" w:hAnsi="Calibri" w:cs="Calibri"/>
        </w:rPr>
        <w:t>Przewidziano budowę drugiego MOR w Ochabach Wielkich w rejonie kładki przez Wisłę – według koncepcji rozwoju ścieżek rowerowych w Gminie Skoczów z grudnia 2022 r.</w:t>
      </w:r>
    </w:p>
    <w:p w14:paraId="38579261" w14:textId="77777777" w:rsidR="002F0878" w:rsidRPr="004047CB" w:rsidRDefault="002F0878" w:rsidP="00E53DD5">
      <w:pPr>
        <w:numPr>
          <w:ilvl w:val="0"/>
          <w:numId w:val="16"/>
        </w:numPr>
        <w:tabs>
          <w:tab w:val="left" w:pos="284"/>
        </w:tabs>
        <w:spacing w:line="23" w:lineRule="atLeast"/>
        <w:ind w:left="284" w:hanging="284"/>
        <w:jc w:val="both"/>
        <w:rPr>
          <w:rStyle w:val="Uwydatnienie"/>
          <w:rFonts w:ascii="Calibri" w:hAnsi="Calibri" w:cs="Calibri"/>
          <w:i w:val="0"/>
          <w:iCs w:val="0"/>
        </w:rPr>
      </w:pPr>
      <w:bookmarkStart w:id="3" w:name="_Hlk148087238"/>
      <w:bookmarkStart w:id="4" w:name="_Hlk72847732"/>
      <w:r w:rsidRPr="00B07E5B">
        <w:rPr>
          <w:rFonts w:ascii="Calibri" w:hAnsi="Calibri" w:cs="Calibri"/>
          <w:color w:val="000000"/>
        </w:rPr>
        <w:t xml:space="preserve">Wykonawca zrealizuje przedmiot umowy </w:t>
      </w:r>
      <w:r w:rsidRPr="00B07E5B">
        <w:rPr>
          <w:rFonts w:ascii="Calibri" w:hAnsi="Calibri" w:cs="Calibri"/>
        </w:rPr>
        <w:t>zgodnie z zasadą uniwersalnego projektowania oraz powszechnie obowiązującymi przepisami</w:t>
      </w:r>
      <w:r w:rsidR="00E53DD5" w:rsidRPr="00B07E5B">
        <w:rPr>
          <w:rFonts w:ascii="Calibri" w:hAnsi="Calibri" w:cs="Calibri"/>
        </w:rPr>
        <w:t>:</w:t>
      </w:r>
      <w:r w:rsidRPr="00B07E5B">
        <w:rPr>
          <w:rFonts w:ascii="Calibri" w:hAnsi="Calibri" w:cs="Calibri"/>
        </w:rPr>
        <w:t xml:space="preserve"> </w:t>
      </w:r>
      <w:r w:rsidR="00E53DD5" w:rsidRPr="00E53DD5">
        <w:rPr>
          <w:rFonts w:ascii="Calibri" w:hAnsi="Calibri" w:cs="Calibri"/>
        </w:rPr>
        <w:t xml:space="preserve">ustawami i rozporządzeniami obowiązującymi na dzień sporządzenia dokumentacji </w:t>
      </w:r>
      <w:r w:rsidR="00E53DD5" w:rsidRPr="004047CB">
        <w:rPr>
          <w:rFonts w:ascii="Calibri" w:hAnsi="Calibri" w:cs="Calibri"/>
        </w:rPr>
        <w:t>projektowej</w:t>
      </w:r>
      <w:r w:rsidR="00375271" w:rsidRPr="004047CB">
        <w:rPr>
          <w:rFonts w:ascii="Calibri" w:hAnsi="Calibri" w:cs="Calibri"/>
        </w:rPr>
        <w:t>,</w:t>
      </w:r>
      <w:r w:rsidR="00E53DD5" w:rsidRPr="004047CB">
        <w:rPr>
          <w:rFonts w:ascii="Calibri" w:hAnsi="Calibri" w:cs="Calibri"/>
        </w:rPr>
        <w:t xml:space="preserve"> </w:t>
      </w:r>
      <w:r w:rsidRPr="004047CB">
        <w:rPr>
          <w:rFonts w:ascii="Calibri" w:hAnsi="Calibri" w:cs="Calibri"/>
        </w:rPr>
        <w:t>w szczególności z przepisami:</w:t>
      </w:r>
    </w:p>
    <w:p w14:paraId="12977001" w14:textId="77777777" w:rsidR="00E53DD5" w:rsidRPr="004047CB" w:rsidRDefault="00E53DD5" w:rsidP="00EE07E1">
      <w:pPr>
        <w:pStyle w:val="Akapitzlist"/>
        <w:numPr>
          <w:ilvl w:val="0"/>
          <w:numId w:val="35"/>
        </w:numPr>
        <w:autoSpaceDE w:val="0"/>
        <w:spacing w:line="23" w:lineRule="atLeast"/>
        <w:ind w:left="567" w:hanging="284"/>
        <w:jc w:val="both"/>
        <w:rPr>
          <w:rStyle w:val="Uwydatnienie"/>
          <w:rFonts w:ascii="Calibri" w:hAnsi="Calibri" w:cs="Calibri"/>
          <w:i w:val="0"/>
          <w:iCs w:val="0"/>
        </w:rPr>
      </w:pPr>
      <w:bookmarkStart w:id="5" w:name="_Hlk148087067"/>
      <w:bookmarkEnd w:id="3"/>
      <w:r w:rsidRPr="004047CB">
        <w:rPr>
          <w:rStyle w:val="Uwydatnienie"/>
          <w:rFonts w:ascii="Calibri" w:hAnsi="Calibri" w:cs="Calibri"/>
          <w:i w:val="0"/>
          <w:iCs w:val="0"/>
        </w:rPr>
        <w:t>Ustawy z dnia 7 lipca 1994 r. Prawo Budowlane (</w:t>
      </w:r>
      <w:proofErr w:type="spellStart"/>
      <w:r w:rsidR="00EE07E1">
        <w:rPr>
          <w:rStyle w:val="Uwydatnienie"/>
          <w:rFonts w:ascii="Calibri" w:hAnsi="Calibri" w:cs="Calibri"/>
          <w:i w:val="0"/>
          <w:iCs w:val="0"/>
        </w:rPr>
        <w:t>t.j</w:t>
      </w:r>
      <w:proofErr w:type="spellEnd"/>
      <w:r w:rsidR="00EE07E1">
        <w:rPr>
          <w:rStyle w:val="Uwydatnienie"/>
          <w:rFonts w:ascii="Calibri" w:hAnsi="Calibri" w:cs="Calibri"/>
          <w:i w:val="0"/>
          <w:iCs w:val="0"/>
        </w:rPr>
        <w:t>.</w:t>
      </w:r>
      <w:r w:rsidRPr="004047CB">
        <w:rPr>
          <w:rStyle w:val="Uwydatnienie"/>
          <w:rFonts w:ascii="Calibri" w:hAnsi="Calibri" w:cs="Calibri"/>
          <w:i w:val="0"/>
          <w:iCs w:val="0"/>
        </w:rPr>
        <w:t xml:space="preserve"> Dz. U. z 202</w:t>
      </w:r>
      <w:r w:rsidR="00583052">
        <w:rPr>
          <w:rStyle w:val="Uwydatnienie"/>
          <w:rFonts w:ascii="Calibri" w:hAnsi="Calibri" w:cs="Calibri"/>
          <w:i w:val="0"/>
          <w:iCs w:val="0"/>
        </w:rPr>
        <w:t>3</w:t>
      </w:r>
      <w:r w:rsidRPr="004047CB">
        <w:rPr>
          <w:rStyle w:val="Uwydatnienie"/>
          <w:rFonts w:ascii="Calibri" w:hAnsi="Calibri" w:cs="Calibri"/>
          <w:i w:val="0"/>
          <w:iCs w:val="0"/>
        </w:rPr>
        <w:t xml:space="preserve"> r. poz. </w:t>
      </w:r>
      <w:r w:rsidR="00583052">
        <w:rPr>
          <w:rStyle w:val="Uwydatnienie"/>
          <w:rFonts w:ascii="Calibri" w:hAnsi="Calibri" w:cs="Calibri"/>
          <w:i w:val="0"/>
          <w:iCs w:val="0"/>
        </w:rPr>
        <w:t>682</w:t>
      </w:r>
      <w:r w:rsidR="00DE57AB" w:rsidRPr="004047CB">
        <w:rPr>
          <w:rStyle w:val="Uwydatnienie"/>
          <w:rFonts w:ascii="Calibri" w:hAnsi="Calibri" w:cs="Calibri"/>
          <w:i w:val="0"/>
          <w:iCs w:val="0"/>
        </w:rPr>
        <w:t xml:space="preserve"> z późn.zm.</w:t>
      </w:r>
      <w:r w:rsidRPr="004047CB">
        <w:rPr>
          <w:rStyle w:val="Uwydatnienie"/>
          <w:rFonts w:ascii="Calibri" w:hAnsi="Calibri" w:cs="Calibri"/>
          <w:i w:val="0"/>
          <w:iCs w:val="0"/>
        </w:rPr>
        <w:t>)</w:t>
      </w:r>
    </w:p>
    <w:p w14:paraId="56B084E5" w14:textId="77777777" w:rsidR="00583052" w:rsidRPr="00EE07E1" w:rsidRDefault="00583052" w:rsidP="00EE07E1">
      <w:pPr>
        <w:pStyle w:val="Akapitzlist"/>
        <w:numPr>
          <w:ilvl w:val="0"/>
          <w:numId w:val="35"/>
        </w:numPr>
        <w:autoSpaceDE w:val="0"/>
        <w:spacing w:line="23" w:lineRule="atLeast"/>
        <w:ind w:left="567" w:hanging="284"/>
        <w:jc w:val="both"/>
        <w:rPr>
          <w:rStyle w:val="Uwydatnienie"/>
          <w:rFonts w:ascii="Calibri" w:hAnsi="Calibri" w:cs="Calibri"/>
          <w:i w:val="0"/>
          <w:iCs w:val="0"/>
        </w:rPr>
      </w:pPr>
      <w:r w:rsidRPr="00EE07E1">
        <w:rPr>
          <w:rStyle w:val="Uwydatnienie"/>
          <w:rFonts w:ascii="Calibri" w:hAnsi="Calibri" w:cs="Calibri"/>
          <w:i w:val="0"/>
          <w:iCs w:val="0"/>
        </w:rPr>
        <w:t>Ustaw</w:t>
      </w:r>
      <w:r w:rsidR="00EE07E1">
        <w:rPr>
          <w:rStyle w:val="Uwydatnienie"/>
          <w:rFonts w:ascii="Calibri" w:hAnsi="Calibri" w:cs="Calibri"/>
          <w:i w:val="0"/>
          <w:iCs w:val="0"/>
        </w:rPr>
        <w:t>y</w:t>
      </w:r>
      <w:r w:rsidRPr="00EE07E1">
        <w:rPr>
          <w:rStyle w:val="Uwydatnienie"/>
          <w:rFonts w:ascii="Calibri" w:hAnsi="Calibri" w:cs="Calibri"/>
          <w:i w:val="0"/>
          <w:iCs w:val="0"/>
        </w:rPr>
        <w:t xml:space="preserve"> z dnia 10 kwietnia 2003r.o szczególnych zasadach przygotowania i realizacji inwestycji w zakresie dróg publicznych </w:t>
      </w:r>
      <w:bookmarkStart w:id="6" w:name="_Hlk147737419"/>
      <w:r w:rsidRPr="00EE07E1">
        <w:rPr>
          <w:rStyle w:val="Uwydatnienie"/>
          <w:rFonts w:ascii="Calibri" w:hAnsi="Calibri" w:cs="Calibri"/>
          <w:i w:val="0"/>
          <w:iCs w:val="0"/>
        </w:rPr>
        <w:t>(</w:t>
      </w:r>
      <w:proofErr w:type="spellStart"/>
      <w:r w:rsidR="00EE07E1">
        <w:rPr>
          <w:rStyle w:val="Uwydatnienie"/>
          <w:rFonts w:ascii="Calibri" w:hAnsi="Calibri" w:cs="Calibri"/>
          <w:i w:val="0"/>
          <w:iCs w:val="0"/>
        </w:rPr>
        <w:t>t.j</w:t>
      </w:r>
      <w:proofErr w:type="spellEnd"/>
      <w:r w:rsidR="00EE07E1">
        <w:rPr>
          <w:rStyle w:val="Uwydatnienie"/>
          <w:rFonts w:ascii="Calibri" w:hAnsi="Calibri" w:cs="Calibri"/>
          <w:i w:val="0"/>
          <w:iCs w:val="0"/>
        </w:rPr>
        <w:t>.</w:t>
      </w:r>
      <w:r w:rsidRPr="00EE07E1">
        <w:rPr>
          <w:rStyle w:val="Uwydatnienie"/>
          <w:rFonts w:ascii="Calibri" w:hAnsi="Calibri" w:cs="Calibri"/>
          <w:i w:val="0"/>
          <w:iCs w:val="0"/>
        </w:rPr>
        <w:t xml:space="preserve"> Dz.  U.  z  202</w:t>
      </w:r>
      <w:r w:rsidR="00EE07E1" w:rsidRPr="00EE07E1">
        <w:rPr>
          <w:rStyle w:val="Uwydatnienie"/>
          <w:rFonts w:ascii="Calibri" w:hAnsi="Calibri" w:cs="Calibri"/>
          <w:i w:val="0"/>
          <w:iCs w:val="0"/>
        </w:rPr>
        <w:t>3</w:t>
      </w:r>
      <w:r w:rsidRPr="00EE07E1">
        <w:rPr>
          <w:rStyle w:val="Uwydatnienie"/>
          <w:rFonts w:ascii="Calibri" w:hAnsi="Calibri" w:cs="Calibri"/>
          <w:i w:val="0"/>
          <w:iCs w:val="0"/>
        </w:rPr>
        <w:t xml:space="preserve"> r. poz. </w:t>
      </w:r>
      <w:r w:rsidR="00EE07E1" w:rsidRPr="00EE07E1">
        <w:rPr>
          <w:rStyle w:val="Uwydatnienie"/>
          <w:rFonts w:ascii="Calibri" w:hAnsi="Calibri" w:cs="Calibri"/>
          <w:i w:val="0"/>
          <w:iCs w:val="0"/>
        </w:rPr>
        <w:t>162</w:t>
      </w:r>
      <w:r w:rsidRPr="00EE07E1">
        <w:rPr>
          <w:rStyle w:val="Uwydatnienie"/>
          <w:rFonts w:ascii="Calibri" w:hAnsi="Calibri" w:cs="Calibri"/>
          <w:i w:val="0"/>
          <w:iCs w:val="0"/>
        </w:rPr>
        <w:t xml:space="preserve"> </w:t>
      </w:r>
      <w:bookmarkStart w:id="7" w:name="_Hlk147737395"/>
      <w:r w:rsidRPr="00EE07E1">
        <w:rPr>
          <w:rStyle w:val="Uwydatnienie"/>
          <w:rFonts w:ascii="Calibri" w:hAnsi="Calibri" w:cs="Calibri"/>
          <w:i w:val="0"/>
          <w:iCs w:val="0"/>
        </w:rPr>
        <w:t xml:space="preserve">z późn. </w:t>
      </w:r>
      <w:proofErr w:type="spellStart"/>
      <w:r w:rsidRPr="00EE07E1">
        <w:rPr>
          <w:rStyle w:val="Uwydatnienie"/>
          <w:rFonts w:ascii="Calibri" w:hAnsi="Calibri" w:cs="Calibri"/>
          <w:i w:val="0"/>
          <w:iCs w:val="0"/>
        </w:rPr>
        <w:t>zm</w:t>
      </w:r>
      <w:proofErr w:type="spellEnd"/>
      <w:r w:rsidRPr="00EE07E1">
        <w:rPr>
          <w:rStyle w:val="Uwydatnienie"/>
          <w:rFonts w:ascii="Calibri" w:hAnsi="Calibri" w:cs="Calibri"/>
          <w:i w:val="0"/>
          <w:iCs w:val="0"/>
        </w:rPr>
        <w:t xml:space="preserve"> </w:t>
      </w:r>
      <w:bookmarkEnd w:id="7"/>
      <w:r w:rsidRPr="00EE07E1">
        <w:rPr>
          <w:rStyle w:val="Uwydatnienie"/>
          <w:rFonts w:ascii="Calibri" w:hAnsi="Calibri" w:cs="Calibri"/>
          <w:i w:val="0"/>
          <w:iCs w:val="0"/>
        </w:rPr>
        <w:t>)</w:t>
      </w:r>
      <w:bookmarkEnd w:id="6"/>
      <w:r w:rsidRPr="00EE07E1">
        <w:rPr>
          <w:rStyle w:val="Uwydatnienie"/>
          <w:rFonts w:ascii="Calibri" w:hAnsi="Calibri" w:cs="Calibri"/>
          <w:i w:val="0"/>
          <w:iCs w:val="0"/>
        </w:rPr>
        <w:t>,</w:t>
      </w:r>
    </w:p>
    <w:p w14:paraId="4CE71750" w14:textId="77777777" w:rsidR="00EE07E1" w:rsidRPr="00EE07E1" w:rsidRDefault="00922158" w:rsidP="00EE07E1">
      <w:pPr>
        <w:pStyle w:val="Akapitzlist"/>
        <w:numPr>
          <w:ilvl w:val="0"/>
          <w:numId w:val="35"/>
        </w:numPr>
        <w:autoSpaceDE w:val="0"/>
        <w:spacing w:line="23" w:lineRule="atLeast"/>
        <w:ind w:left="567" w:hanging="284"/>
        <w:jc w:val="both"/>
        <w:rPr>
          <w:rStyle w:val="Uwydatnienie"/>
          <w:rFonts w:ascii="Calibri" w:hAnsi="Calibri" w:cs="Calibri"/>
          <w:i w:val="0"/>
          <w:iCs w:val="0"/>
        </w:rPr>
      </w:pPr>
      <w:r>
        <w:rPr>
          <w:rStyle w:val="Uwydatnienie"/>
          <w:rFonts w:ascii="Calibri" w:hAnsi="Calibri" w:cs="Calibri"/>
          <w:i w:val="0"/>
          <w:iCs w:val="0"/>
        </w:rPr>
        <w:t>U</w:t>
      </w:r>
      <w:r w:rsidR="00EE07E1" w:rsidRPr="00EE07E1">
        <w:rPr>
          <w:rStyle w:val="Uwydatnienie"/>
          <w:rFonts w:ascii="Calibri" w:hAnsi="Calibri" w:cs="Calibri"/>
          <w:i w:val="0"/>
          <w:iCs w:val="0"/>
        </w:rPr>
        <w:t>staw</w:t>
      </w:r>
      <w:r>
        <w:rPr>
          <w:rStyle w:val="Uwydatnienie"/>
          <w:rFonts w:ascii="Calibri" w:hAnsi="Calibri" w:cs="Calibri"/>
          <w:i w:val="0"/>
          <w:iCs w:val="0"/>
        </w:rPr>
        <w:t>y</w:t>
      </w:r>
      <w:r w:rsidR="00EE07E1" w:rsidRPr="00EE07E1">
        <w:rPr>
          <w:rStyle w:val="Uwydatnienie"/>
          <w:rFonts w:ascii="Calibri" w:hAnsi="Calibri" w:cs="Calibri"/>
          <w:i w:val="0"/>
          <w:iCs w:val="0"/>
        </w:rPr>
        <w:t xml:space="preserve"> Prawo o ruchu drogowym z dnia 20 czerwca 1997 r. ( </w:t>
      </w:r>
      <w:proofErr w:type="spellStart"/>
      <w:r w:rsidR="00EE07E1">
        <w:rPr>
          <w:rStyle w:val="Uwydatnienie"/>
          <w:rFonts w:ascii="Calibri" w:hAnsi="Calibri" w:cs="Calibri"/>
          <w:i w:val="0"/>
          <w:iCs w:val="0"/>
        </w:rPr>
        <w:t>t.j</w:t>
      </w:r>
      <w:proofErr w:type="spellEnd"/>
      <w:r w:rsidR="00EE07E1">
        <w:rPr>
          <w:rStyle w:val="Uwydatnienie"/>
          <w:rFonts w:ascii="Calibri" w:hAnsi="Calibri" w:cs="Calibri"/>
          <w:i w:val="0"/>
          <w:iCs w:val="0"/>
        </w:rPr>
        <w:t>.</w:t>
      </w:r>
      <w:r w:rsidR="00EE07E1" w:rsidRPr="00EE07E1">
        <w:rPr>
          <w:rStyle w:val="Uwydatnienie"/>
          <w:rFonts w:ascii="Calibri" w:hAnsi="Calibri" w:cs="Calibri"/>
          <w:i w:val="0"/>
          <w:iCs w:val="0"/>
        </w:rPr>
        <w:t xml:space="preserve"> Dz.U. </w:t>
      </w:r>
      <w:r>
        <w:rPr>
          <w:rStyle w:val="Uwydatnienie"/>
          <w:rFonts w:ascii="Calibri" w:hAnsi="Calibri" w:cs="Calibri"/>
          <w:i w:val="0"/>
          <w:iCs w:val="0"/>
        </w:rPr>
        <w:t xml:space="preserve">z </w:t>
      </w:r>
      <w:r w:rsidR="00EE07E1" w:rsidRPr="00EE07E1">
        <w:rPr>
          <w:rStyle w:val="Uwydatnienie"/>
          <w:rFonts w:ascii="Calibri" w:hAnsi="Calibri" w:cs="Calibri"/>
          <w:i w:val="0"/>
          <w:iCs w:val="0"/>
        </w:rPr>
        <w:t>2023</w:t>
      </w:r>
      <w:r>
        <w:rPr>
          <w:rStyle w:val="Uwydatnienie"/>
          <w:rFonts w:ascii="Calibri" w:hAnsi="Calibri" w:cs="Calibri"/>
          <w:i w:val="0"/>
          <w:iCs w:val="0"/>
        </w:rPr>
        <w:t xml:space="preserve"> poz. </w:t>
      </w:r>
      <w:r w:rsidR="00EE07E1" w:rsidRPr="00EE07E1">
        <w:rPr>
          <w:rStyle w:val="Uwydatnienie"/>
          <w:rFonts w:ascii="Calibri" w:hAnsi="Calibri" w:cs="Calibri"/>
          <w:i w:val="0"/>
          <w:iCs w:val="0"/>
        </w:rPr>
        <w:t>1047</w:t>
      </w:r>
      <w:r w:rsidRPr="00922158">
        <w:rPr>
          <w:rStyle w:val="Uwydatnienie"/>
          <w:rFonts w:ascii="Calibri" w:hAnsi="Calibri" w:cs="Calibri"/>
          <w:i w:val="0"/>
          <w:iCs w:val="0"/>
        </w:rPr>
        <w:t xml:space="preserve"> </w:t>
      </w:r>
      <w:r>
        <w:rPr>
          <w:rStyle w:val="Uwydatnienie"/>
          <w:rFonts w:ascii="Calibri" w:hAnsi="Calibri" w:cs="Calibri"/>
          <w:i w:val="0"/>
          <w:iCs w:val="0"/>
        </w:rPr>
        <w:br/>
      </w:r>
      <w:bookmarkStart w:id="8" w:name="_Hlk147737541"/>
      <w:r w:rsidRPr="00EE07E1">
        <w:rPr>
          <w:rStyle w:val="Uwydatnienie"/>
          <w:rFonts w:ascii="Calibri" w:hAnsi="Calibri" w:cs="Calibri"/>
          <w:i w:val="0"/>
          <w:iCs w:val="0"/>
        </w:rPr>
        <w:t xml:space="preserve">z późn. </w:t>
      </w:r>
      <w:proofErr w:type="spellStart"/>
      <w:r w:rsidRPr="00EE07E1">
        <w:rPr>
          <w:rStyle w:val="Uwydatnienie"/>
          <w:rFonts w:ascii="Calibri" w:hAnsi="Calibri" w:cs="Calibri"/>
          <w:i w:val="0"/>
          <w:iCs w:val="0"/>
        </w:rPr>
        <w:t>zm</w:t>
      </w:r>
      <w:bookmarkEnd w:id="8"/>
      <w:proofErr w:type="spellEnd"/>
      <w:r w:rsidR="00EE07E1" w:rsidRPr="00EE07E1">
        <w:rPr>
          <w:rStyle w:val="Uwydatnienie"/>
          <w:rFonts w:ascii="Calibri" w:hAnsi="Calibri" w:cs="Calibri"/>
          <w:i w:val="0"/>
          <w:iCs w:val="0"/>
        </w:rPr>
        <w:t>),</w:t>
      </w:r>
    </w:p>
    <w:p w14:paraId="587634E6" w14:textId="77777777" w:rsidR="00EE07E1" w:rsidRPr="00A4126A" w:rsidRDefault="00EE07E1" w:rsidP="00EE07E1">
      <w:pPr>
        <w:pStyle w:val="Akapitzlist"/>
        <w:numPr>
          <w:ilvl w:val="0"/>
          <w:numId w:val="35"/>
        </w:numPr>
        <w:autoSpaceDE w:val="0"/>
        <w:spacing w:line="23" w:lineRule="atLeast"/>
        <w:ind w:left="567" w:hanging="284"/>
        <w:jc w:val="both"/>
        <w:rPr>
          <w:rStyle w:val="Uwydatnienie"/>
          <w:rFonts w:ascii="Calibri" w:hAnsi="Calibri" w:cs="Calibri"/>
          <w:i w:val="0"/>
          <w:iCs w:val="0"/>
        </w:rPr>
      </w:pPr>
      <w:r w:rsidRPr="00EE07E1">
        <w:rPr>
          <w:rStyle w:val="Uwydatnienie"/>
          <w:rFonts w:ascii="Calibri" w:hAnsi="Calibri" w:cs="Calibri"/>
          <w:i w:val="0"/>
          <w:iCs w:val="0"/>
        </w:rPr>
        <w:t xml:space="preserve"> </w:t>
      </w:r>
      <w:r w:rsidR="00922158">
        <w:rPr>
          <w:rStyle w:val="Uwydatnienie"/>
          <w:rFonts w:ascii="Calibri" w:hAnsi="Calibri" w:cs="Calibri"/>
          <w:i w:val="0"/>
          <w:iCs w:val="0"/>
        </w:rPr>
        <w:t>U</w:t>
      </w:r>
      <w:r w:rsidRPr="00EE07E1">
        <w:rPr>
          <w:rStyle w:val="Uwydatnienie"/>
          <w:rFonts w:ascii="Calibri" w:hAnsi="Calibri" w:cs="Calibri"/>
          <w:i w:val="0"/>
          <w:iCs w:val="0"/>
        </w:rPr>
        <w:t>staw</w:t>
      </w:r>
      <w:r w:rsidR="00922158">
        <w:rPr>
          <w:rStyle w:val="Uwydatnienie"/>
          <w:rFonts w:ascii="Calibri" w:hAnsi="Calibri" w:cs="Calibri"/>
          <w:i w:val="0"/>
          <w:iCs w:val="0"/>
        </w:rPr>
        <w:t>y</w:t>
      </w:r>
      <w:r w:rsidRPr="00EE07E1">
        <w:rPr>
          <w:rStyle w:val="Uwydatnienie"/>
          <w:rFonts w:ascii="Calibri" w:hAnsi="Calibri" w:cs="Calibri"/>
          <w:i w:val="0"/>
          <w:iCs w:val="0"/>
        </w:rPr>
        <w:t xml:space="preserve"> o drogach publicznych z dnia 21 marca 1985 r. (</w:t>
      </w:r>
      <w:r w:rsidR="00922158">
        <w:rPr>
          <w:rStyle w:val="Uwydatnienie"/>
          <w:rFonts w:ascii="Calibri" w:hAnsi="Calibri" w:cs="Calibri"/>
          <w:i w:val="0"/>
          <w:iCs w:val="0"/>
        </w:rPr>
        <w:t xml:space="preserve"> </w:t>
      </w:r>
      <w:proofErr w:type="spellStart"/>
      <w:r w:rsidR="00922158">
        <w:rPr>
          <w:rStyle w:val="Uwydatnienie"/>
          <w:rFonts w:ascii="Calibri" w:hAnsi="Calibri" w:cs="Calibri"/>
          <w:i w:val="0"/>
          <w:iCs w:val="0"/>
        </w:rPr>
        <w:t>t.j</w:t>
      </w:r>
      <w:proofErr w:type="spellEnd"/>
      <w:r w:rsidR="00922158">
        <w:rPr>
          <w:rStyle w:val="Uwydatnienie"/>
          <w:rFonts w:ascii="Calibri" w:hAnsi="Calibri" w:cs="Calibri"/>
          <w:i w:val="0"/>
          <w:iCs w:val="0"/>
        </w:rPr>
        <w:t xml:space="preserve">. </w:t>
      </w:r>
      <w:r w:rsidRPr="00EE07E1">
        <w:rPr>
          <w:rStyle w:val="Uwydatnienie"/>
          <w:rFonts w:ascii="Calibri" w:hAnsi="Calibri" w:cs="Calibri"/>
          <w:i w:val="0"/>
          <w:iCs w:val="0"/>
        </w:rPr>
        <w:t xml:space="preserve">Dz. U. </w:t>
      </w:r>
      <w:r w:rsidR="00922158">
        <w:rPr>
          <w:rStyle w:val="Uwydatnienie"/>
          <w:rFonts w:ascii="Calibri" w:hAnsi="Calibri" w:cs="Calibri"/>
          <w:i w:val="0"/>
          <w:iCs w:val="0"/>
        </w:rPr>
        <w:t xml:space="preserve">z </w:t>
      </w:r>
      <w:r w:rsidRPr="00EE07E1">
        <w:rPr>
          <w:rStyle w:val="Uwydatnienie"/>
          <w:rFonts w:ascii="Calibri" w:hAnsi="Calibri" w:cs="Calibri"/>
          <w:i w:val="0"/>
          <w:iCs w:val="0"/>
        </w:rPr>
        <w:t>2023</w:t>
      </w:r>
      <w:r w:rsidR="00922158">
        <w:rPr>
          <w:rStyle w:val="Uwydatnienie"/>
          <w:rFonts w:ascii="Calibri" w:hAnsi="Calibri" w:cs="Calibri"/>
          <w:i w:val="0"/>
          <w:iCs w:val="0"/>
        </w:rPr>
        <w:t xml:space="preserve"> poz. </w:t>
      </w:r>
      <w:r w:rsidRPr="00EE07E1">
        <w:rPr>
          <w:rStyle w:val="Uwydatnienie"/>
          <w:rFonts w:ascii="Calibri" w:hAnsi="Calibri" w:cs="Calibri"/>
          <w:i w:val="0"/>
          <w:iCs w:val="0"/>
        </w:rPr>
        <w:t>645</w:t>
      </w:r>
      <w:r w:rsidR="00922158" w:rsidRPr="00922158">
        <w:rPr>
          <w:rStyle w:val="Uwydatnienie"/>
          <w:rFonts w:ascii="Calibri" w:hAnsi="Calibri" w:cs="Calibri"/>
          <w:i w:val="0"/>
          <w:iCs w:val="0"/>
        </w:rPr>
        <w:t xml:space="preserve"> </w:t>
      </w:r>
      <w:r w:rsidR="00922158" w:rsidRPr="00EE07E1">
        <w:rPr>
          <w:rStyle w:val="Uwydatnienie"/>
          <w:rFonts w:ascii="Calibri" w:hAnsi="Calibri" w:cs="Calibri"/>
          <w:i w:val="0"/>
          <w:iCs w:val="0"/>
        </w:rPr>
        <w:t xml:space="preserve">z </w:t>
      </w:r>
      <w:r w:rsidR="00922158">
        <w:rPr>
          <w:rStyle w:val="Uwydatnienie"/>
          <w:rFonts w:ascii="Calibri" w:hAnsi="Calibri" w:cs="Calibri"/>
          <w:i w:val="0"/>
          <w:iCs w:val="0"/>
        </w:rPr>
        <w:br/>
      </w:r>
      <w:r w:rsidR="00922158" w:rsidRPr="00A4126A">
        <w:rPr>
          <w:rStyle w:val="Uwydatnienie"/>
          <w:rFonts w:ascii="Calibri" w:hAnsi="Calibri" w:cs="Calibri"/>
          <w:i w:val="0"/>
          <w:iCs w:val="0"/>
        </w:rPr>
        <w:t xml:space="preserve">późn. </w:t>
      </w:r>
      <w:proofErr w:type="spellStart"/>
      <w:r w:rsidR="00922158" w:rsidRPr="00A4126A">
        <w:rPr>
          <w:rStyle w:val="Uwydatnienie"/>
          <w:rFonts w:ascii="Calibri" w:hAnsi="Calibri" w:cs="Calibri"/>
          <w:i w:val="0"/>
          <w:iCs w:val="0"/>
        </w:rPr>
        <w:t>zm</w:t>
      </w:r>
      <w:proofErr w:type="spellEnd"/>
      <w:r w:rsidRPr="00A4126A">
        <w:rPr>
          <w:rStyle w:val="Uwydatnienie"/>
          <w:rFonts w:ascii="Calibri" w:hAnsi="Calibri" w:cs="Calibri"/>
          <w:i w:val="0"/>
          <w:iCs w:val="0"/>
        </w:rPr>
        <w:t>),</w:t>
      </w:r>
    </w:p>
    <w:p w14:paraId="69F5A08E" w14:textId="354B2CE7" w:rsidR="00FD6A08" w:rsidRPr="00A4126A" w:rsidRDefault="008D731A" w:rsidP="00FD6A08">
      <w:pPr>
        <w:pStyle w:val="Akapitzlist"/>
        <w:numPr>
          <w:ilvl w:val="0"/>
          <w:numId w:val="35"/>
        </w:numPr>
        <w:autoSpaceDE w:val="0"/>
        <w:spacing w:line="23" w:lineRule="atLeast"/>
        <w:ind w:left="567" w:hanging="284"/>
        <w:jc w:val="both"/>
        <w:rPr>
          <w:rStyle w:val="Uwydatnienie"/>
          <w:rFonts w:ascii="Calibri" w:hAnsi="Calibri" w:cs="Calibri"/>
          <w:i w:val="0"/>
          <w:iCs w:val="0"/>
        </w:rPr>
      </w:pPr>
      <w:bookmarkStart w:id="9" w:name="_Hlk148090585"/>
      <w:r w:rsidRPr="00A4126A">
        <w:rPr>
          <w:rStyle w:val="Uwydatnienie"/>
          <w:rFonts w:ascii="Calibri" w:hAnsi="Calibri" w:cs="Calibri"/>
          <w:i w:val="0"/>
          <w:iCs w:val="0"/>
        </w:rPr>
        <w:t>Ustawy dnia</w:t>
      </w:r>
      <w:r w:rsidR="00FD6A08" w:rsidRPr="00A4126A">
        <w:rPr>
          <w:rStyle w:val="Uwydatnienie"/>
          <w:rFonts w:ascii="Calibri" w:hAnsi="Calibri" w:cs="Calibri"/>
          <w:i w:val="0"/>
          <w:iCs w:val="0"/>
        </w:rPr>
        <w:t xml:space="preserve"> 20 lipca 2017 r. </w:t>
      </w:r>
      <w:r w:rsidRPr="00A4126A">
        <w:rPr>
          <w:rStyle w:val="Uwydatnienie"/>
          <w:rFonts w:ascii="Calibri" w:hAnsi="Calibri" w:cs="Calibri"/>
          <w:i w:val="0"/>
          <w:iCs w:val="0"/>
        </w:rPr>
        <w:t>Prawo wodne</w:t>
      </w:r>
      <w:r w:rsidR="00FD6A08" w:rsidRPr="00A4126A">
        <w:rPr>
          <w:rStyle w:val="Uwydatnienie"/>
          <w:rFonts w:ascii="Calibri" w:hAnsi="Calibri" w:cs="Calibri"/>
          <w:i w:val="0"/>
          <w:iCs w:val="0"/>
        </w:rPr>
        <w:t xml:space="preserve"> (</w:t>
      </w:r>
      <w:proofErr w:type="spellStart"/>
      <w:r w:rsidR="00FD6A08" w:rsidRPr="00A4126A">
        <w:rPr>
          <w:rStyle w:val="Uwydatnienie"/>
          <w:rFonts w:ascii="Calibri" w:hAnsi="Calibri" w:cs="Calibri"/>
          <w:i w:val="0"/>
          <w:iCs w:val="0"/>
        </w:rPr>
        <w:t>t.j</w:t>
      </w:r>
      <w:proofErr w:type="spellEnd"/>
      <w:r w:rsidR="00FD6A08" w:rsidRPr="00A4126A">
        <w:rPr>
          <w:rStyle w:val="Uwydatnienie"/>
          <w:rFonts w:ascii="Calibri" w:hAnsi="Calibri" w:cs="Calibri"/>
          <w:i w:val="0"/>
          <w:iCs w:val="0"/>
        </w:rPr>
        <w:t xml:space="preserve">. Dz. U. z 2023 poz. 1478 z </w:t>
      </w:r>
      <w:proofErr w:type="spellStart"/>
      <w:r w:rsidR="00FD6A08" w:rsidRPr="00A4126A">
        <w:rPr>
          <w:rStyle w:val="Uwydatnienie"/>
          <w:rFonts w:ascii="Calibri" w:hAnsi="Calibri" w:cs="Calibri"/>
          <w:i w:val="0"/>
          <w:iCs w:val="0"/>
        </w:rPr>
        <w:t>późn</w:t>
      </w:r>
      <w:proofErr w:type="spellEnd"/>
      <w:r w:rsidR="00FD6A08" w:rsidRPr="00A4126A">
        <w:rPr>
          <w:rStyle w:val="Uwydatnienie"/>
          <w:rFonts w:ascii="Calibri" w:hAnsi="Calibri" w:cs="Calibri"/>
          <w:i w:val="0"/>
          <w:iCs w:val="0"/>
        </w:rPr>
        <w:t xml:space="preserve">. </w:t>
      </w:r>
      <w:proofErr w:type="spellStart"/>
      <w:r w:rsidR="00FD6A08" w:rsidRPr="00A4126A">
        <w:rPr>
          <w:rStyle w:val="Uwydatnienie"/>
          <w:rFonts w:ascii="Calibri" w:hAnsi="Calibri" w:cs="Calibri"/>
          <w:i w:val="0"/>
          <w:iCs w:val="0"/>
        </w:rPr>
        <w:t>zm</w:t>
      </w:r>
      <w:proofErr w:type="spellEnd"/>
      <w:r w:rsidR="00FD6A08" w:rsidRPr="00A4126A">
        <w:rPr>
          <w:rStyle w:val="Uwydatnienie"/>
          <w:rFonts w:ascii="Calibri" w:hAnsi="Calibri" w:cs="Calibri"/>
          <w:i w:val="0"/>
          <w:iCs w:val="0"/>
        </w:rPr>
        <w:t>),</w:t>
      </w:r>
    </w:p>
    <w:p w14:paraId="7A8BCA34" w14:textId="482A1EBA" w:rsidR="00FD6A08" w:rsidRPr="00A4126A" w:rsidRDefault="008D731A" w:rsidP="00EE07E1">
      <w:pPr>
        <w:pStyle w:val="Akapitzlist"/>
        <w:numPr>
          <w:ilvl w:val="0"/>
          <w:numId w:val="35"/>
        </w:numPr>
        <w:autoSpaceDE w:val="0"/>
        <w:spacing w:line="23" w:lineRule="atLeast"/>
        <w:ind w:left="567" w:hanging="284"/>
        <w:jc w:val="both"/>
        <w:rPr>
          <w:rStyle w:val="Uwydatnienie"/>
          <w:rFonts w:ascii="Calibri" w:hAnsi="Calibri" w:cs="Calibri"/>
          <w:i w:val="0"/>
          <w:iCs w:val="0"/>
        </w:rPr>
      </w:pPr>
      <w:r w:rsidRPr="00A4126A">
        <w:rPr>
          <w:rStyle w:val="Uwydatnienie"/>
          <w:rFonts w:ascii="Calibri" w:hAnsi="Calibri" w:cs="Calibri"/>
          <w:i w:val="0"/>
          <w:iCs w:val="0"/>
        </w:rPr>
        <w:t>Ustawy z dnia</w:t>
      </w:r>
      <w:r w:rsidR="00FD6A08" w:rsidRPr="00A4126A">
        <w:rPr>
          <w:rStyle w:val="Uwydatnienie"/>
          <w:rFonts w:ascii="Calibri" w:hAnsi="Calibri" w:cs="Calibri"/>
          <w:i w:val="0"/>
          <w:iCs w:val="0"/>
        </w:rPr>
        <w:t xml:space="preserve"> 27 kwietnia 2001 r. </w:t>
      </w:r>
      <w:r w:rsidRPr="00A4126A">
        <w:rPr>
          <w:rStyle w:val="Uwydatnienie"/>
          <w:rFonts w:ascii="Calibri" w:hAnsi="Calibri" w:cs="Calibri"/>
          <w:i w:val="0"/>
          <w:iCs w:val="0"/>
        </w:rPr>
        <w:t>Prawo ochrony środowiska</w:t>
      </w:r>
      <w:r w:rsidR="00FD6A08" w:rsidRPr="00A4126A">
        <w:rPr>
          <w:rStyle w:val="Uwydatnienie"/>
          <w:rFonts w:ascii="Calibri" w:hAnsi="Calibri" w:cs="Calibri"/>
          <w:i w:val="0"/>
          <w:iCs w:val="0"/>
        </w:rPr>
        <w:t xml:space="preserve"> (</w:t>
      </w:r>
      <w:proofErr w:type="spellStart"/>
      <w:r w:rsidR="00FD6A08" w:rsidRPr="00A4126A">
        <w:rPr>
          <w:rStyle w:val="Uwydatnienie"/>
          <w:rFonts w:ascii="Calibri" w:hAnsi="Calibri" w:cs="Calibri"/>
          <w:i w:val="0"/>
          <w:iCs w:val="0"/>
        </w:rPr>
        <w:t>t.j</w:t>
      </w:r>
      <w:proofErr w:type="spellEnd"/>
      <w:r w:rsidR="00FD6A08" w:rsidRPr="00A4126A">
        <w:rPr>
          <w:rStyle w:val="Uwydatnienie"/>
          <w:rFonts w:ascii="Calibri" w:hAnsi="Calibri" w:cs="Calibri"/>
          <w:i w:val="0"/>
          <w:iCs w:val="0"/>
        </w:rPr>
        <w:t xml:space="preserve">. Dz. U. z 2022 poz. 2556 z </w:t>
      </w:r>
      <w:proofErr w:type="spellStart"/>
      <w:r w:rsidR="00FD6A08" w:rsidRPr="00A4126A">
        <w:rPr>
          <w:rStyle w:val="Uwydatnienie"/>
          <w:rFonts w:ascii="Calibri" w:hAnsi="Calibri" w:cs="Calibri"/>
          <w:i w:val="0"/>
          <w:iCs w:val="0"/>
        </w:rPr>
        <w:t>późn</w:t>
      </w:r>
      <w:proofErr w:type="spellEnd"/>
      <w:r w:rsidR="00FD6A08" w:rsidRPr="00A4126A">
        <w:rPr>
          <w:rStyle w:val="Uwydatnienie"/>
          <w:rFonts w:ascii="Calibri" w:hAnsi="Calibri" w:cs="Calibri"/>
          <w:i w:val="0"/>
          <w:iCs w:val="0"/>
        </w:rPr>
        <w:t xml:space="preserve">. </w:t>
      </w:r>
      <w:proofErr w:type="spellStart"/>
      <w:r w:rsidR="00FD6A08" w:rsidRPr="00A4126A">
        <w:rPr>
          <w:rStyle w:val="Uwydatnienie"/>
          <w:rFonts w:ascii="Calibri" w:hAnsi="Calibri" w:cs="Calibri"/>
          <w:i w:val="0"/>
          <w:iCs w:val="0"/>
        </w:rPr>
        <w:t>zm</w:t>
      </w:r>
      <w:proofErr w:type="spellEnd"/>
      <w:r w:rsidR="00FD6A08" w:rsidRPr="00A4126A">
        <w:rPr>
          <w:rStyle w:val="Uwydatnienie"/>
          <w:rFonts w:ascii="Calibri" w:hAnsi="Calibri" w:cs="Calibri"/>
          <w:i w:val="0"/>
          <w:iCs w:val="0"/>
        </w:rPr>
        <w:t xml:space="preserve">), </w:t>
      </w:r>
    </w:p>
    <w:p w14:paraId="256DAB1A" w14:textId="3C9B1A16" w:rsidR="00D32AC8" w:rsidRPr="00A4126A" w:rsidRDefault="008D731A" w:rsidP="00D32AC8">
      <w:pPr>
        <w:pStyle w:val="Akapitzlist"/>
        <w:numPr>
          <w:ilvl w:val="0"/>
          <w:numId w:val="35"/>
        </w:numPr>
        <w:autoSpaceDE w:val="0"/>
        <w:spacing w:line="23" w:lineRule="atLeast"/>
        <w:ind w:left="567" w:hanging="284"/>
        <w:jc w:val="both"/>
        <w:rPr>
          <w:rStyle w:val="Uwydatnienie"/>
          <w:rFonts w:ascii="Calibri" w:hAnsi="Calibri" w:cs="Calibri"/>
          <w:i w:val="0"/>
          <w:iCs w:val="0"/>
        </w:rPr>
      </w:pPr>
      <w:r w:rsidRPr="00A4126A">
        <w:rPr>
          <w:rStyle w:val="Uwydatnienie"/>
          <w:rFonts w:ascii="Calibri" w:hAnsi="Calibri" w:cs="Calibri"/>
          <w:i w:val="0"/>
          <w:iCs w:val="0"/>
        </w:rPr>
        <w:t>Ustawy z dnia</w:t>
      </w:r>
      <w:r w:rsidR="00D32AC8" w:rsidRPr="00A4126A">
        <w:rPr>
          <w:rStyle w:val="Uwydatnienie"/>
          <w:rFonts w:ascii="Calibri" w:hAnsi="Calibri" w:cs="Calibri"/>
          <w:i w:val="0"/>
          <w:iCs w:val="0"/>
        </w:rPr>
        <w:t xml:space="preserve"> z dnia 16 kwietnia 2004 r.</w:t>
      </w:r>
      <w:r w:rsidRPr="00A4126A">
        <w:rPr>
          <w:rStyle w:val="Uwydatnienie"/>
          <w:rFonts w:ascii="Calibri" w:hAnsi="Calibri" w:cs="Calibri"/>
          <w:i w:val="0"/>
          <w:iCs w:val="0"/>
        </w:rPr>
        <w:t xml:space="preserve"> o ochronie przyrody</w:t>
      </w:r>
      <w:r w:rsidR="00D32AC8" w:rsidRPr="00A4126A">
        <w:rPr>
          <w:rStyle w:val="Uwydatnienie"/>
          <w:rFonts w:ascii="Calibri" w:hAnsi="Calibri" w:cs="Calibri"/>
          <w:i w:val="0"/>
          <w:iCs w:val="0"/>
        </w:rPr>
        <w:t xml:space="preserve"> (</w:t>
      </w:r>
      <w:proofErr w:type="spellStart"/>
      <w:r w:rsidR="00D32AC8" w:rsidRPr="00A4126A">
        <w:rPr>
          <w:rStyle w:val="Uwydatnienie"/>
          <w:rFonts w:ascii="Calibri" w:hAnsi="Calibri" w:cs="Calibri"/>
          <w:i w:val="0"/>
          <w:iCs w:val="0"/>
        </w:rPr>
        <w:t>t.j</w:t>
      </w:r>
      <w:proofErr w:type="spellEnd"/>
      <w:r w:rsidR="00D32AC8" w:rsidRPr="00A4126A">
        <w:rPr>
          <w:rStyle w:val="Uwydatnienie"/>
          <w:rFonts w:ascii="Calibri" w:hAnsi="Calibri" w:cs="Calibri"/>
          <w:i w:val="0"/>
          <w:iCs w:val="0"/>
        </w:rPr>
        <w:t xml:space="preserve">. Dz. U. z 2023 poz. 1336 z </w:t>
      </w:r>
      <w:proofErr w:type="spellStart"/>
      <w:r w:rsidR="00D32AC8" w:rsidRPr="00A4126A">
        <w:rPr>
          <w:rStyle w:val="Uwydatnienie"/>
          <w:rFonts w:ascii="Calibri" w:hAnsi="Calibri" w:cs="Calibri"/>
          <w:i w:val="0"/>
          <w:iCs w:val="0"/>
        </w:rPr>
        <w:t>późn</w:t>
      </w:r>
      <w:proofErr w:type="spellEnd"/>
      <w:r w:rsidR="00D32AC8" w:rsidRPr="00A4126A">
        <w:rPr>
          <w:rStyle w:val="Uwydatnienie"/>
          <w:rFonts w:ascii="Calibri" w:hAnsi="Calibri" w:cs="Calibri"/>
          <w:i w:val="0"/>
          <w:iCs w:val="0"/>
        </w:rPr>
        <w:t xml:space="preserve">. </w:t>
      </w:r>
      <w:proofErr w:type="spellStart"/>
      <w:r w:rsidR="00D32AC8" w:rsidRPr="00A4126A">
        <w:rPr>
          <w:rStyle w:val="Uwydatnienie"/>
          <w:rFonts w:ascii="Calibri" w:hAnsi="Calibri" w:cs="Calibri"/>
          <w:i w:val="0"/>
          <w:iCs w:val="0"/>
        </w:rPr>
        <w:t>zm</w:t>
      </w:r>
      <w:proofErr w:type="spellEnd"/>
      <w:r w:rsidR="00D32AC8" w:rsidRPr="00A4126A">
        <w:rPr>
          <w:rStyle w:val="Uwydatnienie"/>
          <w:rFonts w:ascii="Calibri" w:hAnsi="Calibri" w:cs="Calibri"/>
          <w:i w:val="0"/>
          <w:iCs w:val="0"/>
        </w:rPr>
        <w:t xml:space="preserve">), </w:t>
      </w:r>
    </w:p>
    <w:bookmarkEnd w:id="9"/>
    <w:p w14:paraId="49D8376B" w14:textId="77777777" w:rsidR="00922158" w:rsidRPr="00EE07E1" w:rsidRDefault="00922158" w:rsidP="00EE07E1">
      <w:pPr>
        <w:pStyle w:val="Akapitzlist"/>
        <w:numPr>
          <w:ilvl w:val="0"/>
          <w:numId w:val="35"/>
        </w:numPr>
        <w:autoSpaceDE w:val="0"/>
        <w:spacing w:line="23" w:lineRule="atLeast"/>
        <w:ind w:left="567" w:hanging="284"/>
        <w:jc w:val="both"/>
        <w:rPr>
          <w:rStyle w:val="Uwydatnienie"/>
          <w:rFonts w:ascii="Calibri" w:hAnsi="Calibri" w:cs="Calibri"/>
          <w:i w:val="0"/>
          <w:iCs w:val="0"/>
        </w:rPr>
      </w:pPr>
      <w:r>
        <w:rPr>
          <w:rStyle w:val="Uwydatnienie"/>
          <w:rFonts w:ascii="Calibri" w:hAnsi="Calibri" w:cs="Calibri"/>
          <w:i w:val="0"/>
          <w:iCs w:val="0"/>
        </w:rPr>
        <w:t>R</w:t>
      </w:r>
      <w:r w:rsidRPr="00922158">
        <w:rPr>
          <w:rStyle w:val="Uwydatnienie"/>
          <w:rFonts w:ascii="Calibri" w:hAnsi="Calibri" w:cs="Calibri"/>
          <w:i w:val="0"/>
          <w:iCs w:val="0"/>
        </w:rPr>
        <w:t>ozporządzeni</w:t>
      </w:r>
      <w:r>
        <w:rPr>
          <w:rStyle w:val="Uwydatnienie"/>
          <w:rFonts w:ascii="Calibri" w:hAnsi="Calibri" w:cs="Calibri"/>
          <w:i w:val="0"/>
          <w:iCs w:val="0"/>
        </w:rPr>
        <w:t>a</w:t>
      </w:r>
      <w:r w:rsidRPr="00922158">
        <w:rPr>
          <w:rStyle w:val="Uwydatnienie"/>
          <w:rFonts w:ascii="Calibri" w:hAnsi="Calibri" w:cs="Calibri"/>
          <w:i w:val="0"/>
          <w:iCs w:val="0"/>
        </w:rPr>
        <w:t xml:space="preserve"> Ministra Infrastruktury z dnia 24 czerwca 2022 r.  w sprawie przepisów techniczno – budowlanych dotyczących dróg publicznych (Dz.U. 2022</w:t>
      </w:r>
      <w:r>
        <w:rPr>
          <w:rStyle w:val="Uwydatnienie"/>
          <w:rFonts w:ascii="Calibri" w:hAnsi="Calibri" w:cs="Calibri"/>
          <w:i w:val="0"/>
          <w:iCs w:val="0"/>
        </w:rPr>
        <w:t xml:space="preserve"> poz. </w:t>
      </w:r>
      <w:r w:rsidRPr="00922158">
        <w:rPr>
          <w:rStyle w:val="Uwydatnienie"/>
          <w:rFonts w:ascii="Calibri" w:hAnsi="Calibri" w:cs="Calibri"/>
          <w:i w:val="0"/>
          <w:iCs w:val="0"/>
        </w:rPr>
        <w:t>1518</w:t>
      </w:r>
      <w:r>
        <w:rPr>
          <w:rStyle w:val="Uwydatnienie"/>
          <w:rFonts w:ascii="Calibri" w:hAnsi="Calibri" w:cs="Calibri"/>
          <w:i w:val="0"/>
          <w:iCs w:val="0"/>
        </w:rPr>
        <w:t>)</w:t>
      </w:r>
    </w:p>
    <w:p w14:paraId="06D2D1E0" w14:textId="77777777" w:rsidR="002F0878" w:rsidRPr="004047CB" w:rsidRDefault="002F0878" w:rsidP="00D7747F">
      <w:pPr>
        <w:pStyle w:val="Akapitzlist"/>
        <w:numPr>
          <w:ilvl w:val="0"/>
          <w:numId w:val="35"/>
        </w:numPr>
        <w:autoSpaceDE w:val="0"/>
        <w:spacing w:line="23" w:lineRule="atLeast"/>
        <w:ind w:left="567" w:hanging="284"/>
        <w:jc w:val="both"/>
        <w:rPr>
          <w:rFonts w:ascii="Calibri" w:hAnsi="Calibri" w:cs="Calibri"/>
        </w:rPr>
      </w:pPr>
      <w:r w:rsidRPr="004047CB">
        <w:rPr>
          <w:rStyle w:val="Uwydatnienie"/>
          <w:rFonts w:ascii="Calibri" w:hAnsi="Calibri" w:cs="Calibri"/>
          <w:i w:val="0"/>
          <w:iCs w:val="0"/>
        </w:rPr>
        <w:t>Ustawy z dnia 19 lipca 2019 r. o zapewnieniu dostępności osobom ze szczególnymi potrzebami</w:t>
      </w:r>
      <w:r w:rsidR="00DE57AB" w:rsidRPr="004047CB">
        <w:rPr>
          <w:rStyle w:val="Uwydatnienie"/>
          <w:rFonts w:ascii="Calibri" w:hAnsi="Calibri" w:cs="Calibri"/>
          <w:i w:val="0"/>
          <w:iCs w:val="0"/>
        </w:rPr>
        <w:t xml:space="preserve"> </w:t>
      </w:r>
      <w:r w:rsidR="00DE57AB" w:rsidRPr="004047CB">
        <w:rPr>
          <w:rFonts w:ascii="Calibri" w:hAnsi="Calibri" w:cs="Calibri"/>
        </w:rPr>
        <w:t xml:space="preserve">(tekst jednolity Dz.U. </w:t>
      </w:r>
      <w:r w:rsidR="00B50D6A" w:rsidRPr="004047CB">
        <w:rPr>
          <w:rFonts w:ascii="Calibri" w:hAnsi="Calibri" w:cs="Calibri"/>
        </w:rPr>
        <w:t xml:space="preserve">z </w:t>
      </w:r>
      <w:r w:rsidR="00DE57AB" w:rsidRPr="004047CB">
        <w:rPr>
          <w:rFonts w:ascii="Calibri" w:hAnsi="Calibri" w:cs="Calibri"/>
        </w:rPr>
        <w:t>2022, poz. 2240)</w:t>
      </w:r>
      <w:r w:rsidRPr="004047CB">
        <w:rPr>
          <w:rFonts w:ascii="Calibri" w:hAnsi="Calibri" w:cs="Calibri"/>
        </w:rPr>
        <w:t>,</w:t>
      </w:r>
    </w:p>
    <w:bookmarkEnd w:id="4"/>
    <w:p w14:paraId="60CA3539" w14:textId="77777777" w:rsidR="00E53DD5" w:rsidRPr="00871170" w:rsidRDefault="00E53DD5" w:rsidP="00D7747F">
      <w:pPr>
        <w:pStyle w:val="Akapitzlist"/>
        <w:numPr>
          <w:ilvl w:val="0"/>
          <w:numId w:val="35"/>
        </w:numPr>
        <w:autoSpaceDE w:val="0"/>
        <w:spacing w:line="23" w:lineRule="atLeast"/>
        <w:ind w:left="567" w:hanging="284"/>
        <w:jc w:val="both"/>
        <w:rPr>
          <w:rFonts w:ascii="Calibri" w:hAnsi="Calibri" w:cs="Calibri"/>
          <w:color w:val="000000"/>
        </w:rPr>
      </w:pPr>
      <w:r w:rsidRPr="00871170">
        <w:rPr>
          <w:rFonts w:ascii="Calibri" w:hAnsi="Calibri" w:cs="Calibri"/>
          <w:color w:val="000000"/>
        </w:rPr>
        <w:t>Rozporządzenie Ministra Rozwoju z dnia 11 września 2020 r. (</w:t>
      </w:r>
      <w:r w:rsidR="00DE57AB" w:rsidRPr="00871170">
        <w:rPr>
          <w:rStyle w:val="Uwydatnienie"/>
          <w:rFonts w:ascii="Calibri" w:hAnsi="Calibri" w:cs="Calibri"/>
          <w:i w:val="0"/>
          <w:iCs w:val="0"/>
          <w:color w:val="000000"/>
        </w:rPr>
        <w:t xml:space="preserve">tekst jednolity </w:t>
      </w:r>
      <w:r w:rsidRPr="00871170">
        <w:rPr>
          <w:rFonts w:ascii="Calibri" w:hAnsi="Calibri" w:cs="Calibri"/>
          <w:color w:val="000000"/>
        </w:rPr>
        <w:t xml:space="preserve">Dz.U. </w:t>
      </w:r>
      <w:r w:rsidR="00B50D6A" w:rsidRPr="00871170">
        <w:rPr>
          <w:rFonts w:ascii="Calibri" w:hAnsi="Calibri" w:cs="Calibri"/>
          <w:color w:val="000000"/>
        </w:rPr>
        <w:t xml:space="preserve">z </w:t>
      </w:r>
      <w:r w:rsidRPr="00871170">
        <w:rPr>
          <w:rFonts w:ascii="Calibri" w:hAnsi="Calibri" w:cs="Calibri"/>
          <w:color w:val="000000"/>
        </w:rPr>
        <w:t>2022 poz. 1679) w sprawie szczegółowego zakresu i formy projektu budowlanego</w:t>
      </w:r>
      <w:r w:rsidR="00C14F58" w:rsidRPr="00871170">
        <w:rPr>
          <w:rFonts w:ascii="Calibri" w:hAnsi="Calibri" w:cs="Calibri"/>
          <w:color w:val="000000"/>
        </w:rPr>
        <w:t>,</w:t>
      </w:r>
    </w:p>
    <w:p w14:paraId="4868A40C" w14:textId="267490F1" w:rsidR="002F0878" w:rsidRPr="004047CB" w:rsidRDefault="00E53DD5" w:rsidP="00D7747F">
      <w:pPr>
        <w:pStyle w:val="Akapitzlist"/>
        <w:numPr>
          <w:ilvl w:val="0"/>
          <w:numId w:val="35"/>
        </w:numPr>
        <w:autoSpaceDE w:val="0"/>
        <w:spacing w:line="23" w:lineRule="atLeast"/>
        <w:ind w:left="567" w:hanging="284"/>
        <w:jc w:val="both"/>
        <w:rPr>
          <w:rFonts w:ascii="Calibri" w:hAnsi="Calibri" w:cs="Calibri"/>
        </w:rPr>
      </w:pPr>
      <w:r w:rsidRPr="004047CB">
        <w:rPr>
          <w:rFonts w:ascii="Calibri" w:hAnsi="Calibri" w:cs="Calibri"/>
        </w:rPr>
        <w:t xml:space="preserve">Rozporządzenia Ministra </w:t>
      </w:r>
      <w:r w:rsidR="00F35477" w:rsidRPr="004047CB">
        <w:rPr>
          <w:rFonts w:ascii="Calibri" w:hAnsi="Calibri" w:cs="Calibri"/>
        </w:rPr>
        <w:t>Rozwoju i Technologii</w:t>
      </w:r>
      <w:r w:rsidRPr="004047CB">
        <w:rPr>
          <w:rFonts w:ascii="Calibri" w:hAnsi="Calibri" w:cs="Calibri"/>
        </w:rPr>
        <w:t xml:space="preserve"> </w:t>
      </w:r>
      <w:r w:rsidR="00530C6E" w:rsidRPr="00530C6E">
        <w:rPr>
          <w:rFonts w:ascii="Calibri" w:hAnsi="Calibri" w:cs="Calibri"/>
        </w:rPr>
        <w:t>z dnia 20 grudnia 2021 r.</w:t>
      </w:r>
      <w:r w:rsidR="00530C6E">
        <w:rPr>
          <w:rFonts w:ascii="Calibri" w:hAnsi="Calibri" w:cs="Calibri"/>
        </w:rPr>
        <w:t xml:space="preserve"> </w:t>
      </w:r>
      <w:r w:rsidRPr="004047CB">
        <w:rPr>
          <w:rFonts w:ascii="Calibri" w:hAnsi="Calibri" w:cs="Calibri"/>
        </w:rPr>
        <w:t>w sprawie szczegółowego zakresu i formy dokumentacji projektowej, specyfikacji technicznych wykonania i odbioru robót budowlanych oraz programu funkcjonalno-użytkowego (Dz. U. z 2021r. poz. 2454)</w:t>
      </w:r>
      <w:r w:rsidR="002F0878" w:rsidRPr="004047CB">
        <w:rPr>
          <w:rFonts w:ascii="Calibri" w:hAnsi="Calibri" w:cs="Calibri"/>
        </w:rPr>
        <w:t xml:space="preserve">, </w:t>
      </w:r>
    </w:p>
    <w:p w14:paraId="716A401D" w14:textId="77777777" w:rsidR="002F0878" w:rsidRPr="004047CB" w:rsidRDefault="00F668E9" w:rsidP="00D7747F">
      <w:pPr>
        <w:pStyle w:val="Akapitzlist"/>
        <w:numPr>
          <w:ilvl w:val="0"/>
          <w:numId w:val="35"/>
        </w:numPr>
        <w:autoSpaceDE w:val="0"/>
        <w:spacing w:line="23" w:lineRule="atLeast"/>
        <w:ind w:left="567" w:hanging="284"/>
        <w:jc w:val="both"/>
        <w:rPr>
          <w:rFonts w:ascii="Calibri" w:hAnsi="Calibri" w:cs="Calibri"/>
        </w:rPr>
      </w:pPr>
      <w:r w:rsidRPr="004047CB">
        <w:rPr>
          <w:rFonts w:ascii="Calibri" w:hAnsi="Calibri" w:cs="Calibri"/>
        </w:rPr>
        <w:t>R</w:t>
      </w:r>
      <w:r w:rsidR="002F0878" w:rsidRPr="004047CB">
        <w:rPr>
          <w:rFonts w:ascii="Calibri" w:hAnsi="Calibri" w:cs="Calibri"/>
        </w:rPr>
        <w:t xml:space="preserve">ozporządzenia </w:t>
      </w:r>
      <w:r w:rsidRPr="004047CB">
        <w:rPr>
          <w:rFonts w:ascii="Calibri" w:hAnsi="Calibri" w:cs="Calibri"/>
        </w:rPr>
        <w:t xml:space="preserve">Ministra Rozwoju i Technologii z 20 grudnia 2021 r. w sprawie metod i podstaw sporządzania kosztorysu inwestorskiego, obliczania planowanych kosztów prac projektowych oraz planowanych kosztów robót budowlanych określonych w programie funkcjonalno-użytkowym (Dz. U. </w:t>
      </w:r>
      <w:r w:rsidR="00B50D6A" w:rsidRPr="004047CB">
        <w:rPr>
          <w:rFonts w:ascii="Calibri" w:hAnsi="Calibri" w:cs="Calibri"/>
        </w:rPr>
        <w:t xml:space="preserve">z </w:t>
      </w:r>
      <w:r w:rsidRPr="004047CB">
        <w:rPr>
          <w:rFonts w:ascii="Calibri" w:hAnsi="Calibri" w:cs="Calibri"/>
        </w:rPr>
        <w:t>2021 r.  poz. 2458)</w:t>
      </w:r>
      <w:r w:rsidR="002F0878" w:rsidRPr="004047CB">
        <w:rPr>
          <w:rFonts w:ascii="Calibri" w:hAnsi="Calibri" w:cs="Calibri"/>
        </w:rPr>
        <w:t>,</w:t>
      </w:r>
    </w:p>
    <w:p w14:paraId="142A9DFC" w14:textId="04968137" w:rsidR="002F0878" w:rsidRPr="004047CB" w:rsidRDefault="002F0878" w:rsidP="00D7747F">
      <w:pPr>
        <w:numPr>
          <w:ilvl w:val="0"/>
          <w:numId w:val="35"/>
        </w:numPr>
        <w:autoSpaceDE w:val="0"/>
        <w:spacing w:line="23" w:lineRule="atLeast"/>
        <w:ind w:left="567" w:hanging="284"/>
        <w:jc w:val="both"/>
        <w:rPr>
          <w:rFonts w:ascii="Calibri" w:hAnsi="Calibri" w:cs="Calibri"/>
        </w:rPr>
      </w:pPr>
      <w:r w:rsidRPr="004047CB">
        <w:rPr>
          <w:rFonts w:ascii="Calibri" w:hAnsi="Calibri" w:cs="Calibri"/>
        </w:rPr>
        <w:t>Ustawa z dnia 17maja 1989r.</w:t>
      </w:r>
      <w:r w:rsidR="00F668E9" w:rsidRPr="004047CB">
        <w:rPr>
          <w:rFonts w:ascii="Calibri" w:hAnsi="Calibri" w:cs="Calibri"/>
        </w:rPr>
        <w:t xml:space="preserve"> </w:t>
      </w:r>
      <w:r w:rsidRPr="004047CB">
        <w:rPr>
          <w:rFonts w:ascii="Calibri" w:hAnsi="Calibri" w:cs="Calibri"/>
        </w:rPr>
        <w:t>Prawo geodezyjne i kartograficzne (</w:t>
      </w:r>
      <w:r w:rsidR="00ED7235" w:rsidRPr="004047CB">
        <w:rPr>
          <w:rStyle w:val="Uwydatnienie"/>
          <w:rFonts w:ascii="Calibri" w:hAnsi="Calibri" w:cs="Calibri"/>
          <w:i w:val="0"/>
          <w:iCs w:val="0"/>
        </w:rPr>
        <w:t xml:space="preserve">tekst jednolity </w:t>
      </w:r>
      <w:r w:rsidRPr="004047CB">
        <w:rPr>
          <w:rFonts w:ascii="Calibri" w:hAnsi="Calibri" w:cs="Calibri"/>
        </w:rPr>
        <w:t>Dz.  U.  z  202</w:t>
      </w:r>
      <w:r w:rsidR="009A06F1">
        <w:rPr>
          <w:rFonts w:ascii="Calibri" w:hAnsi="Calibri" w:cs="Calibri"/>
        </w:rPr>
        <w:t>3</w:t>
      </w:r>
      <w:r w:rsidRPr="004047CB">
        <w:rPr>
          <w:rFonts w:ascii="Calibri" w:hAnsi="Calibri" w:cs="Calibri"/>
        </w:rPr>
        <w:t xml:space="preserve"> poz.</w:t>
      </w:r>
      <w:r w:rsidR="00F668E9" w:rsidRPr="004047CB">
        <w:rPr>
          <w:rFonts w:ascii="Calibri" w:hAnsi="Calibri" w:cs="Calibri"/>
        </w:rPr>
        <w:t xml:space="preserve"> 1</w:t>
      </w:r>
      <w:r w:rsidR="009A06F1">
        <w:rPr>
          <w:rFonts w:ascii="Calibri" w:hAnsi="Calibri" w:cs="Calibri"/>
        </w:rPr>
        <w:t>752</w:t>
      </w:r>
      <w:r w:rsidR="00B50D6A" w:rsidRPr="004047CB">
        <w:rPr>
          <w:rFonts w:ascii="Calibri" w:hAnsi="Calibri" w:cs="Calibri"/>
        </w:rPr>
        <w:t xml:space="preserve"> z </w:t>
      </w:r>
      <w:proofErr w:type="spellStart"/>
      <w:r w:rsidR="00B50D6A" w:rsidRPr="004047CB">
        <w:rPr>
          <w:rFonts w:ascii="Calibri" w:hAnsi="Calibri" w:cs="Calibri"/>
        </w:rPr>
        <w:t>późn</w:t>
      </w:r>
      <w:proofErr w:type="spellEnd"/>
      <w:r w:rsidR="00B50D6A" w:rsidRPr="004047CB">
        <w:rPr>
          <w:rFonts w:ascii="Calibri" w:hAnsi="Calibri" w:cs="Calibri"/>
        </w:rPr>
        <w:t>. zm.</w:t>
      </w:r>
      <w:r w:rsidRPr="004047CB">
        <w:rPr>
          <w:rFonts w:ascii="Calibri" w:hAnsi="Calibri" w:cs="Calibri"/>
        </w:rPr>
        <w:t>),</w:t>
      </w:r>
    </w:p>
    <w:p w14:paraId="41FB935B" w14:textId="38CD48F4" w:rsidR="002F0878" w:rsidRDefault="002F0878" w:rsidP="00A4126A">
      <w:pPr>
        <w:numPr>
          <w:ilvl w:val="0"/>
          <w:numId w:val="35"/>
        </w:numPr>
        <w:autoSpaceDE w:val="0"/>
        <w:spacing w:line="23" w:lineRule="atLeast"/>
        <w:ind w:left="426" w:hanging="219"/>
        <w:jc w:val="both"/>
        <w:rPr>
          <w:rFonts w:ascii="Calibri" w:hAnsi="Calibri" w:cs="Calibri"/>
        </w:rPr>
      </w:pPr>
      <w:r w:rsidRPr="004047CB">
        <w:rPr>
          <w:rFonts w:ascii="Calibri" w:hAnsi="Calibri" w:cs="Calibri"/>
        </w:rPr>
        <w:lastRenderedPageBreak/>
        <w:t>Ustaw</w:t>
      </w:r>
      <w:r w:rsidR="00FF3243">
        <w:rPr>
          <w:rFonts w:ascii="Calibri" w:hAnsi="Calibri" w:cs="Calibri"/>
        </w:rPr>
        <w:t>y</w:t>
      </w:r>
      <w:r w:rsidRPr="004047CB">
        <w:rPr>
          <w:rFonts w:ascii="Calibri" w:hAnsi="Calibri" w:cs="Calibri"/>
        </w:rPr>
        <w:t xml:space="preserve"> z dnia 3 października 2008 r. o udostępnianiu informacji o środowisku i jego ochronie, udziale społeczeństwa w ochronie środowiska oraz o ocenach oddziaływania na środowisko (</w:t>
      </w:r>
      <w:r w:rsidR="00ED7235" w:rsidRPr="004047CB">
        <w:rPr>
          <w:rStyle w:val="Uwydatnienie"/>
          <w:rFonts w:ascii="Calibri" w:hAnsi="Calibri" w:cs="Calibri"/>
          <w:i w:val="0"/>
          <w:iCs w:val="0"/>
        </w:rPr>
        <w:t xml:space="preserve">tekst jednolity </w:t>
      </w:r>
      <w:r w:rsidRPr="004047CB">
        <w:rPr>
          <w:rFonts w:ascii="Calibri" w:hAnsi="Calibri" w:cs="Calibri"/>
        </w:rPr>
        <w:t xml:space="preserve">Dz.U. </w:t>
      </w:r>
      <w:r w:rsidR="004047CB" w:rsidRPr="004047CB">
        <w:rPr>
          <w:rFonts w:ascii="Calibri" w:hAnsi="Calibri" w:cs="Calibri"/>
        </w:rPr>
        <w:t xml:space="preserve">z </w:t>
      </w:r>
      <w:r w:rsidRPr="004047CB">
        <w:rPr>
          <w:rFonts w:ascii="Calibri" w:hAnsi="Calibri" w:cs="Calibri"/>
        </w:rPr>
        <w:t>202</w:t>
      </w:r>
      <w:r w:rsidR="009A06F1">
        <w:rPr>
          <w:rFonts w:ascii="Calibri" w:hAnsi="Calibri" w:cs="Calibri"/>
        </w:rPr>
        <w:t>3</w:t>
      </w:r>
      <w:r w:rsidRPr="004047CB">
        <w:rPr>
          <w:rFonts w:ascii="Calibri" w:hAnsi="Calibri" w:cs="Calibri"/>
        </w:rPr>
        <w:t xml:space="preserve">. poz. </w:t>
      </w:r>
      <w:r w:rsidR="00CE54AD" w:rsidRPr="004047CB">
        <w:rPr>
          <w:rFonts w:ascii="Calibri" w:hAnsi="Calibri" w:cs="Calibri"/>
        </w:rPr>
        <w:t>10</w:t>
      </w:r>
      <w:r w:rsidR="009A06F1">
        <w:rPr>
          <w:rFonts w:ascii="Calibri" w:hAnsi="Calibri" w:cs="Calibri"/>
        </w:rPr>
        <w:t>94</w:t>
      </w:r>
      <w:r w:rsidRPr="004047CB">
        <w:rPr>
          <w:rFonts w:ascii="Calibri" w:hAnsi="Calibri" w:cs="Calibri"/>
        </w:rPr>
        <w:t xml:space="preserve"> </w:t>
      </w:r>
      <w:r w:rsidR="004047CB" w:rsidRPr="004047CB">
        <w:rPr>
          <w:rFonts w:ascii="Calibri" w:hAnsi="Calibri" w:cs="Calibri"/>
        </w:rPr>
        <w:t xml:space="preserve">z </w:t>
      </w:r>
      <w:proofErr w:type="spellStart"/>
      <w:r w:rsidR="004047CB" w:rsidRPr="004047CB">
        <w:rPr>
          <w:rFonts w:ascii="Calibri" w:hAnsi="Calibri" w:cs="Calibri"/>
        </w:rPr>
        <w:t>późn</w:t>
      </w:r>
      <w:proofErr w:type="spellEnd"/>
      <w:r w:rsidR="004047CB" w:rsidRPr="004047CB">
        <w:rPr>
          <w:rFonts w:ascii="Calibri" w:hAnsi="Calibri" w:cs="Calibri"/>
        </w:rPr>
        <w:t>. zm.</w:t>
      </w:r>
      <w:r w:rsidRPr="004047CB">
        <w:rPr>
          <w:rFonts w:ascii="Calibri" w:hAnsi="Calibri" w:cs="Calibri"/>
        </w:rPr>
        <w:t>),</w:t>
      </w:r>
    </w:p>
    <w:p w14:paraId="6B50D67C" w14:textId="3C8FDAD6" w:rsidR="00FF3243" w:rsidRPr="00A4126A" w:rsidRDefault="00FF3243" w:rsidP="00A4126A">
      <w:pPr>
        <w:numPr>
          <w:ilvl w:val="0"/>
          <w:numId w:val="35"/>
        </w:numPr>
        <w:autoSpaceDE w:val="0"/>
        <w:spacing w:line="23" w:lineRule="atLeast"/>
        <w:ind w:left="426" w:hanging="219"/>
        <w:jc w:val="both"/>
        <w:rPr>
          <w:rFonts w:ascii="Calibri" w:hAnsi="Calibri" w:cs="Calibri"/>
        </w:rPr>
      </w:pPr>
      <w:r w:rsidRPr="00A4126A">
        <w:rPr>
          <w:rFonts w:ascii="Calibri" w:hAnsi="Calibri" w:cs="Calibri"/>
        </w:rPr>
        <w:t>Rozporządzenia Ministra Infrastruktury z dnia 3 lipca 2003 r. w sprawie szczegółowych warunków technicznych dla znaków i sygnałów drogowych oraz urządzeń bezpieczeństwa ruchu drogowego i warunków ich umieszczania na drogach (Dz.U.2019 poz</w:t>
      </w:r>
      <w:r w:rsidR="006747A3" w:rsidRPr="00A4126A">
        <w:rPr>
          <w:rFonts w:ascii="Calibri" w:hAnsi="Calibri" w:cs="Calibri"/>
        </w:rPr>
        <w:t>.</w:t>
      </w:r>
      <w:r w:rsidRPr="00A4126A">
        <w:rPr>
          <w:rFonts w:ascii="Calibri" w:hAnsi="Calibri" w:cs="Calibri"/>
        </w:rPr>
        <w:t xml:space="preserve"> 2311 z późn. </w:t>
      </w:r>
      <w:proofErr w:type="spellStart"/>
      <w:r w:rsidRPr="00A4126A">
        <w:rPr>
          <w:rFonts w:ascii="Calibri" w:hAnsi="Calibri" w:cs="Calibri"/>
        </w:rPr>
        <w:t>zm</w:t>
      </w:r>
      <w:proofErr w:type="spellEnd"/>
      <w:r w:rsidRPr="00A4126A">
        <w:rPr>
          <w:rFonts w:ascii="Calibri" w:hAnsi="Calibri" w:cs="Calibri"/>
        </w:rPr>
        <w:t>).</w:t>
      </w:r>
    </w:p>
    <w:p w14:paraId="17413761" w14:textId="77777777" w:rsidR="00FF3243" w:rsidRPr="00A4126A" w:rsidRDefault="00FF3243" w:rsidP="00A4126A">
      <w:pPr>
        <w:numPr>
          <w:ilvl w:val="0"/>
          <w:numId w:val="35"/>
        </w:numPr>
        <w:autoSpaceDE w:val="0"/>
        <w:spacing w:line="23" w:lineRule="atLeast"/>
        <w:ind w:left="426" w:hanging="219"/>
        <w:jc w:val="both"/>
        <w:rPr>
          <w:rFonts w:ascii="Calibri" w:hAnsi="Calibri" w:cs="Calibri"/>
        </w:rPr>
      </w:pPr>
      <w:r w:rsidRPr="00A4126A">
        <w:rPr>
          <w:rFonts w:ascii="Calibri" w:hAnsi="Calibri" w:cs="Calibri"/>
        </w:rPr>
        <w:t>Standardami  i wytycznymi kształtowania infrastruktury rowerowej przyjętymi Uchwałą nr 1220/45/VI/2019 Zarządu Województwa Śląskiego z dnia 05.06.2019 r.,</w:t>
      </w:r>
    </w:p>
    <w:p w14:paraId="3BF6401B" w14:textId="77777777" w:rsidR="00FF3243" w:rsidRPr="00FF3243" w:rsidRDefault="00FF3243" w:rsidP="00A4126A">
      <w:pPr>
        <w:numPr>
          <w:ilvl w:val="0"/>
          <w:numId w:val="35"/>
        </w:numPr>
        <w:autoSpaceDE w:val="0"/>
        <w:spacing w:line="23" w:lineRule="atLeast"/>
        <w:ind w:left="567"/>
        <w:jc w:val="both"/>
        <w:rPr>
          <w:rFonts w:ascii="Calibri" w:hAnsi="Calibri" w:cs="Calibri"/>
        </w:rPr>
      </w:pPr>
      <w:r>
        <w:rPr>
          <w:rFonts w:ascii="Calibri" w:hAnsi="Calibri" w:cs="Calibri"/>
        </w:rPr>
        <w:t>W</w:t>
      </w:r>
      <w:r w:rsidRPr="00FF3243">
        <w:rPr>
          <w:rFonts w:ascii="Calibri" w:hAnsi="Calibri" w:cs="Calibri"/>
        </w:rPr>
        <w:t>ytycznymi projektowania dróg dla rowerów na drogach wojewódzkich przyjętymi Uchwałą nr 434/318/VI/2022 Zarządu Województwa Śląskiego z dnia 17 marca 2022 r.,</w:t>
      </w:r>
    </w:p>
    <w:p w14:paraId="71062AAA" w14:textId="77777777" w:rsidR="00FF3243" w:rsidRPr="004047CB" w:rsidRDefault="001C2731" w:rsidP="00A4126A">
      <w:pPr>
        <w:numPr>
          <w:ilvl w:val="0"/>
          <w:numId w:val="35"/>
        </w:numPr>
        <w:autoSpaceDE w:val="0"/>
        <w:spacing w:line="23" w:lineRule="atLeast"/>
        <w:ind w:left="567"/>
        <w:jc w:val="both"/>
        <w:rPr>
          <w:rFonts w:ascii="Calibri" w:hAnsi="Calibri" w:cs="Calibri"/>
        </w:rPr>
      </w:pPr>
      <w:r w:rsidRPr="001C2731">
        <w:rPr>
          <w:rFonts w:ascii="Calibri" w:hAnsi="Calibri" w:cs="Calibri"/>
        </w:rPr>
        <w:tab/>
        <w:t>Koncepcj</w:t>
      </w:r>
      <w:r>
        <w:rPr>
          <w:rFonts w:ascii="Calibri" w:hAnsi="Calibri" w:cs="Calibri"/>
        </w:rPr>
        <w:t>ą</w:t>
      </w:r>
      <w:r w:rsidRPr="001C2731">
        <w:rPr>
          <w:rFonts w:ascii="Calibri" w:hAnsi="Calibri" w:cs="Calibri"/>
        </w:rPr>
        <w:t xml:space="preserve"> rozwoju wraz z inwentaryzacją istniejących sieci ścieżek rowerowych w Gminie Skoczów </w:t>
      </w:r>
      <w:r w:rsidR="00FF3243" w:rsidRPr="00FF3243">
        <w:rPr>
          <w:rFonts w:ascii="Calibri" w:hAnsi="Calibri" w:cs="Calibri"/>
        </w:rPr>
        <w:t>w, opracowaną w grudniu 2022 r.</w:t>
      </w:r>
    </w:p>
    <w:bookmarkEnd w:id="5"/>
    <w:p w14:paraId="149FBA51" w14:textId="77777777" w:rsidR="002F0878" w:rsidRPr="00B07E5B" w:rsidRDefault="00A918F2" w:rsidP="002B6B15">
      <w:pPr>
        <w:numPr>
          <w:ilvl w:val="0"/>
          <w:numId w:val="16"/>
        </w:numPr>
        <w:tabs>
          <w:tab w:val="left" w:pos="284"/>
        </w:tabs>
        <w:spacing w:line="23" w:lineRule="atLeast"/>
        <w:ind w:left="284" w:hanging="284"/>
        <w:jc w:val="both"/>
        <w:rPr>
          <w:rFonts w:ascii="Calibri" w:hAnsi="Calibri" w:cs="Calibri"/>
        </w:rPr>
      </w:pPr>
      <w:r w:rsidRPr="00A918F2">
        <w:rPr>
          <w:rFonts w:ascii="Calibri" w:hAnsi="Calibri" w:cs="Calibri"/>
          <w:bCs/>
        </w:rPr>
        <w:t xml:space="preserve">Dokumentacja projektowa będzie składać się ze wszystkich elementów, które zgodnie z obowiązującymi przepisami prawa wymagane są do skutecznego zgłoszenia robót budowlanych, w tym w szczególności będzie </w:t>
      </w:r>
      <w:r w:rsidR="002F0878" w:rsidRPr="00B07E5B">
        <w:rPr>
          <w:rFonts w:ascii="Calibri" w:hAnsi="Calibri" w:cs="Calibri"/>
          <w:bCs/>
        </w:rPr>
        <w:t>obejm</w:t>
      </w:r>
      <w:r>
        <w:rPr>
          <w:rFonts w:ascii="Calibri" w:hAnsi="Calibri" w:cs="Calibri"/>
          <w:bCs/>
        </w:rPr>
        <w:t>ować</w:t>
      </w:r>
      <w:r w:rsidR="002F0878" w:rsidRPr="00B07E5B">
        <w:rPr>
          <w:rFonts w:ascii="Calibri" w:hAnsi="Calibri" w:cs="Calibri"/>
          <w:bCs/>
        </w:rPr>
        <w:t>:</w:t>
      </w:r>
    </w:p>
    <w:p w14:paraId="4EBB60F5" w14:textId="77777777" w:rsidR="00FF3243" w:rsidRDefault="00FF3243" w:rsidP="002B6B15">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FF3243">
        <w:rPr>
          <w:rFonts w:ascii="Calibri" w:hAnsi="Calibri" w:cs="Calibri"/>
          <w:sz w:val="24"/>
        </w:rPr>
        <w:t>przeprowadzenie wizji w terenie planowanej inwestycji</w:t>
      </w:r>
      <w:r w:rsidR="00E3091F">
        <w:rPr>
          <w:rFonts w:ascii="Calibri" w:hAnsi="Calibri" w:cs="Calibri"/>
          <w:sz w:val="24"/>
        </w:rPr>
        <w:t>,</w:t>
      </w:r>
    </w:p>
    <w:p w14:paraId="0583854D" w14:textId="77777777" w:rsidR="002F0878" w:rsidRPr="00B07E5B" w:rsidRDefault="002F0878" w:rsidP="002B6B15">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B07E5B">
        <w:rPr>
          <w:rFonts w:ascii="Calibri" w:hAnsi="Calibri" w:cs="Calibri"/>
          <w:sz w:val="24"/>
        </w:rPr>
        <w:t xml:space="preserve">pozyskanie w niezbędnym zakresie materiałów wyjściowych do projektowania, wypis </w:t>
      </w:r>
      <w:r w:rsidRPr="00B07E5B">
        <w:rPr>
          <w:rFonts w:ascii="Calibri" w:hAnsi="Calibri" w:cs="Calibri"/>
          <w:sz w:val="24"/>
        </w:rPr>
        <w:br/>
        <w:t>z ewidencji gruntów, kopie mapy ewidencyjnej i zasadniczej, opracowanie mapy do celów projektowych, uzyskanie warunków technicznych,</w:t>
      </w:r>
    </w:p>
    <w:p w14:paraId="219D9CD6" w14:textId="77777777" w:rsidR="00E3091F" w:rsidRPr="00A4126A" w:rsidRDefault="00E3091F" w:rsidP="00A4126A">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A4126A">
        <w:rPr>
          <w:rFonts w:ascii="Calibri" w:hAnsi="Calibri" w:cs="Calibri"/>
          <w:sz w:val="24"/>
        </w:rPr>
        <w:t>sporządzenie dokumentacji geologicznej w niezbędnym zakresie (opinia geologiczna lub dokumentacja geologiczno-inżynierska),</w:t>
      </w:r>
    </w:p>
    <w:p w14:paraId="36968A9F" w14:textId="77777777" w:rsidR="002F0878" w:rsidRDefault="002F0878" w:rsidP="00590344">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B07E5B">
        <w:rPr>
          <w:rFonts w:ascii="Calibri" w:hAnsi="Calibri" w:cs="Calibri"/>
          <w:sz w:val="24"/>
        </w:rPr>
        <w:t>opracowanie koncepcji proponowanego rozwiązania projektowego</w:t>
      </w:r>
      <w:r w:rsidR="001C2731">
        <w:rPr>
          <w:rFonts w:ascii="Calibri" w:hAnsi="Calibri" w:cs="Calibri"/>
          <w:sz w:val="24"/>
        </w:rPr>
        <w:t xml:space="preserve"> w oparciu o </w:t>
      </w:r>
      <w:r w:rsidR="001C2731" w:rsidRPr="001C2731">
        <w:rPr>
          <w:rFonts w:ascii="Calibri" w:hAnsi="Calibri" w:cs="Calibri"/>
          <w:sz w:val="24"/>
        </w:rPr>
        <w:t>Koncepcj</w:t>
      </w:r>
      <w:r w:rsidR="001C2731">
        <w:rPr>
          <w:rFonts w:ascii="Calibri" w:hAnsi="Calibri" w:cs="Calibri"/>
          <w:sz w:val="24"/>
        </w:rPr>
        <w:t>ę</w:t>
      </w:r>
      <w:r w:rsidR="001C2731" w:rsidRPr="001C2731">
        <w:rPr>
          <w:rFonts w:ascii="Calibri" w:hAnsi="Calibri" w:cs="Calibri"/>
          <w:sz w:val="24"/>
        </w:rPr>
        <w:t xml:space="preserve"> rozwoju wraz z inwentaryzacją istniejących sieci ścieżek rowerowych w Gminie Skoczów</w:t>
      </w:r>
      <w:r w:rsidRPr="00B07E5B">
        <w:rPr>
          <w:rFonts w:ascii="Calibri" w:hAnsi="Calibri" w:cs="Calibri"/>
          <w:sz w:val="24"/>
        </w:rPr>
        <w:t>,</w:t>
      </w:r>
    </w:p>
    <w:p w14:paraId="4850B72D" w14:textId="77777777" w:rsidR="00E3091F" w:rsidRDefault="00E3091F" w:rsidP="00590344">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E3091F">
        <w:rPr>
          <w:rFonts w:ascii="Calibri" w:hAnsi="Calibri" w:cs="Calibri"/>
          <w:sz w:val="24"/>
        </w:rPr>
        <w:t>opracowanie projekt</w:t>
      </w:r>
      <w:r>
        <w:rPr>
          <w:rFonts w:ascii="Calibri" w:hAnsi="Calibri" w:cs="Calibri"/>
          <w:sz w:val="24"/>
        </w:rPr>
        <w:t>u</w:t>
      </w:r>
      <w:r w:rsidRPr="00E3091F">
        <w:rPr>
          <w:rFonts w:ascii="Calibri" w:hAnsi="Calibri" w:cs="Calibri"/>
          <w:sz w:val="24"/>
        </w:rPr>
        <w:t xml:space="preserve"> ewentualnych wzmocnień konstrukcji wału – jeśli będą wymagane przez zarządcę,</w:t>
      </w:r>
    </w:p>
    <w:p w14:paraId="5B9002C7" w14:textId="38951AC3" w:rsidR="00E3091F" w:rsidRPr="00A4126A" w:rsidRDefault="00E3091F" w:rsidP="00590344">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A4126A">
        <w:rPr>
          <w:rFonts w:ascii="Calibri" w:hAnsi="Calibri" w:cs="Calibri"/>
          <w:sz w:val="24"/>
        </w:rPr>
        <w:t xml:space="preserve">sporządzenie operatu wodno – prawnego </w:t>
      </w:r>
      <w:r w:rsidR="008D731A" w:rsidRPr="00A4126A">
        <w:rPr>
          <w:rFonts w:ascii="Calibri" w:hAnsi="Calibri" w:cs="Calibri"/>
          <w:sz w:val="24"/>
        </w:rPr>
        <w:t xml:space="preserve">wraz z uzyskaniem pozwolenia wodno-prawnego, </w:t>
      </w:r>
    </w:p>
    <w:p w14:paraId="1F4D99A9" w14:textId="6646421C" w:rsidR="008D731A" w:rsidRPr="00A4126A" w:rsidRDefault="008D731A" w:rsidP="00590344">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bookmarkStart w:id="10" w:name="_Hlk148086918"/>
      <w:r w:rsidRPr="00A4126A">
        <w:rPr>
          <w:rFonts w:ascii="Calibri" w:hAnsi="Calibri" w:cs="Calibri"/>
          <w:sz w:val="24"/>
        </w:rPr>
        <w:t>pozyskanie materiałów oraz przygotowanie karty informacyjnej przedsięwzięcia wraz z uzyskaniem decyzji o środowiskowych uwarunkowaniach</w:t>
      </w:r>
      <w:r w:rsidR="00E65BD2" w:rsidRPr="00A4126A">
        <w:rPr>
          <w:rFonts w:ascii="Calibri" w:hAnsi="Calibri" w:cs="Calibri"/>
          <w:sz w:val="24"/>
        </w:rPr>
        <w:t xml:space="preserve"> (w tym sporządzenie raportu oddziaływania przedsięwzięcia na środowisko, jeżeli będzie wymagany)</w:t>
      </w:r>
      <w:bookmarkEnd w:id="10"/>
      <w:r w:rsidR="00E65BD2" w:rsidRPr="00A4126A">
        <w:rPr>
          <w:rFonts w:ascii="Calibri" w:hAnsi="Calibri" w:cs="Calibri"/>
          <w:sz w:val="24"/>
        </w:rPr>
        <w:t>;</w:t>
      </w:r>
    </w:p>
    <w:p w14:paraId="0C7AA9B7" w14:textId="0C49F40B" w:rsidR="00E65BD2" w:rsidRPr="00A4126A" w:rsidRDefault="00E65BD2" w:rsidP="00A4126A">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bookmarkStart w:id="11" w:name="_Hlk148086945"/>
      <w:r w:rsidRPr="00A4126A">
        <w:rPr>
          <w:rFonts w:ascii="Calibri" w:hAnsi="Calibri" w:cs="Calibri"/>
          <w:sz w:val="24"/>
        </w:rPr>
        <w:t>przygotowanie wszelkich niezbędnych dokumentów, opracowań oraz materiałów w celu uzyskania z upoważnienia Zamawiającego opinii, uzgodnień, decyzji i pozwoleń od poszczególnych zarządców terenu w przebiegu planowanej trasy rowerowej</w:t>
      </w:r>
    </w:p>
    <w:p w14:paraId="629ED4F1" w14:textId="6F8FF53A" w:rsidR="00E65BD2" w:rsidRPr="00A4126A" w:rsidRDefault="00D3398E" w:rsidP="00A4126A">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A4126A">
        <w:rPr>
          <w:rFonts w:ascii="Calibri" w:hAnsi="Calibri" w:cs="Calibri"/>
          <w:sz w:val="24"/>
        </w:rPr>
        <w:t xml:space="preserve">przygotowanie wniosku oraz </w:t>
      </w:r>
      <w:r w:rsidR="00E65BD2" w:rsidRPr="00A4126A">
        <w:rPr>
          <w:rFonts w:ascii="Calibri" w:hAnsi="Calibri" w:cs="Calibri"/>
          <w:sz w:val="24"/>
        </w:rPr>
        <w:t>uzyskanie braku sprzeciwu RDOŚ w Katowicach w związku z art. 118 ustawy z dnia 16.04.2004 r. o ochronie przyrody,</w:t>
      </w:r>
    </w:p>
    <w:p w14:paraId="58CD7F2F" w14:textId="1C5D8A4D" w:rsidR="00E65BD2" w:rsidRPr="00A4126A" w:rsidRDefault="00D3398E" w:rsidP="00A4126A">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A4126A">
        <w:rPr>
          <w:rFonts w:ascii="Calibri" w:hAnsi="Calibri" w:cs="Calibri"/>
          <w:sz w:val="24"/>
        </w:rPr>
        <w:t>przygotowanie wniosków oraz</w:t>
      </w:r>
      <w:r w:rsidR="00E65BD2" w:rsidRPr="00A4126A">
        <w:rPr>
          <w:rFonts w:ascii="Calibri" w:hAnsi="Calibri" w:cs="Calibri"/>
          <w:sz w:val="24"/>
        </w:rPr>
        <w:t xml:space="preserve"> uzyskanie decyzji zgodnie z art. 176 i art. 179 ustawy prawo wodne,</w:t>
      </w:r>
    </w:p>
    <w:p w14:paraId="00D74CDC" w14:textId="39A09DC5" w:rsidR="00E65BD2" w:rsidRPr="00A4126A" w:rsidRDefault="00E65BD2" w:rsidP="00A4126A">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A4126A">
        <w:rPr>
          <w:rFonts w:ascii="Calibri" w:hAnsi="Calibri" w:cs="Calibri"/>
          <w:sz w:val="24"/>
        </w:rPr>
        <w:t xml:space="preserve"> w przypadku, gdy będzie wymagana decyzja lokalizacyjna, przedmiot zamówienia obejmuje także przygotowanie wniosków o wydanie decyzji o ustalenie lokalizacji inwestycji celu publicznego,</w:t>
      </w:r>
    </w:p>
    <w:p w14:paraId="02B17783" w14:textId="77777777" w:rsidR="002F0878" w:rsidRPr="00B07E5B" w:rsidRDefault="00E3091F" w:rsidP="00590344">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bookmarkStart w:id="12" w:name="_Hlk148087019"/>
      <w:bookmarkEnd w:id="11"/>
      <w:r w:rsidRPr="00A4126A">
        <w:rPr>
          <w:rFonts w:ascii="Calibri" w:hAnsi="Calibri" w:cs="Calibri"/>
          <w:sz w:val="24"/>
        </w:rPr>
        <w:t>rozwiązania spraw terenowo – prawnych uwzględniających możliwość uzyskania zgody</w:t>
      </w:r>
      <w:r w:rsidRPr="00E3091F">
        <w:rPr>
          <w:rFonts w:ascii="Calibri" w:hAnsi="Calibri" w:cs="Calibri"/>
          <w:sz w:val="24"/>
        </w:rPr>
        <w:t xml:space="preserve"> wszystkich właścicieli gruntów, na których przewiduje się przyszłą infrastrukturę</w:t>
      </w:r>
      <w:r w:rsidR="002F0878" w:rsidRPr="00B07E5B">
        <w:rPr>
          <w:rFonts w:ascii="Calibri" w:hAnsi="Calibri" w:cs="Calibri"/>
          <w:sz w:val="24"/>
        </w:rPr>
        <w:t>,</w:t>
      </w:r>
    </w:p>
    <w:p w14:paraId="6D427F21" w14:textId="77777777" w:rsidR="00E3091F" w:rsidRDefault="00E3091F" w:rsidP="002B6B15">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E3091F">
        <w:rPr>
          <w:rFonts w:ascii="Calibri" w:hAnsi="Calibri" w:cs="Calibri"/>
          <w:sz w:val="24"/>
        </w:rPr>
        <w:t>uzgodnienia kolizji z podziemną infrastrukturą techniczną z uwzględnieniem sposobu i kosztów ich zabezpieczenia</w:t>
      </w:r>
      <w:r>
        <w:rPr>
          <w:rFonts w:ascii="Calibri" w:hAnsi="Calibri" w:cs="Calibri"/>
          <w:sz w:val="24"/>
        </w:rPr>
        <w:t>,</w:t>
      </w:r>
    </w:p>
    <w:p w14:paraId="2B140B14" w14:textId="77777777" w:rsidR="00E3091F" w:rsidRDefault="00E3091F" w:rsidP="002B6B15">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E3091F">
        <w:rPr>
          <w:rFonts w:ascii="Calibri" w:hAnsi="Calibri" w:cs="Calibri"/>
          <w:sz w:val="24"/>
        </w:rPr>
        <w:t>uzgodnienia proponowanych rozwiązań z właścicielami dróg</w:t>
      </w:r>
      <w:r>
        <w:rPr>
          <w:rFonts w:ascii="Calibri" w:hAnsi="Calibri" w:cs="Calibri"/>
          <w:sz w:val="24"/>
        </w:rPr>
        <w:t>,</w:t>
      </w:r>
    </w:p>
    <w:bookmarkEnd w:id="12"/>
    <w:p w14:paraId="1D20DE47" w14:textId="369FE965" w:rsidR="002F0878" w:rsidRPr="00AB289F" w:rsidRDefault="002F0878" w:rsidP="002B6B15">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AB289F">
        <w:rPr>
          <w:rFonts w:ascii="Calibri" w:hAnsi="Calibri" w:cs="Calibri"/>
          <w:sz w:val="24"/>
        </w:rPr>
        <w:t>opracowanie projektu gospodarki zielenią – inwentaryzacja zieleni, plan wyrębu oraz plan nasadzeń,</w:t>
      </w:r>
      <w:r w:rsidR="00D3398E" w:rsidRPr="00AB289F">
        <w:rPr>
          <w:rFonts w:ascii="Calibri" w:hAnsi="Calibri" w:cs="Calibri"/>
          <w:sz w:val="24"/>
        </w:rPr>
        <w:t xml:space="preserve"> przygotowanie wniosku oraz uzyskanie decyzji zezwalającej na usunięcie drzew i krzewów,</w:t>
      </w:r>
    </w:p>
    <w:p w14:paraId="10FC0883" w14:textId="6699B84E" w:rsidR="00E3091F" w:rsidRPr="00AB289F" w:rsidRDefault="00E3091F" w:rsidP="00871170">
      <w:pPr>
        <w:numPr>
          <w:ilvl w:val="0"/>
          <w:numId w:val="7"/>
        </w:numPr>
        <w:rPr>
          <w:rFonts w:ascii="Calibri" w:hAnsi="Calibri" w:cs="Calibri"/>
        </w:rPr>
      </w:pPr>
      <w:r w:rsidRPr="00AB289F">
        <w:rPr>
          <w:rFonts w:ascii="Calibri" w:hAnsi="Calibri" w:cs="Calibri"/>
        </w:rPr>
        <w:lastRenderedPageBreak/>
        <w:t xml:space="preserve">opracowanie projektu tymczasowej </w:t>
      </w:r>
      <w:r w:rsidR="00E65BD2" w:rsidRPr="00AB289F">
        <w:rPr>
          <w:rFonts w:ascii="Calibri" w:hAnsi="Calibri" w:cs="Calibri"/>
        </w:rPr>
        <w:t xml:space="preserve">i docelowej </w:t>
      </w:r>
      <w:r w:rsidRPr="00AB289F">
        <w:rPr>
          <w:rFonts w:ascii="Calibri" w:hAnsi="Calibri" w:cs="Calibri"/>
        </w:rPr>
        <w:t>organizacji ruchu</w:t>
      </w:r>
      <w:r w:rsidR="00D74B7F" w:rsidRPr="00AB289F">
        <w:rPr>
          <w:rFonts w:ascii="Calibri" w:hAnsi="Calibri" w:cs="Calibri"/>
        </w:rPr>
        <w:t xml:space="preserve"> wraz z uzyskaniem zatwierdzenia organu,</w:t>
      </w:r>
    </w:p>
    <w:p w14:paraId="2FDF3E57" w14:textId="77777777" w:rsidR="002F0878" w:rsidRPr="00AB289F" w:rsidRDefault="002F0878" w:rsidP="002B6B15">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AB289F">
        <w:rPr>
          <w:rFonts w:ascii="Calibri" w:hAnsi="Calibri" w:cs="Calibri"/>
          <w:sz w:val="24"/>
        </w:rPr>
        <w:t xml:space="preserve">opracowanie projektu budowlanego, </w:t>
      </w:r>
    </w:p>
    <w:p w14:paraId="226764A7" w14:textId="7F72DB2D" w:rsidR="002F0878" w:rsidRPr="00AB289F" w:rsidRDefault="002F0878" w:rsidP="002B6B15">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AB289F">
        <w:rPr>
          <w:rFonts w:ascii="Calibri" w:hAnsi="Calibri" w:cs="Calibri"/>
          <w:sz w:val="24"/>
        </w:rPr>
        <w:t xml:space="preserve">opracowanie projektu </w:t>
      </w:r>
      <w:r w:rsidR="00E65BD2" w:rsidRPr="00AB289F">
        <w:rPr>
          <w:rFonts w:ascii="Calibri" w:hAnsi="Calibri" w:cs="Calibri"/>
          <w:sz w:val="24"/>
        </w:rPr>
        <w:t>technicznego,</w:t>
      </w:r>
    </w:p>
    <w:p w14:paraId="738D145C" w14:textId="77777777" w:rsidR="002F0878" w:rsidRPr="00AB289F" w:rsidRDefault="002F0878" w:rsidP="002B6B15">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AB289F">
        <w:rPr>
          <w:rFonts w:ascii="Calibri" w:hAnsi="Calibri" w:cs="Calibri"/>
          <w:sz w:val="24"/>
        </w:rPr>
        <w:t>opracowanie projektu przebudowy infrastruktury technicznej, w przypadku wystąpienia kolizji z siecią uzbrojenia ,</w:t>
      </w:r>
    </w:p>
    <w:p w14:paraId="06530862" w14:textId="5B7501F7" w:rsidR="002F0878" w:rsidRPr="00AB289F" w:rsidRDefault="002F0878" w:rsidP="002B6B15">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z w:val="24"/>
        </w:rPr>
      </w:pPr>
      <w:r w:rsidRPr="00AB289F">
        <w:rPr>
          <w:rFonts w:ascii="Calibri" w:hAnsi="Calibri" w:cs="Calibri"/>
          <w:sz w:val="24"/>
        </w:rPr>
        <w:t>opracowanie kosztorysu inwestorskiego</w:t>
      </w:r>
      <w:r w:rsidR="00742BBA" w:rsidRPr="00AB289F">
        <w:rPr>
          <w:rFonts w:ascii="Calibri" w:hAnsi="Calibri" w:cs="Calibri"/>
          <w:sz w:val="24"/>
        </w:rPr>
        <w:t>.</w:t>
      </w:r>
      <w:r w:rsidRPr="00AB289F">
        <w:rPr>
          <w:rFonts w:ascii="Calibri" w:hAnsi="Calibri" w:cs="Calibri"/>
          <w:sz w:val="24"/>
        </w:rPr>
        <w:t xml:space="preserve"> Wykonawca zobowiązany jest</w:t>
      </w:r>
      <w:r w:rsidR="00C97832" w:rsidRPr="00AB289F">
        <w:rPr>
          <w:rFonts w:ascii="Calibri" w:hAnsi="Calibri" w:cs="Calibri"/>
          <w:sz w:val="24"/>
        </w:rPr>
        <w:t>, w razie konieczności</w:t>
      </w:r>
      <w:r w:rsidRPr="00AB289F">
        <w:rPr>
          <w:rFonts w:ascii="Calibri" w:hAnsi="Calibri" w:cs="Calibri"/>
          <w:sz w:val="24"/>
        </w:rPr>
        <w:t xml:space="preserve"> do </w:t>
      </w:r>
      <w:r w:rsidR="00C97832" w:rsidRPr="00AB289F">
        <w:rPr>
          <w:rFonts w:ascii="Calibri" w:hAnsi="Calibri" w:cs="Calibri"/>
          <w:sz w:val="24"/>
        </w:rPr>
        <w:t xml:space="preserve">wykonania, bez dodatkowego wynagrodzenia, </w:t>
      </w:r>
      <w:r w:rsidRPr="00AB289F">
        <w:rPr>
          <w:rFonts w:ascii="Calibri" w:hAnsi="Calibri" w:cs="Calibri"/>
          <w:sz w:val="24"/>
        </w:rPr>
        <w:t>aktualizacji kosztorysów</w:t>
      </w:r>
      <w:r w:rsidR="00C97832" w:rsidRPr="00AB289F">
        <w:rPr>
          <w:rFonts w:ascii="Calibri" w:hAnsi="Calibri" w:cs="Calibri"/>
          <w:sz w:val="24"/>
        </w:rPr>
        <w:t>,</w:t>
      </w:r>
      <w:r w:rsidRPr="00AB289F">
        <w:rPr>
          <w:rFonts w:ascii="Calibri" w:hAnsi="Calibri" w:cs="Calibri"/>
          <w:sz w:val="24"/>
        </w:rPr>
        <w:t xml:space="preserve"> przez okres 2 lat od daty </w:t>
      </w:r>
      <w:r w:rsidR="00C97832" w:rsidRPr="00AB289F">
        <w:rPr>
          <w:rFonts w:ascii="Calibri" w:hAnsi="Calibri" w:cs="Calibri"/>
          <w:sz w:val="24"/>
        </w:rPr>
        <w:t xml:space="preserve">przekazania Zamawiającemu </w:t>
      </w:r>
      <w:r w:rsidRPr="00AB289F">
        <w:rPr>
          <w:rFonts w:ascii="Calibri" w:hAnsi="Calibri" w:cs="Calibri"/>
          <w:sz w:val="24"/>
        </w:rPr>
        <w:t>dokumentacji technicznej</w:t>
      </w:r>
      <w:r w:rsidR="00C97832" w:rsidRPr="00AB289F">
        <w:rPr>
          <w:rFonts w:ascii="Calibri" w:hAnsi="Calibri" w:cs="Calibri"/>
          <w:sz w:val="24"/>
        </w:rPr>
        <w:t>.</w:t>
      </w:r>
      <w:r w:rsidR="00983040" w:rsidRPr="00AB289F">
        <w:rPr>
          <w:rFonts w:ascii="Calibri" w:hAnsi="Calibri" w:cs="Calibri"/>
          <w:sz w:val="24"/>
        </w:rPr>
        <w:t xml:space="preserve"> </w:t>
      </w:r>
      <w:r w:rsidR="00A4126A">
        <w:rPr>
          <w:rFonts w:ascii="Calibri" w:hAnsi="Calibri" w:cs="Calibri"/>
          <w:sz w:val="24"/>
        </w:rPr>
        <w:t>A</w:t>
      </w:r>
      <w:r w:rsidR="00983040" w:rsidRPr="00AB289F">
        <w:rPr>
          <w:rFonts w:ascii="Calibri" w:hAnsi="Calibri" w:cs="Calibri"/>
          <w:sz w:val="24"/>
        </w:rPr>
        <w:t>ktualizacja winna być dokonana w terminie do 14 dni od dnia otrzymania żądania Zamawiającego,</w:t>
      </w:r>
    </w:p>
    <w:p w14:paraId="3A754DED" w14:textId="4CDEE7DD" w:rsidR="002F0878" w:rsidRPr="00AB289F" w:rsidRDefault="002F0878" w:rsidP="002B6B15">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trike/>
          <w:sz w:val="24"/>
        </w:rPr>
      </w:pPr>
      <w:r w:rsidRPr="00AB289F">
        <w:rPr>
          <w:rFonts w:ascii="Calibri" w:hAnsi="Calibri" w:cs="Calibri"/>
          <w:sz w:val="24"/>
        </w:rPr>
        <w:t>opracowanie przedmiaru robót</w:t>
      </w:r>
      <w:r w:rsidR="00AB289F" w:rsidRPr="00AB289F">
        <w:rPr>
          <w:rFonts w:ascii="Calibri" w:hAnsi="Calibri" w:cs="Calibri"/>
        </w:rPr>
        <w:t>,</w:t>
      </w:r>
    </w:p>
    <w:p w14:paraId="15B174A9" w14:textId="46B99C8A" w:rsidR="00CE23C1" w:rsidRPr="00AB289F" w:rsidRDefault="002F0878" w:rsidP="00CE23C1">
      <w:pPr>
        <w:pStyle w:val="Tekstpodstawowy"/>
        <w:widowControl/>
        <w:numPr>
          <w:ilvl w:val="0"/>
          <w:numId w:val="7"/>
        </w:numPr>
        <w:tabs>
          <w:tab w:val="clear" w:pos="720"/>
          <w:tab w:val="num" w:pos="567"/>
        </w:tabs>
        <w:overflowPunct w:val="0"/>
        <w:autoSpaceDE w:val="0"/>
        <w:spacing w:line="23" w:lineRule="atLeast"/>
        <w:ind w:left="567" w:hanging="283"/>
        <w:textAlignment w:val="baseline"/>
        <w:rPr>
          <w:rFonts w:ascii="Calibri" w:hAnsi="Calibri" w:cs="Calibri"/>
          <w:strike/>
        </w:rPr>
      </w:pPr>
      <w:r w:rsidRPr="00AB289F">
        <w:rPr>
          <w:rFonts w:ascii="Calibri" w:hAnsi="Calibri" w:cs="Calibri"/>
          <w:sz w:val="24"/>
        </w:rPr>
        <w:t>opracowanie specyfikacji technicznych wykonania i odbioru robót budowlanych</w:t>
      </w:r>
      <w:r w:rsidRPr="00AB289F">
        <w:rPr>
          <w:rFonts w:ascii="Calibri" w:hAnsi="Calibri" w:cs="Calibri"/>
        </w:rPr>
        <w:t>,</w:t>
      </w:r>
    </w:p>
    <w:p w14:paraId="4BBC1F9C" w14:textId="64E8FCCB" w:rsidR="00CE23C1" w:rsidRPr="00AB289F" w:rsidRDefault="00CE23C1" w:rsidP="005721CB">
      <w:pPr>
        <w:numPr>
          <w:ilvl w:val="0"/>
          <w:numId w:val="16"/>
        </w:numPr>
        <w:tabs>
          <w:tab w:val="left" w:pos="284"/>
        </w:tabs>
        <w:spacing w:line="23" w:lineRule="atLeast"/>
        <w:ind w:left="284" w:hanging="284"/>
        <w:jc w:val="both"/>
        <w:rPr>
          <w:rFonts w:ascii="Calibri" w:hAnsi="Calibri" w:cs="Calibri"/>
        </w:rPr>
      </w:pPr>
      <w:bookmarkStart w:id="13" w:name="_Hlk148512895"/>
      <w:r w:rsidRPr="00AB289F">
        <w:rPr>
          <w:rFonts w:ascii="Calibri" w:hAnsi="Calibri" w:cs="Calibri"/>
        </w:rPr>
        <w:t xml:space="preserve">Opracowanie </w:t>
      </w:r>
      <w:bookmarkStart w:id="14" w:name="_Hlk148337443"/>
      <w:r w:rsidRPr="00AB289F">
        <w:rPr>
          <w:rFonts w:ascii="Calibri" w:hAnsi="Calibri" w:cs="Calibri"/>
        </w:rPr>
        <w:t>harmonogramu rzeczowego realizacji prac projektowych</w:t>
      </w:r>
      <w:bookmarkEnd w:id="14"/>
      <w:r w:rsidRPr="00AB289F">
        <w:rPr>
          <w:rFonts w:ascii="Calibri" w:hAnsi="Calibri" w:cs="Calibri"/>
        </w:rPr>
        <w:t>, przy czym przy określaniu terminów wykonania poszczególnych elementów przedmiotu umowy Wykonawca na własne ryzyko określi terminy, w których uzyska wymagane opinie, uzgodnienia, decyzje i pozwolenia. Jakiekolwiek opóźnienia wynikłe z nie złożenia wniosku do organu lub innego podmiotu we właściwym czasie, które będą skutkowały opóźnieniem w realizacji kolejnych elementów przedmiotu umowy, nie mogą być podstawą do zmiany terminu wykonania umowy, a stanową ryzyko Wykonawcy.</w:t>
      </w:r>
    </w:p>
    <w:bookmarkEnd w:id="13"/>
    <w:p w14:paraId="53AB9E0C" w14:textId="1D7279EC" w:rsidR="002F0878" w:rsidRPr="002B6B15" w:rsidRDefault="005721CB" w:rsidP="005721CB">
      <w:pPr>
        <w:numPr>
          <w:ilvl w:val="0"/>
          <w:numId w:val="16"/>
        </w:numPr>
        <w:tabs>
          <w:tab w:val="left" w:pos="284"/>
        </w:tabs>
        <w:spacing w:line="23" w:lineRule="atLeast"/>
        <w:ind w:left="284" w:hanging="284"/>
        <w:jc w:val="both"/>
        <w:rPr>
          <w:rFonts w:ascii="Calibri" w:hAnsi="Calibri" w:cs="Calibri"/>
        </w:rPr>
      </w:pPr>
      <w:r>
        <w:rPr>
          <w:rFonts w:ascii="Calibri" w:hAnsi="Calibri" w:cs="Calibri"/>
        </w:rPr>
        <w:t>P</w:t>
      </w:r>
      <w:r w:rsidR="002F0878" w:rsidRPr="00B07E5B">
        <w:rPr>
          <w:rFonts w:ascii="Calibri" w:hAnsi="Calibri" w:cs="Calibri"/>
        </w:rPr>
        <w:t>ełnienie nadzoru autorskiego podczas realizacji robót budowlanych.</w:t>
      </w:r>
    </w:p>
    <w:p w14:paraId="79DB1509" w14:textId="77777777" w:rsidR="005721CB" w:rsidRPr="000F59E4" w:rsidRDefault="005721CB" w:rsidP="0078581F">
      <w:pPr>
        <w:pStyle w:val="Tekstpodstawowy"/>
        <w:widowControl/>
        <w:numPr>
          <w:ilvl w:val="0"/>
          <w:numId w:val="18"/>
        </w:numPr>
        <w:tabs>
          <w:tab w:val="clear" w:pos="720"/>
          <w:tab w:val="left" w:pos="426"/>
        </w:tabs>
        <w:overflowPunct w:val="0"/>
        <w:autoSpaceDE w:val="0"/>
        <w:spacing w:line="23" w:lineRule="atLeast"/>
        <w:ind w:left="709" w:hanging="425"/>
        <w:textAlignment w:val="baseline"/>
        <w:rPr>
          <w:rFonts w:ascii="Calibri" w:hAnsi="Calibri" w:cs="Calibri"/>
          <w:color w:val="000000"/>
          <w:sz w:val="24"/>
        </w:rPr>
      </w:pPr>
      <w:r w:rsidRPr="000F59E4">
        <w:rPr>
          <w:rFonts w:ascii="Calibri" w:hAnsi="Calibri" w:cs="Calibri"/>
          <w:color w:val="000000"/>
          <w:sz w:val="24"/>
        </w:rPr>
        <w:t>Wykonawca zobowiązany jest do pełnienia nadzoru autorskiego</w:t>
      </w:r>
      <w:r w:rsidR="00A918F2" w:rsidRPr="000F59E4">
        <w:rPr>
          <w:rFonts w:ascii="Calibri" w:hAnsi="Calibri" w:cs="Calibri"/>
          <w:color w:val="000000"/>
          <w:sz w:val="24"/>
        </w:rPr>
        <w:t xml:space="preserve"> zgodnie z art. 20 ustawy Prawo budowlane</w:t>
      </w:r>
      <w:r w:rsidRPr="000F59E4">
        <w:rPr>
          <w:rFonts w:ascii="Calibri" w:hAnsi="Calibri" w:cs="Calibri"/>
          <w:color w:val="000000"/>
          <w:sz w:val="24"/>
        </w:rPr>
        <w:t xml:space="preserve">, przy zachowaniu warunków określonych w niniejszej umowie. Wykonawca zobowiązuje się do pełnienia nadzoru autorskiego do czasu uzyskania pozwolenia na użytkowanie lub równoważnego dokumentu dla robót zrealizowanych na podstawie opracowanej dokumentacji, stanowiącej przedmiot tej umowy, w ramach wynagrodzenia przewidzianego w niniejszej umowie. </w:t>
      </w:r>
    </w:p>
    <w:p w14:paraId="64C302F0" w14:textId="24A98D22" w:rsidR="00996979" w:rsidRPr="000F59E4" w:rsidRDefault="00996979" w:rsidP="0078581F">
      <w:pPr>
        <w:pStyle w:val="Tekstpodstawowy"/>
        <w:widowControl/>
        <w:numPr>
          <w:ilvl w:val="0"/>
          <w:numId w:val="18"/>
        </w:numPr>
        <w:tabs>
          <w:tab w:val="clear" w:pos="720"/>
          <w:tab w:val="left" w:pos="426"/>
        </w:tabs>
        <w:overflowPunct w:val="0"/>
        <w:autoSpaceDE w:val="0"/>
        <w:spacing w:line="23" w:lineRule="atLeast"/>
        <w:ind w:left="709" w:hanging="425"/>
        <w:textAlignment w:val="baseline"/>
        <w:rPr>
          <w:rFonts w:ascii="Calibri" w:hAnsi="Calibri" w:cs="Calibri"/>
          <w:color w:val="000000"/>
          <w:sz w:val="24"/>
        </w:rPr>
      </w:pPr>
      <w:r w:rsidRPr="000F59E4">
        <w:rPr>
          <w:rFonts w:ascii="Calibri" w:hAnsi="Calibri" w:cs="Calibri"/>
          <w:color w:val="000000"/>
          <w:sz w:val="24"/>
        </w:rPr>
        <w:t>Pełnienie czynności nadzoru autorskiego następuje na pisemne wezwanie Zamawiającego  i obejmuje wszystkie koszty związane z dojazdem, pobytem na budowie oraz czynnościami nadzoru.</w:t>
      </w:r>
    </w:p>
    <w:p w14:paraId="28549704" w14:textId="59B7449B" w:rsidR="005721CB" w:rsidRPr="000F59E4" w:rsidRDefault="005721CB" w:rsidP="0078581F">
      <w:pPr>
        <w:pStyle w:val="Tekstpodstawowy"/>
        <w:widowControl/>
        <w:numPr>
          <w:ilvl w:val="0"/>
          <w:numId w:val="18"/>
        </w:numPr>
        <w:tabs>
          <w:tab w:val="clear" w:pos="720"/>
          <w:tab w:val="left" w:pos="284"/>
        </w:tabs>
        <w:overflowPunct w:val="0"/>
        <w:autoSpaceDE w:val="0"/>
        <w:spacing w:line="23" w:lineRule="atLeast"/>
        <w:ind w:left="709" w:hanging="425"/>
        <w:textAlignment w:val="baseline"/>
        <w:rPr>
          <w:rFonts w:ascii="Calibri" w:hAnsi="Calibri" w:cs="Calibri"/>
          <w:sz w:val="24"/>
        </w:rPr>
      </w:pPr>
      <w:r w:rsidRPr="000F59E4">
        <w:rPr>
          <w:rFonts w:ascii="Calibri" w:hAnsi="Calibri" w:cs="Calibri"/>
          <w:color w:val="000000"/>
          <w:sz w:val="24"/>
        </w:rPr>
        <w:t xml:space="preserve">Termin sprawowania nadzoru autorskiego przewiduje się na czas realizacji robót budowlanych (całego procesu inwestycyjnego) wykonywanych na podstawie opracowanej dokumentacji. </w:t>
      </w:r>
    </w:p>
    <w:p w14:paraId="50324886" w14:textId="77777777" w:rsidR="002F0878" w:rsidRPr="00B07E5B" w:rsidRDefault="002F0878" w:rsidP="00996979">
      <w:pPr>
        <w:numPr>
          <w:ilvl w:val="0"/>
          <w:numId w:val="16"/>
        </w:numPr>
        <w:tabs>
          <w:tab w:val="left" w:pos="142"/>
        </w:tabs>
        <w:spacing w:line="23" w:lineRule="atLeast"/>
        <w:ind w:left="426" w:hanging="426"/>
        <w:jc w:val="both"/>
        <w:rPr>
          <w:rFonts w:ascii="Calibri" w:hAnsi="Calibri" w:cs="Calibri"/>
          <w:color w:val="000000"/>
        </w:rPr>
      </w:pPr>
      <w:r w:rsidRPr="00B07E5B">
        <w:rPr>
          <w:rFonts w:ascii="Calibri" w:hAnsi="Calibri" w:cs="Calibri"/>
          <w:color w:val="000000"/>
          <w:u w:val="single"/>
        </w:rPr>
        <w:t>W ramach nadzoru autorskiego Wykonawca zobowiązany będzie w szczególności do</w:t>
      </w:r>
      <w:r w:rsidRPr="00B07E5B">
        <w:rPr>
          <w:rFonts w:ascii="Calibri" w:hAnsi="Calibri" w:cs="Calibri"/>
          <w:color w:val="000000"/>
        </w:rPr>
        <w:t>:</w:t>
      </w:r>
    </w:p>
    <w:p w14:paraId="34150EE1" w14:textId="77777777" w:rsidR="002F0878" w:rsidRPr="000F59E4" w:rsidRDefault="002F0878" w:rsidP="00A4126A">
      <w:pPr>
        <w:pStyle w:val="Tekstpodstawowy"/>
        <w:widowControl/>
        <w:numPr>
          <w:ilvl w:val="0"/>
          <w:numId w:val="19"/>
        </w:numPr>
        <w:tabs>
          <w:tab w:val="clear" w:pos="720"/>
        </w:tabs>
        <w:overflowPunct w:val="0"/>
        <w:autoSpaceDE w:val="0"/>
        <w:spacing w:line="23" w:lineRule="atLeast"/>
        <w:ind w:left="709" w:hanging="425"/>
        <w:textAlignment w:val="baseline"/>
        <w:rPr>
          <w:rFonts w:ascii="Calibri" w:hAnsi="Calibri" w:cs="Calibri"/>
          <w:color w:val="000000"/>
          <w:sz w:val="24"/>
        </w:rPr>
      </w:pPr>
      <w:r w:rsidRPr="000F59E4">
        <w:rPr>
          <w:rFonts w:ascii="Calibri" w:hAnsi="Calibri" w:cs="Calibri"/>
          <w:color w:val="000000"/>
          <w:sz w:val="24"/>
        </w:rPr>
        <w:t>czuwania w toku realizacji robót budowlanych nad zgodnością rozwiązań technicznych, materiałowych i użytkowych z dokumentacją projektową;</w:t>
      </w:r>
    </w:p>
    <w:p w14:paraId="26E88B2E" w14:textId="7511F1B0" w:rsidR="002F0878" w:rsidRPr="000F59E4" w:rsidRDefault="002F0878" w:rsidP="00A4126A">
      <w:pPr>
        <w:pStyle w:val="Tekstpodstawowy"/>
        <w:widowControl/>
        <w:numPr>
          <w:ilvl w:val="0"/>
          <w:numId w:val="19"/>
        </w:numPr>
        <w:tabs>
          <w:tab w:val="clear" w:pos="720"/>
        </w:tabs>
        <w:overflowPunct w:val="0"/>
        <w:autoSpaceDE w:val="0"/>
        <w:spacing w:line="23" w:lineRule="atLeast"/>
        <w:ind w:left="709" w:hanging="425"/>
        <w:textAlignment w:val="baseline"/>
        <w:rPr>
          <w:rFonts w:ascii="Calibri" w:hAnsi="Calibri" w:cs="Calibri"/>
          <w:color w:val="000000"/>
          <w:sz w:val="24"/>
        </w:rPr>
      </w:pPr>
      <w:r w:rsidRPr="000F59E4">
        <w:rPr>
          <w:rFonts w:ascii="Calibri" w:hAnsi="Calibri" w:cs="Calibri"/>
          <w:color w:val="000000"/>
          <w:sz w:val="24"/>
        </w:rPr>
        <w:t>uzupełniania szczegółów dokumentacji projektowej oraz wyjaśniania Wykonawcy robót budowlanych wątpliwości powstałych w toku realizacji tych robót;</w:t>
      </w:r>
    </w:p>
    <w:p w14:paraId="42303B74" w14:textId="4C71E0DA" w:rsidR="00CD25FF" w:rsidRPr="000F59E4" w:rsidRDefault="00CD25FF" w:rsidP="00A4126A">
      <w:pPr>
        <w:pStyle w:val="Tekstpodstawowy"/>
        <w:widowControl/>
        <w:numPr>
          <w:ilvl w:val="0"/>
          <w:numId w:val="19"/>
        </w:numPr>
        <w:tabs>
          <w:tab w:val="clear" w:pos="720"/>
        </w:tabs>
        <w:overflowPunct w:val="0"/>
        <w:autoSpaceDE w:val="0"/>
        <w:spacing w:line="23" w:lineRule="atLeast"/>
        <w:ind w:left="709" w:hanging="425"/>
        <w:textAlignment w:val="baseline"/>
        <w:rPr>
          <w:rFonts w:ascii="Calibri" w:hAnsi="Calibri" w:cs="Calibri"/>
          <w:sz w:val="24"/>
        </w:rPr>
      </w:pPr>
      <w:r w:rsidRPr="000F59E4">
        <w:rPr>
          <w:rFonts w:ascii="Calibri" w:hAnsi="Calibri" w:cs="Calibri"/>
          <w:sz w:val="24"/>
        </w:rPr>
        <w:t>uzgadnianie z Zamawiającym i wykonawcą robót budowlanych możliwości wprowadzenia rozwiązań zamiennych w stosunku do przewidzianych w dokumentacji projektowej w zakresie materiałów i konstrukcji, rozwiązań technicznych, technologicznych i użytkowych, jednak o jakości i standardzie nie niższych niż przewidziano w dokumentacji projektowej,</w:t>
      </w:r>
    </w:p>
    <w:p w14:paraId="4F659F84" w14:textId="77777777" w:rsidR="002F0878" w:rsidRPr="000F59E4" w:rsidRDefault="002F0878" w:rsidP="00A4126A">
      <w:pPr>
        <w:pStyle w:val="Tekstpodstawowy"/>
        <w:widowControl/>
        <w:numPr>
          <w:ilvl w:val="0"/>
          <w:numId w:val="19"/>
        </w:numPr>
        <w:tabs>
          <w:tab w:val="clear" w:pos="720"/>
        </w:tabs>
        <w:overflowPunct w:val="0"/>
        <w:autoSpaceDE w:val="0"/>
        <w:spacing w:line="23" w:lineRule="atLeast"/>
        <w:ind w:left="709" w:hanging="425"/>
        <w:textAlignment w:val="baseline"/>
        <w:rPr>
          <w:rFonts w:ascii="Calibri" w:hAnsi="Calibri" w:cs="Calibri"/>
          <w:color w:val="000000"/>
          <w:sz w:val="24"/>
        </w:rPr>
      </w:pPr>
      <w:r w:rsidRPr="000F59E4">
        <w:rPr>
          <w:rFonts w:ascii="Calibri" w:hAnsi="Calibri" w:cs="Calibri"/>
          <w:sz w:val="24"/>
        </w:rPr>
        <w:t>udziału w naradach technicznych. Przyjmuje się, że liczba pobytów Wykonawcy na budowie</w:t>
      </w:r>
      <w:r w:rsidRPr="000F59E4">
        <w:rPr>
          <w:rFonts w:ascii="Calibri" w:hAnsi="Calibri" w:cs="Calibri"/>
          <w:color w:val="000000"/>
          <w:sz w:val="24"/>
        </w:rPr>
        <w:t xml:space="preserve"> wynikać będzie z uzasadnionych potrzeb określonych każdorazowo przez Zamawiającego lub występującego w jego imieniu inspektora nadzoru, a w wyjątkowych sytuacjach – przez Wykonawcę robót budowlanych, wykonywanych na podstawie dokumentacji projektowej będącej przedmiotem niniejszej umowy;</w:t>
      </w:r>
    </w:p>
    <w:p w14:paraId="08A564A5" w14:textId="46FE0109" w:rsidR="002F0878" w:rsidRPr="000F59E4" w:rsidRDefault="002F0878" w:rsidP="0078581F">
      <w:pPr>
        <w:pStyle w:val="Tekstpodstawowy"/>
        <w:widowControl/>
        <w:numPr>
          <w:ilvl w:val="0"/>
          <w:numId w:val="19"/>
        </w:numPr>
        <w:tabs>
          <w:tab w:val="clear" w:pos="720"/>
        </w:tabs>
        <w:overflowPunct w:val="0"/>
        <w:autoSpaceDE w:val="0"/>
        <w:spacing w:line="23" w:lineRule="atLeast"/>
        <w:ind w:left="709" w:hanging="425"/>
        <w:textAlignment w:val="baseline"/>
        <w:rPr>
          <w:rFonts w:ascii="Calibri" w:hAnsi="Calibri" w:cs="Calibri"/>
          <w:color w:val="000000"/>
          <w:sz w:val="24"/>
        </w:rPr>
      </w:pPr>
      <w:r w:rsidRPr="000F59E4">
        <w:rPr>
          <w:rFonts w:ascii="Calibri" w:hAnsi="Calibri" w:cs="Calibri"/>
          <w:color w:val="000000"/>
          <w:sz w:val="24"/>
        </w:rPr>
        <w:lastRenderedPageBreak/>
        <w:t>udziału w odbiorze poszczególnych istotnych części robót budowlanych oraz odbiorze końcowym inwestycji;</w:t>
      </w:r>
    </w:p>
    <w:p w14:paraId="4C12D1AD" w14:textId="77777777" w:rsidR="003019D6" w:rsidRPr="000F59E4" w:rsidRDefault="003019D6" w:rsidP="0078581F">
      <w:pPr>
        <w:pStyle w:val="Tekstpodstawowy"/>
        <w:widowControl/>
        <w:numPr>
          <w:ilvl w:val="0"/>
          <w:numId w:val="19"/>
        </w:numPr>
        <w:tabs>
          <w:tab w:val="clear" w:pos="720"/>
        </w:tabs>
        <w:overflowPunct w:val="0"/>
        <w:autoSpaceDE w:val="0"/>
        <w:spacing w:line="23" w:lineRule="atLeast"/>
        <w:ind w:left="709" w:hanging="425"/>
        <w:textAlignment w:val="baseline"/>
        <w:rPr>
          <w:rFonts w:ascii="Calibri" w:hAnsi="Calibri" w:cs="Calibri"/>
          <w:color w:val="000000"/>
          <w:sz w:val="24"/>
        </w:rPr>
      </w:pPr>
      <w:r w:rsidRPr="000F59E4">
        <w:rPr>
          <w:rFonts w:ascii="Calibri" w:hAnsi="Calibri" w:cs="Calibri"/>
          <w:color w:val="000000"/>
          <w:sz w:val="24"/>
        </w:rPr>
        <w:t>zajęcie stanowiska w ciągu 2 dni roboczych od zgłoszenia zagadnienia lub pytań przez zamawiającego;</w:t>
      </w:r>
    </w:p>
    <w:p w14:paraId="0902BB7C" w14:textId="77777777" w:rsidR="002F0878" w:rsidRPr="000F59E4" w:rsidRDefault="002F0878" w:rsidP="004B13CF">
      <w:pPr>
        <w:pStyle w:val="Tekstpodstawowy"/>
        <w:widowControl/>
        <w:numPr>
          <w:ilvl w:val="0"/>
          <w:numId w:val="19"/>
        </w:numPr>
        <w:tabs>
          <w:tab w:val="clear" w:pos="720"/>
        </w:tabs>
        <w:overflowPunct w:val="0"/>
        <w:autoSpaceDE w:val="0"/>
        <w:spacing w:line="23" w:lineRule="atLeast"/>
        <w:ind w:left="709" w:hanging="425"/>
        <w:textAlignment w:val="baseline"/>
        <w:rPr>
          <w:rFonts w:ascii="Calibri" w:hAnsi="Calibri" w:cs="Calibri"/>
          <w:color w:val="000000"/>
          <w:sz w:val="24"/>
        </w:rPr>
      </w:pPr>
      <w:r w:rsidRPr="000F59E4">
        <w:rPr>
          <w:rFonts w:ascii="Calibri" w:hAnsi="Calibri" w:cs="Calibri"/>
          <w:color w:val="000000"/>
          <w:sz w:val="24"/>
        </w:rPr>
        <w:t xml:space="preserve">współudziału w wykonaniu przez wykonawcę robót budowlanych dokumentacji powykonawczej, uwzględniającej wszystkie zmiany wprowadzone do dokumentacji projektowej w trakcie realizacji. </w:t>
      </w:r>
    </w:p>
    <w:p w14:paraId="48DF2B29" w14:textId="77777777" w:rsidR="002F0878" w:rsidRPr="00B07E5B" w:rsidRDefault="002F0878" w:rsidP="004B13CF">
      <w:pPr>
        <w:numPr>
          <w:ilvl w:val="0"/>
          <w:numId w:val="16"/>
        </w:numPr>
        <w:tabs>
          <w:tab w:val="left" w:pos="426"/>
        </w:tabs>
        <w:spacing w:line="23" w:lineRule="atLeast"/>
        <w:ind w:left="425" w:hanging="425"/>
        <w:jc w:val="both"/>
        <w:rPr>
          <w:rFonts w:ascii="Calibri" w:hAnsi="Calibri" w:cs="Calibri"/>
        </w:rPr>
      </w:pPr>
      <w:r w:rsidRPr="00B07E5B">
        <w:rPr>
          <w:rFonts w:ascii="Calibri" w:hAnsi="Calibri" w:cs="Calibri"/>
          <w:bCs/>
        </w:rPr>
        <w:t xml:space="preserve"> W dokumentacji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Wykonawca zobowiązany jest wówczas do wskazania parametrów równoważności.</w:t>
      </w:r>
    </w:p>
    <w:p w14:paraId="348796B1" w14:textId="77777777" w:rsidR="002F0878" w:rsidRPr="00A918F2" w:rsidRDefault="002F0878" w:rsidP="004B13CF">
      <w:pPr>
        <w:numPr>
          <w:ilvl w:val="0"/>
          <w:numId w:val="16"/>
        </w:numPr>
        <w:tabs>
          <w:tab w:val="left" w:pos="426"/>
        </w:tabs>
        <w:spacing w:line="23" w:lineRule="atLeast"/>
        <w:ind w:left="425" w:hanging="425"/>
        <w:jc w:val="both"/>
        <w:rPr>
          <w:rFonts w:ascii="Calibri" w:hAnsi="Calibri" w:cs="Calibri"/>
          <w:bCs/>
        </w:rPr>
      </w:pPr>
      <w:r w:rsidRPr="00B07E5B">
        <w:rPr>
          <w:rFonts w:ascii="Calibri" w:hAnsi="Calibri" w:cs="Calibri"/>
        </w:rPr>
        <w:t xml:space="preserve">Wykonawca oświadcza i gwarantuje, że dokumentacja będzie wynikiem jego twórczości </w:t>
      </w:r>
      <w:r w:rsidRPr="00A918F2">
        <w:rPr>
          <w:rFonts w:ascii="Calibri" w:hAnsi="Calibri" w:cs="Calibri"/>
          <w:bCs/>
        </w:rPr>
        <w:t>i nie będzie naruszała praw autorskich oraz jakichkolwiek innych praw osób trzecich.</w:t>
      </w:r>
    </w:p>
    <w:p w14:paraId="50ACD320" w14:textId="77777777" w:rsidR="002F0878" w:rsidRPr="00A918F2" w:rsidRDefault="002F0878" w:rsidP="004B13CF">
      <w:pPr>
        <w:numPr>
          <w:ilvl w:val="0"/>
          <w:numId w:val="16"/>
        </w:numPr>
        <w:tabs>
          <w:tab w:val="left" w:pos="426"/>
        </w:tabs>
        <w:spacing w:line="23" w:lineRule="atLeast"/>
        <w:ind w:left="425" w:hanging="425"/>
        <w:jc w:val="both"/>
        <w:rPr>
          <w:rFonts w:ascii="Calibri" w:hAnsi="Calibri" w:cs="Calibri"/>
          <w:bCs/>
        </w:rPr>
      </w:pPr>
      <w:r w:rsidRPr="00A918F2">
        <w:rPr>
          <w:rFonts w:ascii="Calibri" w:hAnsi="Calibri" w:cs="Calibri"/>
          <w:bCs/>
        </w:rPr>
        <w:t>Wykonawca oświadcza i gwarantuje, że jego prawa autorskie do przedmiotowej dokumentacji nie będą ograniczone w zakresie objętym niniejszą umową.</w:t>
      </w:r>
    </w:p>
    <w:p w14:paraId="112C4FC4" w14:textId="77777777" w:rsidR="002F0878" w:rsidRPr="00A918F2" w:rsidRDefault="002F0878" w:rsidP="004B13CF">
      <w:pPr>
        <w:numPr>
          <w:ilvl w:val="0"/>
          <w:numId w:val="16"/>
        </w:numPr>
        <w:tabs>
          <w:tab w:val="left" w:pos="426"/>
        </w:tabs>
        <w:spacing w:line="23" w:lineRule="atLeast"/>
        <w:ind w:left="425" w:hanging="425"/>
        <w:jc w:val="both"/>
        <w:rPr>
          <w:rFonts w:ascii="Calibri" w:hAnsi="Calibri" w:cs="Calibri"/>
          <w:bCs/>
        </w:rPr>
      </w:pPr>
      <w:r w:rsidRPr="00A918F2">
        <w:rPr>
          <w:rFonts w:ascii="Calibri" w:hAnsi="Calibri" w:cs="Calibri"/>
          <w:bCs/>
        </w:rPr>
        <w:t>W przypadku, gdy korzystanie przez Zamawiającego z dokumentacji stanowiącej niniejszy przedmiot zamówienia naruszy prawa autorskie lub jakiekolwiek inne prawa osób trzecich, Wykonawca zobowiązuje się do wyłącznego i   pełnego naprawienia wszelkich szkód i zaspokojenia jakichkolwiek prawnie uzasadnionych roszczeń z tego tytułu zarówno Zamawiającego, jak i osób trzecich.</w:t>
      </w:r>
    </w:p>
    <w:p w14:paraId="6BFCBD36" w14:textId="77777777" w:rsidR="002F0878" w:rsidRPr="00B07E5B" w:rsidRDefault="002F0878" w:rsidP="004B13CF">
      <w:pPr>
        <w:numPr>
          <w:ilvl w:val="0"/>
          <w:numId w:val="16"/>
        </w:numPr>
        <w:tabs>
          <w:tab w:val="left" w:pos="426"/>
        </w:tabs>
        <w:spacing w:line="23" w:lineRule="atLeast"/>
        <w:ind w:left="425" w:hanging="425"/>
        <w:jc w:val="both"/>
        <w:rPr>
          <w:rFonts w:ascii="Calibri" w:hAnsi="Calibri" w:cs="Calibri"/>
        </w:rPr>
      </w:pPr>
      <w:r w:rsidRPr="00A918F2">
        <w:rPr>
          <w:rFonts w:ascii="Calibri" w:hAnsi="Calibri" w:cs="Calibri"/>
          <w:bCs/>
        </w:rPr>
        <w:t>W przypadku stwierdzenia wad prawnych dokumentacji Zamawiającemu przysługuje</w:t>
      </w:r>
      <w:r w:rsidRPr="00B07E5B">
        <w:rPr>
          <w:rFonts w:ascii="Calibri" w:hAnsi="Calibri" w:cs="Calibri"/>
        </w:rPr>
        <w:t xml:space="preserve"> prawo odstąpienia od niniejszej umowy bez obowiązku uiszczania jakiegokolwiek wynagrodzenia na rzecz Wykonawcy.</w:t>
      </w:r>
    </w:p>
    <w:p w14:paraId="59F3A47F" w14:textId="77777777" w:rsidR="002F0878" w:rsidRPr="00A918F2" w:rsidRDefault="002F0878" w:rsidP="004B13CF">
      <w:pPr>
        <w:numPr>
          <w:ilvl w:val="0"/>
          <w:numId w:val="16"/>
        </w:numPr>
        <w:tabs>
          <w:tab w:val="left" w:pos="426"/>
        </w:tabs>
        <w:spacing w:line="23" w:lineRule="atLeast"/>
        <w:ind w:left="425" w:hanging="425"/>
        <w:jc w:val="both"/>
        <w:rPr>
          <w:rFonts w:ascii="Calibri" w:hAnsi="Calibri" w:cs="Calibri"/>
          <w:bCs/>
        </w:rPr>
      </w:pPr>
      <w:r w:rsidRPr="00A918F2">
        <w:rPr>
          <w:rFonts w:ascii="Calibri" w:hAnsi="Calibri" w:cs="Calibri"/>
          <w:bCs/>
        </w:rPr>
        <w:t>Wykonawca odpowiedzialny jest za niewykonanie lub nienależyte wykonanie tej umowy oraz za działanie lub zaniechanie osób, które działały na jego zlecenie, w jego imieniu, na jego rzecz albo z jego zamówienia przy wykonaniu tej umowy, chociażby nie ponosił winy w wyborze lub posługiwał się podmiotami będącymi przedsiębiorcami zawodowo trudniącymi się wykonywaniem usług, do wykonania których Wykonawca zobowiązany jest na podstawie tej umowy.</w:t>
      </w:r>
    </w:p>
    <w:p w14:paraId="72FA7AEB" w14:textId="77777777" w:rsidR="002F0878" w:rsidRDefault="002F0878" w:rsidP="004B13CF">
      <w:pPr>
        <w:numPr>
          <w:ilvl w:val="0"/>
          <w:numId w:val="16"/>
        </w:numPr>
        <w:tabs>
          <w:tab w:val="left" w:pos="426"/>
        </w:tabs>
        <w:spacing w:line="23" w:lineRule="atLeast"/>
        <w:ind w:left="425" w:hanging="425"/>
        <w:jc w:val="both"/>
        <w:rPr>
          <w:rFonts w:ascii="Calibri" w:hAnsi="Calibri" w:cs="Calibri"/>
          <w:bCs/>
        </w:rPr>
      </w:pPr>
      <w:r w:rsidRPr="00A918F2">
        <w:rPr>
          <w:rFonts w:ascii="Calibri" w:hAnsi="Calibri" w:cs="Calibri"/>
          <w:bCs/>
        </w:rPr>
        <w:t>Zamawiający nie jest zobowiązany do dokonywania sprawdzenia jakości i poprawności wykonanej dokumentacji projektowej.</w:t>
      </w:r>
    </w:p>
    <w:p w14:paraId="0E4A80F6" w14:textId="66CFCC6B" w:rsidR="003019D6" w:rsidRPr="006747A3" w:rsidRDefault="003019D6" w:rsidP="004B13CF">
      <w:pPr>
        <w:numPr>
          <w:ilvl w:val="0"/>
          <w:numId w:val="16"/>
        </w:numPr>
        <w:tabs>
          <w:tab w:val="left" w:pos="426"/>
        </w:tabs>
        <w:spacing w:line="23" w:lineRule="atLeast"/>
        <w:ind w:left="425" w:hanging="425"/>
        <w:jc w:val="both"/>
        <w:rPr>
          <w:rFonts w:ascii="Calibri" w:hAnsi="Calibri" w:cs="Calibri"/>
          <w:bCs/>
          <w:strike/>
        </w:rPr>
      </w:pPr>
      <w:r>
        <w:rPr>
          <w:rFonts w:ascii="Calibri" w:hAnsi="Calibri" w:cs="Calibri"/>
          <w:bCs/>
        </w:rPr>
        <w:t>Wykonawca</w:t>
      </w:r>
      <w:r w:rsidRPr="00F26475">
        <w:rPr>
          <w:rFonts w:ascii="Calibri" w:hAnsi="Calibri" w:cs="Calibri"/>
          <w:bCs/>
        </w:rPr>
        <w:t xml:space="preserve"> odpowiada</w:t>
      </w:r>
      <w:r>
        <w:rPr>
          <w:rFonts w:ascii="Calibri" w:hAnsi="Calibri" w:cs="Calibri"/>
          <w:bCs/>
        </w:rPr>
        <w:t xml:space="preserve"> za wszelkie błędy w dokumentacji wynikłe w trakcie realizacji robót budowlanych i realizowanych wg tej dokumentacji i </w:t>
      </w:r>
      <w:r w:rsidR="00E60867">
        <w:rPr>
          <w:rFonts w:ascii="Calibri" w:hAnsi="Calibri" w:cs="Calibri"/>
          <w:bCs/>
        </w:rPr>
        <w:t xml:space="preserve">ponosi </w:t>
      </w:r>
      <w:r>
        <w:rPr>
          <w:rFonts w:ascii="Calibri" w:hAnsi="Calibri" w:cs="Calibri"/>
          <w:bCs/>
        </w:rPr>
        <w:t xml:space="preserve">związane z tymi błędami koszty zmiany projektu </w:t>
      </w:r>
      <w:r w:rsidRPr="00AB289F">
        <w:rPr>
          <w:rFonts w:ascii="Calibri" w:hAnsi="Calibri" w:cs="Calibri"/>
          <w:bCs/>
        </w:rPr>
        <w:t xml:space="preserve">oraz </w:t>
      </w:r>
      <w:r w:rsidR="00E65BD2" w:rsidRPr="00AB289F">
        <w:rPr>
          <w:rFonts w:ascii="Calibri" w:hAnsi="Calibri" w:cs="Calibri"/>
          <w:bCs/>
        </w:rPr>
        <w:t>ewentualne</w:t>
      </w:r>
      <w:r w:rsidR="00E65BD2">
        <w:rPr>
          <w:rFonts w:ascii="Calibri" w:hAnsi="Calibri" w:cs="Calibri"/>
          <w:bCs/>
        </w:rPr>
        <w:t xml:space="preserve"> </w:t>
      </w:r>
      <w:r>
        <w:rPr>
          <w:rFonts w:ascii="Calibri" w:hAnsi="Calibri" w:cs="Calibri"/>
          <w:bCs/>
        </w:rPr>
        <w:t>koszty wtórnych uzgodnień z rzeczoznawcam</w:t>
      </w:r>
      <w:r w:rsidRPr="00AB289F">
        <w:rPr>
          <w:rFonts w:ascii="Calibri" w:hAnsi="Calibri" w:cs="Calibri"/>
          <w:bCs/>
        </w:rPr>
        <w:t>i</w:t>
      </w:r>
      <w:r w:rsidR="00E60867" w:rsidRPr="00AB289F">
        <w:rPr>
          <w:rFonts w:ascii="Calibri" w:hAnsi="Calibri" w:cs="Calibri"/>
          <w:bCs/>
        </w:rPr>
        <w:t>.</w:t>
      </w:r>
    </w:p>
    <w:p w14:paraId="5B420CF2" w14:textId="77777777" w:rsidR="00983040" w:rsidRPr="00F26475" w:rsidRDefault="00F26475" w:rsidP="004B13CF">
      <w:pPr>
        <w:numPr>
          <w:ilvl w:val="0"/>
          <w:numId w:val="16"/>
        </w:numPr>
        <w:tabs>
          <w:tab w:val="left" w:pos="426"/>
        </w:tabs>
        <w:spacing w:line="23" w:lineRule="atLeast"/>
        <w:ind w:left="425" w:hanging="425"/>
        <w:jc w:val="both"/>
        <w:rPr>
          <w:rFonts w:ascii="Calibri" w:hAnsi="Calibri" w:cs="Calibri"/>
          <w:bCs/>
        </w:rPr>
      </w:pPr>
      <w:r>
        <w:rPr>
          <w:rFonts w:ascii="Calibri" w:hAnsi="Calibri" w:cs="Calibri"/>
          <w:bCs/>
        </w:rPr>
        <w:t>Wykonawca</w:t>
      </w:r>
      <w:r w:rsidRPr="00F26475">
        <w:rPr>
          <w:rFonts w:ascii="Calibri" w:hAnsi="Calibri" w:cs="Calibri"/>
          <w:bCs/>
        </w:rPr>
        <w:t xml:space="preserve"> odpowiada</w:t>
      </w:r>
      <w:r>
        <w:rPr>
          <w:rFonts w:ascii="Calibri" w:hAnsi="Calibri" w:cs="Calibri"/>
          <w:bCs/>
        </w:rPr>
        <w:t xml:space="preserve"> za</w:t>
      </w:r>
      <w:r w:rsidRPr="00F26475">
        <w:rPr>
          <w:rFonts w:ascii="Calibri" w:hAnsi="Calibri" w:cs="Calibri"/>
          <w:bCs/>
        </w:rPr>
        <w:t xml:space="preserve"> wady dokumentacji projektowej</w:t>
      </w:r>
      <w:r>
        <w:rPr>
          <w:rFonts w:ascii="Calibri" w:hAnsi="Calibri" w:cs="Calibri"/>
          <w:bCs/>
        </w:rPr>
        <w:t xml:space="preserve"> i</w:t>
      </w:r>
      <w:r w:rsidRPr="00F26475">
        <w:rPr>
          <w:rFonts w:ascii="Calibri" w:hAnsi="Calibri" w:cs="Calibri"/>
          <w:bCs/>
        </w:rPr>
        <w:t xml:space="preserve"> za wszelkie wady obiektu budowlanego wybudowanego wg tej dokumentacji, jeżeli powstały one w wyniku błędów w dokumentacji projektowej</w:t>
      </w:r>
      <w:r>
        <w:rPr>
          <w:rFonts w:ascii="Calibri" w:hAnsi="Calibri" w:cs="Calibri"/>
          <w:bCs/>
        </w:rPr>
        <w:t xml:space="preserve"> oraz powstałe w związku z nimi dodatkowe koszty lub szkody Zamawiającego.</w:t>
      </w:r>
    </w:p>
    <w:p w14:paraId="0FF786DE" w14:textId="77777777" w:rsidR="00780264" w:rsidRDefault="00780264" w:rsidP="004B13CF">
      <w:pPr>
        <w:numPr>
          <w:ilvl w:val="0"/>
          <w:numId w:val="16"/>
        </w:numPr>
        <w:tabs>
          <w:tab w:val="left" w:pos="426"/>
        </w:tabs>
        <w:spacing w:line="23" w:lineRule="atLeast"/>
        <w:ind w:left="425" w:hanging="425"/>
        <w:jc w:val="both"/>
        <w:rPr>
          <w:rFonts w:ascii="Calibri" w:hAnsi="Calibri" w:cs="Calibri"/>
          <w:bCs/>
        </w:rPr>
      </w:pPr>
      <w:r w:rsidRPr="00780264">
        <w:rPr>
          <w:rFonts w:ascii="Calibri" w:hAnsi="Calibri" w:cs="Calibri"/>
          <w:bCs/>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0C0F6F0F" w14:textId="77777777" w:rsidR="009A06F1" w:rsidRPr="00780264" w:rsidRDefault="009A06F1" w:rsidP="009A06F1">
      <w:pPr>
        <w:tabs>
          <w:tab w:val="left" w:pos="426"/>
        </w:tabs>
        <w:spacing w:line="23" w:lineRule="atLeast"/>
        <w:ind w:left="425"/>
        <w:jc w:val="both"/>
        <w:rPr>
          <w:rFonts w:ascii="Calibri" w:hAnsi="Calibri" w:cs="Calibri"/>
          <w:bCs/>
        </w:rPr>
      </w:pPr>
    </w:p>
    <w:p w14:paraId="25FDBC28" w14:textId="77777777" w:rsidR="00780264" w:rsidRPr="00780264" w:rsidRDefault="00780264" w:rsidP="004B13CF">
      <w:pPr>
        <w:numPr>
          <w:ilvl w:val="0"/>
          <w:numId w:val="16"/>
        </w:numPr>
        <w:tabs>
          <w:tab w:val="left" w:pos="426"/>
        </w:tabs>
        <w:spacing w:line="23" w:lineRule="atLeast"/>
        <w:ind w:left="425" w:hanging="425"/>
        <w:jc w:val="both"/>
        <w:rPr>
          <w:rFonts w:ascii="Calibri" w:hAnsi="Calibri" w:cs="Calibri"/>
          <w:bCs/>
        </w:rPr>
      </w:pPr>
      <w:r w:rsidRPr="00780264">
        <w:rPr>
          <w:rFonts w:ascii="Calibri" w:hAnsi="Calibri" w:cs="Calibri"/>
          <w:bCs/>
        </w:rPr>
        <w:lastRenderedPageBreak/>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245F37DB" w14:textId="77777777" w:rsidR="002F0878" w:rsidRPr="00B07E5B" w:rsidRDefault="002F0878" w:rsidP="009A06F1">
      <w:pPr>
        <w:spacing w:before="120" w:after="120" w:line="23" w:lineRule="atLeast"/>
        <w:jc w:val="center"/>
        <w:rPr>
          <w:rFonts w:ascii="Calibri" w:hAnsi="Calibri" w:cs="Calibri"/>
        </w:rPr>
      </w:pPr>
      <w:r w:rsidRPr="00B07E5B">
        <w:rPr>
          <w:rFonts w:ascii="Calibri" w:hAnsi="Calibri" w:cs="Calibri"/>
          <w:b/>
        </w:rPr>
        <w:t>§ 2</w:t>
      </w:r>
    </w:p>
    <w:p w14:paraId="1096182A" w14:textId="77777777" w:rsidR="00307C50" w:rsidRPr="00176041" w:rsidRDefault="00307C50" w:rsidP="00307C50">
      <w:pPr>
        <w:numPr>
          <w:ilvl w:val="3"/>
          <w:numId w:val="2"/>
        </w:numPr>
        <w:tabs>
          <w:tab w:val="clear" w:pos="2880"/>
        </w:tabs>
        <w:spacing w:line="23" w:lineRule="atLeast"/>
        <w:ind w:left="284"/>
        <w:jc w:val="both"/>
        <w:rPr>
          <w:rFonts w:ascii="Calibri" w:hAnsi="Calibri" w:cs="Calibri"/>
        </w:rPr>
      </w:pPr>
      <w:bookmarkStart w:id="15" w:name="_Hlk148087866"/>
      <w:r w:rsidRPr="00176041">
        <w:rPr>
          <w:rFonts w:ascii="Calibri" w:hAnsi="Calibri" w:cs="Calibri"/>
        </w:rPr>
        <w:t xml:space="preserve">Określony w § 1 przedmiot umowy należy dostarczyć w następującej formie: </w:t>
      </w:r>
    </w:p>
    <w:p w14:paraId="439DDEDD" w14:textId="77777777" w:rsidR="00307C50" w:rsidRPr="00176041" w:rsidRDefault="00307C50" w:rsidP="00307C50">
      <w:pPr>
        <w:numPr>
          <w:ilvl w:val="0"/>
          <w:numId w:val="42"/>
        </w:numPr>
        <w:spacing w:line="23" w:lineRule="atLeast"/>
        <w:jc w:val="both"/>
        <w:rPr>
          <w:rFonts w:ascii="Calibri" w:hAnsi="Calibri" w:cs="Calibri"/>
        </w:rPr>
      </w:pPr>
      <w:r w:rsidRPr="00176041">
        <w:rPr>
          <w:rFonts w:asciiTheme="minorHAnsi" w:hAnsiTheme="minorHAnsi" w:cstheme="minorHAnsi"/>
        </w:rPr>
        <w:t>Projekty budowlane i techniczne należy dostarczyć w wersji tradycyjnej - papierowej w 5 egzemplarzach oraz na przenośnym nośniku pamięci USB, w formatach .pdf i .</w:t>
      </w:r>
      <w:proofErr w:type="spellStart"/>
      <w:r w:rsidRPr="00176041">
        <w:rPr>
          <w:rFonts w:asciiTheme="minorHAnsi" w:hAnsiTheme="minorHAnsi" w:cstheme="minorHAnsi"/>
        </w:rPr>
        <w:t>dwg</w:t>
      </w:r>
      <w:proofErr w:type="spellEnd"/>
      <w:r w:rsidRPr="00176041">
        <w:rPr>
          <w:rFonts w:asciiTheme="minorHAnsi" w:hAnsiTheme="minorHAnsi" w:cstheme="minorHAnsi"/>
        </w:rPr>
        <w:t>.</w:t>
      </w:r>
    </w:p>
    <w:p w14:paraId="60E5C721" w14:textId="77777777" w:rsidR="00307C50" w:rsidRPr="00176041" w:rsidRDefault="00307C50" w:rsidP="00307C50">
      <w:pPr>
        <w:numPr>
          <w:ilvl w:val="0"/>
          <w:numId w:val="42"/>
        </w:numPr>
        <w:spacing w:line="23" w:lineRule="atLeast"/>
        <w:jc w:val="both"/>
        <w:rPr>
          <w:rFonts w:ascii="Calibri" w:hAnsi="Calibri" w:cs="Calibri"/>
        </w:rPr>
      </w:pPr>
      <w:r w:rsidRPr="00176041">
        <w:rPr>
          <w:rFonts w:asciiTheme="minorHAnsi" w:hAnsiTheme="minorHAnsi" w:cstheme="minorHAnsi"/>
        </w:rPr>
        <w:t>Specyfikacje techniczne wykonania i odbioru robót budowlanych i kosztorysy inwestorskie należy dostarczyć w wersji papierowej – 3 egz. Oraz elektronicznej w formacie .pdf.</w:t>
      </w:r>
    </w:p>
    <w:p w14:paraId="263C0332" w14:textId="3AD8EB13" w:rsidR="00307C50" w:rsidRPr="00176041" w:rsidRDefault="00307C50" w:rsidP="00307C50">
      <w:pPr>
        <w:numPr>
          <w:ilvl w:val="0"/>
          <w:numId w:val="42"/>
        </w:numPr>
        <w:spacing w:line="23" w:lineRule="atLeast"/>
        <w:jc w:val="both"/>
        <w:rPr>
          <w:rFonts w:ascii="Calibri" w:hAnsi="Calibri" w:cs="Calibri"/>
        </w:rPr>
      </w:pPr>
      <w:r w:rsidRPr="00176041">
        <w:rPr>
          <w:rFonts w:asciiTheme="minorHAnsi" w:hAnsiTheme="minorHAnsi" w:cstheme="minorHAnsi"/>
        </w:rPr>
        <w:t xml:space="preserve">Przedmiary robót należy dostarczyć w wersji papierowej – 3 egz. </w:t>
      </w:r>
      <w:r w:rsidR="00176041">
        <w:rPr>
          <w:rFonts w:asciiTheme="minorHAnsi" w:hAnsiTheme="minorHAnsi" w:cstheme="minorHAnsi"/>
        </w:rPr>
        <w:t>o</w:t>
      </w:r>
      <w:r w:rsidRPr="00176041">
        <w:rPr>
          <w:rFonts w:asciiTheme="minorHAnsi" w:hAnsiTheme="minorHAnsi" w:cstheme="minorHAnsi"/>
        </w:rPr>
        <w:t>raz elektronicznej w formacie .pdf i .</w:t>
      </w:r>
      <w:proofErr w:type="spellStart"/>
      <w:r w:rsidRPr="00176041">
        <w:rPr>
          <w:rFonts w:asciiTheme="minorHAnsi" w:hAnsiTheme="minorHAnsi" w:cstheme="minorHAnsi"/>
        </w:rPr>
        <w:t>ath</w:t>
      </w:r>
      <w:proofErr w:type="spellEnd"/>
      <w:r w:rsidRPr="00176041">
        <w:rPr>
          <w:rFonts w:asciiTheme="minorHAnsi" w:hAnsiTheme="minorHAnsi" w:cstheme="minorHAnsi"/>
        </w:rPr>
        <w:t>.</w:t>
      </w:r>
    </w:p>
    <w:p w14:paraId="746F2381" w14:textId="77777777" w:rsidR="00307C50" w:rsidRPr="00176041" w:rsidRDefault="00307C50" w:rsidP="00307C50">
      <w:pPr>
        <w:numPr>
          <w:ilvl w:val="0"/>
          <w:numId w:val="42"/>
        </w:numPr>
        <w:spacing w:line="23" w:lineRule="atLeast"/>
        <w:jc w:val="both"/>
        <w:rPr>
          <w:rFonts w:ascii="Calibri" w:hAnsi="Calibri" w:cs="Calibri"/>
        </w:rPr>
      </w:pPr>
      <w:r w:rsidRPr="00176041">
        <w:rPr>
          <w:rFonts w:asciiTheme="minorHAnsi" w:hAnsiTheme="minorHAnsi" w:cstheme="minorHAnsi"/>
        </w:rPr>
        <w:t>Pliki muszą być zoptymalizowane pod względem rozmiaru; jakość zeskanowanych lub wygenerowanych dokumentów, rysunków technicznych i zdjęć powinna umożliwiać odczytanie wszystkich detali i cech, a jednocześnie uwzględniać i nie przekraczać rzeczywistej rozdzielczości biurowych urządzeń do wyświetlania i powielania danych.</w:t>
      </w:r>
    </w:p>
    <w:p w14:paraId="747D2768" w14:textId="77777777" w:rsidR="00307C50" w:rsidRPr="00176041" w:rsidRDefault="002F0878" w:rsidP="00307C50">
      <w:pPr>
        <w:numPr>
          <w:ilvl w:val="3"/>
          <w:numId w:val="2"/>
        </w:numPr>
        <w:tabs>
          <w:tab w:val="clear" w:pos="2880"/>
        </w:tabs>
        <w:spacing w:line="23" w:lineRule="atLeast"/>
        <w:ind w:left="284"/>
        <w:jc w:val="both"/>
        <w:rPr>
          <w:rFonts w:ascii="Calibri" w:hAnsi="Calibri" w:cs="Calibri"/>
        </w:rPr>
      </w:pPr>
      <w:r w:rsidRPr="00176041">
        <w:rPr>
          <w:rFonts w:ascii="Calibri" w:hAnsi="Calibri" w:cs="Calibri"/>
        </w:rPr>
        <w:t>Wymogi dla wersji elektronicznej:</w:t>
      </w:r>
    </w:p>
    <w:p w14:paraId="4C0C0859" w14:textId="77777777" w:rsidR="00307C50" w:rsidRPr="00176041" w:rsidRDefault="002F0878" w:rsidP="00307C50">
      <w:pPr>
        <w:numPr>
          <w:ilvl w:val="0"/>
          <w:numId w:val="43"/>
        </w:numPr>
        <w:spacing w:line="23" w:lineRule="atLeast"/>
        <w:jc w:val="both"/>
        <w:rPr>
          <w:rFonts w:ascii="Calibri" w:hAnsi="Calibri" w:cs="Calibri"/>
        </w:rPr>
      </w:pPr>
      <w:r w:rsidRPr="00176041">
        <w:rPr>
          <w:rFonts w:ascii="Calibri" w:hAnsi="Calibri" w:cs="Calibri"/>
        </w:rPr>
        <w:t>Każd</w:t>
      </w:r>
      <w:r w:rsidR="006E6FC4" w:rsidRPr="00176041">
        <w:rPr>
          <w:rFonts w:ascii="Calibri" w:hAnsi="Calibri" w:cs="Calibri"/>
        </w:rPr>
        <w:t>e opracowanie przedmiotu</w:t>
      </w:r>
      <w:r w:rsidRPr="00176041">
        <w:rPr>
          <w:rFonts w:ascii="Calibri" w:hAnsi="Calibri" w:cs="Calibri"/>
        </w:rPr>
        <w:t xml:space="preserve"> umowy powin</w:t>
      </w:r>
      <w:r w:rsidR="0079737F" w:rsidRPr="00176041">
        <w:rPr>
          <w:rFonts w:ascii="Calibri" w:hAnsi="Calibri" w:cs="Calibri"/>
        </w:rPr>
        <w:t>no</w:t>
      </w:r>
      <w:r w:rsidRPr="00176041">
        <w:rPr>
          <w:rFonts w:ascii="Calibri" w:hAnsi="Calibri" w:cs="Calibri"/>
        </w:rPr>
        <w:t xml:space="preserve"> być zapisan</w:t>
      </w:r>
      <w:r w:rsidR="0079737F" w:rsidRPr="00176041">
        <w:rPr>
          <w:rFonts w:ascii="Calibri" w:hAnsi="Calibri" w:cs="Calibri"/>
        </w:rPr>
        <w:t>e</w:t>
      </w:r>
      <w:r w:rsidRPr="00176041">
        <w:rPr>
          <w:rFonts w:ascii="Calibri" w:hAnsi="Calibri" w:cs="Calibri"/>
        </w:rPr>
        <w:t xml:space="preserve"> w pojedynczym pliku – nazwa pliku powinna odzwierciedlać temat opracowania. Pliki muszą być wgrane do katalogu o nazwie określającej lokalizacje poszczególnych „elementów” przedmiotu umowy.</w:t>
      </w:r>
    </w:p>
    <w:p w14:paraId="2109CEA7" w14:textId="67F8BA32" w:rsidR="002F0878" w:rsidRPr="00176041" w:rsidRDefault="002F0878" w:rsidP="00307C50">
      <w:pPr>
        <w:numPr>
          <w:ilvl w:val="0"/>
          <w:numId w:val="43"/>
        </w:numPr>
        <w:spacing w:line="23" w:lineRule="atLeast"/>
        <w:jc w:val="both"/>
        <w:rPr>
          <w:rFonts w:ascii="Calibri" w:hAnsi="Calibri" w:cs="Calibri"/>
        </w:rPr>
      </w:pPr>
      <w:r w:rsidRPr="00176041">
        <w:rPr>
          <w:rFonts w:ascii="Calibri" w:hAnsi="Calibri" w:cs="Calibri"/>
        </w:rPr>
        <w:t>W każdym katalogu musi być umieszczony plik w formacie tekstowym o nazwie „SPIS” lub „LISTA”, zawierający listę plików wraz z pełnymi tytułami opracowań w nich zawartych.</w:t>
      </w:r>
    </w:p>
    <w:p w14:paraId="1049AF51" w14:textId="77777777" w:rsidR="002F0878" w:rsidRPr="00176041" w:rsidRDefault="002F0878" w:rsidP="00A918F2">
      <w:pPr>
        <w:numPr>
          <w:ilvl w:val="3"/>
          <w:numId w:val="2"/>
        </w:numPr>
        <w:tabs>
          <w:tab w:val="clear" w:pos="2880"/>
        </w:tabs>
        <w:spacing w:line="23" w:lineRule="atLeast"/>
        <w:ind w:left="360"/>
        <w:jc w:val="both"/>
        <w:rPr>
          <w:rFonts w:ascii="Calibri" w:hAnsi="Calibri" w:cs="Calibri"/>
        </w:rPr>
      </w:pPr>
      <w:r w:rsidRPr="00176041">
        <w:rPr>
          <w:rFonts w:ascii="Calibri" w:hAnsi="Calibri" w:cs="Calibri"/>
        </w:rPr>
        <w:t>Ponadto do obowiązków Wykonawcy należy:</w:t>
      </w:r>
    </w:p>
    <w:p w14:paraId="75D77750" w14:textId="77777777" w:rsidR="002F0878" w:rsidRPr="000F59E4" w:rsidRDefault="002F0878" w:rsidP="000F59E4">
      <w:pPr>
        <w:pStyle w:val="Tekstpodstawowy"/>
        <w:widowControl/>
        <w:numPr>
          <w:ilvl w:val="0"/>
          <w:numId w:val="37"/>
        </w:numPr>
        <w:tabs>
          <w:tab w:val="clear" w:pos="720"/>
        </w:tabs>
        <w:overflowPunct w:val="0"/>
        <w:autoSpaceDE w:val="0"/>
        <w:spacing w:line="23" w:lineRule="atLeast"/>
        <w:textAlignment w:val="baseline"/>
        <w:rPr>
          <w:rFonts w:ascii="Calibri" w:hAnsi="Calibri" w:cs="Calibri"/>
          <w:sz w:val="24"/>
        </w:rPr>
      </w:pPr>
      <w:r w:rsidRPr="000F59E4">
        <w:rPr>
          <w:rFonts w:ascii="Calibri" w:hAnsi="Calibri" w:cs="Calibri"/>
          <w:sz w:val="24"/>
        </w:rPr>
        <w:t>sprawdzenie w terenie warunków wykonania zamówienia,</w:t>
      </w:r>
    </w:p>
    <w:p w14:paraId="66091D70" w14:textId="77777777" w:rsidR="002F0878" w:rsidRPr="000F59E4" w:rsidRDefault="002F0878" w:rsidP="000F59E4">
      <w:pPr>
        <w:pStyle w:val="Tekstpodstawowy"/>
        <w:widowControl/>
        <w:numPr>
          <w:ilvl w:val="0"/>
          <w:numId w:val="37"/>
        </w:numPr>
        <w:tabs>
          <w:tab w:val="clear" w:pos="720"/>
        </w:tabs>
        <w:overflowPunct w:val="0"/>
        <w:autoSpaceDE w:val="0"/>
        <w:spacing w:line="23" w:lineRule="atLeast"/>
        <w:textAlignment w:val="baseline"/>
        <w:rPr>
          <w:rFonts w:ascii="Calibri" w:hAnsi="Calibri" w:cs="Calibri"/>
          <w:sz w:val="24"/>
        </w:rPr>
      </w:pPr>
      <w:r w:rsidRPr="000F59E4">
        <w:rPr>
          <w:rFonts w:ascii="Calibri" w:hAnsi="Calibri" w:cs="Calibri"/>
          <w:sz w:val="24"/>
        </w:rPr>
        <w:t>opisywanie proponowanych materiałów i urządzeń za pomocą parametrów technicznych, tzn. bez podawania ich nazw. Jeżeli nie będzie to możliwe i jedyną możliwością będzie podanie nazwy materiału lub urządzenia, wskazaniu temu muszą towarzyszyć wyrazy „lub równoważny”, wraz z określeniem, co należy przez to rozumieć poprzez wskazanie parametrów technicznych,</w:t>
      </w:r>
    </w:p>
    <w:p w14:paraId="06BB48C1" w14:textId="77777777" w:rsidR="002F0878" w:rsidRPr="000F59E4" w:rsidRDefault="002F0878" w:rsidP="000F59E4">
      <w:pPr>
        <w:pStyle w:val="Tekstpodstawowy"/>
        <w:widowControl/>
        <w:numPr>
          <w:ilvl w:val="0"/>
          <w:numId w:val="37"/>
        </w:numPr>
        <w:tabs>
          <w:tab w:val="clear" w:pos="720"/>
        </w:tabs>
        <w:overflowPunct w:val="0"/>
        <w:autoSpaceDE w:val="0"/>
        <w:spacing w:line="23" w:lineRule="atLeast"/>
        <w:textAlignment w:val="baseline"/>
        <w:rPr>
          <w:rFonts w:ascii="Calibri" w:hAnsi="Calibri" w:cs="Calibri"/>
          <w:sz w:val="24"/>
        </w:rPr>
      </w:pPr>
      <w:r w:rsidRPr="000F59E4">
        <w:rPr>
          <w:rFonts w:ascii="Calibri" w:hAnsi="Calibri" w:cs="Calibri"/>
          <w:sz w:val="24"/>
        </w:rPr>
        <w:t>konsultacja z Zamawiającym istotnych rozwiązań konstrukcyjnych, funkcjonalnych i materiałowych mających wpływ na koszty robót budowlanych, które będą wykonywane na podstawie opracowanego przedmiotu umowy,</w:t>
      </w:r>
    </w:p>
    <w:p w14:paraId="59E2B947" w14:textId="77777777" w:rsidR="002F0878" w:rsidRPr="00B07E5B" w:rsidRDefault="002F0878" w:rsidP="000F59E4">
      <w:pPr>
        <w:pStyle w:val="Tekstpodstawowy"/>
        <w:widowControl/>
        <w:numPr>
          <w:ilvl w:val="0"/>
          <w:numId w:val="37"/>
        </w:numPr>
        <w:tabs>
          <w:tab w:val="clear" w:pos="720"/>
        </w:tabs>
        <w:overflowPunct w:val="0"/>
        <w:autoSpaceDE w:val="0"/>
        <w:spacing w:line="23" w:lineRule="atLeast"/>
        <w:textAlignment w:val="baseline"/>
        <w:rPr>
          <w:rFonts w:ascii="Calibri" w:hAnsi="Calibri" w:cs="Calibri"/>
        </w:rPr>
      </w:pPr>
      <w:r w:rsidRPr="000F59E4">
        <w:rPr>
          <w:rFonts w:ascii="Calibri" w:hAnsi="Calibri" w:cs="Calibri"/>
          <w:sz w:val="24"/>
        </w:rPr>
        <w:t>pisemne udzielanie wyjaśnień i odpowiedzi na zapytania dotyczące przedmiotowej dokumentacji zadawane przez Wykonawców biorących udział w postępowaniu przetargowym na realizację zadania w oparciu o opracowaną dokumentację oraz jej zmiany, których konieczność wynikać będzie z zadawanych pytań i udzielanych przez Projektanta odpowiedzi w ramach procedury przetargowej na roboty budowlane.</w:t>
      </w:r>
      <w:r w:rsidR="00C97832" w:rsidRPr="000F59E4">
        <w:rPr>
          <w:rFonts w:ascii="Calibri" w:hAnsi="Calibri" w:cs="Calibri"/>
          <w:sz w:val="24"/>
        </w:rPr>
        <w:t xml:space="preserve"> Odpowiedzi należy udzielić w terminie 24 do godzin od</w:t>
      </w:r>
      <w:r w:rsidR="00C97832" w:rsidRPr="00C97832">
        <w:rPr>
          <w:rFonts w:ascii="Calibri" w:hAnsi="Calibri" w:cs="Calibri"/>
        </w:rPr>
        <w:t xml:space="preserve"> otrzymania zapytań drogą elektroniczną.</w:t>
      </w:r>
    </w:p>
    <w:bookmarkEnd w:id="15"/>
    <w:p w14:paraId="6C5DBC50" w14:textId="2EBF1617" w:rsidR="002F0878" w:rsidRPr="00B07E5B" w:rsidRDefault="002F0878" w:rsidP="002619A6">
      <w:pPr>
        <w:spacing w:line="23" w:lineRule="atLeast"/>
        <w:jc w:val="center"/>
        <w:rPr>
          <w:rFonts w:ascii="Calibri" w:hAnsi="Calibri" w:cs="Calibri"/>
        </w:rPr>
      </w:pPr>
      <w:r w:rsidRPr="00B07E5B">
        <w:rPr>
          <w:rFonts w:ascii="Calibri" w:hAnsi="Calibri" w:cs="Calibri"/>
          <w:b/>
        </w:rPr>
        <w:t>§ 3</w:t>
      </w:r>
    </w:p>
    <w:p w14:paraId="630E42D2" w14:textId="36EDABFF" w:rsidR="002F0878" w:rsidRPr="00B07E5B" w:rsidRDefault="002F0878" w:rsidP="006747A3">
      <w:pPr>
        <w:numPr>
          <w:ilvl w:val="0"/>
          <w:numId w:val="5"/>
        </w:numPr>
        <w:tabs>
          <w:tab w:val="left" w:pos="0"/>
          <w:tab w:val="left" w:pos="360"/>
        </w:tabs>
        <w:autoSpaceDE w:val="0"/>
        <w:spacing w:before="120" w:line="23" w:lineRule="atLeast"/>
        <w:ind w:left="714" w:hanging="357"/>
        <w:jc w:val="both"/>
        <w:rPr>
          <w:rFonts w:ascii="Calibri" w:hAnsi="Calibri" w:cs="Calibri"/>
        </w:rPr>
      </w:pPr>
      <w:r w:rsidRPr="00B07E5B">
        <w:rPr>
          <w:rFonts w:ascii="Calibri" w:hAnsi="Calibri" w:cs="Calibri"/>
        </w:rPr>
        <w:t>Osobą odpowiedzialną za realizację umowy z ramienia Zamawiającego jest ……………</w:t>
      </w:r>
      <w:r w:rsidR="006747A3">
        <w:rPr>
          <w:rFonts w:ascii="Calibri" w:hAnsi="Calibri" w:cs="Calibri"/>
        </w:rPr>
        <w:t>………………………………………………………………..</w:t>
      </w:r>
      <w:r w:rsidRPr="00B07E5B">
        <w:rPr>
          <w:rFonts w:ascii="Calibri" w:hAnsi="Calibri" w:cs="Calibri"/>
        </w:rPr>
        <w:t>………….…..</w:t>
      </w:r>
    </w:p>
    <w:p w14:paraId="35265293" w14:textId="77777777" w:rsidR="006E4FC8" w:rsidRPr="004F3918" w:rsidRDefault="002F0878" w:rsidP="004F3918">
      <w:pPr>
        <w:numPr>
          <w:ilvl w:val="0"/>
          <w:numId w:val="5"/>
        </w:numPr>
        <w:tabs>
          <w:tab w:val="left" w:pos="0"/>
          <w:tab w:val="left" w:pos="360"/>
        </w:tabs>
        <w:autoSpaceDE w:val="0"/>
        <w:spacing w:line="23" w:lineRule="atLeast"/>
        <w:jc w:val="both"/>
        <w:rPr>
          <w:rFonts w:ascii="Calibri" w:hAnsi="Calibri" w:cs="Calibri"/>
        </w:rPr>
      </w:pPr>
      <w:r w:rsidRPr="004F3918">
        <w:rPr>
          <w:rFonts w:ascii="Calibri" w:hAnsi="Calibri" w:cs="Calibri"/>
        </w:rPr>
        <w:t xml:space="preserve">Osobą odpowiedzialną za realizację zadania z ramienia Wykonawcy jest </w:t>
      </w:r>
      <w:r w:rsidR="006E4FC8" w:rsidRPr="004F3918">
        <w:rPr>
          <w:rFonts w:ascii="Calibri" w:hAnsi="Calibri" w:cs="Calibri"/>
        </w:rPr>
        <w:t>Koordynator ………………………………………………………………………………………………</w:t>
      </w:r>
    </w:p>
    <w:p w14:paraId="1A3A948A" w14:textId="77777777" w:rsidR="006E4FC8" w:rsidRPr="006E4FC8" w:rsidRDefault="004F3918" w:rsidP="004F3918">
      <w:pPr>
        <w:numPr>
          <w:ilvl w:val="0"/>
          <w:numId w:val="5"/>
        </w:numPr>
        <w:tabs>
          <w:tab w:val="left" w:pos="0"/>
          <w:tab w:val="left" w:pos="360"/>
        </w:tabs>
        <w:autoSpaceDE w:val="0"/>
        <w:spacing w:line="23" w:lineRule="atLeast"/>
        <w:jc w:val="both"/>
        <w:rPr>
          <w:rFonts w:ascii="Calibri" w:hAnsi="Calibri" w:cs="Calibri"/>
        </w:rPr>
      </w:pPr>
      <w:r w:rsidRPr="004F3918">
        <w:rPr>
          <w:rFonts w:ascii="Calibri" w:hAnsi="Calibri" w:cs="Calibri"/>
        </w:rPr>
        <w:t xml:space="preserve">Przedmiot umowy realizowany będzie przez </w:t>
      </w:r>
      <w:r w:rsidR="006E4FC8" w:rsidRPr="006E4FC8">
        <w:rPr>
          <w:rFonts w:ascii="Calibri" w:hAnsi="Calibri" w:cs="Calibri"/>
        </w:rPr>
        <w:t>Osoby wskazane przez Wykonawcę w „Wykazie osób, które będą uczestniczyć w realizacji zamówienia”</w:t>
      </w:r>
    </w:p>
    <w:p w14:paraId="54614261" w14:textId="77777777" w:rsidR="002F0878" w:rsidRDefault="006E4FC8" w:rsidP="006E4FC8">
      <w:pPr>
        <w:tabs>
          <w:tab w:val="left" w:pos="0"/>
          <w:tab w:val="left" w:pos="360"/>
        </w:tabs>
        <w:autoSpaceDE w:val="0"/>
        <w:spacing w:line="23" w:lineRule="atLeast"/>
        <w:ind w:left="720"/>
        <w:jc w:val="both"/>
        <w:rPr>
          <w:rFonts w:ascii="Calibri" w:hAnsi="Calibri" w:cs="Calibri"/>
        </w:rPr>
      </w:pPr>
      <w:r w:rsidRPr="006E4FC8">
        <w:rPr>
          <w:rFonts w:ascii="Calibri" w:hAnsi="Calibri" w:cs="Calibri"/>
        </w:rPr>
        <w:lastRenderedPageBreak/>
        <w:t>………………………………………………………………………………………………</w:t>
      </w:r>
    </w:p>
    <w:p w14:paraId="323C71AF" w14:textId="77777777" w:rsidR="006E4FC8" w:rsidRDefault="006E4FC8" w:rsidP="006747A3">
      <w:pPr>
        <w:tabs>
          <w:tab w:val="left" w:pos="0"/>
          <w:tab w:val="left" w:pos="360"/>
        </w:tabs>
        <w:autoSpaceDE w:val="0"/>
        <w:spacing w:before="240" w:line="23" w:lineRule="atLeast"/>
        <w:ind w:left="720"/>
        <w:jc w:val="both"/>
        <w:rPr>
          <w:rFonts w:ascii="Calibri" w:hAnsi="Calibri" w:cs="Calibri"/>
        </w:rPr>
      </w:pPr>
      <w:r w:rsidRPr="006E4FC8">
        <w:rPr>
          <w:rFonts w:ascii="Calibri" w:hAnsi="Calibri" w:cs="Calibri"/>
        </w:rPr>
        <w:t>………………………………………………………………………………………………</w:t>
      </w:r>
    </w:p>
    <w:p w14:paraId="53E2165F" w14:textId="77777777" w:rsidR="004F3918" w:rsidRPr="004F3918" w:rsidRDefault="004F3918" w:rsidP="004F3918">
      <w:pPr>
        <w:numPr>
          <w:ilvl w:val="0"/>
          <w:numId w:val="5"/>
        </w:numPr>
        <w:tabs>
          <w:tab w:val="left" w:pos="0"/>
          <w:tab w:val="left" w:pos="360"/>
        </w:tabs>
        <w:autoSpaceDE w:val="0"/>
        <w:spacing w:line="23" w:lineRule="atLeast"/>
        <w:jc w:val="both"/>
        <w:rPr>
          <w:rFonts w:ascii="Calibri" w:hAnsi="Calibri" w:cs="Calibri"/>
        </w:rPr>
      </w:pPr>
      <w:r w:rsidRPr="004F3918">
        <w:rPr>
          <w:rFonts w:ascii="Calibri" w:hAnsi="Calibri" w:cs="Calibri"/>
        </w:rPr>
        <w:t>Zmiana osób które będą uczestniczyć w realizacji zamówienia, może nastąpić tylko</w:t>
      </w:r>
      <w:r>
        <w:rPr>
          <w:rFonts w:ascii="Calibri" w:hAnsi="Calibri" w:cs="Calibri"/>
        </w:rPr>
        <w:t xml:space="preserve"> na osoby </w:t>
      </w:r>
      <w:r w:rsidRPr="004F3918">
        <w:rPr>
          <w:rFonts w:ascii="Calibri" w:hAnsi="Calibri" w:cs="Calibri"/>
        </w:rPr>
        <w:t>o kwalifikacjach (uprawnieniach) spełniających co najmniej takie warunki jakie podano w specyfikacji istotnych warunków zamówienia dla przeprowadzonego postępowania</w:t>
      </w:r>
      <w:r>
        <w:rPr>
          <w:rFonts w:ascii="Calibri" w:hAnsi="Calibri" w:cs="Calibri"/>
        </w:rPr>
        <w:t xml:space="preserve">, w oparciu o zapisy </w:t>
      </w:r>
      <w:r w:rsidRPr="004F3918">
        <w:rPr>
          <w:rFonts w:ascii="Calibri" w:hAnsi="Calibri" w:cs="Calibri"/>
        </w:rPr>
        <w:t>§</w:t>
      </w:r>
      <w:r>
        <w:rPr>
          <w:rFonts w:ascii="Calibri" w:hAnsi="Calibri" w:cs="Calibri"/>
        </w:rPr>
        <w:t xml:space="preserve"> 11 ust. 3 </w:t>
      </w:r>
      <w:r w:rsidRPr="004F3918">
        <w:rPr>
          <w:rFonts w:ascii="Calibri" w:hAnsi="Calibri" w:cs="Calibri"/>
        </w:rPr>
        <w:t>Zmiany osobowe</w:t>
      </w:r>
      <w:r>
        <w:rPr>
          <w:rFonts w:ascii="Calibri" w:hAnsi="Calibri" w:cs="Calibri"/>
        </w:rPr>
        <w:t>.</w:t>
      </w:r>
    </w:p>
    <w:p w14:paraId="23812583" w14:textId="77777777" w:rsidR="006E4FC8" w:rsidRPr="006E4FC8" w:rsidRDefault="006E4FC8" w:rsidP="006E4FC8">
      <w:pPr>
        <w:tabs>
          <w:tab w:val="left" w:pos="0"/>
          <w:tab w:val="left" w:pos="360"/>
        </w:tabs>
        <w:autoSpaceDE w:val="0"/>
        <w:spacing w:line="23" w:lineRule="atLeast"/>
        <w:ind w:left="720"/>
        <w:jc w:val="both"/>
        <w:rPr>
          <w:rFonts w:ascii="Calibri" w:hAnsi="Calibri" w:cs="Calibri"/>
          <w:b/>
        </w:rPr>
      </w:pPr>
    </w:p>
    <w:p w14:paraId="2C88D4C1" w14:textId="77777777" w:rsidR="002F0878" w:rsidRPr="00B07E5B" w:rsidRDefault="002F0878" w:rsidP="002619A6">
      <w:pPr>
        <w:spacing w:line="23" w:lineRule="atLeast"/>
        <w:jc w:val="center"/>
        <w:rPr>
          <w:rFonts w:ascii="Calibri" w:hAnsi="Calibri" w:cs="Calibri"/>
        </w:rPr>
      </w:pPr>
      <w:bookmarkStart w:id="16" w:name="_Hlk147757166"/>
      <w:r w:rsidRPr="00B07E5B">
        <w:rPr>
          <w:rFonts w:ascii="Calibri" w:hAnsi="Calibri" w:cs="Calibri"/>
          <w:b/>
        </w:rPr>
        <w:t>§</w:t>
      </w:r>
      <w:bookmarkEnd w:id="16"/>
      <w:r w:rsidRPr="00B07E5B">
        <w:rPr>
          <w:rFonts w:ascii="Calibri" w:hAnsi="Calibri" w:cs="Calibri"/>
          <w:b/>
        </w:rPr>
        <w:t xml:space="preserve"> 4</w:t>
      </w:r>
    </w:p>
    <w:p w14:paraId="1856B281" w14:textId="77777777" w:rsidR="002F0878" w:rsidRDefault="002F0878" w:rsidP="006747A3">
      <w:pPr>
        <w:numPr>
          <w:ilvl w:val="6"/>
          <w:numId w:val="2"/>
        </w:numPr>
        <w:tabs>
          <w:tab w:val="left" w:pos="426"/>
        </w:tabs>
        <w:spacing w:before="120" w:line="23" w:lineRule="atLeast"/>
        <w:ind w:left="5041" w:hanging="4899"/>
        <w:jc w:val="both"/>
        <w:rPr>
          <w:rFonts w:ascii="Calibri" w:hAnsi="Calibri" w:cs="Calibri"/>
        </w:rPr>
      </w:pPr>
      <w:r w:rsidRPr="00B07E5B">
        <w:rPr>
          <w:rFonts w:ascii="Calibri" w:hAnsi="Calibri" w:cs="Calibri"/>
        </w:rPr>
        <w:t xml:space="preserve">Termin wykonania przedmiotu umowy: </w:t>
      </w:r>
    </w:p>
    <w:p w14:paraId="510AAFCA" w14:textId="77777777" w:rsidR="00921579" w:rsidRPr="00176041" w:rsidRDefault="00921579" w:rsidP="000F59E4">
      <w:pPr>
        <w:pStyle w:val="Nagwek2"/>
        <w:numPr>
          <w:ilvl w:val="0"/>
          <w:numId w:val="33"/>
        </w:numPr>
        <w:spacing w:before="0" w:line="23" w:lineRule="atLeast"/>
        <w:jc w:val="both"/>
        <w:rPr>
          <w:rFonts w:ascii="Calibri" w:hAnsi="Calibri" w:cs="Calibri"/>
          <w:b w:val="0"/>
          <w:bCs w:val="0"/>
          <w:i w:val="0"/>
          <w:iCs w:val="0"/>
          <w:sz w:val="24"/>
          <w:szCs w:val="24"/>
        </w:rPr>
      </w:pPr>
      <w:bookmarkStart w:id="17" w:name="_Hlk120793141"/>
      <w:r w:rsidRPr="00921579">
        <w:rPr>
          <w:rFonts w:ascii="Calibri" w:hAnsi="Calibri" w:cs="Calibri"/>
          <w:b w:val="0"/>
          <w:i w:val="0"/>
          <w:iCs w:val="0"/>
          <w:sz w:val="24"/>
          <w:szCs w:val="24"/>
          <w:u w:val="single"/>
        </w:rPr>
        <w:t>do 6 tygodni od daty zawarcia umowy:</w:t>
      </w:r>
      <w:r w:rsidRPr="00921579">
        <w:rPr>
          <w:rFonts w:ascii="Calibri" w:hAnsi="Calibri" w:cs="Calibri"/>
          <w:b w:val="0"/>
          <w:i w:val="0"/>
          <w:iCs w:val="0"/>
          <w:sz w:val="24"/>
          <w:szCs w:val="24"/>
        </w:rPr>
        <w:t xml:space="preserve"> opracowanie i złożenie do Zamawiającego </w:t>
      </w:r>
      <w:r w:rsidRPr="00176041">
        <w:rPr>
          <w:rFonts w:ascii="Calibri" w:hAnsi="Calibri" w:cs="Calibri"/>
          <w:b w:val="0"/>
          <w:i w:val="0"/>
          <w:iCs w:val="0"/>
          <w:sz w:val="24"/>
          <w:szCs w:val="24"/>
        </w:rPr>
        <w:t>koncepcji proponowanych rozwiązań projektowych</w:t>
      </w:r>
      <w:r w:rsidRPr="00176041">
        <w:rPr>
          <w:rFonts w:ascii="Calibri" w:hAnsi="Calibri" w:cs="Calibri"/>
          <w:b w:val="0"/>
          <w:bCs w:val="0"/>
          <w:i w:val="0"/>
          <w:iCs w:val="0"/>
          <w:sz w:val="24"/>
          <w:szCs w:val="24"/>
        </w:rPr>
        <w:t>;</w:t>
      </w:r>
    </w:p>
    <w:p w14:paraId="2206C9AD" w14:textId="77777777" w:rsidR="00921579" w:rsidRPr="00176041" w:rsidRDefault="00921579" w:rsidP="00921579">
      <w:pPr>
        <w:pStyle w:val="Nagwek2"/>
        <w:numPr>
          <w:ilvl w:val="0"/>
          <w:numId w:val="33"/>
        </w:numPr>
        <w:spacing w:before="0" w:line="23" w:lineRule="atLeast"/>
        <w:ind w:left="641" w:hanging="357"/>
        <w:jc w:val="both"/>
        <w:rPr>
          <w:rFonts w:ascii="Calibri" w:hAnsi="Calibri" w:cs="Calibri"/>
          <w:b w:val="0"/>
          <w:bCs w:val="0"/>
          <w:i w:val="0"/>
          <w:iCs w:val="0"/>
          <w:sz w:val="24"/>
          <w:szCs w:val="24"/>
        </w:rPr>
      </w:pPr>
      <w:r w:rsidRPr="00176041">
        <w:rPr>
          <w:rFonts w:ascii="Calibri" w:hAnsi="Calibri" w:cs="Calibri"/>
          <w:b w:val="0"/>
          <w:i w:val="0"/>
          <w:iCs w:val="0"/>
          <w:sz w:val="24"/>
          <w:szCs w:val="24"/>
          <w:u w:val="single"/>
        </w:rPr>
        <w:t>do 1</w:t>
      </w:r>
      <w:r w:rsidR="001C2731" w:rsidRPr="00176041">
        <w:rPr>
          <w:rFonts w:ascii="Calibri" w:hAnsi="Calibri" w:cs="Calibri"/>
          <w:b w:val="0"/>
          <w:bCs w:val="0"/>
          <w:i w:val="0"/>
          <w:iCs w:val="0"/>
          <w:sz w:val="24"/>
          <w:szCs w:val="24"/>
          <w:u w:val="single"/>
        </w:rPr>
        <w:t>4</w:t>
      </w:r>
      <w:r w:rsidRPr="00176041">
        <w:rPr>
          <w:rFonts w:ascii="Calibri" w:hAnsi="Calibri" w:cs="Calibri"/>
          <w:b w:val="0"/>
          <w:i w:val="0"/>
          <w:iCs w:val="0"/>
          <w:sz w:val="24"/>
          <w:szCs w:val="24"/>
          <w:u w:val="single"/>
        </w:rPr>
        <w:t xml:space="preserve"> miesięcy od dnia zawarcia umowy</w:t>
      </w:r>
      <w:r w:rsidR="004F3918" w:rsidRPr="00176041">
        <w:rPr>
          <w:rFonts w:ascii="Calibri" w:hAnsi="Calibri" w:cs="Calibri"/>
          <w:b w:val="0"/>
          <w:bCs w:val="0"/>
          <w:i w:val="0"/>
          <w:iCs w:val="0"/>
          <w:sz w:val="24"/>
          <w:szCs w:val="24"/>
        </w:rPr>
        <w:t xml:space="preserve">: </w:t>
      </w:r>
      <w:r w:rsidR="00403FB1" w:rsidRPr="00176041">
        <w:rPr>
          <w:rFonts w:ascii="Calibri" w:hAnsi="Calibri" w:cs="Calibri"/>
          <w:b w:val="0"/>
          <w:i w:val="0"/>
          <w:iCs w:val="0"/>
          <w:sz w:val="24"/>
          <w:szCs w:val="24"/>
        </w:rPr>
        <w:t>złożenie kompletnej, nie zawierającej błędów dokumentacji projektowej wraz z wnioskiem o wydanie decyzji pozwolenia na budowę w Starostwie Powiatowym w Cieszynie</w:t>
      </w:r>
      <w:r w:rsidR="004F3918" w:rsidRPr="00176041">
        <w:rPr>
          <w:rFonts w:ascii="Calibri" w:hAnsi="Calibri" w:cs="Calibri"/>
          <w:b w:val="0"/>
          <w:i w:val="0"/>
          <w:iCs w:val="0"/>
          <w:sz w:val="24"/>
          <w:szCs w:val="24"/>
        </w:rPr>
        <w:t>.</w:t>
      </w:r>
    </w:p>
    <w:bookmarkEnd w:id="17"/>
    <w:p w14:paraId="7973BDE6" w14:textId="743AF26C" w:rsidR="002F0878" w:rsidRDefault="002F0878" w:rsidP="00921579">
      <w:pPr>
        <w:numPr>
          <w:ilvl w:val="6"/>
          <w:numId w:val="2"/>
        </w:numPr>
        <w:tabs>
          <w:tab w:val="clear" w:pos="5040"/>
          <w:tab w:val="left" w:pos="426"/>
        </w:tabs>
        <w:spacing w:line="23" w:lineRule="atLeast"/>
        <w:ind w:left="426" w:hanging="284"/>
        <w:jc w:val="both"/>
        <w:rPr>
          <w:rFonts w:ascii="Calibri" w:hAnsi="Calibri" w:cs="Calibri"/>
        </w:rPr>
      </w:pPr>
      <w:r w:rsidRPr="00B07E5B">
        <w:rPr>
          <w:rFonts w:ascii="Calibri" w:hAnsi="Calibri" w:cs="Calibri"/>
        </w:rPr>
        <w:t>Wykonawca jest zobowiązany do uzgodnienia koncepcji z Zamawiającym.</w:t>
      </w:r>
      <w:r w:rsidR="007A2E62">
        <w:rPr>
          <w:rFonts w:ascii="Calibri" w:hAnsi="Calibri" w:cs="Calibri"/>
        </w:rPr>
        <w:t xml:space="preserve"> </w:t>
      </w:r>
      <w:bookmarkStart w:id="18" w:name="_Hlk150264252"/>
      <w:r w:rsidR="007A2E62" w:rsidRPr="007A2E62">
        <w:rPr>
          <w:rFonts w:ascii="Calibri" w:hAnsi="Calibri" w:cs="Calibri"/>
        </w:rPr>
        <w:t xml:space="preserve">Zamawiający </w:t>
      </w:r>
      <w:r w:rsidR="007A2E62">
        <w:rPr>
          <w:rFonts w:ascii="Calibri" w:hAnsi="Calibri" w:cs="Calibri"/>
        </w:rPr>
        <w:t xml:space="preserve">w terminie do 14 dni </w:t>
      </w:r>
      <w:r w:rsidR="007A2E62" w:rsidRPr="007A2E62">
        <w:rPr>
          <w:rFonts w:ascii="Calibri" w:hAnsi="Calibri" w:cs="Calibri"/>
        </w:rPr>
        <w:t xml:space="preserve">zatwierdzi </w:t>
      </w:r>
      <w:r w:rsidR="007A2E62">
        <w:rPr>
          <w:rFonts w:ascii="Calibri" w:hAnsi="Calibri" w:cs="Calibri"/>
        </w:rPr>
        <w:t>lub zażąda wprowadzenia uwag</w:t>
      </w:r>
      <w:r w:rsidR="007A2E62" w:rsidRPr="007A2E62">
        <w:rPr>
          <w:rFonts w:ascii="Calibri" w:hAnsi="Calibri" w:cs="Calibri"/>
        </w:rPr>
        <w:t xml:space="preserve"> </w:t>
      </w:r>
      <w:r w:rsidR="007A2E62">
        <w:rPr>
          <w:rFonts w:ascii="Calibri" w:hAnsi="Calibri" w:cs="Calibri"/>
        </w:rPr>
        <w:t>do koncepcji</w:t>
      </w:r>
      <w:r w:rsidR="00A56B7A">
        <w:rPr>
          <w:rFonts w:ascii="Calibri" w:hAnsi="Calibri" w:cs="Calibri"/>
        </w:rPr>
        <w:t>.</w:t>
      </w:r>
      <w:r w:rsidRPr="00B07E5B">
        <w:rPr>
          <w:rFonts w:ascii="Calibri" w:hAnsi="Calibri" w:cs="Calibri"/>
        </w:rPr>
        <w:t xml:space="preserve"> </w:t>
      </w:r>
      <w:bookmarkEnd w:id="18"/>
      <w:r w:rsidRPr="00B07E5B">
        <w:rPr>
          <w:rFonts w:ascii="Calibri" w:hAnsi="Calibri" w:cs="Calibri"/>
        </w:rPr>
        <w:t>Dwukrotne niezatwierdzenie przez Zamawiającego koncepcji</w:t>
      </w:r>
      <w:r w:rsidR="00A56B7A">
        <w:rPr>
          <w:rFonts w:ascii="Calibri" w:hAnsi="Calibri" w:cs="Calibri"/>
        </w:rPr>
        <w:t xml:space="preserve"> lub nie wprowadzenie uwag</w:t>
      </w:r>
      <w:r w:rsidRPr="00B07E5B">
        <w:rPr>
          <w:rFonts w:ascii="Calibri" w:hAnsi="Calibri" w:cs="Calibri"/>
        </w:rPr>
        <w:t xml:space="preserve"> może stanowić podstawę do odstąpienia przez Zamawiającego od umowy, bez zapłaty jakiegokolwiek wynagrodzenia. Odstąpienie może nastąpić w terminie 7 dni od drugiej odmowy zatwierdzenia koncepcji.</w:t>
      </w:r>
      <w:r w:rsidR="00116FA1">
        <w:rPr>
          <w:rFonts w:ascii="Calibri" w:hAnsi="Calibri" w:cs="Calibri"/>
        </w:rPr>
        <w:t xml:space="preserve"> </w:t>
      </w:r>
      <w:bookmarkStart w:id="19" w:name="_Hlk150264434"/>
      <w:r w:rsidR="00116FA1">
        <w:rPr>
          <w:rFonts w:ascii="Calibri" w:hAnsi="Calibri" w:cs="Calibri"/>
        </w:rPr>
        <w:t>Termin, w którym Zamawiający zatwierdza koncepcję nie wlicza się  do terminu realizacji umowy. Termin, w którym Wykonawca wprowadza uwagi – jest wliczany do terminu realizacji przedmiotu umowy.</w:t>
      </w:r>
    </w:p>
    <w:bookmarkEnd w:id="19"/>
    <w:p w14:paraId="15ECF316" w14:textId="2D22027B" w:rsidR="00AA54E0" w:rsidRDefault="00530C6E" w:rsidP="00921579">
      <w:pPr>
        <w:numPr>
          <w:ilvl w:val="6"/>
          <w:numId w:val="2"/>
        </w:numPr>
        <w:tabs>
          <w:tab w:val="clear" w:pos="5040"/>
          <w:tab w:val="left" w:pos="426"/>
        </w:tabs>
        <w:spacing w:line="23" w:lineRule="atLeast"/>
        <w:ind w:left="426" w:hanging="284"/>
        <w:jc w:val="both"/>
        <w:rPr>
          <w:rFonts w:ascii="Calibri" w:hAnsi="Calibri" w:cs="Calibri"/>
        </w:rPr>
      </w:pPr>
      <w:r>
        <w:rPr>
          <w:rFonts w:ascii="Calibri" w:hAnsi="Calibri" w:cs="Calibri"/>
        </w:rPr>
        <w:t>Terminy wykonania poszczególnych etapów projektu, mających wpływ na realizację umowy określa opracowany przez wykonawcę Harmonogram prac projektowych stanowiący załącznik do umowy.</w:t>
      </w:r>
    </w:p>
    <w:p w14:paraId="68490867" w14:textId="77777777" w:rsidR="002F0878" w:rsidRPr="00B07E5B" w:rsidRDefault="002F0878" w:rsidP="002619A6">
      <w:pPr>
        <w:tabs>
          <w:tab w:val="left" w:pos="142"/>
        </w:tabs>
        <w:spacing w:line="23" w:lineRule="atLeast"/>
        <w:ind w:right="23"/>
        <w:rPr>
          <w:rFonts w:ascii="Calibri" w:hAnsi="Calibri" w:cs="Calibri"/>
          <w:b/>
        </w:rPr>
      </w:pPr>
    </w:p>
    <w:p w14:paraId="54D44E54" w14:textId="77777777" w:rsidR="002F0878" w:rsidRPr="00B07E5B" w:rsidRDefault="002F0878" w:rsidP="002619A6">
      <w:pPr>
        <w:tabs>
          <w:tab w:val="left" w:pos="142"/>
        </w:tabs>
        <w:spacing w:line="23" w:lineRule="atLeast"/>
        <w:ind w:right="23"/>
        <w:jc w:val="center"/>
        <w:rPr>
          <w:rFonts w:ascii="Calibri" w:hAnsi="Calibri" w:cs="Calibri"/>
        </w:rPr>
      </w:pPr>
      <w:r w:rsidRPr="00B07E5B">
        <w:rPr>
          <w:rFonts w:ascii="Calibri" w:hAnsi="Calibri" w:cs="Calibri"/>
          <w:b/>
        </w:rPr>
        <w:t>§ 5</w:t>
      </w:r>
    </w:p>
    <w:p w14:paraId="6FCDD078" w14:textId="77777777" w:rsidR="002F0878" w:rsidRPr="00B07E5B" w:rsidRDefault="002F0878" w:rsidP="002619A6">
      <w:pPr>
        <w:numPr>
          <w:ilvl w:val="3"/>
          <w:numId w:val="13"/>
        </w:numPr>
        <w:tabs>
          <w:tab w:val="left" w:pos="142"/>
        </w:tabs>
        <w:spacing w:line="23" w:lineRule="atLeast"/>
        <w:ind w:left="357" w:hanging="357"/>
        <w:jc w:val="both"/>
        <w:rPr>
          <w:rFonts w:ascii="Calibri" w:hAnsi="Calibri" w:cs="Calibri"/>
        </w:rPr>
      </w:pPr>
      <w:r w:rsidRPr="00B07E5B">
        <w:rPr>
          <w:rFonts w:ascii="Calibri" w:hAnsi="Calibri" w:cs="Calibri"/>
        </w:rPr>
        <w:t>Wykonawca wykona opracowania projektowe w sposób zgodny z wymaganiami określonymi w Umowie oraz będzie zobowiązany do:</w:t>
      </w:r>
    </w:p>
    <w:p w14:paraId="45C37145" w14:textId="77777777" w:rsidR="002F0878" w:rsidRPr="00B07E5B" w:rsidRDefault="002F0878" w:rsidP="000F59E4">
      <w:pPr>
        <w:numPr>
          <w:ilvl w:val="1"/>
          <w:numId w:val="11"/>
        </w:numPr>
        <w:tabs>
          <w:tab w:val="left" w:pos="142"/>
          <w:tab w:val="left" w:pos="709"/>
        </w:tabs>
        <w:spacing w:line="23" w:lineRule="atLeast"/>
        <w:jc w:val="both"/>
        <w:rPr>
          <w:rFonts w:ascii="Calibri" w:hAnsi="Calibri" w:cs="Calibri"/>
        </w:rPr>
      </w:pPr>
      <w:r w:rsidRPr="00B07E5B">
        <w:rPr>
          <w:rFonts w:ascii="Calibri" w:hAnsi="Calibri" w:cs="Calibri"/>
        </w:rPr>
        <w:t>świadczenia usług z należytą starannością, zgodnie z najlepszymi praktykami przyjętymi przy realizacji dokumentacji projektowej i materiałów przetargowych, zgodnie z obowiązującymi aktualnymi na dzień jej sporządzania przepisami i normami,</w:t>
      </w:r>
    </w:p>
    <w:p w14:paraId="75DD50A2" w14:textId="557E2B90" w:rsidR="002F0878" w:rsidRPr="00176041" w:rsidRDefault="002F0878" w:rsidP="002619A6">
      <w:pPr>
        <w:numPr>
          <w:ilvl w:val="1"/>
          <w:numId w:val="11"/>
        </w:numPr>
        <w:tabs>
          <w:tab w:val="left" w:pos="142"/>
          <w:tab w:val="left" w:pos="709"/>
        </w:tabs>
        <w:spacing w:line="23" w:lineRule="atLeast"/>
        <w:ind w:left="709" w:hanging="357"/>
        <w:jc w:val="both"/>
        <w:rPr>
          <w:rFonts w:ascii="Calibri" w:hAnsi="Calibri" w:cs="Calibri"/>
        </w:rPr>
      </w:pPr>
      <w:r w:rsidRPr="00B07E5B">
        <w:rPr>
          <w:rFonts w:ascii="Calibri" w:hAnsi="Calibri" w:cs="Calibri"/>
        </w:rPr>
        <w:t>zaplanowania procesu projektowania, zapewnienia jego właściwej jakości</w:t>
      </w:r>
      <w:r w:rsidRPr="00B07E5B">
        <w:rPr>
          <w:rFonts w:ascii="Calibri" w:hAnsi="Calibri" w:cs="Calibri"/>
        </w:rPr>
        <w:br/>
        <w:t xml:space="preserve">i kompletności, zgodnie z obowiązującymi przepisami oraz </w:t>
      </w:r>
      <w:r w:rsidR="000D29E7">
        <w:rPr>
          <w:rFonts w:ascii="Calibri" w:hAnsi="Calibri" w:cs="Calibri"/>
        </w:rPr>
        <w:t>OPZ</w:t>
      </w:r>
      <w:r w:rsidR="00E5273E">
        <w:rPr>
          <w:rFonts w:ascii="Calibri" w:hAnsi="Calibri" w:cs="Calibri"/>
        </w:rPr>
        <w:t xml:space="preserve"> </w:t>
      </w:r>
      <w:r w:rsidR="00E5273E" w:rsidRPr="00176041">
        <w:rPr>
          <w:rFonts w:ascii="Calibri" w:hAnsi="Calibri" w:cs="Calibri"/>
        </w:rPr>
        <w:t>i niniejszą umową,</w:t>
      </w:r>
    </w:p>
    <w:p w14:paraId="466B5E9F" w14:textId="77777777" w:rsidR="002F0878" w:rsidRPr="00B07E5B" w:rsidRDefault="002F0878" w:rsidP="002619A6">
      <w:pPr>
        <w:numPr>
          <w:ilvl w:val="1"/>
          <w:numId w:val="11"/>
        </w:numPr>
        <w:tabs>
          <w:tab w:val="left" w:pos="142"/>
          <w:tab w:val="left" w:pos="709"/>
        </w:tabs>
        <w:spacing w:line="23" w:lineRule="atLeast"/>
        <w:ind w:left="709" w:hanging="357"/>
        <w:jc w:val="both"/>
        <w:rPr>
          <w:rFonts w:ascii="Calibri" w:hAnsi="Calibri" w:cs="Calibri"/>
        </w:rPr>
      </w:pPr>
      <w:r w:rsidRPr="00B07E5B">
        <w:rPr>
          <w:rFonts w:ascii="Calibri" w:hAnsi="Calibri" w:cs="Calibri"/>
        </w:rPr>
        <w:t>realizacji poleceń Zamawiającego,</w:t>
      </w:r>
    </w:p>
    <w:p w14:paraId="2019D8B3" w14:textId="77777777" w:rsidR="002F0878" w:rsidRPr="00B07E5B" w:rsidRDefault="002F0878" w:rsidP="002619A6">
      <w:pPr>
        <w:numPr>
          <w:ilvl w:val="1"/>
          <w:numId w:val="11"/>
        </w:numPr>
        <w:tabs>
          <w:tab w:val="left" w:pos="142"/>
          <w:tab w:val="left" w:pos="709"/>
        </w:tabs>
        <w:spacing w:line="23" w:lineRule="atLeast"/>
        <w:ind w:left="709" w:hanging="357"/>
        <w:jc w:val="both"/>
        <w:rPr>
          <w:rFonts w:ascii="Calibri" w:hAnsi="Calibri" w:cs="Calibri"/>
        </w:rPr>
      </w:pPr>
      <w:r w:rsidRPr="00B07E5B">
        <w:rPr>
          <w:rFonts w:ascii="Calibri" w:hAnsi="Calibri" w:cs="Calibri"/>
        </w:rPr>
        <w:t>informowania Zamawiającego o problemach lub okolicznościach mogących wpłynąć na jakość lub termin zakończenia opracowań projektowych,</w:t>
      </w:r>
    </w:p>
    <w:p w14:paraId="1A9B03D3" w14:textId="77777777" w:rsidR="002F0878" w:rsidRPr="00B07E5B" w:rsidRDefault="002F0878" w:rsidP="002619A6">
      <w:pPr>
        <w:numPr>
          <w:ilvl w:val="1"/>
          <w:numId w:val="11"/>
        </w:numPr>
        <w:tabs>
          <w:tab w:val="left" w:pos="142"/>
          <w:tab w:val="left" w:pos="709"/>
        </w:tabs>
        <w:spacing w:line="23" w:lineRule="atLeast"/>
        <w:ind w:left="709" w:hanging="357"/>
        <w:jc w:val="both"/>
        <w:rPr>
          <w:rFonts w:ascii="Calibri" w:hAnsi="Calibri" w:cs="Calibri"/>
        </w:rPr>
      </w:pPr>
      <w:r w:rsidRPr="00B07E5B">
        <w:rPr>
          <w:rFonts w:ascii="Calibri" w:hAnsi="Calibri" w:cs="Calibri"/>
        </w:rPr>
        <w:t>przestrzegania praw autorskich i pokrewnych praw własności przemysłowej, licencji, itp.,</w:t>
      </w:r>
    </w:p>
    <w:p w14:paraId="47EE835A" w14:textId="77777777" w:rsidR="002F0878" w:rsidRPr="00B07E5B" w:rsidRDefault="002F0878" w:rsidP="002619A6">
      <w:pPr>
        <w:numPr>
          <w:ilvl w:val="1"/>
          <w:numId w:val="11"/>
        </w:numPr>
        <w:tabs>
          <w:tab w:val="left" w:pos="142"/>
          <w:tab w:val="left" w:pos="709"/>
        </w:tabs>
        <w:spacing w:line="23" w:lineRule="atLeast"/>
        <w:ind w:left="709" w:hanging="357"/>
        <w:jc w:val="both"/>
        <w:rPr>
          <w:rFonts w:ascii="Calibri" w:hAnsi="Calibri" w:cs="Calibri"/>
        </w:rPr>
      </w:pPr>
      <w:r w:rsidRPr="00B07E5B">
        <w:rPr>
          <w:rFonts w:ascii="Calibri" w:hAnsi="Calibri" w:cs="Calibri"/>
        </w:rPr>
        <w:t>sporządzenia projektu z zachowaniem zasady równego traktowania oferentów i uczciwej konkurencji, a w szczególności nie posługiwania się w opisie przedmiotu zamówienia nazwami handlowymi produktów i materiałów oraz nie określania ich w sposób wskazujący na konkretne produkty, zgodnie z ustawą Prawo zamówień publicznych.</w:t>
      </w:r>
    </w:p>
    <w:p w14:paraId="2431FB66" w14:textId="77777777" w:rsidR="002F0878" w:rsidRPr="00B07E5B" w:rsidRDefault="002F0878" w:rsidP="002619A6">
      <w:pPr>
        <w:numPr>
          <w:ilvl w:val="3"/>
          <w:numId w:val="13"/>
        </w:numPr>
        <w:tabs>
          <w:tab w:val="left" w:pos="142"/>
        </w:tabs>
        <w:spacing w:line="23" w:lineRule="atLeast"/>
        <w:ind w:left="357" w:hanging="357"/>
        <w:jc w:val="both"/>
        <w:rPr>
          <w:rFonts w:ascii="Calibri" w:hAnsi="Calibri" w:cs="Calibri"/>
        </w:rPr>
      </w:pPr>
      <w:r w:rsidRPr="00B07E5B">
        <w:rPr>
          <w:rFonts w:ascii="Calibri" w:hAnsi="Calibri" w:cs="Calibri"/>
        </w:rPr>
        <w:t>W trakcie postępowania o udzielenie zamówienia publicznego na realizację robót budowlanych, aż do wyłonienia wykonawcy robót budowlanych, Wykonawca niezwłocznie</w:t>
      </w:r>
      <w:r w:rsidR="00F26475">
        <w:rPr>
          <w:rFonts w:ascii="Calibri" w:hAnsi="Calibri" w:cs="Calibri"/>
        </w:rPr>
        <w:t>, nie dłużej niż do 24 godzin,</w:t>
      </w:r>
      <w:r w:rsidRPr="00B07E5B">
        <w:rPr>
          <w:rFonts w:ascii="Calibri" w:hAnsi="Calibri" w:cs="Calibri"/>
        </w:rPr>
        <w:t xml:space="preserve"> będzie przygotowywał odpowiedzi na pytania oferentów i ewentualne zmiany opracowanych dokumentów, których konieczność wynikać będzie </w:t>
      </w:r>
      <w:r w:rsidRPr="00B07E5B">
        <w:rPr>
          <w:rFonts w:ascii="Calibri" w:hAnsi="Calibri" w:cs="Calibri"/>
        </w:rPr>
        <w:lastRenderedPageBreak/>
        <w:t>z zadawanych pytań i udzielanych odpowiedzi w ramach ww. postępowania. W przypadkach szczególnie złożonych Wykonawca przygotuje odpowiedzi i zmiany w terminie nie dłuższym niż 3 dni robocze od przekazania pytania Wykonawcy.</w:t>
      </w:r>
    </w:p>
    <w:p w14:paraId="1C5ABF11" w14:textId="4CC535DF" w:rsidR="00EE0920" w:rsidRPr="00EE0920" w:rsidRDefault="00A438F9" w:rsidP="00EE0920">
      <w:pPr>
        <w:numPr>
          <w:ilvl w:val="3"/>
          <w:numId w:val="13"/>
        </w:numPr>
        <w:tabs>
          <w:tab w:val="left" w:pos="142"/>
        </w:tabs>
        <w:spacing w:line="23" w:lineRule="atLeast"/>
        <w:ind w:left="357" w:hanging="357"/>
        <w:jc w:val="both"/>
        <w:rPr>
          <w:rFonts w:ascii="Calibri" w:hAnsi="Calibri" w:cs="Calibri"/>
        </w:rPr>
      </w:pPr>
      <w:r w:rsidRPr="00EE0920">
        <w:rPr>
          <w:rFonts w:ascii="Calibri" w:hAnsi="Calibri" w:cs="Calibri"/>
        </w:rPr>
        <w:t xml:space="preserve">Rozwiązania projektowe, które będą przedmiotem uzgodnień z organami administracji publicznej wymagają wcześniejszych uzgodnień z zamawiającym. </w:t>
      </w:r>
      <w:r w:rsidRPr="00EE0920">
        <w:rPr>
          <w:rFonts w:ascii="Calibri" w:hAnsi="Calibri" w:cs="Calibri"/>
        </w:rPr>
        <w:t xml:space="preserve">Zamawiający w terminie do 14 dni zatwierdzi lub zażąda wprowadzenia </w:t>
      </w:r>
      <w:r w:rsidRPr="00EE0920">
        <w:rPr>
          <w:rFonts w:ascii="Calibri" w:hAnsi="Calibri" w:cs="Calibri"/>
        </w:rPr>
        <w:t>zmian</w:t>
      </w:r>
      <w:r w:rsidRPr="00EE0920">
        <w:rPr>
          <w:rFonts w:ascii="Calibri" w:hAnsi="Calibri" w:cs="Calibri"/>
        </w:rPr>
        <w:t xml:space="preserve"> do </w:t>
      </w:r>
      <w:r w:rsidRPr="00EE0920">
        <w:rPr>
          <w:rFonts w:ascii="Calibri" w:hAnsi="Calibri" w:cs="Calibri"/>
        </w:rPr>
        <w:t xml:space="preserve">przedstawionych </w:t>
      </w:r>
      <w:r w:rsidR="00EE0920" w:rsidRPr="00EE0920">
        <w:rPr>
          <w:rFonts w:ascii="Calibri" w:hAnsi="Calibri" w:cs="Calibri"/>
        </w:rPr>
        <w:t>opracowań projektowych</w:t>
      </w:r>
      <w:r w:rsidRPr="00EE0920">
        <w:rPr>
          <w:rFonts w:ascii="Calibri" w:hAnsi="Calibri" w:cs="Calibri"/>
        </w:rPr>
        <w:t>.</w:t>
      </w:r>
      <w:r w:rsidR="00EE0920" w:rsidRPr="00EE0920">
        <w:rPr>
          <w:rFonts w:ascii="Calibri" w:hAnsi="Calibri" w:cs="Calibri"/>
        </w:rPr>
        <w:t xml:space="preserve"> </w:t>
      </w:r>
      <w:r w:rsidR="00EE0920" w:rsidRPr="00EE0920">
        <w:rPr>
          <w:rFonts w:ascii="Calibri" w:hAnsi="Calibri" w:cs="Calibri"/>
        </w:rPr>
        <w:t xml:space="preserve">Termin, w którym Zamawiający zatwierdza </w:t>
      </w:r>
      <w:r w:rsidR="00EE0920">
        <w:rPr>
          <w:rFonts w:ascii="Calibri" w:hAnsi="Calibri" w:cs="Calibri"/>
        </w:rPr>
        <w:t>opracowanie</w:t>
      </w:r>
      <w:r w:rsidR="00EE0920" w:rsidRPr="00EE0920">
        <w:rPr>
          <w:rFonts w:ascii="Calibri" w:hAnsi="Calibri" w:cs="Calibri"/>
        </w:rPr>
        <w:t xml:space="preserve"> nie wlicza się  do terminu realizacji umowy. Termin, w którym Wykonawca wprowadza uwagi – jest wliczany do terminu realizacji przedmiotu umowy.</w:t>
      </w:r>
    </w:p>
    <w:p w14:paraId="2C863A85" w14:textId="6F67C062" w:rsidR="002F0878" w:rsidRDefault="002F0878" w:rsidP="002619A6">
      <w:pPr>
        <w:numPr>
          <w:ilvl w:val="3"/>
          <w:numId w:val="13"/>
        </w:numPr>
        <w:tabs>
          <w:tab w:val="left" w:pos="142"/>
        </w:tabs>
        <w:spacing w:line="23" w:lineRule="atLeast"/>
        <w:ind w:left="357" w:hanging="357"/>
        <w:jc w:val="both"/>
        <w:rPr>
          <w:rFonts w:ascii="Calibri" w:hAnsi="Calibri" w:cs="Calibri"/>
        </w:rPr>
      </w:pPr>
      <w:r w:rsidRPr="00B07E5B">
        <w:rPr>
          <w:rFonts w:ascii="Calibri" w:hAnsi="Calibri" w:cs="Calibri"/>
        </w:rPr>
        <w:t>Wykonawca odpowiada za wszelkie uzyskane opinie, uzgodnienia, pozwolenia, sprawdzenia rozwiązań projektowych oraz za ich ewentualne wady i błędy, także te ujawnione już po zatwierdzeniu dokumentacji i uzyskaniu pozwolenia na budowę.</w:t>
      </w:r>
    </w:p>
    <w:p w14:paraId="6CD6A7DA" w14:textId="77777777" w:rsidR="008A0771" w:rsidRPr="008A0771" w:rsidRDefault="008A0771" w:rsidP="008A0771">
      <w:pPr>
        <w:numPr>
          <w:ilvl w:val="3"/>
          <w:numId w:val="13"/>
        </w:numPr>
        <w:tabs>
          <w:tab w:val="left" w:pos="142"/>
        </w:tabs>
        <w:spacing w:line="23" w:lineRule="atLeast"/>
        <w:ind w:left="357" w:hanging="357"/>
        <w:jc w:val="both"/>
        <w:rPr>
          <w:rFonts w:ascii="Calibri" w:hAnsi="Calibri" w:cs="Calibri"/>
        </w:rPr>
      </w:pPr>
      <w:r w:rsidRPr="008A0771">
        <w:rPr>
          <w:rFonts w:ascii="Calibri" w:hAnsi="Calibri" w:cs="Calibri"/>
        </w:rPr>
        <w:t>Przed złożeniem wniosku o uzgodnienie decyzji pozwolenia na budowę lub ZRID wymaga się uzgodnień z Zamawiającym następujących elementów:</w:t>
      </w:r>
    </w:p>
    <w:p w14:paraId="01F2391B" w14:textId="77777777" w:rsidR="008A0771" w:rsidRPr="008A0771" w:rsidRDefault="008A0771" w:rsidP="008A0771">
      <w:pPr>
        <w:tabs>
          <w:tab w:val="left" w:pos="709"/>
        </w:tabs>
        <w:spacing w:line="23" w:lineRule="atLeast"/>
        <w:ind w:left="567" w:hanging="141"/>
        <w:jc w:val="both"/>
        <w:rPr>
          <w:rFonts w:ascii="Calibri" w:hAnsi="Calibri" w:cs="Calibri"/>
        </w:rPr>
      </w:pPr>
      <w:r w:rsidRPr="008A0771">
        <w:rPr>
          <w:rFonts w:ascii="Calibri" w:hAnsi="Calibri" w:cs="Calibri"/>
        </w:rPr>
        <w:t xml:space="preserve">- opracowanie projektu gospodarki zielenią – inwentaryzacja zieleni, plan wyrębu oraz plan </w:t>
      </w:r>
      <w:proofErr w:type="spellStart"/>
      <w:r w:rsidRPr="008A0771">
        <w:rPr>
          <w:rFonts w:ascii="Calibri" w:hAnsi="Calibri" w:cs="Calibri"/>
        </w:rPr>
        <w:t>nasadzeń</w:t>
      </w:r>
      <w:proofErr w:type="spellEnd"/>
      <w:r w:rsidRPr="008A0771">
        <w:rPr>
          <w:rFonts w:ascii="Calibri" w:hAnsi="Calibri" w:cs="Calibri"/>
        </w:rPr>
        <w:t>, przygotowanie wniosku oraz uzyskanie decyzji na usuniecie drzew i krzewów</w:t>
      </w:r>
    </w:p>
    <w:p w14:paraId="44856B4B" w14:textId="77777777" w:rsidR="008A0771" w:rsidRPr="008A0771" w:rsidRDefault="008A0771" w:rsidP="008A0771">
      <w:pPr>
        <w:tabs>
          <w:tab w:val="left" w:pos="709"/>
        </w:tabs>
        <w:spacing w:line="23" w:lineRule="atLeast"/>
        <w:ind w:left="567" w:hanging="141"/>
        <w:jc w:val="both"/>
        <w:rPr>
          <w:rFonts w:ascii="Calibri" w:hAnsi="Calibri" w:cs="Calibri"/>
        </w:rPr>
      </w:pPr>
      <w:r w:rsidRPr="008A0771">
        <w:rPr>
          <w:rFonts w:ascii="Calibri" w:hAnsi="Calibri" w:cs="Calibri"/>
        </w:rPr>
        <w:t>- opracowanie projektu budowlanego.</w:t>
      </w:r>
    </w:p>
    <w:p w14:paraId="4D71F5B6" w14:textId="77777777" w:rsidR="008A0771" w:rsidRPr="008A0771" w:rsidRDefault="008A0771" w:rsidP="008A0771">
      <w:pPr>
        <w:tabs>
          <w:tab w:val="left" w:pos="709"/>
        </w:tabs>
        <w:spacing w:line="23" w:lineRule="atLeast"/>
        <w:ind w:left="426"/>
        <w:jc w:val="both"/>
        <w:rPr>
          <w:rFonts w:ascii="Calibri" w:hAnsi="Calibri" w:cs="Calibri"/>
        </w:rPr>
      </w:pPr>
      <w:r w:rsidRPr="008A0771">
        <w:rPr>
          <w:rFonts w:ascii="Calibri" w:hAnsi="Calibri" w:cs="Calibri"/>
        </w:rPr>
        <w:t>Zamawiający w terminie do 14 dni zatwierdzi lub zażąda wprowadzenia zmian do przedstawionych opracowań projektowych. Termin, w którym Zamawiający zatwierdza opracowanie nie wlicza się  do terminu realizacji umowy. Termin, w którym Wykonawca wprowadza uwagi – jest wliczany do terminu realizacji przedmiotu umowy.</w:t>
      </w:r>
    </w:p>
    <w:p w14:paraId="5F1F02F9" w14:textId="7159800F" w:rsidR="008A0771" w:rsidRDefault="008A0771" w:rsidP="002619A6">
      <w:pPr>
        <w:numPr>
          <w:ilvl w:val="3"/>
          <w:numId w:val="13"/>
        </w:numPr>
        <w:tabs>
          <w:tab w:val="left" w:pos="142"/>
        </w:tabs>
        <w:spacing w:line="23" w:lineRule="atLeast"/>
        <w:ind w:left="357" w:hanging="357"/>
        <w:jc w:val="both"/>
        <w:rPr>
          <w:rFonts w:ascii="Calibri" w:hAnsi="Calibri" w:cs="Calibri"/>
        </w:rPr>
      </w:pPr>
      <w:r>
        <w:rPr>
          <w:rFonts w:ascii="Calibri" w:hAnsi="Calibri" w:cs="Calibri"/>
        </w:rPr>
        <w:t>Zatwierdzenia Zamawiającego wymagają również elementy określone w poz. 15 – 19 Harmonogramu realizacji prac projektowych tj.</w:t>
      </w:r>
      <w:r w:rsidR="00CD404D">
        <w:rPr>
          <w:rFonts w:ascii="Calibri" w:hAnsi="Calibri" w:cs="Calibri"/>
        </w:rPr>
        <w:t>:</w:t>
      </w:r>
    </w:p>
    <w:p w14:paraId="54B4F9C8" w14:textId="77777777" w:rsidR="00CD404D" w:rsidRPr="00CD404D" w:rsidRDefault="00CD404D" w:rsidP="00CD404D">
      <w:pPr>
        <w:tabs>
          <w:tab w:val="left" w:pos="142"/>
        </w:tabs>
        <w:spacing w:line="23" w:lineRule="atLeast"/>
        <w:ind w:left="357"/>
        <w:jc w:val="both"/>
        <w:rPr>
          <w:rFonts w:ascii="Calibri" w:hAnsi="Calibri" w:cs="Calibri"/>
        </w:rPr>
      </w:pPr>
      <w:r>
        <w:rPr>
          <w:rFonts w:ascii="Calibri" w:hAnsi="Calibri" w:cs="Calibri"/>
        </w:rPr>
        <w:t xml:space="preserve">- </w:t>
      </w:r>
      <w:r w:rsidRPr="00CD404D">
        <w:rPr>
          <w:rFonts w:ascii="Calibri" w:hAnsi="Calibri" w:cs="Calibri"/>
        </w:rPr>
        <w:t>opracowanie specyfikacji technicznych wykonania i odbioru robót budowlanych</w:t>
      </w:r>
    </w:p>
    <w:p w14:paraId="3DDF58F5" w14:textId="501DC5FA" w:rsidR="00CD404D" w:rsidRPr="00CD404D" w:rsidRDefault="00CD404D" w:rsidP="00CD404D">
      <w:pPr>
        <w:tabs>
          <w:tab w:val="left" w:pos="142"/>
        </w:tabs>
        <w:spacing w:line="23" w:lineRule="atLeast"/>
        <w:ind w:left="567" w:hanging="210"/>
        <w:jc w:val="both"/>
        <w:rPr>
          <w:rFonts w:ascii="Calibri" w:hAnsi="Calibri" w:cs="Calibri"/>
        </w:rPr>
      </w:pPr>
      <w:r>
        <w:rPr>
          <w:rFonts w:ascii="Calibri" w:hAnsi="Calibri" w:cs="Calibri"/>
        </w:rPr>
        <w:t xml:space="preserve">- </w:t>
      </w:r>
      <w:r w:rsidRPr="00CD404D">
        <w:rPr>
          <w:rFonts w:ascii="Calibri" w:hAnsi="Calibri" w:cs="Calibri"/>
        </w:rPr>
        <w:t>opracowanie projektu tymczasowej i docelowej organizacji ruchu wraz z uzyskaniem zatwierdzenia organu</w:t>
      </w:r>
    </w:p>
    <w:p w14:paraId="3C647224" w14:textId="279170A3" w:rsidR="00CD404D" w:rsidRPr="00CD404D" w:rsidRDefault="00CD404D" w:rsidP="00CD404D">
      <w:pPr>
        <w:tabs>
          <w:tab w:val="left" w:pos="142"/>
        </w:tabs>
        <w:spacing w:line="23" w:lineRule="atLeast"/>
        <w:ind w:left="357"/>
        <w:jc w:val="both"/>
        <w:rPr>
          <w:rFonts w:ascii="Calibri" w:hAnsi="Calibri" w:cs="Calibri"/>
        </w:rPr>
      </w:pPr>
      <w:r>
        <w:rPr>
          <w:rFonts w:ascii="Calibri" w:hAnsi="Calibri" w:cs="Calibri"/>
        </w:rPr>
        <w:t xml:space="preserve">- </w:t>
      </w:r>
      <w:r w:rsidRPr="00CD404D">
        <w:rPr>
          <w:rFonts w:ascii="Calibri" w:hAnsi="Calibri" w:cs="Calibri"/>
        </w:rPr>
        <w:t>opracowanie projektu technicznego</w:t>
      </w:r>
    </w:p>
    <w:p w14:paraId="747B9F53" w14:textId="00008177" w:rsidR="00CD404D" w:rsidRPr="00CD404D" w:rsidRDefault="00CD404D" w:rsidP="00CD404D">
      <w:pPr>
        <w:tabs>
          <w:tab w:val="left" w:pos="142"/>
        </w:tabs>
        <w:spacing w:line="23" w:lineRule="atLeast"/>
        <w:ind w:left="357"/>
        <w:jc w:val="both"/>
        <w:rPr>
          <w:rFonts w:ascii="Calibri" w:hAnsi="Calibri" w:cs="Calibri"/>
        </w:rPr>
      </w:pPr>
      <w:r>
        <w:rPr>
          <w:rFonts w:ascii="Calibri" w:hAnsi="Calibri" w:cs="Calibri"/>
        </w:rPr>
        <w:t xml:space="preserve">- </w:t>
      </w:r>
      <w:r w:rsidRPr="00CD404D">
        <w:rPr>
          <w:rFonts w:ascii="Calibri" w:hAnsi="Calibri" w:cs="Calibri"/>
        </w:rPr>
        <w:t>opracowanie przedmiaru robót</w:t>
      </w:r>
    </w:p>
    <w:p w14:paraId="4287E12E" w14:textId="5AAF3623" w:rsidR="00CD404D" w:rsidRDefault="00CD404D" w:rsidP="00CD404D">
      <w:pPr>
        <w:tabs>
          <w:tab w:val="left" w:pos="142"/>
        </w:tabs>
        <w:spacing w:line="23" w:lineRule="atLeast"/>
        <w:ind w:left="357"/>
        <w:jc w:val="both"/>
        <w:rPr>
          <w:rFonts w:ascii="Calibri" w:hAnsi="Calibri" w:cs="Calibri"/>
        </w:rPr>
      </w:pPr>
      <w:r>
        <w:rPr>
          <w:rFonts w:ascii="Calibri" w:hAnsi="Calibri" w:cs="Calibri"/>
        </w:rPr>
        <w:t xml:space="preserve">- </w:t>
      </w:r>
      <w:r w:rsidRPr="00CD404D">
        <w:rPr>
          <w:rFonts w:ascii="Calibri" w:hAnsi="Calibri" w:cs="Calibri"/>
        </w:rPr>
        <w:t>opracowanie kosztorysu inwestorskiego</w:t>
      </w:r>
      <w:r>
        <w:rPr>
          <w:rFonts w:ascii="Calibri" w:hAnsi="Calibri" w:cs="Calibri"/>
        </w:rPr>
        <w:t>.</w:t>
      </w:r>
    </w:p>
    <w:p w14:paraId="46724E7A" w14:textId="77777777" w:rsidR="00CD404D" w:rsidRPr="008A0771" w:rsidRDefault="00CD404D" w:rsidP="00CD404D">
      <w:pPr>
        <w:tabs>
          <w:tab w:val="left" w:pos="709"/>
        </w:tabs>
        <w:spacing w:line="23" w:lineRule="atLeast"/>
        <w:ind w:left="426"/>
        <w:jc w:val="both"/>
        <w:rPr>
          <w:rFonts w:ascii="Calibri" w:hAnsi="Calibri" w:cs="Calibri"/>
        </w:rPr>
      </w:pPr>
      <w:r w:rsidRPr="008A0771">
        <w:rPr>
          <w:rFonts w:ascii="Calibri" w:hAnsi="Calibri" w:cs="Calibri"/>
        </w:rPr>
        <w:t>Zamawiający w terminie do 14 dni zatwierdzi lub zażąda wprowadzenia zmian do przedstawionych opracowań projektowych. Termin, w którym Zamawiający zatwierdza opracowanie nie wlicza się  do terminu realizacji umowy. Termin, w którym Wykonawca wprowadza uwagi – jest wliczany do terminu realizacji przedmiotu umowy.</w:t>
      </w:r>
    </w:p>
    <w:p w14:paraId="347FB837" w14:textId="77777777" w:rsidR="002F0878" w:rsidRPr="00B07E5B" w:rsidRDefault="002F0878" w:rsidP="002619A6">
      <w:pPr>
        <w:tabs>
          <w:tab w:val="left" w:pos="360"/>
        </w:tabs>
        <w:spacing w:line="23" w:lineRule="atLeast"/>
        <w:jc w:val="both"/>
        <w:rPr>
          <w:rFonts w:ascii="Calibri" w:hAnsi="Calibri" w:cs="Calibri"/>
        </w:rPr>
      </w:pPr>
    </w:p>
    <w:p w14:paraId="22CADCCA" w14:textId="77777777" w:rsidR="002F0878" w:rsidRPr="00B07E5B" w:rsidRDefault="002F0878" w:rsidP="00176041">
      <w:pPr>
        <w:spacing w:after="120" w:line="23" w:lineRule="atLeast"/>
        <w:jc w:val="center"/>
        <w:rPr>
          <w:rFonts w:ascii="Calibri" w:hAnsi="Calibri" w:cs="Calibri"/>
        </w:rPr>
      </w:pPr>
      <w:r w:rsidRPr="00B07E5B">
        <w:rPr>
          <w:rFonts w:ascii="Calibri" w:hAnsi="Calibri" w:cs="Calibri"/>
          <w:b/>
        </w:rPr>
        <w:t>§ 6</w:t>
      </w:r>
    </w:p>
    <w:p w14:paraId="5B84FDCF" w14:textId="77777777" w:rsidR="002F0878" w:rsidRPr="00B07E5B" w:rsidRDefault="002F0878" w:rsidP="00556B93">
      <w:pPr>
        <w:numPr>
          <w:ilvl w:val="3"/>
          <w:numId w:val="20"/>
        </w:numPr>
        <w:tabs>
          <w:tab w:val="clear" w:pos="0"/>
        </w:tabs>
        <w:spacing w:line="23" w:lineRule="atLeast"/>
        <w:ind w:left="284" w:hanging="284"/>
        <w:jc w:val="both"/>
        <w:rPr>
          <w:rFonts w:ascii="Calibri" w:hAnsi="Calibri" w:cs="Calibri"/>
          <w:b/>
        </w:rPr>
      </w:pPr>
      <w:r w:rsidRPr="00B07E5B">
        <w:rPr>
          <w:rFonts w:ascii="Calibri" w:hAnsi="Calibri" w:cs="Calibri"/>
        </w:rPr>
        <w:t>Za wykonanie przedmiotu umowy Zamawiający zapłaci Wykonawcy wynagrodzenie wynikające   z oferty wraz z podatkiem VAT wynoszące:</w:t>
      </w:r>
    </w:p>
    <w:p w14:paraId="1809D288" w14:textId="77777777" w:rsidR="002F0878" w:rsidRPr="00B07E5B" w:rsidRDefault="002F0878" w:rsidP="00556B93">
      <w:pPr>
        <w:spacing w:line="23" w:lineRule="atLeast"/>
        <w:ind w:left="284"/>
        <w:jc w:val="both"/>
        <w:rPr>
          <w:rFonts w:ascii="Calibri" w:hAnsi="Calibri" w:cs="Calibri"/>
          <w:bCs/>
        </w:rPr>
      </w:pPr>
      <w:r w:rsidRPr="00B07E5B">
        <w:rPr>
          <w:rFonts w:ascii="Calibri" w:hAnsi="Calibri" w:cs="Calibri"/>
          <w:b/>
        </w:rPr>
        <w:t>brutto: ……………. zł</w:t>
      </w:r>
      <w:r w:rsidRPr="00B07E5B">
        <w:rPr>
          <w:rFonts w:ascii="Calibri" w:hAnsi="Calibri" w:cs="Calibri"/>
        </w:rPr>
        <w:t xml:space="preserve"> (słownie: ………………………………………………………………….)</w:t>
      </w:r>
      <w:r w:rsidR="00556B93">
        <w:rPr>
          <w:rFonts w:ascii="Calibri" w:hAnsi="Calibri" w:cs="Calibri"/>
        </w:rPr>
        <w:t xml:space="preserve"> </w:t>
      </w:r>
      <w:r w:rsidRPr="00B07E5B">
        <w:rPr>
          <w:rFonts w:ascii="Calibri" w:hAnsi="Calibri" w:cs="Calibri"/>
        </w:rPr>
        <w:t xml:space="preserve">w tym podatek VAT w wysokości 23% </w:t>
      </w:r>
    </w:p>
    <w:p w14:paraId="4BDE6733" w14:textId="77777777" w:rsidR="00F71E3A" w:rsidRPr="00F71E3A" w:rsidRDefault="002F0878" w:rsidP="00923634">
      <w:pPr>
        <w:numPr>
          <w:ilvl w:val="3"/>
          <w:numId w:val="20"/>
        </w:numPr>
        <w:tabs>
          <w:tab w:val="clear" w:pos="0"/>
        </w:tabs>
        <w:spacing w:before="60" w:line="23" w:lineRule="atLeast"/>
        <w:ind w:left="284" w:hanging="284"/>
        <w:jc w:val="both"/>
        <w:rPr>
          <w:rFonts w:ascii="Calibri" w:hAnsi="Calibri" w:cs="Calibri"/>
          <w:bCs/>
        </w:rPr>
      </w:pPr>
      <w:r w:rsidRPr="00B07E5B">
        <w:rPr>
          <w:rFonts w:ascii="Calibri" w:hAnsi="Calibri" w:cs="Calibri"/>
        </w:rPr>
        <w:t>Zapłata wynagrodzenia za opracowanie dokumentacji projektowo-wykonawczej</w:t>
      </w:r>
      <w:r w:rsidRPr="00B07E5B">
        <w:rPr>
          <w:rFonts w:ascii="Calibri" w:hAnsi="Calibri" w:cs="Calibri"/>
          <w:b/>
        </w:rPr>
        <w:t xml:space="preserve"> </w:t>
      </w:r>
      <w:r w:rsidRPr="00B07E5B">
        <w:rPr>
          <w:rFonts w:ascii="Calibri" w:hAnsi="Calibri" w:cs="Calibri"/>
        </w:rPr>
        <w:t xml:space="preserve">nastąpi </w:t>
      </w:r>
      <w:r w:rsidR="00F71E3A">
        <w:rPr>
          <w:rFonts w:ascii="Calibri" w:hAnsi="Calibri" w:cs="Calibri"/>
        </w:rPr>
        <w:t>:</w:t>
      </w:r>
    </w:p>
    <w:p w14:paraId="2E29E76B" w14:textId="77777777" w:rsidR="00F71E3A" w:rsidRPr="00F71E3A" w:rsidRDefault="002F0878" w:rsidP="00403FB1">
      <w:pPr>
        <w:numPr>
          <w:ilvl w:val="4"/>
          <w:numId w:val="20"/>
        </w:numPr>
        <w:spacing w:line="23" w:lineRule="atLeast"/>
        <w:ind w:left="567" w:hanging="283"/>
        <w:jc w:val="both"/>
        <w:rPr>
          <w:rFonts w:ascii="Calibri" w:hAnsi="Calibri" w:cs="Calibri"/>
          <w:bCs/>
        </w:rPr>
      </w:pPr>
      <w:r w:rsidRPr="00B07E5B">
        <w:rPr>
          <w:rFonts w:ascii="Calibri" w:hAnsi="Calibri" w:cs="Calibri"/>
        </w:rPr>
        <w:t xml:space="preserve">po </w:t>
      </w:r>
      <w:r w:rsidR="00690B98" w:rsidRPr="00690B98">
        <w:rPr>
          <w:rFonts w:ascii="Calibri" w:hAnsi="Calibri" w:cs="Calibri"/>
          <w:bCs/>
        </w:rPr>
        <w:t>złożeni</w:t>
      </w:r>
      <w:r w:rsidR="00690B98">
        <w:rPr>
          <w:rFonts w:ascii="Calibri" w:hAnsi="Calibri" w:cs="Calibri"/>
          <w:bCs/>
        </w:rPr>
        <w:t>u</w:t>
      </w:r>
      <w:r w:rsidR="00690B98" w:rsidRPr="00690B98">
        <w:rPr>
          <w:rFonts w:ascii="Calibri" w:hAnsi="Calibri" w:cs="Calibri"/>
          <w:bCs/>
        </w:rPr>
        <w:t xml:space="preserve"> kompletnej dokumentacji projektowej wraz z wnioskiem o zezwoleniu na realizację inwestycji </w:t>
      </w:r>
      <w:r w:rsidR="000F59E4">
        <w:rPr>
          <w:rFonts w:ascii="Calibri" w:hAnsi="Calibri" w:cs="Calibri"/>
          <w:bCs/>
        </w:rPr>
        <w:t>-</w:t>
      </w:r>
      <w:r w:rsidR="00690B98" w:rsidRPr="00690B98">
        <w:rPr>
          <w:rFonts w:ascii="Calibri" w:hAnsi="Calibri" w:cs="Calibri"/>
          <w:bCs/>
        </w:rPr>
        <w:t xml:space="preserve"> pozwolenia na budowę w Starostwie Powiatowym w Cieszynie</w:t>
      </w:r>
      <w:r w:rsidR="00763807">
        <w:rPr>
          <w:rFonts w:ascii="Calibri" w:hAnsi="Calibri" w:cs="Calibri"/>
          <w:bCs/>
        </w:rPr>
        <w:t xml:space="preserve"> – w wysokości 40% wartości wynagrodzenia określonego w ust. 1.</w:t>
      </w:r>
    </w:p>
    <w:p w14:paraId="189FD02F" w14:textId="77777777" w:rsidR="00F71E3A" w:rsidRPr="00403FB1" w:rsidRDefault="00F71E3A" w:rsidP="00403FB1">
      <w:pPr>
        <w:numPr>
          <w:ilvl w:val="4"/>
          <w:numId w:val="20"/>
        </w:numPr>
        <w:spacing w:line="23" w:lineRule="atLeast"/>
        <w:ind w:left="567" w:hanging="283"/>
        <w:jc w:val="both"/>
        <w:rPr>
          <w:rFonts w:ascii="Calibri" w:hAnsi="Calibri" w:cs="Calibri"/>
        </w:rPr>
      </w:pPr>
      <w:r w:rsidRPr="00B07E5B">
        <w:rPr>
          <w:rFonts w:ascii="Calibri" w:hAnsi="Calibri" w:cs="Calibri"/>
        </w:rPr>
        <w:t xml:space="preserve">po </w:t>
      </w:r>
      <w:r w:rsidRPr="00403FB1">
        <w:rPr>
          <w:rFonts w:ascii="Calibri" w:hAnsi="Calibri" w:cs="Calibri"/>
        </w:rPr>
        <w:t xml:space="preserve">uzyskaniu </w:t>
      </w:r>
      <w:bookmarkStart w:id="20" w:name="_Hlk120703390"/>
      <w:r w:rsidR="008F6F1F" w:rsidRPr="00403FB1">
        <w:rPr>
          <w:rFonts w:ascii="Calibri" w:hAnsi="Calibri" w:cs="Calibri"/>
        </w:rPr>
        <w:t>prawomocnej</w:t>
      </w:r>
      <w:r w:rsidRPr="00403FB1">
        <w:rPr>
          <w:rFonts w:ascii="Calibri" w:hAnsi="Calibri" w:cs="Calibri"/>
        </w:rPr>
        <w:t xml:space="preserve"> decyzji pozwolenia na budowę</w:t>
      </w:r>
      <w:r w:rsidR="008F6F1F" w:rsidRPr="00403FB1">
        <w:rPr>
          <w:rFonts w:ascii="Calibri" w:hAnsi="Calibri" w:cs="Calibri"/>
        </w:rPr>
        <w:t xml:space="preserve"> / braku sprzeciwu</w:t>
      </w:r>
      <w:r w:rsidRPr="00B07E5B">
        <w:rPr>
          <w:rFonts w:ascii="Calibri" w:hAnsi="Calibri" w:cs="Calibri"/>
        </w:rPr>
        <w:t xml:space="preserve"> </w:t>
      </w:r>
      <w:bookmarkEnd w:id="20"/>
      <w:r w:rsidR="00F26475">
        <w:rPr>
          <w:rFonts w:ascii="Calibri" w:hAnsi="Calibri" w:cs="Calibri"/>
        </w:rPr>
        <w:t xml:space="preserve">oraz </w:t>
      </w:r>
      <w:r w:rsidR="00F26475" w:rsidRPr="00F26475">
        <w:rPr>
          <w:rFonts w:ascii="Calibri" w:hAnsi="Calibri" w:cs="Calibri"/>
        </w:rPr>
        <w:t>opracowani</w:t>
      </w:r>
      <w:r w:rsidR="00F26475">
        <w:rPr>
          <w:rFonts w:ascii="Calibri" w:hAnsi="Calibri" w:cs="Calibri"/>
        </w:rPr>
        <w:t>u</w:t>
      </w:r>
      <w:r w:rsidR="00F26475" w:rsidRPr="00F26475">
        <w:rPr>
          <w:rFonts w:ascii="Calibri" w:hAnsi="Calibri" w:cs="Calibri"/>
        </w:rPr>
        <w:t xml:space="preserve"> i złożeni</w:t>
      </w:r>
      <w:r w:rsidR="00F26475">
        <w:rPr>
          <w:rFonts w:ascii="Calibri" w:hAnsi="Calibri" w:cs="Calibri"/>
        </w:rPr>
        <w:t>u</w:t>
      </w:r>
      <w:r w:rsidR="00F26475" w:rsidRPr="00F26475">
        <w:rPr>
          <w:rFonts w:ascii="Calibri" w:hAnsi="Calibri" w:cs="Calibri"/>
        </w:rPr>
        <w:t xml:space="preserve"> do Zamawiającego przedmiarów robót i kosztorysów inwestorskich </w:t>
      </w:r>
      <w:r w:rsidR="00763807" w:rsidRPr="00403FB1">
        <w:rPr>
          <w:rFonts w:ascii="Calibri" w:hAnsi="Calibri" w:cs="Calibri"/>
        </w:rPr>
        <w:t>– w wysokości 60% wartości wynagrodzenia określonego w ust. 1.</w:t>
      </w:r>
    </w:p>
    <w:p w14:paraId="46026C85" w14:textId="77777777" w:rsidR="002F0878" w:rsidRPr="00176041" w:rsidRDefault="00403FB1" w:rsidP="00403FB1">
      <w:pPr>
        <w:numPr>
          <w:ilvl w:val="4"/>
          <w:numId w:val="20"/>
        </w:numPr>
        <w:tabs>
          <w:tab w:val="clear" w:pos="0"/>
          <w:tab w:val="num" w:pos="567"/>
        </w:tabs>
        <w:spacing w:line="23" w:lineRule="atLeast"/>
        <w:ind w:left="567" w:hanging="283"/>
        <w:jc w:val="both"/>
        <w:rPr>
          <w:rFonts w:ascii="Calibri" w:hAnsi="Calibri" w:cs="Calibri"/>
          <w:bCs/>
        </w:rPr>
      </w:pPr>
      <w:r w:rsidRPr="00403FB1">
        <w:rPr>
          <w:rFonts w:ascii="Calibri" w:hAnsi="Calibri" w:cs="Calibri"/>
        </w:rPr>
        <w:lastRenderedPageBreak/>
        <w:t xml:space="preserve"> </w:t>
      </w:r>
      <w:r w:rsidR="00F71E3A" w:rsidRPr="00403FB1">
        <w:rPr>
          <w:rFonts w:ascii="Calibri" w:hAnsi="Calibri" w:cs="Calibri"/>
        </w:rPr>
        <w:t>w</w:t>
      </w:r>
      <w:r w:rsidR="002F0878" w:rsidRPr="00403FB1">
        <w:rPr>
          <w:rFonts w:ascii="Calibri" w:hAnsi="Calibri" w:cs="Calibri"/>
        </w:rPr>
        <w:t> terminie</w:t>
      </w:r>
      <w:r w:rsidR="00F26475" w:rsidRPr="00403FB1">
        <w:rPr>
          <w:rFonts w:ascii="Calibri" w:hAnsi="Calibri" w:cs="Calibri"/>
        </w:rPr>
        <w:t xml:space="preserve"> do</w:t>
      </w:r>
      <w:r w:rsidR="002F0878" w:rsidRPr="00403FB1">
        <w:rPr>
          <w:rFonts w:ascii="Calibri" w:hAnsi="Calibri" w:cs="Calibri"/>
        </w:rPr>
        <w:t xml:space="preserve"> 30 dni od daty otrzymania przez Zamawiającego faktury wystawionej przez Wykonawcę na podstawie protokołu zdawczo-odbiorczego</w:t>
      </w:r>
      <w:r w:rsidR="00923634" w:rsidRPr="00403FB1">
        <w:rPr>
          <w:rFonts w:ascii="Calibri" w:hAnsi="Calibri" w:cs="Calibri"/>
        </w:rPr>
        <w:t xml:space="preserve">, na konto Wykonawcy nr </w:t>
      </w:r>
      <w:r w:rsidR="00923634" w:rsidRPr="00176041">
        <w:rPr>
          <w:rFonts w:ascii="Calibri" w:hAnsi="Calibri" w:cs="Calibri"/>
        </w:rPr>
        <w:t>……………………………………………………………………………………………………………………………………………</w:t>
      </w:r>
    </w:p>
    <w:p w14:paraId="660A152A" w14:textId="2B7461E4" w:rsidR="002F0878" w:rsidRPr="00176041" w:rsidRDefault="002F0878" w:rsidP="000D29E7">
      <w:pPr>
        <w:numPr>
          <w:ilvl w:val="3"/>
          <w:numId w:val="20"/>
        </w:numPr>
        <w:tabs>
          <w:tab w:val="clear" w:pos="0"/>
        </w:tabs>
        <w:spacing w:line="23" w:lineRule="atLeast"/>
        <w:ind w:left="284" w:hanging="284"/>
        <w:jc w:val="both"/>
        <w:rPr>
          <w:rFonts w:ascii="Calibri" w:hAnsi="Calibri" w:cs="Calibri"/>
          <w:bCs/>
        </w:rPr>
      </w:pPr>
      <w:r w:rsidRPr="00176041">
        <w:rPr>
          <w:rFonts w:ascii="Calibri" w:hAnsi="Calibri" w:cs="Calibri"/>
          <w:bCs/>
        </w:rPr>
        <w:t xml:space="preserve">Powyższe wynagrodzenie obejmuje pełen zakres zamówienia niezbędny do prawidłowego przeprowadzenia robót budowlanych wg opracowanej dokumentacji (w tym udzielenia wyjaśnień Zamawiającemu oraz wykonawcy robót budowlanych), usunięcia wad i braków projektowych, jeśli zostaną one ujawnione w trakcie procedury związanej z wydaniem decyzji pozwolenia na budowę </w:t>
      </w:r>
      <w:r w:rsidR="00BD2EDB" w:rsidRPr="00176041">
        <w:rPr>
          <w:rFonts w:ascii="Calibri" w:hAnsi="Calibri" w:cs="Calibri"/>
          <w:bCs/>
        </w:rPr>
        <w:t>i</w:t>
      </w:r>
      <w:r w:rsidRPr="00176041">
        <w:rPr>
          <w:rFonts w:ascii="Calibri" w:hAnsi="Calibri" w:cs="Calibri"/>
          <w:bCs/>
        </w:rPr>
        <w:t xml:space="preserve"> podczas realizacji robót budowlanych</w:t>
      </w:r>
      <w:r w:rsidR="00497308" w:rsidRPr="00176041">
        <w:rPr>
          <w:rFonts w:ascii="Calibri" w:hAnsi="Calibri" w:cs="Calibri"/>
          <w:bCs/>
        </w:rPr>
        <w:t>, pełnienie nadzoru autorskiego w czasie realizacji inwestycji</w:t>
      </w:r>
      <w:r w:rsidR="00E5273E" w:rsidRPr="00176041">
        <w:rPr>
          <w:rFonts w:ascii="Calibri" w:hAnsi="Calibri" w:cs="Calibri"/>
          <w:bCs/>
        </w:rPr>
        <w:t xml:space="preserve"> dla każdego jej etapu opisanego w § 1 ust. 3.</w:t>
      </w:r>
    </w:p>
    <w:p w14:paraId="2BDAC6D9" w14:textId="77777777" w:rsidR="002F0878" w:rsidRPr="00B07E5B" w:rsidRDefault="002F0878" w:rsidP="00556B93">
      <w:pPr>
        <w:numPr>
          <w:ilvl w:val="3"/>
          <w:numId w:val="20"/>
        </w:numPr>
        <w:tabs>
          <w:tab w:val="clear" w:pos="0"/>
        </w:tabs>
        <w:spacing w:line="23" w:lineRule="atLeast"/>
        <w:ind w:left="284" w:hanging="284"/>
        <w:jc w:val="both"/>
        <w:rPr>
          <w:rFonts w:ascii="Calibri" w:hAnsi="Calibri" w:cs="Calibri"/>
          <w:b/>
        </w:rPr>
      </w:pPr>
      <w:r w:rsidRPr="00B07E5B">
        <w:rPr>
          <w:rFonts w:ascii="Calibri" w:hAnsi="Calibri" w:cs="Calibri"/>
          <w:bCs/>
        </w:rPr>
        <w:t>Opracowanie przez Wykonawcę koncepcji projektowej nie stanowi częściowego wykonania przedmiotu umowy i jej wykonanie nie może stanowić podstawy roszczeń Wykonawcy o wypłatę części wynagrodzenia.</w:t>
      </w:r>
    </w:p>
    <w:p w14:paraId="6141AE68" w14:textId="77777777" w:rsidR="002F0878" w:rsidRPr="00B07E5B" w:rsidRDefault="002F0878" w:rsidP="006E4FC8">
      <w:pPr>
        <w:spacing w:after="120" w:line="23" w:lineRule="atLeast"/>
        <w:jc w:val="center"/>
        <w:rPr>
          <w:rFonts w:ascii="Calibri" w:hAnsi="Calibri" w:cs="Calibri"/>
        </w:rPr>
      </w:pPr>
      <w:r w:rsidRPr="00B07E5B">
        <w:rPr>
          <w:rFonts w:ascii="Calibri" w:hAnsi="Calibri" w:cs="Calibri"/>
          <w:b/>
        </w:rPr>
        <w:t>§ 7</w:t>
      </w:r>
    </w:p>
    <w:p w14:paraId="2FCCC41F" w14:textId="77777777" w:rsidR="002F0878" w:rsidRPr="00F26475" w:rsidRDefault="002F0878" w:rsidP="00556B93">
      <w:pPr>
        <w:numPr>
          <w:ilvl w:val="3"/>
          <w:numId w:val="21"/>
        </w:numPr>
        <w:tabs>
          <w:tab w:val="clear" w:pos="0"/>
          <w:tab w:val="left" w:pos="284"/>
        </w:tabs>
        <w:spacing w:line="23" w:lineRule="atLeast"/>
        <w:ind w:left="284" w:hanging="284"/>
        <w:jc w:val="both"/>
        <w:rPr>
          <w:rFonts w:ascii="Calibri" w:hAnsi="Calibri" w:cs="Calibri"/>
        </w:rPr>
      </w:pPr>
      <w:r w:rsidRPr="00B07E5B">
        <w:rPr>
          <w:rFonts w:ascii="Calibri" w:hAnsi="Calibri" w:cs="Calibri"/>
        </w:rPr>
        <w:t xml:space="preserve">Z chwilą dostarczenia Zamawiającemu przedmiotowej dokumentacji, Wykonawca przenosi na Zamawiającego całość autorskich praw </w:t>
      </w:r>
      <w:r w:rsidRPr="00F26475">
        <w:rPr>
          <w:rFonts w:ascii="Calibri" w:hAnsi="Calibri" w:cs="Calibri"/>
        </w:rPr>
        <w:t>majątkowych do opracowanej w ramach niniejszej umowy dokumentacji na wykonywanie zależnego prawa autorskiego</w:t>
      </w:r>
      <w:r w:rsidR="00BD2EDB" w:rsidRPr="00F26475">
        <w:rPr>
          <w:rFonts w:ascii="Calibri" w:hAnsi="Calibri" w:cs="Calibri"/>
        </w:rPr>
        <w:t>, bez dodatkowego wynagrodzenia</w:t>
      </w:r>
      <w:r w:rsidRPr="00F26475">
        <w:rPr>
          <w:rFonts w:ascii="Calibri" w:hAnsi="Calibri" w:cs="Calibri"/>
        </w:rPr>
        <w:t>.</w:t>
      </w:r>
    </w:p>
    <w:p w14:paraId="5D8C98CD" w14:textId="77777777" w:rsidR="002F0878" w:rsidRPr="00B07E5B" w:rsidRDefault="002F0878" w:rsidP="00556B93">
      <w:pPr>
        <w:numPr>
          <w:ilvl w:val="3"/>
          <w:numId w:val="21"/>
        </w:numPr>
        <w:tabs>
          <w:tab w:val="clear" w:pos="0"/>
          <w:tab w:val="left" w:pos="284"/>
        </w:tabs>
        <w:spacing w:line="23" w:lineRule="atLeast"/>
        <w:ind w:left="284" w:hanging="284"/>
        <w:jc w:val="both"/>
        <w:rPr>
          <w:rFonts w:ascii="Calibri" w:hAnsi="Calibri" w:cs="Calibri"/>
        </w:rPr>
      </w:pPr>
      <w:r w:rsidRPr="00B07E5B">
        <w:rPr>
          <w:rFonts w:ascii="Calibri" w:hAnsi="Calibri" w:cs="Calibri"/>
        </w:rPr>
        <w:t>Przeniesienie praw autorskich następuje w zakresie wszystkich znanych pól eksploatacji wymienionych w art. 50 ustawy z dnia 4 lutego 1994r. o prawie autorskim i prawach pokrewnych (</w:t>
      </w:r>
      <w:proofErr w:type="spellStart"/>
      <w:r w:rsidRPr="00B07E5B">
        <w:rPr>
          <w:rFonts w:ascii="Calibri" w:hAnsi="Calibri" w:cs="Calibri"/>
        </w:rPr>
        <w:t>t.j</w:t>
      </w:r>
      <w:proofErr w:type="spellEnd"/>
      <w:r w:rsidRPr="00B07E5B">
        <w:rPr>
          <w:rFonts w:ascii="Calibri" w:hAnsi="Calibri" w:cs="Calibri"/>
        </w:rPr>
        <w:t>. Dz. U. z 20</w:t>
      </w:r>
      <w:r w:rsidR="00B46327">
        <w:rPr>
          <w:rFonts w:ascii="Calibri" w:hAnsi="Calibri" w:cs="Calibri"/>
        </w:rPr>
        <w:t>2</w:t>
      </w:r>
      <w:r w:rsidR="003723E8">
        <w:rPr>
          <w:rFonts w:ascii="Calibri" w:hAnsi="Calibri" w:cs="Calibri"/>
        </w:rPr>
        <w:t>2</w:t>
      </w:r>
      <w:r w:rsidRPr="00B07E5B">
        <w:rPr>
          <w:rFonts w:ascii="Calibri" w:hAnsi="Calibri" w:cs="Calibri"/>
        </w:rPr>
        <w:t xml:space="preserve"> r. poz. </w:t>
      </w:r>
      <w:r w:rsidR="003723E8">
        <w:rPr>
          <w:rFonts w:ascii="Calibri" w:hAnsi="Calibri" w:cs="Calibri"/>
        </w:rPr>
        <w:t>2509</w:t>
      </w:r>
      <w:r w:rsidRPr="00B07E5B">
        <w:rPr>
          <w:rFonts w:ascii="Calibri" w:hAnsi="Calibri" w:cs="Calibri"/>
        </w:rPr>
        <w:t>), a w szczególności do:</w:t>
      </w:r>
    </w:p>
    <w:p w14:paraId="75CECB82" w14:textId="77777777" w:rsidR="002F0878" w:rsidRPr="00B07E5B" w:rsidRDefault="002F0878" w:rsidP="00403FB1">
      <w:pPr>
        <w:numPr>
          <w:ilvl w:val="0"/>
          <w:numId w:val="4"/>
        </w:numPr>
        <w:tabs>
          <w:tab w:val="clear" w:pos="1004"/>
          <w:tab w:val="num" w:pos="567"/>
        </w:tabs>
        <w:overflowPunct w:val="0"/>
        <w:autoSpaceDE w:val="0"/>
        <w:spacing w:line="23" w:lineRule="atLeast"/>
        <w:ind w:left="567" w:hanging="283"/>
        <w:jc w:val="both"/>
        <w:rPr>
          <w:rFonts w:ascii="Calibri" w:hAnsi="Calibri" w:cs="Calibri"/>
        </w:rPr>
      </w:pPr>
      <w:r w:rsidRPr="00B07E5B">
        <w:rPr>
          <w:rFonts w:ascii="Calibri" w:hAnsi="Calibri" w:cs="Calibri"/>
        </w:rPr>
        <w:t>utrwalania i zwielokrotniania – wytwarzanie określoną techniką egzemplarzy utworu, w tym techniką drukarską, reprograficzną, zapisu magnetycznego oraz techniką cyfrową,</w:t>
      </w:r>
    </w:p>
    <w:p w14:paraId="19622EAB" w14:textId="77777777" w:rsidR="002F0878" w:rsidRPr="00B07E5B" w:rsidRDefault="002F0878" w:rsidP="00403FB1">
      <w:pPr>
        <w:numPr>
          <w:ilvl w:val="0"/>
          <w:numId w:val="4"/>
        </w:numPr>
        <w:tabs>
          <w:tab w:val="clear" w:pos="1004"/>
          <w:tab w:val="num" w:pos="567"/>
        </w:tabs>
        <w:overflowPunct w:val="0"/>
        <w:autoSpaceDE w:val="0"/>
        <w:spacing w:line="23" w:lineRule="atLeast"/>
        <w:ind w:left="567" w:hanging="283"/>
        <w:jc w:val="both"/>
        <w:rPr>
          <w:rFonts w:ascii="Calibri" w:hAnsi="Calibri" w:cs="Calibri"/>
        </w:rPr>
      </w:pPr>
      <w:r w:rsidRPr="00B07E5B">
        <w:rPr>
          <w:rFonts w:ascii="Calibri" w:hAnsi="Calibri" w:cs="Calibri"/>
        </w:rPr>
        <w:t>obrotu oryginałem albo egzemplarzami, na których utwór utrwalono – wprowadzanie do obrotu, użyczenie lub najem oryginału albo egzemplarzy,</w:t>
      </w:r>
    </w:p>
    <w:p w14:paraId="66A51416" w14:textId="77777777" w:rsidR="002F0878" w:rsidRPr="00B07E5B" w:rsidRDefault="002F0878" w:rsidP="00403FB1">
      <w:pPr>
        <w:numPr>
          <w:ilvl w:val="0"/>
          <w:numId w:val="4"/>
        </w:numPr>
        <w:tabs>
          <w:tab w:val="clear" w:pos="1004"/>
          <w:tab w:val="num" w:pos="567"/>
        </w:tabs>
        <w:overflowPunct w:val="0"/>
        <w:autoSpaceDE w:val="0"/>
        <w:spacing w:line="23" w:lineRule="atLeast"/>
        <w:ind w:left="567" w:hanging="283"/>
        <w:jc w:val="both"/>
        <w:rPr>
          <w:rFonts w:ascii="Calibri" w:hAnsi="Calibri" w:cs="Calibri"/>
        </w:rPr>
      </w:pPr>
      <w:r w:rsidRPr="00B07E5B">
        <w:rPr>
          <w:rFonts w:ascii="Calibri" w:hAnsi="Calibri" w:cs="Calibri"/>
        </w:rPr>
        <w:t>korzystania na własny użytek,</w:t>
      </w:r>
    </w:p>
    <w:p w14:paraId="66007225" w14:textId="77777777" w:rsidR="002F0878" w:rsidRPr="00B07E5B" w:rsidRDefault="002F0878" w:rsidP="00403FB1">
      <w:pPr>
        <w:numPr>
          <w:ilvl w:val="0"/>
          <w:numId w:val="4"/>
        </w:numPr>
        <w:tabs>
          <w:tab w:val="clear" w:pos="1004"/>
          <w:tab w:val="num" w:pos="567"/>
        </w:tabs>
        <w:overflowPunct w:val="0"/>
        <w:autoSpaceDE w:val="0"/>
        <w:spacing w:line="23" w:lineRule="atLeast"/>
        <w:ind w:left="567" w:hanging="283"/>
        <w:jc w:val="both"/>
        <w:rPr>
          <w:rFonts w:ascii="Calibri" w:hAnsi="Calibri" w:cs="Calibri"/>
        </w:rPr>
      </w:pPr>
      <w:r w:rsidRPr="00B07E5B">
        <w:rPr>
          <w:rFonts w:ascii="Calibri" w:hAnsi="Calibri" w:cs="Calibri"/>
        </w:rPr>
        <w:t>wielokrotnego udostępniania i przekazywania osobom trzecim, a w szczególności w celu wykorzystania dokumentacji w postępowaniu o udzielenie zamówienia publicznego, którego przedmiotem będzie wybór wykonawcy realizacji robót poprzez włączenie jej do specyfikacji istotnych warunków zamówienia i udostępnianie jej wszystkim zainteresowanym tym postępowaniem w formie drukowanej oraz umieszczenie jej na stronach internetowych w formie pliku, umożliwiając jej pobranie wykonawcom zainteresowanych przetargiem,</w:t>
      </w:r>
    </w:p>
    <w:p w14:paraId="3A27F3B2" w14:textId="77777777" w:rsidR="002F0878" w:rsidRPr="00B07E5B" w:rsidRDefault="002F0878" w:rsidP="00403FB1">
      <w:pPr>
        <w:numPr>
          <w:ilvl w:val="0"/>
          <w:numId w:val="4"/>
        </w:numPr>
        <w:tabs>
          <w:tab w:val="clear" w:pos="1004"/>
          <w:tab w:val="num" w:pos="567"/>
        </w:tabs>
        <w:overflowPunct w:val="0"/>
        <w:autoSpaceDE w:val="0"/>
        <w:spacing w:line="23" w:lineRule="atLeast"/>
        <w:ind w:left="567" w:hanging="283"/>
        <w:jc w:val="both"/>
        <w:rPr>
          <w:rFonts w:ascii="Calibri" w:hAnsi="Calibri" w:cs="Calibri"/>
        </w:rPr>
      </w:pPr>
      <w:r w:rsidRPr="00B07E5B">
        <w:rPr>
          <w:rFonts w:ascii="Calibri" w:hAnsi="Calibri" w:cs="Calibri"/>
        </w:rPr>
        <w:t>swobodnego dokonywania zmian, przeróbek, modyfikacji, w projekcie,</w:t>
      </w:r>
    </w:p>
    <w:p w14:paraId="29BCCFFA" w14:textId="77777777" w:rsidR="002F0878" w:rsidRPr="00B07E5B" w:rsidRDefault="002F0878" w:rsidP="00792432">
      <w:pPr>
        <w:numPr>
          <w:ilvl w:val="0"/>
          <w:numId w:val="4"/>
        </w:numPr>
        <w:tabs>
          <w:tab w:val="clear" w:pos="1004"/>
          <w:tab w:val="num" w:pos="567"/>
        </w:tabs>
        <w:overflowPunct w:val="0"/>
        <w:autoSpaceDE w:val="0"/>
        <w:spacing w:line="23" w:lineRule="atLeast"/>
        <w:ind w:left="540" w:hanging="256"/>
        <w:jc w:val="both"/>
        <w:rPr>
          <w:rFonts w:ascii="Calibri" w:hAnsi="Calibri" w:cs="Calibri"/>
        </w:rPr>
      </w:pPr>
      <w:r w:rsidRPr="00B07E5B">
        <w:rPr>
          <w:rFonts w:ascii="Calibri" w:hAnsi="Calibri" w:cs="Calibri"/>
        </w:rPr>
        <w:t>wyrażania zgody na korzystanie i rozporządzanie prawem zależnym.</w:t>
      </w:r>
    </w:p>
    <w:p w14:paraId="4B837B44" w14:textId="77777777" w:rsidR="002F0878" w:rsidRPr="00B07E5B" w:rsidRDefault="002F0878" w:rsidP="00792432">
      <w:pPr>
        <w:numPr>
          <w:ilvl w:val="3"/>
          <w:numId w:val="21"/>
        </w:numPr>
        <w:tabs>
          <w:tab w:val="clear" w:pos="0"/>
          <w:tab w:val="left" w:pos="284"/>
        </w:tabs>
        <w:spacing w:line="23" w:lineRule="atLeast"/>
        <w:ind w:left="284" w:hanging="284"/>
        <w:jc w:val="both"/>
        <w:rPr>
          <w:rFonts w:ascii="Calibri" w:hAnsi="Calibri" w:cs="Calibri"/>
        </w:rPr>
      </w:pPr>
      <w:r w:rsidRPr="00B07E5B">
        <w:rPr>
          <w:rFonts w:ascii="Calibri" w:hAnsi="Calibri" w:cs="Calibri"/>
        </w:rPr>
        <w:t>Zamawiający nabywa prawo do przeniesienia autorskich praw majątkowych na rzecz osób trzecich.</w:t>
      </w:r>
    </w:p>
    <w:p w14:paraId="0E1CCA8E" w14:textId="77777777" w:rsidR="002F0878" w:rsidRPr="00B07E5B" w:rsidRDefault="002F0878" w:rsidP="00792432">
      <w:pPr>
        <w:numPr>
          <w:ilvl w:val="3"/>
          <w:numId w:val="21"/>
        </w:numPr>
        <w:tabs>
          <w:tab w:val="clear" w:pos="0"/>
          <w:tab w:val="left" w:pos="284"/>
        </w:tabs>
        <w:spacing w:line="23" w:lineRule="atLeast"/>
        <w:ind w:left="284" w:hanging="284"/>
        <w:jc w:val="both"/>
        <w:rPr>
          <w:rFonts w:ascii="Calibri" w:hAnsi="Calibri" w:cs="Calibri"/>
        </w:rPr>
      </w:pPr>
      <w:r w:rsidRPr="00B07E5B">
        <w:rPr>
          <w:rFonts w:ascii="Calibri" w:hAnsi="Calibri" w:cs="Calibri"/>
        </w:rPr>
        <w:t xml:space="preserve">Zamawiający nabywa prawo do korzystania i rozporządzania prawem o którym mowa w ust. 1 i ust. 2 w kraju i za granicą. </w:t>
      </w:r>
    </w:p>
    <w:p w14:paraId="01935DD1" w14:textId="77777777" w:rsidR="002F0878" w:rsidRPr="00B07E5B" w:rsidRDefault="002F0878" w:rsidP="00792432">
      <w:pPr>
        <w:numPr>
          <w:ilvl w:val="3"/>
          <w:numId w:val="21"/>
        </w:numPr>
        <w:tabs>
          <w:tab w:val="clear" w:pos="0"/>
          <w:tab w:val="left" w:pos="284"/>
        </w:tabs>
        <w:spacing w:line="23" w:lineRule="atLeast"/>
        <w:ind w:left="284" w:hanging="284"/>
        <w:jc w:val="both"/>
        <w:rPr>
          <w:rFonts w:ascii="Calibri" w:hAnsi="Calibri" w:cs="Calibri"/>
        </w:rPr>
      </w:pPr>
      <w:r w:rsidRPr="00B07E5B">
        <w:rPr>
          <w:rFonts w:ascii="Calibri" w:hAnsi="Calibri" w:cs="Calibri"/>
        </w:rPr>
        <w:t>Wykonawca oświadcza, iż przenosi na Zamawiającego własność wszystkich egzemplarzy, które zostaną Zamawiającemu wydane w związku z wykonaniem przedmiotu umowy. Wynagrodzenie określone w § 6 ust. 1 niniejszej umowy obejmuje także przeniesienie praw autorskich, o których mowa w ust. 1 i 2 oraz wyczerpuje wszelkie roszczenia Wykonawcy z tytułu przeniesienia na rzecz Zamawiającego autorskich praw majątkowych na wszystkich polach eksploatacji oraz z tytułu przeniesienia własności egzemplarzy.</w:t>
      </w:r>
    </w:p>
    <w:p w14:paraId="0D82BF32" w14:textId="77777777" w:rsidR="002F0878" w:rsidRPr="00792432" w:rsidRDefault="002F0878" w:rsidP="00792432">
      <w:pPr>
        <w:numPr>
          <w:ilvl w:val="3"/>
          <w:numId w:val="21"/>
        </w:numPr>
        <w:tabs>
          <w:tab w:val="clear" w:pos="0"/>
          <w:tab w:val="left" w:pos="284"/>
        </w:tabs>
        <w:spacing w:line="23" w:lineRule="atLeast"/>
        <w:ind w:left="284" w:hanging="284"/>
        <w:jc w:val="both"/>
        <w:rPr>
          <w:rFonts w:ascii="Calibri" w:hAnsi="Calibri" w:cs="Calibri"/>
        </w:rPr>
      </w:pPr>
      <w:r w:rsidRPr="00B07E5B">
        <w:rPr>
          <w:rFonts w:ascii="Calibri" w:hAnsi="Calibri" w:cs="Calibri"/>
        </w:rPr>
        <w:t xml:space="preserve">Wykonawca zobowiązuje się do zachowania w tajemnicy wszelkich informacji uzyskanych w trakcie realizacji niniejszej umowy, których ujawnienie mogłoby mieć wpływ na zachowanie </w:t>
      </w:r>
      <w:r w:rsidRPr="00B07E5B">
        <w:rPr>
          <w:rFonts w:ascii="Calibri" w:hAnsi="Calibri" w:cs="Calibri"/>
        </w:rPr>
        <w:lastRenderedPageBreak/>
        <w:t>uczciwej konkurencji w trakcie postępowania o udzielenie zamówienia publicznego, a którego przedmiotem będzie wybór wykonawcy robót budowlanych.</w:t>
      </w:r>
    </w:p>
    <w:p w14:paraId="6BED9157" w14:textId="77777777" w:rsidR="002F0878" w:rsidRPr="00B07E5B" w:rsidRDefault="002F0878" w:rsidP="002619A6">
      <w:pPr>
        <w:spacing w:line="23" w:lineRule="atLeast"/>
        <w:rPr>
          <w:rFonts w:ascii="Calibri" w:hAnsi="Calibri" w:cs="Calibri"/>
          <w:b/>
        </w:rPr>
      </w:pPr>
    </w:p>
    <w:p w14:paraId="13EDBA72" w14:textId="77777777" w:rsidR="002F0878" w:rsidRPr="00B07E5B" w:rsidRDefault="002F0878" w:rsidP="00923634">
      <w:pPr>
        <w:spacing w:after="120" w:line="23" w:lineRule="atLeast"/>
        <w:jc w:val="center"/>
        <w:rPr>
          <w:rFonts w:ascii="Calibri" w:hAnsi="Calibri" w:cs="Calibri"/>
        </w:rPr>
      </w:pPr>
      <w:r w:rsidRPr="00B07E5B">
        <w:rPr>
          <w:rFonts w:ascii="Calibri" w:hAnsi="Calibri" w:cs="Calibri"/>
          <w:b/>
        </w:rPr>
        <w:t>§ 8</w:t>
      </w:r>
    </w:p>
    <w:p w14:paraId="22165EA3" w14:textId="77777777" w:rsidR="002F0878" w:rsidRPr="00B71093" w:rsidRDefault="002F0878" w:rsidP="00792432">
      <w:pPr>
        <w:numPr>
          <w:ilvl w:val="3"/>
          <w:numId w:val="22"/>
        </w:numPr>
        <w:tabs>
          <w:tab w:val="clear" w:pos="0"/>
          <w:tab w:val="left" w:pos="284"/>
        </w:tabs>
        <w:spacing w:line="23" w:lineRule="atLeast"/>
        <w:ind w:left="284" w:hanging="284"/>
        <w:jc w:val="both"/>
        <w:rPr>
          <w:rFonts w:ascii="Calibri" w:hAnsi="Calibri" w:cs="Calibri"/>
        </w:rPr>
      </w:pPr>
      <w:r w:rsidRPr="00B71093">
        <w:rPr>
          <w:rFonts w:ascii="Calibri" w:hAnsi="Calibri" w:cs="Calibri"/>
        </w:rPr>
        <w:t>Zamawiający może obciążyć Wykonawcę karą umowną:</w:t>
      </w:r>
    </w:p>
    <w:p w14:paraId="4F396808" w14:textId="47068006" w:rsidR="002F0878" w:rsidRPr="00176041" w:rsidRDefault="002F0878" w:rsidP="00691F9D">
      <w:pPr>
        <w:numPr>
          <w:ilvl w:val="0"/>
          <w:numId w:val="39"/>
        </w:numPr>
        <w:tabs>
          <w:tab w:val="clear" w:pos="1004"/>
          <w:tab w:val="left" w:pos="-29815"/>
          <w:tab w:val="left" w:pos="-23902"/>
        </w:tabs>
        <w:overflowPunct w:val="0"/>
        <w:autoSpaceDE w:val="0"/>
        <w:spacing w:line="23" w:lineRule="atLeast"/>
        <w:ind w:left="567" w:hanging="283"/>
        <w:jc w:val="both"/>
        <w:rPr>
          <w:rFonts w:ascii="Calibri" w:hAnsi="Calibri" w:cs="Calibri"/>
        </w:rPr>
      </w:pPr>
      <w:r w:rsidRPr="00176041">
        <w:rPr>
          <w:rFonts w:ascii="Calibri" w:hAnsi="Calibri" w:cs="Calibri"/>
        </w:rPr>
        <w:t>za odstąpienie od umowy lub rozwiązanie umowy przez Zamawiającego z przyczyn, za które odpowiedzialność ponosi Wykonawca - w wysokości 10% wynagrodzenia umownego brutto, o którym mowa w § 6 ust. 1 niniejszej umowy;</w:t>
      </w:r>
      <w:r w:rsidR="00E5273E" w:rsidRPr="00176041">
        <w:rPr>
          <w:rFonts w:ascii="Calibri" w:hAnsi="Calibri" w:cs="Calibri"/>
        </w:rPr>
        <w:t xml:space="preserve"> w tym za przypadek odstąpienia od umowy opisany w § 4 ust. 2.</w:t>
      </w:r>
    </w:p>
    <w:p w14:paraId="6858EC6C" w14:textId="77777777" w:rsidR="002F0878" w:rsidRPr="00233ACA" w:rsidRDefault="002F0878" w:rsidP="00691F9D">
      <w:pPr>
        <w:numPr>
          <w:ilvl w:val="0"/>
          <w:numId w:val="39"/>
        </w:numPr>
        <w:tabs>
          <w:tab w:val="clear" w:pos="1004"/>
          <w:tab w:val="left" w:pos="-29815"/>
          <w:tab w:val="left" w:pos="-23902"/>
        </w:tabs>
        <w:overflowPunct w:val="0"/>
        <w:autoSpaceDE w:val="0"/>
        <w:spacing w:line="23" w:lineRule="atLeast"/>
        <w:ind w:left="567" w:hanging="283"/>
        <w:jc w:val="both"/>
        <w:rPr>
          <w:rFonts w:ascii="Calibri" w:hAnsi="Calibri" w:cs="Calibri"/>
          <w:color w:val="000000" w:themeColor="text1"/>
        </w:rPr>
      </w:pPr>
      <w:r w:rsidRPr="00176041">
        <w:rPr>
          <w:rFonts w:ascii="Calibri" w:hAnsi="Calibri" w:cs="Calibri"/>
        </w:rPr>
        <w:t xml:space="preserve">za </w:t>
      </w:r>
      <w:bookmarkStart w:id="21" w:name="_Hlk72011087"/>
      <w:r w:rsidRPr="00233ACA">
        <w:rPr>
          <w:rFonts w:ascii="Calibri" w:hAnsi="Calibri" w:cs="Calibri"/>
          <w:color w:val="000000" w:themeColor="text1"/>
        </w:rPr>
        <w:t xml:space="preserve">zwłokę </w:t>
      </w:r>
      <w:bookmarkEnd w:id="21"/>
      <w:r w:rsidRPr="00233ACA">
        <w:rPr>
          <w:rFonts w:ascii="Calibri" w:hAnsi="Calibri" w:cs="Calibri"/>
          <w:color w:val="000000" w:themeColor="text1"/>
        </w:rPr>
        <w:t xml:space="preserve">w realizacji terminów określonych w § 4 – w wysokości </w:t>
      </w:r>
      <w:r w:rsidR="007A36F4" w:rsidRPr="00233ACA">
        <w:rPr>
          <w:rFonts w:ascii="Calibri" w:hAnsi="Calibri" w:cs="Calibri"/>
          <w:color w:val="000000" w:themeColor="text1"/>
        </w:rPr>
        <w:t>0,5</w:t>
      </w:r>
      <w:r w:rsidR="00823B05" w:rsidRPr="00233ACA">
        <w:rPr>
          <w:rFonts w:ascii="Calibri" w:hAnsi="Calibri" w:cs="Calibri"/>
          <w:color w:val="000000" w:themeColor="text1"/>
        </w:rPr>
        <w:t xml:space="preserve"> </w:t>
      </w:r>
      <w:r w:rsidRPr="00233ACA">
        <w:rPr>
          <w:rFonts w:ascii="Calibri" w:hAnsi="Calibri" w:cs="Calibri"/>
          <w:color w:val="000000" w:themeColor="text1"/>
        </w:rPr>
        <w:t>% wynagrodzenia brutto o którym mowa w § 6 ust. 1, za każdy dzień zwłoki;</w:t>
      </w:r>
    </w:p>
    <w:p w14:paraId="6DCFABF3" w14:textId="0F17F39D" w:rsidR="000127F3" w:rsidRPr="00233ACA" w:rsidRDefault="000127F3" w:rsidP="000127F3">
      <w:pPr>
        <w:numPr>
          <w:ilvl w:val="0"/>
          <w:numId w:val="39"/>
        </w:numPr>
        <w:tabs>
          <w:tab w:val="clear" w:pos="1004"/>
          <w:tab w:val="left" w:pos="-29815"/>
          <w:tab w:val="left" w:pos="-23902"/>
        </w:tabs>
        <w:overflowPunct w:val="0"/>
        <w:autoSpaceDE w:val="0"/>
        <w:spacing w:line="23" w:lineRule="atLeast"/>
        <w:ind w:left="567" w:hanging="283"/>
        <w:jc w:val="both"/>
        <w:rPr>
          <w:rFonts w:ascii="Calibri" w:hAnsi="Calibri" w:cs="Calibri"/>
          <w:color w:val="000000" w:themeColor="text1"/>
        </w:rPr>
      </w:pPr>
      <w:r w:rsidRPr="00233ACA">
        <w:rPr>
          <w:rFonts w:ascii="Calibri" w:hAnsi="Calibri" w:cs="Calibri"/>
          <w:color w:val="000000" w:themeColor="text1"/>
        </w:rPr>
        <w:t xml:space="preserve">za zwłokę w wykonaniu określonego w harmonogramie realizacji prac projektowych </w:t>
      </w:r>
      <w:r w:rsidR="00DC2C2C" w:rsidRPr="00233ACA">
        <w:rPr>
          <w:rFonts w:ascii="Calibri" w:hAnsi="Calibri" w:cs="Calibri"/>
          <w:color w:val="000000" w:themeColor="text1"/>
        </w:rPr>
        <w:t>opracowania (elementu)</w:t>
      </w:r>
      <w:r w:rsidR="00AA54E0" w:rsidRPr="00233ACA">
        <w:rPr>
          <w:rFonts w:ascii="Calibri" w:hAnsi="Calibri" w:cs="Calibri"/>
          <w:color w:val="000000" w:themeColor="text1"/>
        </w:rPr>
        <w:t xml:space="preserve"> </w:t>
      </w:r>
      <w:r w:rsidRPr="00233ACA">
        <w:rPr>
          <w:rFonts w:ascii="Calibri" w:hAnsi="Calibri" w:cs="Calibri"/>
          <w:color w:val="000000" w:themeColor="text1"/>
        </w:rPr>
        <w:t>– w wysokości 0,</w:t>
      </w:r>
      <w:r w:rsidR="00AA54E0" w:rsidRPr="00233ACA">
        <w:rPr>
          <w:rFonts w:ascii="Calibri" w:hAnsi="Calibri" w:cs="Calibri"/>
          <w:color w:val="000000" w:themeColor="text1"/>
        </w:rPr>
        <w:t>1</w:t>
      </w:r>
      <w:r w:rsidRPr="00233ACA">
        <w:rPr>
          <w:rFonts w:ascii="Calibri" w:hAnsi="Calibri" w:cs="Calibri"/>
          <w:color w:val="000000" w:themeColor="text1"/>
        </w:rPr>
        <w:t xml:space="preserve">% wynagrodzenia umownego brutto, o którym mowa w § </w:t>
      </w:r>
      <w:r w:rsidR="00AA54E0" w:rsidRPr="00233ACA">
        <w:rPr>
          <w:rFonts w:ascii="Calibri" w:hAnsi="Calibri" w:cs="Calibri"/>
          <w:color w:val="000000" w:themeColor="text1"/>
        </w:rPr>
        <w:t>6</w:t>
      </w:r>
      <w:r w:rsidRPr="00233ACA">
        <w:rPr>
          <w:rFonts w:ascii="Calibri" w:hAnsi="Calibri" w:cs="Calibri"/>
          <w:color w:val="000000" w:themeColor="text1"/>
        </w:rPr>
        <w:t xml:space="preserve"> ust. 1 umowy, za każdy dzień zwłoki;</w:t>
      </w:r>
    </w:p>
    <w:p w14:paraId="45E36FA2" w14:textId="026F5C43" w:rsidR="00AA54E0" w:rsidRPr="00233ACA" w:rsidRDefault="00AA54E0" w:rsidP="000127F3">
      <w:pPr>
        <w:numPr>
          <w:ilvl w:val="0"/>
          <w:numId w:val="39"/>
        </w:numPr>
        <w:tabs>
          <w:tab w:val="clear" w:pos="1004"/>
          <w:tab w:val="left" w:pos="-29815"/>
          <w:tab w:val="left" w:pos="-23902"/>
        </w:tabs>
        <w:overflowPunct w:val="0"/>
        <w:autoSpaceDE w:val="0"/>
        <w:spacing w:line="23" w:lineRule="atLeast"/>
        <w:ind w:left="567" w:hanging="283"/>
        <w:jc w:val="both"/>
        <w:rPr>
          <w:rFonts w:ascii="Calibri" w:hAnsi="Calibri" w:cs="Calibri"/>
          <w:color w:val="000000" w:themeColor="text1"/>
        </w:rPr>
      </w:pPr>
      <w:r w:rsidRPr="00233ACA">
        <w:rPr>
          <w:rFonts w:ascii="Calibri" w:hAnsi="Calibri" w:cs="Calibri"/>
          <w:color w:val="000000" w:themeColor="text1"/>
        </w:rPr>
        <w:t xml:space="preserve"> jeżeli zwłoka Wykonawcy w stosunku do terminów wykonania poszczególnych opracowań  określonych w Harmonogramie prac projektowych przekroczy 30 dni roboczych, Zamawiający może, niezależnie od kar umownych przewidzianych w pkt 3) powyżej, odstąpić  od Umowy z winy Wykonawcy,</w:t>
      </w:r>
    </w:p>
    <w:p w14:paraId="3672CC31" w14:textId="7A30F8B5" w:rsidR="002F0878" w:rsidRPr="00176041" w:rsidRDefault="002F0878" w:rsidP="00691F9D">
      <w:pPr>
        <w:numPr>
          <w:ilvl w:val="0"/>
          <w:numId w:val="39"/>
        </w:numPr>
        <w:tabs>
          <w:tab w:val="clear" w:pos="1004"/>
          <w:tab w:val="left" w:pos="-29815"/>
          <w:tab w:val="left" w:pos="-23902"/>
        </w:tabs>
        <w:overflowPunct w:val="0"/>
        <w:autoSpaceDE w:val="0"/>
        <w:spacing w:line="23" w:lineRule="atLeast"/>
        <w:ind w:left="567" w:hanging="283"/>
        <w:jc w:val="both"/>
        <w:rPr>
          <w:rFonts w:ascii="Calibri" w:hAnsi="Calibri" w:cs="Calibri"/>
        </w:rPr>
      </w:pPr>
      <w:r w:rsidRPr="00233ACA">
        <w:rPr>
          <w:rFonts w:ascii="Calibri" w:hAnsi="Calibri" w:cs="Calibri"/>
          <w:color w:val="000000" w:themeColor="text1"/>
        </w:rPr>
        <w:t xml:space="preserve">za nie usunięcie </w:t>
      </w:r>
      <w:r w:rsidR="00E5273E" w:rsidRPr="00233ACA">
        <w:rPr>
          <w:rFonts w:ascii="Calibri" w:hAnsi="Calibri" w:cs="Calibri"/>
          <w:color w:val="000000" w:themeColor="text1"/>
        </w:rPr>
        <w:t>wad</w:t>
      </w:r>
      <w:r w:rsidRPr="00233ACA">
        <w:rPr>
          <w:rFonts w:ascii="Calibri" w:hAnsi="Calibri" w:cs="Calibri"/>
          <w:color w:val="000000" w:themeColor="text1"/>
        </w:rPr>
        <w:t xml:space="preserve"> w przedmiocie </w:t>
      </w:r>
      <w:r w:rsidRPr="00176041">
        <w:rPr>
          <w:rFonts w:ascii="Calibri" w:hAnsi="Calibri" w:cs="Calibri"/>
          <w:color w:val="000000"/>
        </w:rPr>
        <w:t xml:space="preserve">zamówienia w terminie ustalonym przez Zamawiającego - </w:t>
      </w:r>
      <w:r w:rsidRPr="00176041">
        <w:rPr>
          <w:rFonts w:ascii="Calibri" w:hAnsi="Calibri" w:cs="Calibri"/>
        </w:rPr>
        <w:t xml:space="preserve">w wysokości  </w:t>
      </w:r>
      <w:r w:rsidR="007A36F4" w:rsidRPr="00176041">
        <w:rPr>
          <w:rFonts w:ascii="Calibri" w:hAnsi="Calibri" w:cs="Calibri"/>
        </w:rPr>
        <w:t>1</w:t>
      </w:r>
      <w:r w:rsidRPr="00176041">
        <w:rPr>
          <w:rFonts w:ascii="Calibri" w:hAnsi="Calibri" w:cs="Calibri"/>
        </w:rPr>
        <w:t>%</w:t>
      </w:r>
      <w:r w:rsidRPr="00176041">
        <w:rPr>
          <w:rFonts w:ascii="Calibri" w:hAnsi="Calibri" w:cs="Calibri"/>
          <w:b/>
          <w:bCs/>
        </w:rPr>
        <w:t xml:space="preserve"> </w:t>
      </w:r>
      <w:r w:rsidRPr="00176041">
        <w:rPr>
          <w:rFonts w:ascii="Calibri" w:hAnsi="Calibri" w:cs="Calibri"/>
        </w:rPr>
        <w:t>wynagrodzenia brutto o którym mowa w § 6 ust. 1, za każdy dzień zwłoki</w:t>
      </w:r>
      <w:r w:rsidR="00691F9D" w:rsidRPr="00176041">
        <w:rPr>
          <w:rFonts w:ascii="Calibri" w:hAnsi="Calibri" w:cs="Calibri"/>
        </w:rPr>
        <w:t>;</w:t>
      </w:r>
    </w:p>
    <w:p w14:paraId="6D104F49" w14:textId="77777777" w:rsidR="00691F9D" w:rsidRPr="00176041" w:rsidRDefault="00691F9D" w:rsidP="00691F9D">
      <w:pPr>
        <w:numPr>
          <w:ilvl w:val="0"/>
          <w:numId w:val="39"/>
        </w:numPr>
        <w:tabs>
          <w:tab w:val="clear" w:pos="1004"/>
          <w:tab w:val="left" w:pos="-29815"/>
          <w:tab w:val="left" w:pos="-23902"/>
        </w:tabs>
        <w:overflowPunct w:val="0"/>
        <w:autoSpaceDE w:val="0"/>
        <w:spacing w:line="23" w:lineRule="atLeast"/>
        <w:ind w:left="567" w:hanging="283"/>
        <w:jc w:val="both"/>
        <w:rPr>
          <w:rFonts w:ascii="Calibri" w:hAnsi="Calibri" w:cs="Calibri"/>
        </w:rPr>
      </w:pPr>
      <w:r w:rsidRPr="00176041">
        <w:rPr>
          <w:rFonts w:ascii="Calibri" w:hAnsi="Calibri" w:cs="Calibri"/>
        </w:rPr>
        <w:t>za zwłokę w wykonywaniu obowiązków w zakresie nadzoru autorskiego ponad terminy wyznaczone przez Zamawiającego – w wysokości 500,00 zł brutto za każdy dzień zwłoki,</w:t>
      </w:r>
    </w:p>
    <w:p w14:paraId="25BE9B68" w14:textId="43C23B8E" w:rsidR="00691F9D" w:rsidRPr="00176041" w:rsidRDefault="00691F9D" w:rsidP="00691F9D">
      <w:pPr>
        <w:numPr>
          <w:ilvl w:val="0"/>
          <w:numId w:val="39"/>
        </w:numPr>
        <w:tabs>
          <w:tab w:val="clear" w:pos="1004"/>
          <w:tab w:val="left" w:pos="-29815"/>
          <w:tab w:val="left" w:pos="-23902"/>
        </w:tabs>
        <w:overflowPunct w:val="0"/>
        <w:autoSpaceDE w:val="0"/>
        <w:spacing w:line="23" w:lineRule="atLeast"/>
        <w:ind w:left="567" w:hanging="283"/>
        <w:jc w:val="both"/>
        <w:rPr>
          <w:rFonts w:ascii="Calibri" w:hAnsi="Calibri" w:cs="Calibri"/>
        </w:rPr>
      </w:pPr>
      <w:r w:rsidRPr="00176041">
        <w:rPr>
          <w:rFonts w:ascii="Calibri" w:hAnsi="Calibri" w:cs="Calibri"/>
        </w:rPr>
        <w:t xml:space="preserve"> za nieobecność Wykonawcy lub jego uprawnionego przedstawiciela na budowie, radzie budowy oraz innego rodzaju spotkaniach na budowie lub w siedzibie Zamawiającego i/lub Wykonawcy, jeśli Zamawiający żądał takiej obecności i poinformował o tym Wykonawcę – w wysokości 500,00 zł za każdy taki stwierdzony przypadek</w:t>
      </w:r>
      <w:r w:rsidR="00E5273E" w:rsidRPr="00176041">
        <w:rPr>
          <w:rFonts w:ascii="Calibri" w:hAnsi="Calibri" w:cs="Calibri"/>
        </w:rPr>
        <w:t>.</w:t>
      </w:r>
    </w:p>
    <w:p w14:paraId="1C5CB03D" w14:textId="77777777" w:rsidR="002F0878" w:rsidRPr="00B71093" w:rsidRDefault="002F0878" w:rsidP="00447E17">
      <w:pPr>
        <w:numPr>
          <w:ilvl w:val="3"/>
          <w:numId w:val="22"/>
        </w:numPr>
        <w:tabs>
          <w:tab w:val="clear" w:pos="0"/>
          <w:tab w:val="left" w:pos="284"/>
        </w:tabs>
        <w:spacing w:line="23" w:lineRule="atLeast"/>
        <w:ind w:left="284" w:hanging="284"/>
        <w:jc w:val="both"/>
        <w:rPr>
          <w:rFonts w:ascii="Calibri" w:hAnsi="Calibri" w:cs="Calibri"/>
        </w:rPr>
      </w:pPr>
      <w:r w:rsidRPr="00B71093">
        <w:rPr>
          <w:rFonts w:ascii="Calibri" w:hAnsi="Calibri" w:cs="Calibri"/>
        </w:rPr>
        <w:t>Kary umowne naliczane będą w następujący sposób:</w:t>
      </w:r>
    </w:p>
    <w:p w14:paraId="2AE1C444" w14:textId="77777777" w:rsidR="002F0878" w:rsidRPr="00B71093" w:rsidRDefault="002F0878" w:rsidP="00447E17">
      <w:pPr>
        <w:tabs>
          <w:tab w:val="left" w:pos="284"/>
        </w:tabs>
        <w:spacing w:line="23" w:lineRule="atLeast"/>
        <w:ind w:left="284"/>
        <w:jc w:val="both"/>
        <w:rPr>
          <w:rFonts w:ascii="Calibri" w:hAnsi="Calibri" w:cs="Calibri"/>
        </w:rPr>
      </w:pPr>
      <w:r w:rsidRPr="00B71093">
        <w:rPr>
          <w:rFonts w:ascii="Calibri" w:hAnsi="Calibri" w:cs="Calibri"/>
        </w:rPr>
        <w:t>wynagrodzenie wykonawcy brutto x wysokość kary w % x ilość dni zwłoki = wysokość kary zaokrąglona do dwóch miejsc po przecinku.</w:t>
      </w:r>
    </w:p>
    <w:p w14:paraId="70BA05C6" w14:textId="624EA546" w:rsidR="00F26475" w:rsidRPr="009A06F1" w:rsidRDefault="002F0878" w:rsidP="00095E7E">
      <w:pPr>
        <w:numPr>
          <w:ilvl w:val="3"/>
          <w:numId w:val="22"/>
        </w:numPr>
        <w:tabs>
          <w:tab w:val="clear" w:pos="0"/>
          <w:tab w:val="left" w:pos="284"/>
        </w:tabs>
        <w:spacing w:line="23" w:lineRule="atLeast"/>
        <w:ind w:left="284" w:hanging="284"/>
        <w:jc w:val="both"/>
        <w:rPr>
          <w:rFonts w:ascii="Calibri" w:hAnsi="Calibri" w:cs="Calibri"/>
        </w:rPr>
      </w:pPr>
      <w:r w:rsidRPr="009A06F1">
        <w:rPr>
          <w:rFonts w:ascii="Calibri" w:hAnsi="Calibri" w:cs="Calibri"/>
        </w:rPr>
        <w:t>Należności z tytułu kar umownych mogą być potrącone z faktury Wykonawcy.</w:t>
      </w:r>
      <w:r w:rsidR="00095E7E" w:rsidRPr="009A06F1">
        <w:rPr>
          <w:rFonts w:ascii="Calibri" w:hAnsi="Calibri" w:cs="Calibri"/>
        </w:rPr>
        <w:t xml:space="preserve"> Wykonawca wyraża zgodę na potrącanie kar umownych z przysługującego mu wynagrodzenia. </w:t>
      </w:r>
    </w:p>
    <w:p w14:paraId="2B7C60A9" w14:textId="77777777" w:rsidR="00095E7E" w:rsidRDefault="00654D05" w:rsidP="00654D05">
      <w:pPr>
        <w:numPr>
          <w:ilvl w:val="3"/>
          <w:numId w:val="22"/>
        </w:numPr>
        <w:tabs>
          <w:tab w:val="clear" w:pos="0"/>
          <w:tab w:val="left" w:pos="284"/>
        </w:tabs>
        <w:spacing w:line="23" w:lineRule="atLeast"/>
        <w:ind w:left="284" w:hanging="284"/>
        <w:jc w:val="both"/>
        <w:rPr>
          <w:rFonts w:ascii="Calibri" w:hAnsi="Calibri" w:cs="Calibri"/>
        </w:rPr>
      </w:pPr>
      <w:r w:rsidRPr="00654D05">
        <w:rPr>
          <w:rFonts w:ascii="Calibri" w:hAnsi="Calibri" w:cs="Calibri"/>
        </w:rPr>
        <w:t>W przypadku naliczenia kar umownych wezwanie do ich zapłaty wraz ze wskazaniem terminu zapłaty będzie zamieszczone w nocie obciążeniowej. Wraz z bezskutecznym upływem terminu zapłaty kary umownej wynoszącym 3 dni tj. brakiem zapłaty, nota obciążeniowa będzie stanowiła podstawę do potrącenia kary umownej</w:t>
      </w:r>
      <w:r w:rsidR="00095E7E" w:rsidRPr="00095E7E">
        <w:rPr>
          <w:rFonts w:ascii="Calibri" w:hAnsi="Calibri" w:cs="Calibri"/>
        </w:rPr>
        <w:t>.</w:t>
      </w:r>
    </w:p>
    <w:p w14:paraId="5D95043E" w14:textId="77777777" w:rsidR="002F0878" w:rsidRPr="00B71093" w:rsidRDefault="002F0878" w:rsidP="00447E17">
      <w:pPr>
        <w:numPr>
          <w:ilvl w:val="3"/>
          <w:numId w:val="22"/>
        </w:numPr>
        <w:tabs>
          <w:tab w:val="clear" w:pos="0"/>
          <w:tab w:val="left" w:pos="284"/>
        </w:tabs>
        <w:spacing w:line="23" w:lineRule="atLeast"/>
        <w:ind w:left="284" w:hanging="284"/>
        <w:jc w:val="both"/>
        <w:rPr>
          <w:rFonts w:ascii="Calibri" w:hAnsi="Calibri" w:cs="Calibri"/>
        </w:rPr>
      </w:pPr>
      <w:r w:rsidRPr="00B71093">
        <w:rPr>
          <w:rFonts w:ascii="Calibri" w:hAnsi="Calibri" w:cs="Calibri"/>
        </w:rPr>
        <w:t>Zamawiający zastrzega sobie prawo do dochodzenia odszkodowania uzupełniającego do wysokości rzeczywiście poniesionej szkody.</w:t>
      </w:r>
    </w:p>
    <w:p w14:paraId="38D097FD" w14:textId="77777777" w:rsidR="002F0878" w:rsidRPr="00B71093" w:rsidRDefault="002F0878" w:rsidP="00447E17">
      <w:pPr>
        <w:numPr>
          <w:ilvl w:val="3"/>
          <w:numId w:val="22"/>
        </w:numPr>
        <w:tabs>
          <w:tab w:val="clear" w:pos="0"/>
          <w:tab w:val="left" w:pos="284"/>
        </w:tabs>
        <w:spacing w:line="23" w:lineRule="atLeast"/>
        <w:ind w:left="284" w:hanging="284"/>
        <w:jc w:val="both"/>
        <w:rPr>
          <w:rFonts w:ascii="Calibri" w:hAnsi="Calibri" w:cs="Calibri"/>
        </w:rPr>
      </w:pPr>
      <w:r w:rsidRPr="00B71093">
        <w:rPr>
          <w:rFonts w:ascii="Calibri" w:hAnsi="Calibri" w:cs="Calibri"/>
        </w:rPr>
        <w:t>W przypadku uzgodnienia zmiany terminów realizacji umowy kara umowna będzie liczona z uwzględnieniem wprowadzonych zmian.</w:t>
      </w:r>
    </w:p>
    <w:p w14:paraId="35639A1B" w14:textId="77777777" w:rsidR="002F0878" w:rsidRPr="00B71093" w:rsidRDefault="002F0878" w:rsidP="00447E17">
      <w:pPr>
        <w:numPr>
          <w:ilvl w:val="3"/>
          <w:numId w:val="22"/>
        </w:numPr>
        <w:tabs>
          <w:tab w:val="clear" w:pos="0"/>
          <w:tab w:val="left" w:pos="284"/>
        </w:tabs>
        <w:spacing w:line="23" w:lineRule="atLeast"/>
        <w:ind w:left="284" w:hanging="284"/>
        <w:jc w:val="both"/>
        <w:rPr>
          <w:rFonts w:ascii="Calibri" w:hAnsi="Calibri" w:cs="Calibri"/>
        </w:rPr>
      </w:pPr>
      <w:r w:rsidRPr="00B71093">
        <w:rPr>
          <w:rFonts w:ascii="Calibri" w:hAnsi="Calibri" w:cs="Calibri"/>
        </w:rPr>
        <w:t>Łączna wysokość kar umownych nie może przekroczyć 50% wynagrodzenia brutto wskazanego w § 6 ust. 1 umowy.</w:t>
      </w:r>
    </w:p>
    <w:p w14:paraId="491BC571" w14:textId="442578FF" w:rsidR="006E6FC4" w:rsidRPr="00B71093" w:rsidRDefault="006E6FC4" w:rsidP="00447E17">
      <w:pPr>
        <w:numPr>
          <w:ilvl w:val="3"/>
          <w:numId w:val="22"/>
        </w:numPr>
        <w:tabs>
          <w:tab w:val="clear" w:pos="0"/>
          <w:tab w:val="left" w:pos="284"/>
        </w:tabs>
        <w:spacing w:line="23" w:lineRule="atLeast"/>
        <w:ind w:left="284" w:hanging="284"/>
        <w:jc w:val="both"/>
        <w:rPr>
          <w:rFonts w:ascii="Calibri" w:hAnsi="Calibri" w:cs="Calibri"/>
        </w:rPr>
      </w:pPr>
      <w:r w:rsidRPr="00B71093">
        <w:rPr>
          <w:rFonts w:ascii="Calibri" w:hAnsi="Calibri" w:cs="Calibri"/>
        </w:rPr>
        <w:t xml:space="preserve">Zwłoka w wykonaniu przedmiotu umowy lub nie </w:t>
      </w:r>
      <w:r w:rsidRPr="00693C11">
        <w:rPr>
          <w:rFonts w:ascii="Calibri" w:hAnsi="Calibri" w:cs="Calibri"/>
        </w:rPr>
        <w:t xml:space="preserve">usunięciu </w:t>
      </w:r>
      <w:r w:rsidR="00082335" w:rsidRPr="00693C11">
        <w:rPr>
          <w:rFonts w:ascii="Calibri" w:hAnsi="Calibri" w:cs="Calibri"/>
        </w:rPr>
        <w:t>wad</w:t>
      </w:r>
      <w:r w:rsidRPr="00693C11">
        <w:rPr>
          <w:rFonts w:ascii="Calibri" w:hAnsi="Calibri" w:cs="Calibri"/>
        </w:rPr>
        <w:t xml:space="preserve"> powyżej</w:t>
      </w:r>
      <w:r w:rsidRPr="00B71093">
        <w:rPr>
          <w:rFonts w:ascii="Calibri" w:hAnsi="Calibri" w:cs="Calibri"/>
        </w:rPr>
        <w:t xml:space="preserve"> 14 dni upoważnia Zamawiającego do:</w:t>
      </w:r>
    </w:p>
    <w:p w14:paraId="49724C67" w14:textId="77777777" w:rsidR="006E6FC4" w:rsidRPr="00B07E5B" w:rsidRDefault="00343F3D" w:rsidP="00447E17">
      <w:pPr>
        <w:spacing w:line="23" w:lineRule="atLeast"/>
        <w:ind w:left="567" w:hanging="283"/>
        <w:jc w:val="both"/>
        <w:rPr>
          <w:rFonts w:ascii="Calibri" w:hAnsi="Calibri" w:cs="Calibri"/>
        </w:rPr>
      </w:pPr>
      <w:r>
        <w:rPr>
          <w:rFonts w:ascii="Calibri" w:hAnsi="Calibri" w:cs="Calibri"/>
        </w:rPr>
        <w:t xml:space="preserve">1) </w:t>
      </w:r>
      <w:r w:rsidR="006E6FC4" w:rsidRPr="00B07E5B">
        <w:rPr>
          <w:rFonts w:ascii="Calibri" w:hAnsi="Calibri" w:cs="Calibri"/>
        </w:rPr>
        <w:t xml:space="preserve"> odstąpienia od umowy oraz zachowania roszczeń o zapłatę kar umownych należnych mu za okres od dnia powstania zwłoki do dnia odstąpienia od umowy,</w:t>
      </w:r>
    </w:p>
    <w:p w14:paraId="40E9E8C7" w14:textId="77777777" w:rsidR="006E6FC4" w:rsidRPr="00B07E5B" w:rsidRDefault="00343F3D" w:rsidP="00447E17">
      <w:pPr>
        <w:spacing w:line="23" w:lineRule="atLeast"/>
        <w:ind w:left="567" w:hanging="283"/>
        <w:jc w:val="both"/>
        <w:rPr>
          <w:rFonts w:ascii="Calibri" w:hAnsi="Calibri" w:cs="Calibri"/>
        </w:rPr>
      </w:pPr>
      <w:r>
        <w:rPr>
          <w:rFonts w:ascii="Calibri" w:hAnsi="Calibri" w:cs="Calibri"/>
        </w:rPr>
        <w:lastRenderedPageBreak/>
        <w:t>2</w:t>
      </w:r>
      <w:r w:rsidR="006E6FC4" w:rsidRPr="00B07E5B">
        <w:rPr>
          <w:rFonts w:ascii="Calibri" w:hAnsi="Calibri" w:cs="Calibri"/>
        </w:rPr>
        <w:t>) zlecenia zastępczego wykonania przedmiotu umowy osobie trzeciej i obciążenia Wykonawcy kosztami wykonania zastępczego, do czego Wykonawca upoważnia Zamawiającego.</w:t>
      </w:r>
    </w:p>
    <w:p w14:paraId="10E6B88F" w14:textId="77777777" w:rsidR="002F0878" w:rsidRPr="00B07E5B" w:rsidRDefault="002F0878" w:rsidP="0078581F">
      <w:pPr>
        <w:spacing w:after="120" w:line="23" w:lineRule="atLeast"/>
        <w:jc w:val="center"/>
        <w:rPr>
          <w:rFonts w:ascii="Calibri" w:hAnsi="Calibri" w:cs="Calibri"/>
        </w:rPr>
      </w:pPr>
      <w:r w:rsidRPr="00B07E5B">
        <w:rPr>
          <w:rFonts w:ascii="Calibri" w:hAnsi="Calibri" w:cs="Calibri"/>
          <w:b/>
        </w:rPr>
        <w:t>§ 9</w:t>
      </w:r>
    </w:p>
    <w:p w14:paraId="7E42FF6A" w14:textId="77777777" w:rsidR="002F0878" w:rsidRPr="00B07E5B" w:rsidRDefault="002F0878" w:rsidP="002619A6">
      <w:pPr>
        <w:numPr>
          <w:ilvl w:val="0"/>
          <w:numId w:val="6"/>
        </w:numPr>
        <w:tabs>
          <w:tab w:val="left" w:pos="284"/>
          <w:tab w:val="left" w:pos="7140"/>
        </w:tabs>
        <w:spacing w:line="23" w:lineRule="atLeast"/>
        <w:jc w:val="both"/>
        <w:rPr>
          <w:rFonts w:ascii="Calibri" w:hAnsi="Calibri" w:cs="Calibri"/>
        </w:rPr>
      </w:pPr>
      <w:r w:rsidRPr="00B07E5B">
        <w:rPr>
          <w:rFonts w:ascii="Calibri" w:hAnsi="Calibri" w:cs="Calibri"/>
        </w:rPr>
        <w:t>Zamawiającemu przysługuje prawo odstąpienia od umowy w następujących okolicznościach:</w:t>
      </w:r>
    </w:p>
    <w:p w14:paraId="6B4D91EC" w14:textId="77777777" w:rsidR="002F0878" w:rsidRDefault="002F0878" w:rsidP="00343F3D">
      <w:pPr>
        <w:numPr>
          <w:ilvl w:val="0"/>
          <w:numId w:val="23"/>
        </w:numPr>
        <w:tabs>
          <w:tab w:val="left" w:pos="567"/>
          <w:tab w:val="left" w:pos="7140"/>
        </w:tabs>
        <w:spacing w:line="23" w:lineRule="atLeast"/>
        <w:jc w:val="both"/>
        <w:rPr>
          <w:rFonts w:ascii="Calibri" w:hAnsi="Calibri" w:cs="Calibri"/>
        </w:rPr>
      </w:pPr>
      <w:r w:rsidRPr="00B07E5B">
        <w:rPr>
          <w:rFonts w:ascii="Calibri" w:hAnsi="Calibri" w:cs="Calibri"/>
        </w:rPr>
        <w:t xml:space="preserve">Zamawiający jest uprawniony do odstąpienia od umowy w przypadku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w:t>
      </w:r>
      <w:bookmarkStart w:id="22" w:name="_Hlk72010557"/>
      <w:r w:rsidRPr="00B07E5B">
        <w:rPr>
          <w:rFonts w:ascii="Calibri" w:hAnsi="Calibri" w:cs="Calibri"/>
        </w:rPr>
        <w:t xml:space="preserve">30 dni </w:t>
      </w:r>
      <w:bookmarkEnd w:id="22"/>
      <w:r w:rsidRPr="00B07E5B">
        <w:rPr>
          <w:rFonts w:ascii="Calibri" w:hAnsi="Calibri" w:cs="Calibri"/>
        </w:rPr>
        <w:t>od powzięcia wiadomości o powyższych okolicznościach,</w:t>
      </w:r>
    </w:p>
    <w:p w14:paraId="19E3F3DD" w14:textId="77777777" w:rsidR="002F0878" w:rsidRPr="00B07E5B" w:rsidRDefault="002F0878" w:rsidP="00447E17">
      <w:pPr>
        <w:numPr>
          <w:ilvl w:val="0"/>
          <w:numId w:val="23"/>
        </w:numPr>
        <w:tabs>
          <w:tab w:val="left" w:pos="567"/>
          <w:tab w:val="left" w:pos="7140"/>
        </w:tabs>
        <w:spacing w:line="23" w:lineRule="atLeast"/>
        <w:jc w:val="both"/>
        <w:rPr>
          <w:rFonts w:ascii="Calibri" w:hAnsi="Calibri" w:cs="Calibri"/>
        </w:rPr>
      </w:pPr>
      <w:r w:rsidRPr="00B07E5B">
        <w:rPr>
          <w:rFonts w:ascii="Calibri" w:hAnsi="Calibri" w:cs="Calibri"/>
        </w:rPr>
        <w:t>gdy zostanie wszczęte postępowanie układowe lub upadłościowe albo zostanie ogłoszona upadłość Wykonawcy,</w:t>
      </w:r>
    </w:p>
    <w:p w14:paraId="590F12C4" w14:textId="77777777" w:rsidR="002F0878" w:rsidRPr="00B07E5B" w:rsidRDefault="002F0878" w:rsidP="00447E17">
      <w:pPr>
        <w:numPr>
          <w:ilvl w:val="0"/>
          <w:numId w:val="23"/>
        </w:numPr>
        <w:tabs>
          <w:tab w:val="left" w:pos="567"/>
          <w:tab w:val="left" w:pos="7140"/>
        </w:tabs>
        <w:spacing w:line="23" w:lineRule="atLeast"/>
        <w:jc w:val="both"/>
        <w:rPr>
          <w:rFonts w:ascii="Calibri" w:hAnsi="Calibri" w:cs="Calibri"/>
        </w:rPr>
      </w:pPr>
      <w:r w:rsidRPr="00B07E5B">
        <w:rPr>
          <w:rFonts w:ascii="Calibri" w:hAnsi="Calibri" w:cs="Calibri"/>
        </w:rPr>
        <w:t>w przypadku wadliwego i niewłaściwego wykonywania przedmiotu umowy przez Wykonawcę, z zachowaniem roszczeń za odstąpienie od umowy z przyczyn zależnych od Wykonawcy,</w:t>
      </w:r>
    </w:p>
    <w:p w14:paraId="324FCCDC" w14:textId="77777777" w:rsidR="002F0878" w:rsidRPr="00B07E5B" w:rsidRDefault="002F0878" w:rsidP="00447E17">
      <w:pPr>
        <w:numPr>
          <w:ilvl w:val="0"/>
          <w:numId w:val="23"/>
        </w:numPr>
        <w:tabs>
          <w:tab w:val="left" w:pos="567"/>
          <w:tab w:val="left" w:pos="7140"/>
        </w:tabs>
        <w:spacing w:line="23" w:lineRule="atLeast"/>
        <w:jc w:val="both"/>
        <w:rPr>
          <w:rFonts w:ascii="Calibri" w:hAnsi="Calibri" w:cs="Calibri"/>
        </w:rPr>
      </w:pPr>
      <w:r w:rsidRPr="00B07E5B">
        <w:rPr>
          <w:rFonts w:ascii="Calibri" w:hAnsi="Calibri" w:cs="Calibri"/>
        </w:rPr>
        <w:t xml:space="preserve">gdy suma kar umownych naliczonych wykonawcy przekroczy 45% wynagrodzenia brutto określonego w </w:t>
      </w:r>
      <w:r w:rsidRPr="00447E17">
        <w:rPr>
          <w:rFonts w:ascii="Calibri" w:hAnsi="Calibri" w:cs="Calibri"/>
        </w:rPr>
        <w:t>§ 6 ust. 1.</w:t>
      </w:r>
    </w:p>
    <w:p w14:paraId="3A72DDBA" w14:textId="77777777" w:rsidR="002F0878" w:rsidRPr="00B07E5B" w:rsidRDefault="002F0878" w:rsidP="002619A6">
      <w:pPr>
        <w:numPr>
          <w:ilvl w:val="0"/>
          <w:numId w:val="6"/>
        </w:numPr>
        <w:tabs>
          <w:tab w:val="left" w:pos="284"/>
          <w:tab w:val="left" w:pos="7140"/>
        </w:tabs>
        <w:spacing w:line="23" w:lineRule="atLeast"/>
        <w:jc w:val="both"/>
        <w:rPr>
          <w:rFonts w:ascii="Calibri" w:hAnsi="Calibri" w:cs="Calibri"/>
        </w:rPr>
      </w:pPr>
      <w:r w:rsidRPr="00B07E5B">
        <w:rPr>
          <w:rFonts w:ascii="Calibri" w:hAnsi="Calibri" w:cs="Calibri"/>
        </w:rPr>
        <w:t xml:space="preserve">Odstąpienie od umowy winno nastąpić w formie pisemnej pod rygorem nieważności takiego oświadczenia i powinno zawierać uzasadnienie. Prawo do odstąpienia od umowy może zostać zrealizowane nie później niż do dnia sporządzenia protokołu  odbioru przedmiotu zamówienia. </w:t>
      </w:r>
    </w:p>
    <w:p w14:paraId="63B0FF30" w14:textId="77777777" w:rsidR="002F0878" w:rsidRPr="00B07E5B" w:rsidRDefault="002F0878" w:rsidP="002619A6">
      <w:pPr>
        <w:numPr>
          <w:ilvl w:val="0"/>
          <w:numId w:val="6"/>
        </w:numPr>
        <w:tabs>
          <w:tab w:val="left" w:pos="284"/>
          <w:tab w:val="left" w:pos="7140"/>
        </w:tabs>
        <w:spacing w:line="23" w:lineRule="atLeast"/>
        <w:jc w:val="both"/>
        <w:rPr>
          <w:rFonts w:ascii="Calibri" w:hAnsi="Calibri" w:cs="Calibri"/>
          <w:b/>
        </w:rPr>
      </w:pPr>
      <w:r w:rsidRPr="00B07E5B">
        <w:rPr>
          <w:rFonts w:ascii="Calibri" w:hAnsi="Calibri" w:cs="Calibri"/>
        </w:rPr>
        <w:t xml:space="preserve">W przypadkach odstąpienia od umowy, o których mowa w ust.1 </w:t>
      </w:r>
      <w:r w:rsidR="00343F3D">
        <w:rPr>
          <w:rFonts w:ascii="Calibri" w:hAnsi="Calibri" w:cs="Calibri"/>
        </w:rPr>
        <w:t>pkt 1 i 2</w:t>
      </w:r>
      <w:r w:rsidRPr="00B07E5B">
        <w:rPr>
          <w:rFonts w:ascii="Calibri" w:hAnsi="Calibri" w:cs="Calibri"/>
        </w:rPr>
        <w:t xml:space="preserve"> Wykonawca ma prawo żądać wynagrodzenia należnego za czynności wykonane do dnia odstąpienia od umowy.</w:t>
      </w:r>
    </w:p>
    <w:p w14:paraId="6D3DD6EE" w14:textId="77777777" w:rsidR="002F0878" w:rsidRPr="00B07E5B" w:rsidRDefault="002F0878" w:rsidP="0078581F">
      <w:pPr>
        <w:spacing w:after="120" w:line="23" w:lineRule="atLeast"/>
        <w:jc w:val="center"/>
        <w:rPr>
          <w:rFonts w:ascii="Calibri" w:hAnsi="Calibri" w:cs="Calibri"/>
        </w:rPr>
      </w:pPr>
      <w:r w:rsidRPr="00B07E5B">
        <w:rPr>
          <w:rFonts w:ascii="Calibri" w:hAnsi="Calibri" w:cs="Calibri"/>
          <w:b/>
        </w:rPr>
        <w:t>§ 10</w:t>
      </w:r>
    </w:p>
    <w:p w14:paraId="786B588D" w14:textId="77777777" w:rsidR="00343F3D" w:rsidRDefault="002F0878" w:rsidP="004B13CF">
      <w:pPr>
        <w:numPr>
          <w:ilvl w:val="3"/>
          <w:numId w:val="10"/>
        </w:numPr>
        <w:tabs>
          <w:tab w:val="left" w:pos="426"/>
        </w:tabs>
        <w:spacing w:line="23" w:lineRule="atLeast"/>
        <w:ind w:left="426" w:hanging="426"/>
        <w:jc w:val="both"/>
        <w:rPr>
          <w:rFonts w:ascii="Calibri" w:hAnsi="Calibri" w:cs="Calibri"/>
        </w:rPr>
      </w:pPr>
      <w:r w:rsidRPr="00B07E5B">
        <w:rPr>
          <w:rFonts w:ascii="Calibri" w:hAnsi="Calibri" w:cs="Calibri"/>
        </w:rPr>
        <w:t xml:space="preserve">Wykonawca ponosi odpowiedzialność z tytułu rękojmi za wady przedmiotu umowy lub jego części. Wykonawca udziela na projekt rękojmi na okres 5 lat. Ponadto Wykonawca udziela na dokumentację projektową gwarancji jakości na okres 5 lat. </w:t>
      </w:r>
    </w:p>
    <w:p w14:paraId="45B89D78" w14:textId="77777777" w:rsidR="009A06F1" w:rsidRDefault="009A06F1" w:rsidP="004B13CF">
      <w:pPr>
        <w:tabs>
          <w:tab w:val="left" w:pos="426"/>
        </w:tabs>
        <w:spacing w:line="23" w:lineRule="atLeast"/>
        <w:ind w:left="426"/>
        <w:jc w:val="both"/>
        <w:rPr>
          <w:rFonts w:ascii="Calibri" w:hAnsi="Calibri" w:cs="Calibri"/>
        </w:rPr>
      </w:pPr>
    </w:p>
    <w:p w14:paraId="49310F3C" w14:textId="7E27536E" w:rsidR="002F0878" w:rsidRPr="00B07E5B" w:rsidRDefault="002F0878" w:rsidP="004B13CF">
      <w:pPr>
        <w:tabs>
          <w:tab w:val="left" w:pos="426"/>
        </w:tabs>
        <w:spacing w:line="23" w:lineRule="atLeast"/>
        <w:ind w:left="426"/>
        <w:jc w:val="both"/>
        <w:rPr>
          <w:rFonts w:ascii="Calibri" w:hAnsi="Calibri" w:cs="Calibri"/>
        </w:rPr>
      </w:pPr>
      <w:r w:rsidRPr="00B07E5B">
        <w:rPr>
          <w:rFonts w:ascii="Calibri" w:hAnsi="Calibri" w:cs="Calibri"/>
        </w:rPr>
        <w:t xml:space="preserve">Powyższe terminy rękojmi i gwarancji jakości będą liczone od daty sporządzenia protokołu odbioru przedmiotu umowy. </w:t>
      </w:r>
      <w:r w:rsidR="00F26475" w:rsidRPr="00F26475">
        <w:rPr>
          <w:rFonts w:ascii="Calibri" w:hAnsi="Calibri" w:cs="Calibri"/>
        </w:rPr>
        <w:t>Zarzuty z tytułu rękojmi mogą być podniesione także po upływie tych terminów, jeżeli przed ich upływem zamawiający zawiadomił projektanta o stwierdzonej wadzie</w:t>
      </w:r>
      <w:r w:rsidR="00F26475">
        <w:rPr>
          <w:rFonts w:ascii="Calibri" w:hAnsi="Calibri" w:cs="Calibri"/>
        </w:rPr>
        <w:t xml:space="preserve">. </w:t>
      </w:r>
      <w:r w:rsidRPr="00B07E5B">
        <w:rPr>
          <w:rFonts w:ascii="Calibri" w:hAnsi="Calibri" w:cs="Calibri"/>
        </w:rPr>
        <w:t>Do gwarancji jakości będą miały odpowiednie zastosowanie przepisy o gwarancji jakości przy sprzedaży. Za wadę objętą odpowiedzialnością z tytułu rękojmi lub gwarancji jakości uważa się również wszelkie niezgodności dokumentacji projektowej z umową, Prawem Budowlanym, innymi przepisami prawa, polskimi i zharmonizowanymi normami (PN-EN).</w:t>
      </w:r>
    </w:p>
    <w:p w14:paraId="7A224DEE" w14:textId="77777777" w:rsidR="002F0878" w:rsidRPr="00B07E5B" w:rsidRDefault="002F0878" w:rsidP="004B13CF">
      <w:pPr>
        <w:numPr>
          <w:ilvl w:val="3"/>
          <w:numId w:val="10"/>
        </w:numPr>
        <w:spacing w:line="23" w:lineRule="atLeast"/>
        <w:ind w:left="357" w:hanging="357"/>
        <w:jc w:val="both"/>
        <w:rPr>
          <w:rFonts w:ascii="Calibri" w:hAnsi="Calibri" w:cs="Calibri"/>
        </w:rPr>
      </w:pPr>
      <w:r w:rsidRPr="00B07E5B">
        <w:rPr>
          <w:rFonts w:ascii="Calibri" w:hAnsi="Calibri" w:cs="Calibri"/>
        </w:rPr>
        <w:t>W przypadku stwierdzenia wady projektu Zamawiający będzie uprawniony do żądania bezpłatnego usunięcia wady przez Wykonawcę we wskazanym przez Zamawiającego terminie, a po bezskutecznym upływie terminu określonego w wezwaniu Zamawiającego do usunięcia wady przez Wykonawcę, Zamawiający będzie uprawniony do powierzenia wykonania lub poprawienia przedmiotu umowy innej osobie na koszt i ryzyko Wykonawcy, do czego ten upoważnia Zamawiającego.</w:t>
      </w:r>
    </w:p>
    <w:p w14:paraId="11149B33" w14:textId="77777777" w:rsidR="002F0878" w:rsidRPr="00B07E5B" w:rsidRDefault="002F0878" w:rsidP="004B13CF">
      <w:pPr>
        <w:numPr>
          <w:ilvl w:val="3"/>
          <w:numId w:val="10"/>
        </w:numPr>
        <w:spacing w:line="23" w:lineRule="atLeast"/>
        <w:ind w:left="357" w:hanging="357"/>
        <w:jc w:val="both"/>
        <w:rPr>
          <w:rFonts w:ascii="Calibri" w:hAnsi="Calibri" w:cs="Calibri"/>
          <w:b/>
        </w:rPr>
      </w:pPr>
      <w:r w:rsidRPr="00B07E5B">
        <w:rPr>
          <w:rFonts w:ascii="Calibri" w:hAnsi="Calibri" w:cs="Calibri"/>
        </w:rPr>
        <w:t xml:space="preserve">Jakiekolwiek zatwierdzenie przez Zamawiającego dokumentacji projektowej lub innych przedmiotów czy czynności związanych z wykonaniem przez Wykonawcę przedmiotu umowy, </w:t>
      </w:r>
      <w:r w:rsidRPr="00B07E5B">
        <w:rPr>
          <w:rFonts w:ascii="Calibri" w:hAnsi="Calibri" w:cs="Calibri"/>
        </w:rPr>
        <w:lastRenderedPageBreak/>
        <w:t>czy też sporządzenie protokołu odbioru nie zwalnia Wykonawcy z jakiejkolwiek odpowiedzialności z tytułu wad przedmiotu umowy lub jego części.</w:t>
      </w:r>
    </w:p>
    <w:p w14:paraId="5E92B131" w14:textId="77777777" w:rsidR="002F0878" w:rsidRPr="00B07E5B" w:rsidRDefault="002F0878" w:rsidP="000D29E7">
      <w:pPr>
        <w:spacing w:before="240" w:after="120" w:line="23" w:lineRule="atLeast"/>
        <w:jc w:val="center"/>
        <w:rPr>
          <w:rFonts w:ascii="Calibri" w:hAnsi="Calibri" w:cs="Calibri"/>
        </w:rPr>
      </w:pPr>
      <w:r w:rsidRPr="00B07E5B">
        <w:rPr>
          <w:rFonts w:ascii="Calibri" w:hAnsi="Calibri" w:cs="Calibri"/>
          <w:b/>
        </w:rPr>
        <w:t>§ 11</w:t>
      </w:r>
    </w:p>
    <w:p w14:paraId="3CA49173" w14:textId="77777777" w:rsidR="002F0878" w:rsidRDefault="002F0878" w:rsidP="00447E17">
      <w:pPr>
        <w:numPr>
          <w:ilvl w:val="3"/>
          <w:numId w:val="24"/>
        </w:numPr>
        <w:tabs>
          <w:tab w:val="clear" w:pos="2880"/>
          <w:tab w:val="left" w:pos="426"/>
        </w:tabs>
        <w:spacing w:line="23" w:lineRule="atLeast"/>
        <w:ind w:left="426" w:hanging="426"/>
        <w:jc w:val="both"/>
        <w:rPr>
          <w:rFonts w:ascii="Calibri" w:hAnsi="Calibri" w:cs="Calibri"/>
        </w:rPr>
      </w:pPr>
      <w:r w:rsidRPr="00B07E5B">
        <w:rPr>
          <w:rFonts w:ascii="Calibri" w:hAnsi="Calibri" w:cs="Calibri"/>
        </w:rPr>
        <w:t>Zamawiający przewiduje możliwość zmian istotnych postanowień zawartej umowy w stosunku do treści oferty, na podstawie której dokonano wyboru Wykonawcy w następujących przypadkach:</w:t>
      </w:r>
    </w:p>
    <w:p w14:paraId="106CAACB" w14:textId="77777777" w:rsidR="00447E17" w:rsidRDefault="00447E17" w:rsidP="00923634">
      <w:pPr>
        <w:numPr>
          <w:ilvl w:val="1"/>
          <w:numId w:val="25"/>
        </w:numPr>
        <w:spacing w:before="60" w:line="23" w:lineRule="atLeast"/>
        <w:ind w:left="357" w:hanging="215"/>
        <w:jc w:val="both"/>
        <w:rPr>
          <w:rFonts w:ascii="Calibri" w:hAnsi="Calibri" w:cs="Calibri"/>
        </w:rPr>
      </w:pPr>
      <w:r w:rsidRPr="00447E17">
        <w:rPr>
          <w:rFonts w:ascii="Calibri" w:hAnsi="Calibri" w:cs="Calibri"/>
        </w:rPr>
        <w:t>Zmiany terminu realizacji przedmiotu umowy, w następstwie</w:t>
      </w:r>
      <w:r w:rsidR="00FE43E1">
        <w:rPr>
          <w:rFonts w:ascii="Calibri" w:hAnsi="Calibri" w:cs="Calibri"/>
        </w:rPr>
        <w:t>:</w:t>
      </w:r>
    </w:p>
    <w:p w14:paraId="33E0E232" w14:textId="77777777" w:rsidR="002F0878" w:rsidRDefault="002F0878" w:rsidP="004B13CF">
      <w:pPr>
        <w:pStyle w:val="Tekstpodstawowy21"/>
        <w:numPr>
          <w:ilvl w:val="0"/>
          <w:numId w:val="26"/>
        </w:numPr>
        <w:tabs>
          <w:tab w:val="left" w:pos="0"/>
        </w:tabs>
        <w:spacing w:line="23" w:lineRule="atLeast"/>
        <w:ind w:left="993" w:hanging="284"/>
        <w:rPr>
          <w:rFonts w:ascii="Calibri" w:hAnsi="Calibri" w:cs="Calibri"/>
          <w:b w:val="0"/>
          <w:szCs w:val="24"/>
        </w:rPr>
      </w:pPr>
      <w:r w:rsidRPr="00B07E5B">
        <w:rPr>
          <w:rFonts w:ascii="Calibri" w:hAnsi="Calibri" w:cs="Calibri"/>
          <w:b w:val="0"/>
          <w:szCs w:val="24"/>
        </w:rPr>
        <w:t>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5507110E" w14:textId="373D6B24" w:rsidR="000D29E7" w:rsidRPr="00082335" w:rsidRDefault="002F0878" w:rsidP="004B13CF">
      <w:pPr>
        <w:pStyle w:val="Tekstpodstawowy21"/>
        <w:numPr>
          <w:ilvl w:val="0"/>
          <w:numId w:val="26"/>
        </w:numPr>
        <w:tabs>
          <w:tab w:val="left" w:pos="0"/>
        </w:tabs>
        <w:spacing w:line="23" w:lineRule="atLeast"/>
        <w:ind w:left="993" w:hanging="284"/>
        <w:rPr>
          <w:rFonts w:ascii="Calibri" w:hAnsi="Calibri" w:cs="Calibri"/>
          <w:b w:val="0"/>
          <w:szCs w:val="24"/>
        </w:rPr>
      </w:pPr>
      <w:r w:rsidRPr="00447E17">
        <w:rPr>
          <w:rFonts w:ascii="Calibri" w:hAnsi="Calibri" w:cs="Calibri"/>
          <w:b w:val="0"/>
          <w:szCs w:val="24"/>
        </w:rPr>
        <w:t xml:space="preserve">zmian będących następstwem działań organów administracji, (a w szczególności: zwłoki w uzyskaniu uzgodnień wymaganych przy realizacji przedmiotu umowy, przedłużającej się procedury w uzyskaniu prawa do dysponowania gruntów dla realizacji przedmiotu umowy, zwłoki w wydaniu decyzji administracyjnych dotyczących przedmiotu umowy itp.), </w:t>
      </w:r>
    </w:p>
    <w:p w14:paraId="4225D837" w14:textId="40822AA9" w:rsidR="00EE0920" w:rsidRDefault="00EE0920" w:rsidP="004B13CF">
      <w:pPr>
        <w:pStyle w:val="Tekstpodstawowy21"/>
        <w:numPr>
          <w:ilvl w:val="0"/>
          <w:numId w:val="26"/>
        </w:numPr>
        <w:tabs>
          <w:tab w:val="left" w:pos="0"/>
        </w:tabs>
        <w:spacing w:line="23" w:lineRule="atLeast"/>
        <w:ind w:left="993" w:hanging="284"/>
        <w:rPr>
          <w:rFonts w:ascii="Calibri" w:hAnsi="Calibri" w:cs="Calibri"/>
          <w:b w:val="0"/>
          <w:szCs w:val="24"/>
        </w:rPr>
      </w:pPr>
      <w:r>
        <w:rPr>
          <w:rFonts w:ascii="Calibri" w:hAnsi="Calibri" w:cs="Calibri"/>
          <w:b w:val="0"/>
          <w:szCs w:val="24"/>
        </w:rPr>
        <w:t>brak</w:t>
      </w:r>
      <w:r w:rsidR="006F0100">
        <w:rPr>
          <w:rFonts w:ascii="Calibri" w:hAnsi="Calibri" w:cs="Calibri"/>
          <w:b w:val="0"/>
          <w:szCs w:val="24"/>
        </w:rPr>
        <w:t>u</w:t>
      </w:r>
      <w:r>
        <w:rPr>
          <w:rFonts w:ascii="Calibri" w:hAnsi="Calibri" w:cs="Calibri"/>
          <w:b w:val="0"/>
          <w:szCs w:val="24"/>
        </w:rPr>
        <w:t xml:space="preserve"> konieczności uzyskania któregokolwiek z </w:t>
      </w:r>
      <w:r w:rsidR="006F0100">
        <w:rPr>
          <w:rFonts w:ascii="Calibri" w:hAnsi="Calibri" w:cs="Calibri"/>
          <w:b w:val="0"/>
          <w:szCs w:val="24"/>
        </w:rPr>
        <w:t>elementów określonych w Harmonogramie realizacji prac projektowych</w:t>
      </w:r>
    </w:p>
    <w:p w14:paraId="57C6D835" w14:textId="44B07FDB" w:rsidR="002F0878" w:rsidRDefault="002F0878" w:rsidP="004B13CF">
      <w:pPr>
        <w:pStyle w:val="Tekstpodstawowy21"/>
        <w:numPr>
          <w:ilvl w:val="0"/>
          <w:numId w:val="26"/>
        </w:numPr>
        <w:tabs>
          <w:tab w:val="left" w:pos="0"/>
        </w:tabs>
        <w:spacing w:line="23" w:lineRule="atLeast"/>
        <w:ind w:left="993" w:hanging="284"/>
        <w:rPr>
          <w:rFonts w:ascii="Calibri" w:hAnsi="Calibri" w:cs="Calibri"/>
          <w:b w:val="0"/>
          <w:szCs w:val="24"/>
        </w:rPr>
      </w:pPr>
      <w:r w:rsidRPr="00447E17">
        <w:rPr>
          <w:rFonts w:ascii="Calibri" w:hAnsi="Calibri" w:cs="Calibri"/>
          <w:b w:val="0"/>
          <w:szCs w:val="24"/>
        </w:rPr>
        <w:t>zmian będących  następstwem okoliczności leżących po stronie Zamawiającego i nie wynikających z winy Wykonawcy, w przypadku wprowadzenia istotnych zmian do przedstawionych przez Wykonawcę opracowań, koncepcji, w trakcie realizacji warunkujących przedłużenie terminu wykonania przedmiotu umowy lub wstrzymanie terminu realizacji przedmiotu umowy lub zmiany przewidywanego okresu realizacji inwestycji lub wstrzymanie, przerwa w realizacji inwestycji, lub odstąpienie Zamawiającego od realizacji inwestycji,</w:t>
      </w:r>
    </w:p>
    <w:p w14:paraId="02613C5A" w14:textId="77777777" w:rsidR="002F0878" w:rsidRDefault="002F0878" w:rsidP="004B13CF">
      <w:pPr>
        <w:pStyle w:val="Tekstpodstawowy21"/>
        <w:numPr>
          <w:ilvl w:val="0"/>
          <w:numId w:val="26"/>
        </w:numPr>
        <w:tabs>
          <w:tab w:val="left" w:pos="0"/>
        </w:tabs>
        <w:spacing w:line="23" w:lineRule="atLeast"/>
        <w:ind w:left="993" w:hanging="284"/>
        <w:rPr>
          <w:rFonts w:ascii="Calibri" w:hAnsi="Calibri" w:cs="Calibri"/>
          <w:b w:val="0"/>
        </w:rPr>
      </w:pPr>
      <w:r w:rsidRPr="000D29E7">
        <w:rPr>
          <w:rFonts w:ascii="Calibri" w:hAnsi="Calibri" w:cs="Calibri"/>
          <w:b w:val="0"/>
        </w:rPr>
        <w:t>Termin wykonania umowy ulega odpowiednio zmianie o okres trwania okoliczności. Zmiana terminu realizacji przedmiotu umowy nie wpływa na zmianę wynagrodzenia.</w:t>
      </w:r>
    </w:p>
    <w:p w14:paraId="4B83CA25" w14:textId="77777777" w:rsidR="009A06F1" w:rsidRPr="000D29E7" w:rsidRDefault="009A06F1" w:rsidP="009A06F1">
      <w:pPr>
        <w:pStyle w:val="Tekstpodstawowy21"/>
        <w:tabs>
          <w:tab w:val="left" w:pos="0"/>
        </w:tabs>
        <w:spacing w:line="23" w:lineRule="atLeast"/>
        <w:ind w:left="993"/>
        <w:rPr>
          <w:rFonts w:ascii="Calibri" w:hAnsi="Calibri" w:cs="Calibri"/>
          <w:b w:val="0"/>
        </w:rPr>
      </w:pPr>
    </w:p>
    <w:p w14:paraId="44E1B88F" w14:textId="77777777" w:rsidR="002F0878" w:rsidRPr="00B07E5B" w:rsidRDefault="002F0878" w:rsidP="004B13CF">
      <w:pPr>
        <w:numPr>
          <w:ilvl w:val="1"/>
          <w:numId w:val="25"/>
        </w:numPr>
        <w:spacing w:line="23" w:lineRule="atLeast"/>
        <w:ind w:left="357" w:hanging="215"/>
        <w:jc w:val="both"/>
        <w:rPr>
          <w:rFonts w:ascii="Calibri" w:hAnsi="Calibri" w:cs="Calibri"/>
        </w:rPr>
      </w:pPr>
      <w:r w:rsidRPr="00B07E5B">
        <w:rPr>
          <w:rFonts w:ascii="Calibri" w:hAnsi="Calibri" w:cs="Calibri"/>
          <w:u w:val="single"/>
        </w:rPr>
        <w:t>Zmiany wynagrodzenia</w:t>
      </w:r>
      <w:r w:rsidRPr="00B07E5B">
        <w:rPr>
          <w:rFonts w:ascii="Calibri" w:hAnsi="Calibri" w:cs="Calibri"/>
        </w:rPr>
        <w:t xml:space="preserve"> w następstwie: </w:t>
      </w:r>
    </w:p>
    <w:p w14:paraId="41F82ED2" w14:textId="77777777" w:rsidR="0078581F" w:rsidRDefault="002F0878" w:rsidP="004B13CF">
      <w:pPr>
        <w:pStyle w:val="Tekstpodstawowy21"/>
        <w:numPr>
          <w:ilvl w:val="0"/>
          <w:numId w:val="27"/>
        </w:numPr>
        <w:tabs>
          <w:tab w:val="clear" w:pos="1080"/>
          <w:tab w:val="left" w:pos="0"/>
          <w:tab w:val="left" w:pos="993"/>
        </w:tabs>
        <w:spacing w:line="23" w:lineRule="atLeast"/>
        <w:ind w:left="993" w:hanging="284"/>
        <w:rPr>
          <w:rFonts w:ascii="Calibri" w:hAnsi="Calibri" w:cs="Calibri"/>
          <w:b w:val="0"/>
          <w:szCs w:val="24"/>
        </w:rPr>
      </w:pPr>
      <w:r w:rsidRPr="009A0CB3">
        <w:rPr>
          <w:rFonts w:ascii="Calibri" w:hAnsi="Calibri" w:cs="Calibri"/>
          <w:b w:val="0"/>
          <w:szCs w:val="24"/>
        </w:rPr>
        <w:t xml:space="preserve">działań organów państwowych - ustawowa zmiana obowiązującej stawki podatku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t>
      </w:r>
    </w:p>
    <w:p w14:paraId="22722FD3" w14:textId="58BC1180" w:rsidR="009A0CB3" w:rsidRPr="009A0CB3" w:rsidRDefault="002F0878" w:rsidP="004B13CF">
      <w:pPr>
        <w:pStyle w:val="Tekstpodstawowy21"/>
        <w:tabs>
          <w:tab w:val="clear" w:pos="1080"/>
          <w:tab w:val="left" w:pos="0"/>
          <w:tab w:val="left" w:pos="993"/>
        </w:tabs>
        <w:spacing w:line="23" w:lineRule="atLeast"/>
        <w:ind w:left="993"/>
        <w:rPr>
          <w:rFonts w:ascii="Calibri" w:hAnsi="Calibri" w:cs="Calibri"/>
          <w:b w:val="0"/>
          <w:szCs w:val="24"/>
        </w:rPr>
      </w:pPr>
      <w:r w:rsidRPr="009A0CB3">
        <w:rPr>
          <w:rFonts w:ascii="Calibri" w:hAnsi="Calibri" w:cs="Calibri"/>
          <w:b w:val="0"/>
          <w:szCs w:val="24"/>
        </w:rPr>
        <w:t xml:space="preserve">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t>
      </w:r>
      <w:r w:rsidRPr="009A0CB3">
        <w:rPr>
          <w:rFonts w:ascii="Calibri" w:hAnsi="Calibri" w:cs="Calibri"/>
          <w:b w:val="0"/>
          <w:szCs w:val="24"/>
        </w:rPr>
        <w:lastRenderedPageBreak/>
        <w:t>Wykonawców którzy zadeklarowali w ofercie, iż nie są płatnikami podatku VAT,</w:t>
      </w:r>
    </w:p>
    <w:p w14:paraId="11A17E62" w14:textId="77777777" w:rsidR="002F0878" w:rsidRPr="009A0CB3" w:rsidRDefault="002F0878" w:rsidP="004B13CF">
      <w:pPr>
        <w:pStyle w:val="Tekstpodstawowy21"/>
        <w:numPr>
          <w:ilvl w:val="0"/>
          <w:numId w:val="27"/>
        </w:numPr>
        <w:tabs>
          <w:tab w:val="clear" w:pos="1080"/>
          <w:tab w:val="left" w:pos="0"/>
          <w:tab w:val="left" w:pos="993"/>
        </w:tabs>
        <w:spacing w:line="23" w:lineRule="atLeast"/>
        <w:ind w:left="993" w:hanging="284"/>
        <w:rPr>
          <w:rFonts w:ascii="Calibri" w:hAnsi="Calibri" w:cs="Calibri"/>
          <w:b w:val="0"/>
          <w:szCs w:val="24"/>
        </w:rPr>
      </w:pPr>
      <w:r w:rsidRPr="009A0CB3">
        <w:rPr>
          <w:rFonts w:ascii="Calibri" w:hAnsi="Calibri" w:cs="Calibri"/>
          <w:b w:val="0"/>
          <w:szCs w:val="24"/>
        </w:rPr>
        <w:t>rezygnacji przez Zamawiającego z realizacji części przedmiotu umowy. W takim przypadku Zamawiający zapłaci wynagrodzenie z tytułu wykonania części przedmiotu umowy,</w:t>
      </w:r>
    </w:p>
    <w:p w14:paraId="7B7A2913" w14:textId="77777777" w:rsidR="002F0878" w:rsidRDefault="002F0878" w:rsidP="009A0CB3">
      <w:pPr>
        <w:pStyle w:val="Tekstpodstawowy21"/>
        <w:numPr>
          <w:ilvl w:val="0"/>
          <w:numId w:val="27"/>
        </w:numPr>
        <w:tabs>
          <w:tab w:val="clear" w:pos="1080"/>
          <w:tab w:val="left" w:pos="0"/>
          <w:tab w:val="left" w:pos="993"/>
        </w:tabs>
        <w:spacing w:line="23" w:lineRule="atLeast"/>
        <w:ind w:left="993" w:hanging="284"/>
        <w:rPr>
          <w:rFonts w:ascii="Calibri" w:hAnsi="Calibri" w:cs="Calibri"/>
          <w:b w:val="0"/>
          <w:szCs w:val="24"/>
        </w:rPr>
      </w:pPr>
      <w:r w:rsidRPr="009A0CB3">
        <w:rPr>
          <w:rFonts w:ascii="Calibri" w:hAnsi="Calibri" w:cs="Calibri"/>
          <w:b w:val="0"/>
          <w:szCs w:val="24"/>
        </w:rPr>
        <w:t>zmiany sposobu i terminu rozliczeń umowy.</w:t>
      </w:r>
    </w:p>
    <w:p w14:paraId="1886B5F1" w14:textId="77777777" w:rsidR="00FE43E1" w:rsidRDefault="00FE43E1" w:rsidP="000D29E7">
      <w:pPr>
        <w:numPr>
          <w:ilvl w:val="1"/>
          <w:numId w:val="25"/>
        </w:numPr>
        <w:spacing w:before="120" w:line="23" w:lineRule="atLeast"/>
        <w:ind w:left="357" w:hanging="215"/>
        <w:jc w:val="both"/>
        <w:rPr>
          <w:rFonts w:ascii="Calibri" w:hAnsi="Calibri" w:cs="Calibri"/>
        </w:rPr>
      </w:pPr>
      <w:r w:rsidRPr="00B07E5B">
        <w:rPr>
          <w:rFonts w:ascii="Calibri" w:hAnsi="Calibri" w:cs="Calibri"/>
          <w:u w:val="single"/>
        </w:rPr>
        <w:t>Zmiany wynagrodzenia</w:t>
      </w:r>
      <w:r w:rsidRPr="00B07E5B">
        <w:rPr>
          <w:rFonts w:ascii="Calibri" w:hAnsi="Calibri" w:cs="Calibri"/>
        </w:rPr>
        <w:t xml:space="preserve"> w </w:t>
      </w:r>
      <w:r>
        <w:rPr>
          <w:rFonts w:ascii="Calibri" w:hAnsi="Calibri" w:cs="Calibri"/>
        </w:rPr>
        <w:t>przypadku</w:t>
      </w:r>
      <w:r w:rsidRPr="00FE43E1">
        <w:rPr>
          <w:rFonts w:ascii="Calibri" w:hAnsi="Calibri" w:cs="Calibri"/>
        </w:rPr>
        <w:t xml:space="preserve"> </w:t>
      </w:r>
      <w:r>
        <w:rPr>
          <w:rFonts w:ascii="Calibri" w:hAnsi="Calibri" w:cs="Calibri"/>
        </w:rPr>
        <w:t>zmiany</w:t>
      </w:r>
      <w:r w:rsidRPr="00B07E5B">
        <w:rPr>
          <w:rFonts w:ascii="Calibri" w:hAnsi="Calibri" w:cs="Calibri"/>
        </w:rPr>
        <w:t xml:space="preserve">: </w:t>
      </w:r>
    </w:p>
    <w:p w14:paraId="02FE91BB" w14:textId="77777777" w:rsidR="00FE43E1" w:rsidRPr="00FE43E1" w:rsidRDefault="00FE43E1" w:rsidP="00FE43E1">
      <w:pPr>
        <w:numPr>
          <w:ilvl w:val="0"/>
          <w:numId w:val="30"/>
        </w:numPr>
        <w:spacing w:line="23" w:lineRule="atLeast"/>
        <w:ind w:left="993"/>
        <w:jc w:val="both"/>
        <w:rPr>
          <w:rFonts w:ascii="Calibri" w:hAnsi="Calibri" w:cs="Calibri"/>
        </w:rPr>
      </w:pPr>
      <w:r w:rsidRPr="00FE43E1">
        <w:rPr>
          <w:rFonts w:ascii="Calibri" w:hAnsi="Calibri" w:cs="Calibri"/>
        </w:rPr>
        <w:t>wysokości minimalnego wynagrodzenia za pracę albo wysokości minimalnej stawki godzinowej, ustalonych na podstawie przepisów ustawy z dnia 10 października 2002 r. o minimalnym wynagrodzeniu za pracę, (ewentualna zmiana będzie dotyczyła jedynie osób skierowanych do wykonania przedmiotu Umowy, których wysokość wynagrodzenia jest równa minimalnemu wynagrodzeniu za pracę),</w:t>
      </w:r>
    </w:p>
    <w:p w14:paraId="7B2968BB" w14:textId="77777777" w:rsidR="00FE43E1" w:rsidRPr="00FE43E1" w:rsidRDefault="00FE43E1" w:rsidP="00FE43E1">
      <w:pPr>
        <w:numPr>
          <w:ilvl w:val="0"/>
          <w:numId w:val="30"/>
        </w:numPr>
        <w:spacing w:line="23" w:lineRule="atLeast"/>
        <w:ind w:left="993"/>
        <w:jc w:val="both"/>
        <w:rPr>
          <w:rFonts w:ascii="Calibri" w:hAnsi="Calibri" w:cs="Calibri"/>
        </w:rPr>
      </w:pPr>
      <w:r w:rsidRPr="00FE43E1">
        <w:rPr>
          <w:rFonts w:ascii="Calibri" w:hAnsi="Calibri" w:cs="Calibri"/>
        </w:rPr>
        <w:t>zasad podlegania ubezpieczeniom społecznym lub ubezpieczeniu zdrowotnemu lub wysokości stawki składki na ubezpieczenia społeczne lub zdrowotne,</w:t>
      </w:r>
    </w:p>
    <w:p w14:paraId="7EA3B7CE" w14:textId="77777777" w:rsidR="00FE43E1" w:rsidRPr="00FE43E1" w:rsidRDefault="00FE43E1" w:rsidP="00FE43E1">
      <w:pPr>
        <w:numPr>
          <w:ilvl w:val="0"/>
          <w:numId w:val="30"/>
        </w:numPr>
        <w:spacing w:line="23" w:lineRule="atLeast"/>
        <w:ind w:left="993"/>
        <w:jc w:val="both"/>
        <w:rPr>
          <w:rFonts w:ascii="Calibri" w:hAnsi="Calibri" w:cs="Calibri"/>
        </w:rPr>
      </w:pPr>
      <w:r w:rsidRPr="00FE43E1">
        <w:rPr>
          <w:rFonts w:ascii="Calibri" w:hAnsi="Calibri" w:cs="Calibri"/>
        </w:rPr>
        <w:t>zasad gromadzenia i wysokości wpłat do pracowniczych planów kapitałowych, o których mowa w ustawie z dnia 4 października 2018 r. o pracowniczych planach kapitałowych</w:t>
      </w:r>
    </w:p>
    <w:p w14:paraId="69CF63ED" w14:textId="77777777" w:rsidR="00FE43E1" w:rsidRDefault="00FE43E1" w:rsidP="00FE43E1">
      <w:pPr>
        <w:spacing w:line="23" w:lineRule="atLeast"/>
        <w:ind w:left="993"/>
        <w:jc w:val="both"/>
        <w:rPr>
          <w:rFonts w:ascii="Calibri" w:hAnsi="Calibri" w:cs="Calibri"/>
        </w:rPr>
      </w:pPr>
      <w:r w:rsidRPr="00FE43E1">
        <w:rPr>
          <w:rFonts w:ascii="Calibri" w:hAnsi="Calibri" w:cs="Calibri"/>
        </w:rPr>
        <w:t>- jeżeli zmiany te będą miały wpływ na koszty wykonania zamówienia przez wykonawcę.</w:t>
      </w:r>
      <w:r>
        <w:rPr>
          <w:rFonts w:ascii="Calibri" w:hAnsi="Calibri" w:cs="Calibri"/>
        </w:rPr>
        <w:t xml:space="preserve"> </w:t>
      </w:r>
    </w:p>
    <w:p w14:paraId="0C7CFC45" w14:textId="77777777" w:rsidR="000D29E7" w:rsidRDefault="00FE43E1" w:rsidP="00FE43E1">
      <w:pPr>
        <w:numPr>
          <w:ilvl w:val="0"/>
          <w:numId w:val="30"/>
        </w:numPr>
        <w:spacing w:line="23" w:lineRule="atLeast"/>
        <w:ind w:left="993"/>
        <w:jc w:val="both"/>
        <w:rPr>
          <w:rFonts w:ascii="Calibri" w:hAnsi="Calibri" w:cs="Calibri"/>
        </w:rPr>
      </w:pPr>
      <w:r w:rsidRPr="00FE43E1">
        <w:rPr>
          <w:rFonts w:ascii="Calibri" w:hAnsi="Calibri" w:cs="Calibri"/>
        </w:rPr>
        <w:t xml:space="preserve">Zmiana o której mowa w </w:t>
      </w:r>
      <w:proofErr w:type="spellStart"/>
      <w:r>
        <w:rPr>
          <w:rFonts w:ascii="Calibri" w:hAnsi="Calibri" w:cs="Calibri"/>
        </w:rPr>
        <w:t>ppkt</w:t>
      </w:r>
      <w:proofErr w:type="spellEnd"/>
      <w:r>
        <w:rPr>
          <w:rFonts w:ascii="Calibri" w:hAnsi="Calibri" w:cs="Calibri"/>
        </w:rPr>
        <w:t>. a), b) i c)</w:t>
      </w:r>
      <w:r w:rsidRPr="00FE43E1">
        <w:rPr>
          <w:rFonts w:ascii="Calibri" w:hAnsi="Calibri" w:cs="Calibri"/>
        </w:rPr>
        <w:t xml:space="preserve"> następuje na wniosek Wykonawcy. W składanym wniosku,  Wykonawca ma obowiązek szczegółowo uzasadnić dokonanie zmiany  oraz przedstawić dowody potwierdzające wpływ w/w zmian na koszty Wykonawcy w zakresie wykonania przedmiotu umowy.  </w:t>
      </w:r>
    </w:p>
    <w:p w14:paraId="5439724F" w14:textId="51F3AE92" w:rsidR="00FE43E1" w:rsidRPr="00FE43E1" w:rsidRDefault="00FE43E1" w:rsidP="000D29E7">
      <w:pPr>
        <w:spacing w:line="23" w:lineRule="atLeast"/>
        <w:ind w:left="993"/>
        <w:jc w:val="both"/>
        <w:rPr>
          <w:rFonts w:ascii="Calibri" w:hAnsi="Calibri" w:cs="Calibri"/>
        </w:rPr>
      </w:pPr>
      <w:r w:rsidRPr="00FE43E1">
        <w:rPr>
          <w:rFonts w:ascii="Calibri" w:hAnsi="Calibri" w:cs="Calibri"/>
        </w:rPr>
        <w:t>Zamawiający ma prawo do weryfikacji zasadności wniosku. Wniosek musi być złożony w terminie 30 dni od wejścia w życie przepisów powodujących zmianę. Wynagrodzenie będzie podlegało zmianie od miesiąca, w którym weszły w życie przepisy dokonujące te zmiany.</w:t>
      </w:r>
    </w:p>
    <w:p w14:paraId="3AE31A2A" w14:textId="77777777" w:rsidR="00FE43E1" w:rsidRDefault="00FE43E1" w:rsidP="00693C11">
      <w:pPr>
        <w:numPr>
          <w:ilvl w:val="1"/>
          <w:numId w:val="25"/>
        </w:numPr>
        <w:spacing w:line="23" w:lineRule="atLeast"/>
        <w:ind w:left="357" w:hanging="215"/>
        <w:jc w:val="both"/>
        <w:rPr>
          <w:rFonts w:ascii="Calibri" w:hAnsi="Calibri" w:cs="Calibri"/>
        </w:rPr>
      </w:pPr>
      <w:r w:rsidRPr="00B07E5B">
        <w:rPr>
          <w:rFonts w:ascii="Calibri" w:hAnsi="Calibri" w:cs="Calibri"/>
          <w:u w:val="single"/>
        </w:rPr>
        <w:t>Zmiany wynagrodzenia</w:t>
      </w:r>
      <w:r w:rsidRPr="00B07E5B">
        <w:rPr>
          <w:rFonts w:ascii="Calibri" w:hAnsi="Calibri" w:cs="Calibri"/>
        </w:rPr>
        <w:t xml:space="preserve"> </w:t>
      </w:r>
      <w:r w:rsidRPr="00FE43E1">
        <w:rPr>
          <w:rFonts w:ascii="Calibri" w:hAnsi="Calibri" w:cs="Calibri"/>
        </w:rPr>
        <w:t xml:space="preserve">zgodnie z art. 439 ustawy </w:t>
      </w:r>
      <w:proofErr w:type="spellStart"/>
      <w:r w:rsidRPr="00FE43E1">
        <w:rPr>
          <w:rFonts w:ascii="Calibri" w:hAnsi="Calibri" w:cs="Calibri"/>
        </w:rPr>
        <w:t>Pzp</w:t>
      </w:r>
      <w:proofErr w:type="spellEnd"/>
      <w:r w:rsidRPr="00B07E5B">
        <w:rPr>
          <w:rFonts w:ascii="Calibri" w:hAnsi="Calibri" w:cs="Calibri"/>
        </w:rPr>
        <w:t xml:space="preserve">: </w:t>
      </w:r>
    </w:p>
    <w:p w14:paraId="356F9274" w14:textId="77777777" w:rsidR="00FE43E1" w:rsidRDefault="00FE43E1" w:rsidP="00FE43E1">
      <w:pPr>
        <w:numPr>
          <w:ilvl w:val="0"/>
          <w:numId w:val="32"/>
        </w:numPr>
        <w:spacing w:line="23" w:lineRule="atLeast"/>
        <w:jc w:val="both"/>
        <w:rPr>
          <w:rFonts w:ascii="Calibri" w:hAnsi="Calibri" w:cs="Calibri"/>
        </w:rPr>
      </w:pPr>
      <w:r w:rsidRPr="00FE43E1">
        <w:rPr>
          <w:rFonts w:ascii="Calibri" w:hAnsi="Calibri" w:cs="Calibri"/>
        </w:rPr>
        <w:t>zmiany zmniejszenia lub zwiększenia kosztów Wykonawcy mogą być dokonane najwcześniej po upływie 6 miesięcy obowiązywania umowy,</w:t>
      </w:r>
    </w:p>
    <w:p w14:paraId="145233C6" w14:textId="77777777" w:rsidR="007D6484" w:rsidRPr="007D6484" w:rsidRDefault="007D6484" w:rsidP="007D6484">
      <w:pPr>
        <w:numPr>
          <w:ilvl w:val="0"/>
          <w:numId w:val="32"/>
        </w:numPr>
        <w:spacing w:line="23" w:lineRule="atLeast"/>
        <w:jc w:val="both"/>
        <w:rPr>
          <w:rFonts w:ascii="Calibri" w:hAnsi="Calibri" w:cs="Calibri"/>
        </w:rPr>
      </w:pPr>
      <w:r w:rsidRPr="007D6484">
        <w:rPr>
          <w:rFonts w:ascii="Calibri" w:hAnsi="Calibri" w:cs="Calibri"/>
        </w:rPr>
        <w:t>każda ze Stron uprawniona jest do żądania zmiany wynagrodzenia Wykonawcy, gdy koszty realizacji zamówienia ulegn</w:t>
      </w:r>
      <w:r>
        <w:rPr>
          <w:rFonts w:ascii="Calibri" w:hAnsi="Calibri" w:cs="Calibri"/>
        </w:rPr>
        <w:t>ą</w:t>
      </w:r>
      <w:r w:rsidRPr="007D6484">
        <w:rPr>
          <w:rFonts w:ascii="Calibri" w:hAnsi="Calibri" w:cs="Calibri"/>
        </w:rPr>
        <w:t xml:space="preserve"> zmianie w granicach min. +/- 10 % w stosunku do ich wartości na dzień upływu terminu do składania ofert,</w:t>
      </w:r>
    </w:p>
    <w:p w14:paraId="3098FF48" w14:textId="19EED55F" w:rsidR="007D6484" w:rsidRPr="007D6484" w:rsidRDefault="007D6484" w:rsidP="007D6484">
      <w:pPr>
        <w:numPr>
          <w:ilvl w:val="0"/>
          <w:numId w:val="32"/>
        </w:numPr>
        <w:spacing w:line="23" w:lineRule="atLeast"/>
        <w:jc w:val="both"/>
        <w:rPr>
          <w:rFonts w:ascii="Calibri" w:hAnsi="Calibri" w:cs="Calibri"/>
        </w:rPr>
      </w:pPr>
      <w:r w:rsidRPr="007D6484">
        <w:rPr>
          <w:rFonts w:ascii="Calibri" w:hAnsi="Calibri" w:cs="Calibri"/>
        </w:rPr>
        <w:t>poziom zmiany wynagrodzenia zostanie ustalony na podstawie wskaźnika cen towarów i usług konsumpcyjnych ogłaszanego w komunikacie Prezesa Głównego Urzędu Statystycznego przyjętego na dzień składania ofert w stosunku do wysokości tego wskaźnika na dzień wystąpienia przez uprawnioną Stronę o zmianę w tym zakresie,</w:t>
      </w:r>
    </w:p>
    <w:p w14:paraId="78864A84" w14:textId="7A7C4E83" w:rsidR="007D6484" w:rsidRPr="007D6484" w:rsidRDefault="007D6484" w:rsidP="007D6484">
      <w:pPr>
        <w:numPr>
          <w:ilvl w:val="0"/>
          <w:numId w:val="32"/>
        </w:numPr>
        <w:spacing w:line="23" w:lineRule="atLeast"/>
        <w:jc w:val="both"/>
        <w:rPr>
          <w:rFonts w:ascii="Calibri" w:hAnsi="Calibri" w:cs="Calibri"/>
        </w:rPr>
      </w:pPr>
      <w:r w:rsidRPr="007D6484">
        <w:rPr>
          <w:rFonts w:ascii="Calibri" w:hAnsi="Calibri" w:cs="Calibri"/>
        </w:rPr>
        <w:t xml:space="preserve">zmiana wynagrodzenia może być wprowadzone maksymalnie jeden raz na 6 miesięcy poprzez zestawienie kosztów związanych z realizacją zamówienia oraz wskaźnika ich zmian na zasadach określonych w lit. </w:t>
      </w:r>
      <w:r>
        <w:rPr>
          <w:rFonts w:ascii="Calibri" w:hAnsi="Calibri" w:cs="Calibri"/>
        </w:rPr>
        <w:t>c</w:t>
      </w:r>
      <w:r w:rsidRPr="007D6484">
        <w:rPr>
          <w:rFonts w:ascii="Calibri" w:hAnsi="Calibri" w:cs="Calibri"/>
        </w:rPr>
        <w:t>),</w:t>
      </w:r>
    </w:p>
    <w:p w14:paraId="52E5903B" w14:textId="2AB2B81F" w:rsidR="009A0CB3" w:rsidRDefault="007D6484" w:rsidP="007D6484">
      <w:pPr>
        <w:numPr>
          <w:ilvl w:val="0"/>
          <w:numId w:val="32"/>
        </w:numPr>
        <w:spacing w:line="23" w:lineRule="atLeast"/>
        <w:jc w:val="both"/>
        <w:rPr>
          <w:rFonts w:ascii="Calibri" w:hAnsi="Calibri" w:cs="Calibri"/>
        </w:rPr>
      </w:pPr>
      <w:r w:rsidRPr="007D6484">
        <w:rPr>
          <w:rFonts w:ascii="Calibri" w:hAnsi="Calibri" w:cs="Calibri"/>
        </w:rPr>
        <w:t xml:space="preserve">maksymalna wartość zmiany wynagrodzenia Wykonawcy nie może łącznie przekroczyć </w:t>
      </w:r>
      <w:r w:rsidR="00082335">
        <w:rPr>
          <w:rFonts w:ascii="Calibri" w:hAnsi="Calibri" w:cs="Calibri"/>
        </w:rPr>
        <w:t xml:space="preserve"> </w:t>
      </w:r>
      <w:r w:rsidR="00E71A8D">
        <w:rPr>
          <w:rFonts w:ascii="Calibri" w:hAnsi="Calibri" w:cs="Calibri"/>
        </w:rPr>
        <w:t>5</w:t>
      </w:r>
      <w:r w:rsidRPr="007D6484">
        <w:rPr>
          <w:rFonts w:ascii="Calibri" w:hAnsi="Calibri" w:cs="Calibri"/>
        </w:rPr>
        <w:t xml:space="preserve"> % wartości wynagrodzenia brutto określonego w § </w:t>
      </w:r>
      <w:r>
        <w:rPr>
          <w:rFonts w:ascii="Calibri" w:hAnsi="Calibri" w:cs="Calibri"/>
        </w:rPr>
        <w:t>6</w:t>
      </w:r>
      <w:r w:rsidRPr="007D6484">
        <w:rPr>
          <w:rFonts w:ascii="Calibri" w:hAnsi="Calibri" w:cs="Calibri"/>
        </w:rPr>
        <w:t xml:space="preserve"> Umowy.  </w:t>
      </w:r>
    </w:p>
    <w:p w14:paraId="4BDAFF06" w14:textId="77777777" w:rsidR="007D6484" w:rsidRPr="007D6484" w:rsidRDefault="007D6484" w:rsidP="007D6484">
      <w:pPr>
        <w:numPr>
          <w:ilvl w:val="0"/>
          <w:numId w:val="32"/>
        </w:numPr>
        <w:rPr>
          <w:rFonts w:ascii="Calibri" w:hAnsi="Calibri" w:cs="Calibri"/>
        </w:rPr>
      </w:pPr>
      <w:r w:rsidRPr="007D6484">
        <w:rPr>
          <w:rFonts w:ascii="Calibri" w:hAnsi="Calibri" w:cs="Calibri"/>
        </w:rPr>
        <w:t xml:space="preserve">Wykonawca, którego wynagrodzenie zostało zmienione </w:t>
      </w:r>
      <w:r>
        <w:rPr>
          <w:rFonts w:ascii="Calibri" w:hAnsi="Calibri" w:cs="Calibri"/>
        </w:rPr>
        <w:t xml:space="preserve">na warunkach j/w </w:t>
      </w:r>
      <w:r w:rsidRPr="007D6484">
        <w:rPr>
          <w:rFonts w:ascii="Calibri" w:hAnsi="Calibri" w:cs="Calibri"/>
        </w:rPr>
        <w:t>zobowiązany jest do zmiany wynagrodzenia przysługującego podwykonawcy, z którym zawarł umowę,  w zakresie odpowiadającym zmianom cen materiałów lub kosztów dotyczących zobowiązania podwykonawcy.</w:t>
      </w:r>
    </w:p>
    <w:p w14:paraId="2B766FFC" w14:textId="77777777" w:rsidR="002F0878" w:rsidRPr="00B07E5B" w:rsidRDefault="002F0878" w:rsidP="004B13CF">
      <w:pPr>
        <w:numPr>
          <w:ilvl w:val="3"/>
          <w:numId w:val="24"/>
        </w:numPr>
        <w:tabs>
          <w:tab w:val="clear" w:pos="2880"/>
          <w:tab w:val="left" w:pos="284"/>
        </w:tabs>
        <w:spacing w:line="23" w:lineRule="atLeast"/>
        <w:ind w:left="284" w:hanging="284"/>
        <w:jc w:val="both"/>
        <w:rPr>
          <w:rFonts w:ascii="Calibri" w:hAnsi="Calibri" w:cs="Calibri"/>
        </w:rPr>
      </w:pPr>
      <w:r w:rsidRPr="00B07E5B">
        <w:rPr>
          <w:rFonts w:ascii="Calibri" w:hAnsi="Calibri" w:cs="Calibri"/>
        </w:rPr>
        <w:t>Zmiana postanowień umowy z naruszeniem ust. 1 podlega unieważnieniu.</w:t>
      </w:r>
    </w:p>
    <w:p w14:paraId="79B2D21D" w14:textId="77777777" w:rsidR="002F0878" w:rsidRPr="00B07E5B" w:rsidRDefault="002F0878" w:rsidP="004B13CF">
      <w:pPr>
        <w:numPr>
          <w:ilvl w:val="3"/>
          <w:numId w:val="24"/>
        </w:numPr>
        <w:tabs>
          <w:tab w:val="clear" w:pos="2880"/>
          <w:tab w:val="left" w:pos="284"/>
        </w:tabs>
        <w:spacing w:line="23" w:lineRule="atLeast"/>
        <w:ind w:left="284" w:hanging="284"/>
        <w:jc w:val="both"/>
        <w:rPr>
          <w:rFonts w:ascii="Calibri" w:hAnsi="Calibri" w:cs="Calibri"/>
        </w:rPr>
      </w:pPr>
      <w:r w:rsidRPr="00B07E5B">
        <w:rPr>
          <w:rFonts w:ascii="Calibri" w:hAnsi="Calibri" w:cs="Calibri"/>
        </w:rPr>
        <w:t xml:space="preserve">Zmiany osobowe: </w:t>
      </w:r>
    </w:p>
    <w:p w14:paraId="5C338BE2" w14:textId="77777777" w:rsidR="002F0878" w:rsidRPr="00B17369" w:rsidRDefault="002F0878" w:rsidP="00B17369">
      <w:pPr>
        <w:pStyle w:val="Tekstpodstawowy21"/>
        <w:numPr>
          <w:ilvl w:val="0"/>
          <w:numId w:val="28"/>
        </w:numPr>
        <w:tabs>
          <w:tab w:val="clear" w:pos="1080"/>
        </w:tabs>
        <w:spacing w:line="23" w:lineRule="atLeast"/>
        <w:ind w:left="567" w:hanging="283"/>
        <w:rPr>
          <w:rFonts w:ascii="Calibri" w:hAnsi="Calibri" w:cs="Calibri"/>
          <w:b w:val="0"/>
          <w:bCs/>
        </w:rPr>
      </w:pPr>
      <w:r w:rsidRPr="00B17369">
        <w:rPr>
          <w:rFonts w:ascii="Calibri" w:hAnsi="Calibri" w:cs="Calibri"/>
          <w:b w:val="0"/>
          <w:bCs/>
        </w:rPr>
        <w:lastRenderedPageBreak/>
        <w:t>zmiana osób odpowiedzialnych ze strony Wykonawcy.</w:t>
      </w:r>
    </w:p>
    <w:p w14:paraId="66EE6A91" w14:textId="77777777" w:rsidR="004B13CF" w:rsidRDefault="002F0878" w:rsidP="00B17369">
      <w:pPr>
        <w:spacing w:line="23" w:lineRule="atLeast"/>
        <w:ind w:left="567"/>
        <w:jc w:val="both"/>
        <w:rPr>
          <w:rFonts w:ascii="Calibri" w:hAnsi="Calibri" w:cs="Calibri"/>
        </w:rPr>
      </w:pPr>
      <w:r w:rsidRPr="00B07E5B">
        <w:rPr>
          <w:rFonts w:ascii="Calibri" w:hAnsi="Calibri" w:cs="Calibri"/>
        </w:rPr>
        <w:t xml:space="preserve">W przypadku braku możliwości wykonywania przedmiotu umowy przez wskazane osoby (rozwiązanie umowy, śmierć, długotrwała choroba, utrata uprawnień, inne uzasadnione okoliczności niepozwalające wykonywać wskazanym osobom powierzone czynności) Wykonawca może powierzyć te czynności innym </w:t>
      </w:r>
      <w:bookmarkStart w:id="23" w:name="_Hlk147757132"/>
      <w:r w:rsidRPr="00B07E5B">
        <w:rPr>
          <w:rFonts w:ascii="Calibri" w:hAnsi="Calibri" w:cs="Calibri"/>
        </w:rPr>
        <w:t>osobom o kwalifikacjach (uprawnieniach) spełniających co najmniej takie warunki jakie podano w specyfikacji istotnych warunków zamówienia (SWZ) dla przeprowadzonego postępowania</w:t>
      </w:r>
      <w:bookmarkEnd w:id="23"/>
      <w:r w:rsidRPr="00B07E5B">
        <w:rPr>
          <w:rFonts w:ascii="Calibri" w:hAnsi="Calibri" w:cs="Calibri"/>
        </w:rPr>
        <w:t xml:space="preserve">. </w:t>
      </w:r>
    </w:p>
    <w:p w14:paraId="408A45ED" w14:textId="464F2FED" w:rsidR="002F0878" w:rsidRPr="00B07E5B" w:rsidRDefault="002F0878" w:rsidP="00B17369">
      <w:pPr>
        <w:spacing w:line="23" w:lineRule="atLeast"/>
        <w:ind w:left="567"/>
        <w:jc w:val="both"/>
        <w:rPr>
          <w:rFonts w:ascii="Calibri" w:hAnsi="Calibri" w:cs="Calibri"/>
        </w:rPr>
      </w:pPr>
      <w:r w:rsidRPr="00B07E5B">
        <w:rPr>
          <w:rFonts w:ascii="Calibri" w:hAnsi="Calibri" w:cs="Calibri"/>
        </w:rPr>
        <w:t xml:space="preserve">W przypadku zmiany osoby realizującej przedmiot umowy dla której Wykonawca uzyskał w kryterium „doświadczenie osób wyznaczonych do realizacji zamówienia” podanym w SWZ dla przeprowadzonego postępowania, odpowiednią ilość punktów,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w:t>
      </w:r>
      <w:r w:rsidRPr="00693C11">
        <w:rPr>
          <w:rFonts w:ascii="Calibri" w:hAnsi="Calibri" w:cs="Calibri"/>
        </w:rPr>
        <w:t xml:space="preserve">zmieniona. </w:t>
      </w:r>
      <w:r w:rsidR="00E5273E" w:rsidRPr="00693C11">
        <w:rPr>
          <w:rFonts w:ascii="Calibri" w:hAnsi="Calibri" w:cs="Calibri"/>
        </w:rPr>
        <w:t>Każdorazowo zmiana osoby wymaga</w:t>
      </w:r>
      <w:r w:rsidR="00082335" w:rsidRPr="00693C11">
        <w:rPr>
          <w:rFonts w:ascii="Calibri" w:hAnsi="Calibri" w:cs="Calibri"/>
        </w:rPr>
        <w:t xml:space="preserve"> uzyskania</w:t>
      </w:r>
      <w:r w:rsidR="00E5273E" w:rsidRPr="00693C11">
        <w:rPr>
          <w:rFonts w:ascii="Calibri" w:hAnsi="Calibri" w:cs="Calibri"/>
        </w:rPr>
        <w:t xml:space="preserve"> zgody Zmawiającego na piśmie. Zmiana osoby nie wymaga aneksu do umowy.</w:t>
      </w:r>
    </w:p>
    <w:p w14:paraId="13A9735C" w14:textId="77777777" w:rsidR="002F0878" w:rsidRPr="00B17369" w:rsidRDefault="002F0878" w:rsidP="0078581F">
      <w:pPr>
        <w:pStyle w:val="Tekstpodstawowy21"/>
        <w:numPr>
          <w:ilvl w:val="0"/>
          <w:numId w:val="28"/>
        </w:numPr>
        <w:tabs>
          <w:tab w:val="clear" w:pos="1080"/>
        </w:tabs>
        <w:spacing w:before="60" w:line="23" w:lineRule="atLeast"/>
        <w:ind w:left="568" w:hanging="284"/>
        <w:rPr>
          <w:rFonts w:ascii="Calibri" w:hAnsi="Calibri" w:cs="Calibri"/>
          <w:b w:val="0"/>
          <w:bCs/>
        </w:rPr>
      </w:pPr>
      <w:r w:rsidRPr="00B17369">
        <w:rPr>
          <w:rFonts w:ascii="Calibri" w:hAnsi="Calibri" w:cs="Calibri"/>
          <w:b w:val="0"/>
          <w:bCs/>
        </w:rPr>
        <w:t xml:space="preserve">zmiana, rezygnacja bądź wprowadzenie podwykonawcy w trakcie realizacji umowy w zakresie nie przewidzianym w ofercie. </w:t>
      </w:r>
    </w:p>
    <w:p w14:paraId="7871A9E9" w14:textId="77777777" w:rsidR="000D29E7" w:rsidRDefault="002F0878" w:rsidP="00B17369">
      <w:pPr>
        <w:spacing w:line="23" w:lineRule="atLeast"/>
        <w:ind w:left="567"/>
        <w:jc w:val="both"/>
        <w:rPr>
          <w:rFonts w:ascii="Calibri" w:hAnsi="Calibri" w:cs="Calibri"/>
        </w:rPr>
      </w:pPr>
      <w:r w:rsidRPr="00B07E5B">
        <w:rPr>
          <w:rFonts w:ascii="Calibri" w:hAnsi="Calibri" w:cs="Calibri"/>
        </w:rPr>
        <w:t xml:space="preserve">Jeżeli zmiana lub rezygnacja z podwykonawcy dotyczy podmiotu, na którego zasoby Wykonawca powoływał się, na zasadach określonych w art. 118 ust 1 ustawy Prawo zamówień    publicznych,    w    celu    wykazania    spełniania    warunków    udziału w postępowaniu, o których mowa w art. 112 tej ustawy. </w:t>
      </w:r>
    </w:p>
    <w:p w14:paraId="66BB573A" w14:textId="3B9056D1" w:rsidR="00B620A2" w:rsidRDefault="002F0878" w:rsidP="00B17369">
      <w:pPr>
        <w:spacing w:line="23" w:lineRule="atLeast"/>
        <w:ind w:left="567"/>
        <w:jc w:val="both"/>
        <w:rPr>
          <w:rFonts w:ascii="Calibri" w:hAnsi="Calibri" w:cs="Calibri"/>
        </w:rPr>
      </w:pPr>
      <w:r w:rsidRPr="00B07E5B">
        <w:rPr>
          <w:rFonts w:ascii="Calibri" w:hAnsi="Calibri" w:cs="Calibri"/>
        </w:rPr>
        <w:t xml:space="preserve">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SWZ. W tym celu Wykonawca zobowiązany jest przedłożyć stosowne dokumenty wymagane w postanowieniach SWZ (oświadczenie analogiczne do tego które było składane w postępowaniu o udzielenie zamówienia publicznego). </w:t>
      </w:r>
    </w:p>
    <w:p w14:paraId="6FEA4633" w14:textId="77777777" w:rsidR="009A06F1" w:rsidRDefault="002F0878" w:rsidP="0078581F">
      <w:pPr>
        <w:spacing w:after="120" w:line="23" w:lineRule="atLeast"/>
        <w:ind w:left="567"/>
        <w:jc w:val="both"/>
        <w:rPr>
          <w:rFonts w:ascii="Calibri" w:hAnsi="Calibri" w:cs="Calibri"/>
        </w:rPr>
      </w:pPr>
      <w:r w:rsidRPr="00B07E5B">
        <w:rPr>
          <w:rFonts w:ascii="Calibri" w:hAnsi="Calibri" w:cs="Calibri"/>
        </w:rPr>
        <w:t xml:space="preserve">Zmiana, rezygnacja lub wprowadzenie w trakcie realizacji umowy nowego podwykonawcy, nie stanowi zmiany umowy o ile zmiana ta nie spowoduje wprowadzenia dodatkowego zakresu/części zamówienia realizowanego przez podwykonawcę/ów. </w:t>
      </w:r>
    </w:p>
    <w:p w14:paraId="098E6241" w14:textId="0DDCEFDA" w:rsidR="002F0878" w:rsidRDefault="002F0878" w:rsidP="0078581F">
      <w:pPr>
        <w:spacing w:after="120" w:line="23" w:lineRule="atLeast"/>
        <w:ind w:left="567"/>
        <w:jc w:val="both"/>
        <w:rPr>
          <w:rFonts w:ascii="Calibri" w:hAnsi="Calibri" w:cs="Calibri"/>
        </w:rPr>
      </w:pPr>
      <w:r w:rsidRPr="00B07E5B">
        <w:rPr>
          <w:rFonts w:ascii="Calibri" w:hAnsi="Calibri" w:cs="Calibri"/>
        </w:rPr>
        <w:t>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realizowanego  w podwykonawstwie nie stanowi zmiany umowy i nie jest wymagane zawarcie aneksu do umowy. Zmiana, rezygnacja lub wprowadzenie dalszego podwykonawcy nie stanowi zmiany umowy i nie jest wymagane zawarcie aneksu do umowy.</w:t>
      </w:r>
    </w:p>
    <w:p w14:paraId="365C1368" w14:textId="77777777" w:rsidR="002F0878" w:rsidRPr="00B17369" w:rsidRDefault="002F0878" w:rsidP="00B17369">
      <w:pPr>
        <w:numPr>
          <w:ilvl w:val="3"/>
          <w:numId w:val="24"/>
        </w:numPr>
        <w:tabs>
          <w:tab w:val="clear" w:pos="2880"/>
          <w:tab w:val="left" w:pos="284"/>
        </w:tabs>
        <w:spacing w:line="23" w:lineRule="atLeast"/>
        <w:ind w:left="284" w:hanging="284"/>
        <w:jc w:val="both"/>
        <w:rPr>
          <w:rFonts w:ascii="Calibri" w:hAnsi="Calibri" w:cs="Calibri"/>
          <w:bCs/>
        </w:rPr>
      </w:pPr>
      <w:r w:rsidRPr="00B17369">
        <w:rPr>
          <w:rFonts w:ascii="Calibri" w:hAnsi="Calibri" w:cs="Calibri"/>
          <w:bCs/>
        </w:rPr>
        <w:t xml:space="preserve">Zmiana postanowień niniejszej umowy może nastąpić jedynie wtedy, gdy nie jest ona sprzeczna z ustawą Prawo zamówień publicznych i wymaga zachowania formy pisemnej pod rygorem nieważności, z zastrzeżeniem przypadków określonych w niniejszym paragrafie, w których nie jest wymagane zawarcie aneksu do umowy. </w:t>
      </w:r>
    </w:p>
    <w:p w14:paraId="056154AD" w14:textId="77777777" w:rsidR="002F0878" w:rsidRPr="00B07E5B" w:rsidRDefault="002F0878" w:rsidP="00B17369">
      <w:pPr>
        <w:numPr>
          <w:ilvl w:val="3"/>
          <w:numId w:val="24"/>
        </w:numPr>
        <w:tabs>
          <w:tab w:val="clear" w:pos="2880"/>
          <w:tab w:val="left" w:pos="284"/>
        </w:tabs>
        <w:spacing w:line="23" w:lineRule="atLeast"/>
        <w:ind w:left="284" w:hanging="284"/>
        <w:jc w:val="both"/>
        <w:rPr>
          <w:rFonts w:ascii="Calibri" w:hAnsi="Calibri" w:cs="Calibri"/>
          <w:b/>
        </w:rPr>
      </w:pPr>
      <w:r w:rsidRPr="00B17369">
        <w:rPr>
          <w:rFonts w:ascii="Calibri" w:hAnsi="Calibri" w:cs="Calibri"/>
          <w:bCs/>
        </w:rPr>
        <w:t>W przypadku wystąpienia okoliczności dających podstawę do zmiany umowy, każda ze Stron występuje z wnioskiem na piśmie w sprawie możliwości dokonania takiej zmiany, zgodnie</w:t>
      </w:r>
      <w:r w:rsidRPr="00B07E5B">
        <w:rPr>
          <w:rFonts w:ascii="Calibri" w:hAnsi="Calibri" w:cs="Calibri"/>
        </w:rPr>
        <w:t xml:space="preserve"> z postanowieniami zawartymi w niniejszej umowie. Wniosek o dokonanie wskazanej zmiany </w:t>
      </w:r>
      <w:r w:rsidRPr="00B07E5B">
        <w:rPr>
          <w:rFonts w:ascii="Calibri" w:hAnsi="Calibri" w:cs="Calibri"/>
        </w:rPr>
        <w:lastRenderedPageBreak/>
        <w:t>winien zawierać np.: opis, uzasadnienie zmiany oraz winien być poparty stosownymi dokumentami potwierdzającymi konieczność dokonania zmiany – dotyczy to przypadków, kiedy dla potwierdzenia dokonania zmiany zasadnym jest przedłożenie odpowiednich dokumentów.</w:t>
      </w:r>
    </w:p>
    <w:p w14:paraId="74AF318E" w14:textId="77777777" w:rsidR="002F0878" w:rsidRPr="00B07E5B" w:rsidRDefault="002F0878" w:rsidP="009A06F1">
      <w:pPr>
        <w:spacing w:before="120" w:after="120" w:line="23" w:lineRule="atLeast"/>
        <w:jc w:val="center"/>
        <w:rPr>
          <w:rFonts w:ascii="Calibri" w:hAnsi="Calibri" w:cs="Calibri"/>
        </w:rPr>
      </w:pPr>
      <w:r w:rsidRPr="00B07E5B">
        <w:rPr>
          <w:rFonts w:ascii="Calibri" w:hAnsi="Calibri" w:cs="Calibri"/>
          <w:b/>
        </w:rPr>
        <w:t>§ 12</w:t>
      </w:r>
    </w:p>
    <w:p w14:paraId="000CFF71" w14:textId="77777777" w:rsidR="002F0878" w:rsidRPr="00B07E5B" w:rsidRDefault="002F0878" w:rsidP="00B17369">
      <w:pPr>
        <w:numPr>
          <w:ilvl w:val="3"/>
          <w:numId w:val="29"/>
        </w:numPr>
        <w:tabs>
          <w:tab w:val="clear" w:pos="2880"/>
          <w:tab w:val="left" w:pos="284"/>
        </w:tabs>
        <w:spacing w:line="23" w:lineRule="atLeast"/>
        <w:ind w:left="284" w:hanging="284"/>
        <w:jc w:val="both"/>
        <w:rPr>
          <w:rFonts w:ascii="Calibri" w:hAnsi="Calibri" w:cs="Calibri"/>
        </w:rPr>
      </w:pPr>
      <w:r w:rsidRPr="00B07E5B">
        <w:rPr>
          <w:rFonts w:ascii="Calibri" w:hAnsi="Calibri" w:cs="Calibri"/>
        </w:rPr>
        <w:t>Wykonawca oświadcza, że:</w:t>
      </w:r>
    </w:p>
    <w:p w14:paraId="0DB036FE" w14:textId="77777777" w:rsidR="002F0878" w:rsidRPr="00B07E5B" w:rsidRDefault="002F0878" w:rsidP="000342DD">
      <w:pPr>
        <w:widowControl w:val="0"/>
        <w:numPr>
          <w:ilvl w:val="1"/>
          <w:numId w:val="3"/>
        </w:numPr>
        <w:tabs>
          <w:tab w:val="left" w:pos="567"/>
        </w:tabs>
        <w:spacing w:before="60" w:line="23" w:lineRule="atLeast"/>
        <w:ind w:left="568" w:hanging="284"/>
        <w:jc w:val="both"/>
        <w:rPr>
          <w:rFonts w:ascii="Calibri" w:hAnsi="Calibri" w:cs="Calibri"/>
        </w:rPr>
      </w:pPr>
      <w:r w:rsidRPr="00B07E5B">
        <w:rPr>
          <w:rFonts w:ascii="Calibri" w:hAnsi="Calibri" w:cs="Calibri"/>
        </w:rPr>
        <w:t>znane są mu wszelkie obowiązki wynikające z obowiązujących przepisów o ochronie danych osobowych mające zastosowanie oraz RODO;</w:t>
      </w:r>
    </w:p>
    <w:p w14:paraId="3C3A76CE" w14:textId="77777777" w:rsidR="002F0878" w:rsidRPr="00B07E5B" w:rsidRDefault="002F0878" w:rsidP="000342DD">
      <w:pPr>
        <w:widowControl w:val="0"/>
        <w:numPr>
          <w:ilvl w:val="1"/>
          <w:numId w:val="3"/>
        </w:numPr>
        <w:tabs>
          <w:tab w:val="left" w:pos="567"/>
        </w:tabs>
        <w:spacing w:before="60" w:line="23" w:lineRule="atLeast"/>
        <w:ind w:left="568" w:hanging="284"/>
        <w:jc w:val="both"/>
        <w:rPr>
          <w:rFonts w:ascii="Calibri" w:hAnsi="Calibri" w:cs="Calibri"/>
        </w:rPr>
      </w:pPr>
      <w:r w:rsidRPr="00B07E5B">
        <w:rPr>
          <w:rFonts w:ascii="Calibri" w:hAnsi="Calibri" w:cs="Calibri"/>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4768A736" w14:textId="6FFBC459" w:rsidR="000342DD" w:rsidRPr="00082335" w:rsidRDefault="002F0878" w:rsidP="00082335">
      <w:pPr>
        <w:widowControl w:val="0"/>
        <w:numPr>
          <w:ilvl w:val="1"/>
          <w:numId w:val="3"/>
        </w:numPr>
        <w:tabs>
          <w:tab w:val="left" w:pos="567"/>
        </w:tabs>
        <w:spacing w:before="60" w:line="23" w:lineRule="atLeast"/>
        <w:ind w:left="568" w:hanging="284"/>
        <w:jc w:val="both"/>
        <w:rPr>
          <w:rFonts w:ascii="Calibri" w:hAnsi="Calibri" w:cs="Calibri"/>
        </w:rPr>
      </w:pPr>
      <w:r w:rsidRPr="00B07E5B">
        <w:rPr>
          <w:rFonts w:ascii="Calibri" w:hAnsi="Calibri" w:cs="Calibri"/>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756C284F" w14:textId="77777777" w:rsidR="002F0878" w:rsidRPr="00B620A2" w:rsidRDefault="002F0878" w:rsidP="004B13CF">
      <w:pPr>
        <w:numPr>
          <w:ilvl w:val="3"/>
          <w:numId w:val="29"/>
        </w:numPr>
        <w:tabs>
          <w:tab w:val="clear" w:pos="2880"/>
          <w:tab w:val="left" w:pos="284"/>
        </w:tabs>
        <w:spacing w:before="120" w:line="23" w:lineRule="atLeast"/>
        <w:ind w:left="284" w:hanging="284"/>
        <w:jc w:val="both"/>
        <w:rPr>
          <w:rFonts w:ascii="Calibri" w:hAnsi="Calibri" w:cs="Calibri"/>
          <w:bCs/>
          <w:kern w:val="1"/>
        </w:rPr>
      </w:pPr>
      <w:r w:rsidRPr="00B07E5B">
        <w:rPr>
          <w:rFonts w:ascii="Calibri" w:hAnsi="Calibri" w:cs="Calibri"/>
        </w:rPr>
        <w:t xml:space="preserve">W związku z </w:t>
      </w:r>
      <w:r w:rsidRPr="00B17369">
        <w:rPr>
          <w:rFonts w:ascii="Calibri" w:hAnsi="Calibri" w:cs="Calibri"/>
          <w:bCs/>
        </w:rPr>
        <w:t>przetwarzaniem</w:t>
      </w:r>
      <w:r w:rsidRPr="00B07E5B">
        <w:rPr>
          <w:rFonts w:ascii="Calibri" w:hAnsi="Calibri" w:cs="Calibri"/>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5F4A7E">
        <w:rPr>
          <w:rFonts w:ascii="Calibri" w:hAnsi="Calibri" w:cs="Calibri"/>
          <w:bCs/>
        </w:rPr>
        <w:t>„RODO”</w:t>
      </w:r>
      <w:r w:rsidRPr="00B07E5B">
        <w:rPr>
          <w:rFonts w:ascii="Calibri" w:hAnsi="Calibri" w:cs="Calibri"/>
        </w:rPr>
        <w:t xml:space="preserve"> oraz ustawy z dnia 10 maja 2018 roku o ochronie danych osobowych (Dz.U. z 2019 r. poz.1781) Zamawiający przekazuje informacje na temat przetwarzania danych osobowych </w:t>
      </w:r>
      <w:r w:rsidRPr="005F4A7E">
        <w:rPr>
          <w:rFonts w:ascii="Calibri" w:hAnsi="Calibri" w:cs="Calibri"/>
          <w:bCs/>
        </w:rPr>
        <w:t>w Urzędzie Miejskim w Skoczowie:</w:t>
      </w:r>
    </w:p>
    <w:p w14:paraId="452B3F09" w14:textId="77777777" w:rsidR="002F0878" w:rsidRPr="00B17369" w:rsidRDefault="002F0878" w:rsidP="004B13CF">
      <w:pPr>
        <w:spacing w:before="120" w:after="60" w:line="23" w:lineRule="atLeast"/>
        <w:ind w:left="284"/>
        <w:rPr>
          <w:rFonts w:ascii="Calibri" w:hAnsi="Calibri" w:cs="Calibri"/>
          <w:kern w:val="1"/>
        </w:rPr>
      </w:pPr>
      <w:r w:rsidRPr="00B17369">
        <w:rPr>
          <w:rFonts w:ascii="Calibri" w:hAnsi="Calibri" w:cs="Calibri"/>
          <w:kern w:val="1"/>
        </w:rPr>
        <w:t>I. ADMINISTRATOR DANYCH.</w:t>
      </w:r>
    </w:p>
    <w:p w14:paraId="271E1D74" w14:textId="77777777" w:rsidR="002F0878" w:rsidRPr="00B07E5B" w:rsidRDefault="002F0878" w:rsidP="002619A6">
      <w:pPr>
        <w:spacing w:line="23" w:lineRule="atLeast"/>
        <w:ind w:left="284"/>
        <w:jc w:val="both"/>
        <w:rPr>
          <w:rFonts w:ascii="Calibri" w:hAnsi="Calibri" w:cs="Calibri"/>
          <w:b/>
          <w:bCs/>
          <w:kern w:val="1"/>
        </w:rPr>
      </w:pPr>
      <w:r w:rsidRPr="00B07E5B">
        <w:rPr>
          <w:rFonts w:ascii="Calibri" w:hAnsi="Calibri" w:cs="Calibri"/>
          <w:kern w:val="1"/>
        </w:rPr>
        <w:t>Administratorem Pani/Pana danych osobowych jest Burmistrz Miasta Skoczowa reprezentujący Gminę Skoczów z siedzibą w Skoczowie 43-430 Skoczów Rynek 1.</w:t>
      </w:r>
    </w:p>
    <w:p w14:paraId="7F9C14CD" w14:textId="77777777" w:rsidR="009A06F1" w:rsidRDefault="009A06F1" w:rsidP="00CF1376">
      <w:pPr>
        <w:spacing w:before="40" w:after="60" w:line="23" w:lineRule="atLeast"/>
        <w:ind w:left="284"/>
        <w:rPr>
          <w:rFonts w:ascii="Calibri" w:hAnsi="Calibri" w:cs="Calibri"/>
          <w:kern w:val="1"/>
        </w:rPr>
      </w:pPr>
    </w:p>
    <w:p w14:paraId="495CB52B" w14:textId="47FE3DF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II. INSPEKTOR OCHRONY DANYCH.</w:t>
      </w:r>
    </w:p>
    <w:p w14:paraId="049F1E26"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Administrator wyznaczył Inspektora Ochrony Danych, z którym może się Pani/Pan skontaktować w sprawach związanych z ochroną danych osobowych, w następujący sposób:</w:t>
      </w:r>
    </w:p>
    <w:p w14:paraId="67543E04"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1) pod adresem poczty elektronicznej: iod@um.skoczow.pl</w:t>
      </w:r>
    </w:p>
    <w:p w14:paraId="25DC11B8"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2) pod nr telefonu 33 853-38-54 wew. 157</w:t>
      </w:r>
    </w:p>
    <w:p w14:paraId="06A099C3" w14:textId="77777777" w:rsidR="002F0878" w:rsidRPr="00B07E5B" w:rsidRDefault="002F0878" w:rsidP="002619A6">
      <w:pPr>
        <w:spacing w:line="23" w:lineRule="atLeast"/>
        <w:ind w:left="284"/>
        <w:rPr>
          <w:rFonts w:ascii="Calibri" w:hAnsi="Calibri" w:cs="Calibri"/>
          <w:b/>
          <w:bCs/>
          <w:kern w:val="1"/>
        </w:rPr>
      </w:pPr>
      <w:r w:rsidRPr="00B07E5B">
        <w:rPr>
          <w:rFonts w:ascii="Calibri" w:hAnsi="Calibri" w:cs="Calibri"/>
          <w:kern w:val="1"/>
        </w:rPr>
        <w:t>3) pisemnie na adres siedziby Administratora.</w:t>
      </w:r>
    </w:p>
    <w:p w14:paraId="5A37801E" w14:textId="77777777" w:rsidR="002F0878" w:rsidRPr="00B17369" w:rsidRDefault="002F0878" w:rsidP="004B13CF">
      <w:pPr>
        <w:spacing w:before="120" w:after="60" w:line="23" w:lineRule="atLeast"/>
        <w:ind w:left="284"/>
        <w:rPr>
          <w:rFonts w:ascii="Calibri" w:hAnsi="Calibri" w:cs="Calibri"/>
          <w:kern w:val="1"/>
        </w:rPr>
      </w:pPr>
      <w:r w:rsidRPr="00B17369">
        <w:rPr>
          <w:rFonts w:ascii="Calibri" w:hAnsi="Calibri" w:cs="Calibri"/>
          <w:kern w:val="1"/>
        </w:rPr>
        <w:t>III. PODSTAWA PRAWNA I CELE PRZETWARZANIA DANYCH OSOBOWYCH.</w:t>
      </w:r>
    </w:p>
    <w:p w14:paraId="1E3AD42B"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 xml:space="preserve">1. Podstawa prawna art. 6 ust. 1 lit. </w:t>
      </w:r>
      <w:proofErr w:type="spellStart"/>
      <w:r w:rsidRPr="00B07E5B">
        <w:rPr>
          <w:rFonts w:ascii="Calibri" w:hAnsi="Calibri" w:cs="Calibri"/>
          <w:kern w:val="1"/>
        </w:rPr>
        <w:t>a,b,c</w:t>
      </w:r>
      <w:proofErr w:type="spellEnd"/>
      <w:r w:rsidRPr="00B07E5B">
        <w:rPr>
          <w:rFonts w:ascii="Calibri" w:hAnsi="Calibri" w:cs="Calibri"/>
          <w:kern w:val="1"/>
        </w:rPr>
        <w:t xml:space="preserve"> i e RODO.</w:t>
      </w:r>
    </w:p>
    <w:p w14:paraId="51EA4438"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2. Przetwarzanie Pani/Pana danych odbywa się w celu:</w:t>
      </w:r>
    </w:p>
    <w:p w14:paraId="234806F1" w14:textId="77777777" w:rsidR="002F0878" w:rsidRPr="00B07E5B" w:rsidRDefault="002F0878" w:rsidP="002619A6">
      <w:pPr>
        <w:spacing w:line="23" w:lineRule="atLeast"/>
        <w:ind w:left="284"/>
        <w:jc w:val="both"/>
        <w:rPr>
          <w:rFonts w:ascii="Calibri" w:hAnsi="Calibri" w:cs="Calibri"/>
          <w:kern w:val="1"/>
        </w:rPr>
      </w:pPr>
      <w:r w:rsidRPr="00B07E5B">
        <w:rPr>
          <w:rFonts w:ascii="Calibri" w:hAnsi="Calibri" w:cs="Calibri"/>
          <w:kern w:val="1"/>
        </w:rPr>
        <w:t xml:space="preserve">1) realizacji zadań własnych bądź zleconych określonych przepisami prawa, </w:t>
      </w:r>
      <w:r w:rsidRPr="00B07E5B">
        <w:rPr>
          <w:rFonts w:ascii="Calibri" w:hAnsi="Calibri" w:cs="Calibri"/>
          <w:kern w:val="1"/>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1D3F02ED" w14:textId="77777777" w:rsidR="002F0878" w:rsidRPr="00B07E5B" w:rsidRDefault="002F0878" w:rsidP="002619A6">
      <w:pPr>
        <w:spacing w:line="23" w:lineRule="atLeast"/>
        <w:ind w:left="284"/>
        <w:jc w:val="both"/>
        <w:rPr>
          <w:rFonts w:ascii="Calibri" w:hAnsi="Calibri" w:cs="Calibri"/>
          <w:kern w:val="1"/>
        </w:rPr>
      </w:pPr>
      <w:r w:rsidRPr="00B07E5B">
        <w:rPr>
          <w:rFonts w:ascii="Calibri" w:hAnsi="Calibri" w:cs="Calibri"/>
          <w:kern w:val="1"/>
        </w:rPr>
        <w:lastRenderedPageBreak/>
        <w:t>2) wykonania umowy, której Pan/Pani jest stroną lub do podjęcia działań na Pani/Pana żądanie, przed zawarciem umowy.</w:t>
      </w:r>
    </w:p>
    <w:p w14:paraId="155FFA7E" w14:textId="77777777" w:rsidR="002F0878" w:rsidRPr="00B07E5B" w:rsidRDefault="002F0878" w:rsidP="002619A6">
      <w:pPr>
        <w:spacing w:line="23" w:lineRule="atLeast"/>
        <w:ind w:left="284"/>
        <w:jc w:val="both"/>
        <w:rPr>
          <w:rFonts w:ascii="Calibri" w:hAnsi="Calibri" w:cs="Calibri"/>
          <w:b/>
          <w:bCs/>
          <w:kern w:val="1"/>
        </w:rPr>
      </w:pPr>
      <w:r w:rsidRPr="00B07E5B">
        <w:rPr>
          <w:rFonts w:ascii="Calibri" w:hAnsi="Calibri" w:cs="Calibri"/>
          <w:kern w:val="1"/>
        </w:rPr>
        <w:t>3) mogą wystąpić przypadki w których zostanie Pan/Pani poproszony/a o wyrażenie zgody na przetwarzanie danych osobowych w określonym celu i zakresie.</w:t>
      </w:r>
    </w:p>
    <w:p w14:paraId="1E1976B0"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IV. ODBIORCY DANYCH OSOBOWYCH.</w:t>
      </w:r>
    </w:p>
    <w:p w14:paraId="51EAF948" w14:textId="77777777" w:rsidR="002F0878" w:rsidRPr="00B07E5B" w:rsidRDefault="002F0878" w:rsidP="002619A6">
      <w:pPr>
        <w:spacing w:line="23" w:lineRule="atLeast"/>
        <w:ind w:left="284"/>
        <w:jc w:val="both"/>
        <w:rPr>
          <w:rFonts w:ascii="Calibri" w:hAnsi="Calibri" w:cs="Calibri"/>
          <w:b/>
          <w:bCs/>
          <w:kern w:val="1"/>
        </w:rPr>
      </w:pPr>
      <w:r w:rsidRPr="00B07E5B">
        <w:rPr>
          <w:rFonts w:ascii="Calibri" w:hAnsi="Calibri" w:cs="Calibri"/>
          <w:kern w:val="1"/>
        </w:rPr>
        <w:t>Dane nie będą przekazywane innym podmiotom, z wyjątkiem podmiotów uprawnionych do ich przetwarzania na podstawie przepisów prawa.</w:t>
      </w:r>
    </w:p>
    <w:p w14:paraId="3E6A139A"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V. OKRES PRZECHOWYWANIA DANYCH OSOBOWYCH.</w:t>
      </w:r>
    </w:p>
    <w:p w14:paraId="067EC9A0" w14:textId="77777777" w:rsidR="002F0878" w:rsidRPr="00B07E5B" w:rsidRDefault="002F0878" w:rsidP="002619A6">
      <w:pPr>
        <w:spacing w:line="23" w:lineRule="atLeast"/>
        <w:ind w:left="284"/>
        <w:jc w:val="both"/>
        <w:rPr>
          <w:rFonts w:ascii="Calibri" w:hAnsi="Calibri" w:cs="Calibri"/>
          <w:kern w:val="1"/>
        </w:rPr>
      </w:pPr>
      <w:r w:rsidRPr="00B07E5B">
        <w:rPr>
          <w:rFonts w:ascii="Calibri" w:hAnsi="Calibri" w:cs="Calibri"/>
          <w:kern w:val="1"/>
        </w:rPr>
        <w:t>1. Pani/Pana dane osobowe będą przechowywane jedynie w okresie niezbędnym do spełnienia celu, dla którego zostały zebrane lub w okresie wskazanym przepisami prawa.</w:t>
      </w:r>
    </w:p>
    <w:p w14:paraId="4909A7F6" w14:textId="77777777" w:rsidR="002F0878" w:rsidRPr="00B07E5B" w:rsidRDefault="002F0878" w:rsidP="002619A6">
      <w:pPr>
        <w:spacing w:line="23" w:lineRule="atLeast"/>
        <w:ind w:left="284"/>
        <w:jc w:val="both"/>
        <w:rPr>
          <w:rFonts w:ascii="Calibri" w:hAnsi="Calibri" w:cs="Calibri"/>
          <w:b/>
          <w:bCs/>
          <w:kern w:val="1"/>
        </w:rPr>
      </w:pPr>
      <w:r w:rsidRPr="00B07E5B">
        <w:rPr>
          <w:rFonts w:ascii="Calibri" w:hAnsi="Calibri" w:cs="Calibri"/>
          <w:kern w:val="1"/>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127D61FC"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VI. PRAWA OSÓB, KTÓRYCH DANE DOTYCZĄ, W TYM DOSTĘPU DO DANYCH OSOBOWYCH.</w:t>
      </w:r>
    </w:p>
    <w:p w14:paraId="6F24BD50"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Na zasadach określonych przepisami RODO, posiada Pani/Pan prawo do żądania od administratora:</w:t>
      </w:r>
    </w:p>
    <w:p w14:paraId="6F7F8BD0"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1) dostępu do treści swoich danych osobowych,</w:t>
      </w:r>
    </w:p>
    <w:p w14:paraId="0B239E2E"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2) sprostowania (poprawiania) swoich danych osobowych,</w:t>
      </w:r>
    </w:p>
    <w:p w14:paraId="707808AD"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3) usunięcia swoich danych osobowych,</w:t>
      </w:r>
    </w:p>
    <w:p w14:paraId="47F1B701"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4) ograniczenia przetwarzania swoich danych osobowych,</w:t>
      </w:r>
    </w:p>
    <w:p w14:paraId="1F067968"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5) przenoszenia swoich danych osobowych,</w:t>
      </w:r>
    </w:p>
    <w:p w14:paraId="566C4EAA" w14:textId="77777777" w:rsidR="002F0878" w:rsidRPr="00B07E5B" w:rsidRDefault="002F0878" w:rsidP="002619A6">
      <w:pPr>
        <w:spacing w:line="23" w:lineRule="atLeast"/>
        <w:ind w:left="284"/>
        <w:rPr>
          <w:rFonts w:ascii="Calibri" w:hAnsi="Calibri" w:cs="Calibri"/>
          <w:b/>
          <w:bCs/>
          <w:kern w:val="1"/>
        </w:rPr>
      </w:pPr>
      <w:r w:rsidRPr="00B07E5B">
        <w:rPr>
          <w:rFonts w:ascii="Calibri" w:hAnsi="Calibri" w:cs="Calibri"/>
          <w:kern w:val="1"/>
        </w:rPr>
        <w:t>a ponadto, posiada Pani/Pan prawo do wniesienia sprzeciwu wobec przetwarzania Pani/Pana danych.</w:t>
      </w:r>
    </w:p>
    <w:p w14:paraId="1412BF54"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VII. PRAWO DO COFNIĘCIA ZGODY.</w:t>
      </w:r>
    </w:p>
    <w:p w14:paraId="2E42BEC0"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1. Jeżeli przetwarzanie danych osobowych odbywa się na podstawie zgody, ma Pan/Pani prawo do cofnięcia zgody.</w:t>
      </w:r>
    </w:p>
    <w:p w14:paraId="519C9F4B" w14:textId="77777777" w:rsidR="002F0878" w:rsidRPr="00B07E5B" w:rsidRDefault="002F0878" w:rsidP="002619A6">
      <w:pPr>
        <w:spacing w:line="23" w:lineRule="atLeast"/>
        <w:ind w:left="284"/>
        <w:rPr>
          <w:rFonts w:ascii="Calibri" w:hAnsi="Calibri" w:cs="Calibri"/>
          <w:b/>
          <w:bCs/>
          <w:kern w:val="1"/>
        </w:rPr>
      </w:pPr>
      <w:r w:rsidRPr="00B07E5B">
        <w:rPr>
          <w:rFonts w:ascii="Calibri" w:hAnsi="Calibri" w:cs="Calibri"/>
          <w:kern w:val="1"/>
        </w:rPr>
        <w:t>2. Wycofanie zgody nie ma wpływu na przetwarzanie Pani/Pana danych do momentu jej wycofania.</w:t>
      </w:r>
    </w:p>
    <w:p w14:paraId="516016BB" w14:textId="77777777" w:rsidR="009A06F1" w:rsidRDefault="009A06F1" w:rsidP="00CF1376">
      <w:pPr>
        <w:spacing w:before="40" w:after="60" w:line="23" w:lineRule="atLeast"/>
        <w:ind w:left="284"/>
        <w:rPr>
          <w:rFonts w:ascii="Calibri" w:hAnsi="Calibri" w:cs="Calibri"/>
          <w:kern w:val="1"/>
        </w:rPr>
      </w:pPr>
    </w:p>
    <w:p w14:paraId="0097EE65" w14:textId="21D70824"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VIII. PRAWO WNIESIENIA SKARGI DO ORGANU NADZORCZEGO.</w:t>
      </w:r>
    </w:p>
    <w:p w14:paraId="5FA14C9D" w14:textId="77777777" w:rsidR="002F0878" w:rsidRPr="00B17369" w:rsidRDefault="002F0878" w:rsidP="002619A6">
      <w:pPr>
        <w:spacing w:line="23" w:lineRule="atLeast"/>
        <w:ind w:left="284"/>
        <w:rPr>
          <w:rFonts w:ascii="Calibri" w:hAnsi="Calibri" w:cs="Calibri"/>
          <w:kern w:val="1"/>
        </w:rPr>
      </w:pPr>
      <w:r w:rsidRPr="00B17369">
        <w:rPr>
          <w:rFonts w:ascii="Calibri" w:hAnsi="Calibri" w:cs="Calibri"/>
          <w:kern w:val="1"/>
        </w:rPr>
        <w:t>Gdy uzna Pani/Pan, iż przetwarzanie Pani/Pana danych osobowych narusza przepisy o ochronie danych osobowych, przysługuje Pani/Panu prawo do wniesienia skargi do organu nadzorczego, którym jest Prezes Urzędu Ochrony Danych Osobowych.</w:t>
      </w:r>
    </w:p>
    <w:p w14:paraId="4A051E85"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IX. INFORMACJA O WYMOGU/DOBROWOLNOŚCI PODANIA DANYCH ORAZ KONSEKWENCJACH NIEPODANIA DANYCH OSOBOWYCH.</w:t>
      </w:r>
    </w:p>
    <w:p w14:paraId="4170A072"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1. Podanie przez Panią/Pana danych osobowych może być wymogiem:</w:t>
      </w:r>
    </w:p>
    <w:p w14:paraId="18C7FDDF"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1) ustawowym,</w:t>
      </w:r>
    </w:p>
    <w:p w14:paraId="4B63204A"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2) umownym, lub</w:t>
      </w:r>
    </w:p>
    <w:p w14:paraId="34DA8D47"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3) warunkiem zawarcia umowy,</w:t>
      </w:r>
    </w:p>
    <w:p w14:paraId="3F6AA0D4"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do których podania będzie Pani/Pan zobowiązana/y.</w:t>
      </w:r>
    </w:p>
    <w:p w14:paraId="78A8BC27"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t>2. W przypadku, gdy będzie istniał obowiązek ustawowy, a nie poda Pani/Pan swoich danych, nie będziemy mogli zrealizować zadania ustawowego, co może skutkować konsekwencjami przewidzianymi przepisami prawa.</w:t>
      </w:r>
    </w:p>
    <w:p w14:paraId="7C472DE2" w14:textId="77777777" w:rsidR="002F0878" w:rsidRPr="00B07E5B" w:rsidRDefault="002F0878" w:rsidP="002619A6">
      <w:pPr>
        <w:spacing w:line="23" w:lineRule="atLeast"/>
        <w:ind w:left="284"/>
        <w:rPr>
          <w:rFonts w:ascii="Calibri" w:hAnsi="Calibri" w:cs="Calibri"/>
          <w:kern w:val="1"/>
        </w:rPr>
      </w:pPr>
      <w:r w:rsidRPr="00B07E5B">
        <w:rPr>
          <w:rFonts w:ascii="Calibri" w:hAnsi="Calibri" w:cs="Calibri"/>
          <w:kern w:val="1"/>
        </w:rPr>
        <w:lastRenderedPageBreak/>
        <w:t>3. W przypadku, gdy będzie istniał wymóg umowny, a nie poda Pani/Pan swoich danych, nie będziemy mogli wykonać takiej umowy.</w:t>
      </w:r>
    </w:p>
    <w:p w14:paraId="51B831E9" w14:textId="77777777" w:rsidR="002F0878" w:rsidRPr="00B07E5B" w:rsidRDefault="002F0878" w:rsidP="002619A6">
      <w:pPr>
        <w:spacing w:line="23" w:lineRule="atLeast"/>
        <w:ind w:left="284"/>
        <w:rPr>
          <w:rFonts w:ascii="Calibri" w:hAnsi="Calibri" w:cs="Calibri"/>
          <w:b/>
          <w:bCs/>
          <w:kern w:val="1"/>
        </w:rPr>
      </w:pPr>
      <w:r w:rsidRPr="00B07E5B">
        <w:rPr>
          <w:rFonts w:ascii="Calibri" w:hAnsi="Calibri" w:cs="Calibri"/>
          <w:kern w:val="1"/>
        </w:rPr>
        <w:t>4. W przypadku, kiedy podanie danych będzie warunkiem zawarcia umowy, a nie poda Pani/Pan swoich danych, nie będziemy mogli zawrzeć takiej umowy.</w:t>
      </w:r>
    </w:p>
    <w:p w14:paraId="225F8665" w14:textId="77777777" w:rsidR="002F0878" w:rsidRPr="00B17369" w:rsidRDefault="002F0878" w:rsidP="00CF1376">
      <w:pPr>
        <w:spacing w:before="40" w:after="60" w:line="23" w:lineRule="atLeast"/>
        <w:ind w:left="284"/>
        <w:rPr>
          <w:rFonts w:ascii="Calibri" w:hAnsi="Calibri" w:cs="Calibri"/>
          <w:kern w:val="1"/>
        </w:rPr>
      </w:pPr>
      <w:r w:rsidRPr="00B17369">
        <w:rPr>
          <w:rFonts w:ascii="Calibri" w:hAnsi="Calibri" w:cs="Calibri"/>
          <w:kern w:val="1"/>
        </w:rPr>
        <w:t>X. ZAUTOMATYZOWANE PODEJMOWANIE DECYZJI, PROFILOWANIE.</w:t>
      </w:r>
    </w:p>
    <w:p w14:paraId="45B3A6DC" w14:textId="77777777" w:rsidR="002F0878" w:rsidRPr="00B07E5B" w:rsidRDefault="002F0878" w:rsidP="002619A6">
      <w:pPr>
        <w:spacing w:line="23" w:lineRule="atLeast"/>
        <w:ind w:left="284"/>
        <w:rPr>
          <w:rFonts w:ascii="Calibri" w:hAnsi="Calibri" w:cs="Calibri"/>
          <w:b/>
        </w:rPr>
      </w:pPr>
      <w:r w:rsidRPr="00B07E5B">
        <w:rPr>
          <w:rFonts w:ascii="Calibri" w:hAnsi="Calibri" w:cs="Calibri"/>
          <w:kern w:val="1"/>
        </w:rPr>
        <w:t>Pani/Pana dane osobowe nie będą przetwarzane w sposób zautomatyzowany i nie będą profilowane.</w:t>
      </w:r>
    </w:p>
    <w:p w14:paraId="18151B6B" w14:textId="77777777" w:rsidR="002F0878" w:rsidRPr="00B07E5B" w:rsidRDefault="002F0878" w:rsidP="002619A6">
      <w:pPr>
        <w:spacing w:line="23" w:lineRule="atLeast"/>
        <w:rPr>
          <w:rFonts w:ascii="Calibri" w:hAnsi="Calibri" w:cs="Calibri"/>
          <w:b/>
        </w:rPr>
      </w:pPr>
    </w:p>
    <w:p w14:paraId="7CC99502" w14:textId="77777777" w:rsidR="002F0878" w:rsidRPr="00B07E5B" w:rsidRDefault="002F0878" w:rsidP="00B620A2">
      <w:pPr>
        <w:spacing w:after="200" w:line="23" w:lineRule="atLeast"/>
        <w:jc w:val="center"/>
        <w:rPr>
          <w:rFonts w:ascii="Calibri" w:hAnsi="Calibri" w:cs="Calibri"/>
        </w:rPr>
      </w:pPr>
      <w:r w:rsidRPr="00B07E5B">
        <w:rPr>
          <w:rFonts w:ascii="Calibri" w:hAnsi="Calibri" w:cs="Calibri"/>
          <w:b/>
        </w:rPr>
        <w:t>§ 13</w:t>
      </w:r>
    </w:p>
    <w:p w14:paraId="115921C4" w14:textId="77777777" w:rsidR="004B13CF" w:rsidRDefault="002F0878" w:rsidP="002619A6">
      <w:pPr>
        <w:spacing w:line="23" w:lineRule="atLeast"/>
        <w:jc w:val="both"/>
        <w:rPr>
          <w:rFonts w:ascii="Calibri" w:hAnsi="Calibri" w:cs="Calibri"/>
        </w:rPr>
      </w:pPr>
      <w:r w:rsidRPr="00B07E5B">
        <w:rPr>
          <w:rFonts w:ascii="Calibri" w:hAnsi="Calibri" w:cs="Calibri"/>
        </w:rPr>
        <w:t xml:space="preserve">Wykonawca nie może dokonywać przeniesienia swoich wierzytelności wobec Zamawiającego na osoby trzecie bez uprzedniej, pisemnej zgody Zamawiającego. </w:t>
      </w:r>
    </w:p>
    <w:p w14:paraId="5C667652" w14:textId="6E9626BD" w:rsidR="002F0878" w:rsidRPr="00B07E5B" w:rsidRDefault="002F0878" w:rsidP="002619A6">
      <w:pPr>
        <w:spacing w:line="23" w:lineRule="atLeast"/>
        <w:jc w:val="both"/>
        <w:rPr>
          <w:rFonts w:ascii="Calibri" w:hAnsi="Calibri" w:cs="Calibri"/>
          <w:b/>
        </w:rPr>
      </w:pPr>
      <w:r w:rsidRPr="00B07E5B">
        <w:rPr>
          <w:rFonts w:ascii="Calibri" w:hAnsi="Calibri" w:cs="Calibri"/>
        </w:rPr>
        <w:t>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B07E5B">
        <w:rPr>
          <w:rFonts w:ascii="Calibri" w:hAnsi="Calibri" w:cs="Calibri"/>
          <w:color w:val="FF0000"/>
        </w:rPr>
        <w:t xml:space="preserve"> </w:t>
      </w:r>
      <w:r w:rsidRPr="00B07E5B">
        <w:rPr>
          <w:rFonts w:ascii="Calibri" w:hAnsi="Calibri" w:cs="Calibri"/>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89D4134" w14:textId="77777777" w:rsidR="000342DD" w:rsidRDefault="000342DD" w:rsidP="00082335">
      <w:pPr>
        <w:spacing w:after="200" w:line="23" w:lineRule="atLeast"/>
        <w:rPr>
          <w:rFonts w:ascii="Calibri" w:hAnsi="Calibri" w:cs="Calibri"/>
          <w:b/>
        </w:rPr>
      </w:pPr>
    </w:p>
    <w:p w14:paraId="4CE2D1D9" w14:textId="14E38CCD" w:rsidR="002F0878" w:rsidRPr="00B620A2" w:rsidRDefault="002F0878" w:rsidP="00B620A2">
      <w:pPr>
        <w:spacing w:after="200" w:line="23" w:lineRule="atLeast"/>
        <w:jc w:val="center"/>
        <w:rPr>
          <w:rFonts w:ascii="Calibri" w:hAnsi="Calibri" w:cs="Calibri"/>
          <w:b/>
        </w:rPr>
      </w:pPr>
      <w:r w:rsidRPr="00B07E5B">
        <w:rPr>
          <w:rFonts w:ascii="Calibri" w:hAnsi="Calibri" w:cs="Calibri"/>
          <w:b/>
        </w:rPr>
        <w:t>§ 14</w:t>
      </w:r>
    </w:p>
    <w:p w14:paraId="3499599C" w14:textId="77777777" w:rsidR="002F0878" w:rsidRDefault="002F0878" w:rsidP="00095E7E">
      <w:pPr>
        <w:numPr>
          <w:ilvl w:val="6"/>
          <w:numId w:val="10"/>
        </w:numPr>
        <w:tabs>
          <w:tab w:val="clear" w:pos="0"/>
          <w:tab w:val="num" w:pos="284"/>
        </w:tabs>
        <w:spacing w:line="23" w:lineRule="atLeast"/>
        <w:ind w:left="284" w:hanging="284"/>
        <w:jc w:val="both"/>
        <w:rPr>
          <w:rFonts w:ascii="Calibri" w:hAnsi="Calibri" w:cs="Calibri"/>
        </w:rPr>
      </w:pPr>
      <w:r w:rsidRPr="00B07E5B">
        <w:rPr>
          <w:rFonts w:ascii="Calibri" w:hAnsi="Calibri" w:cs="Calibri"/>
        </w:rPr>
        <w:t>W sprawach nieuregulowanych niniejszą umową mają zastosowanie odpowiednie przepisy ustawy Prawo zamówień publicznych, Prawa budowlanego wraz z aktami wykonawczymi oraz Kodeksu cywilnego.</w:t>
      </w:r>
    </w:p>
    <w:p w14:paraId="3F8BE296" w14:textId="423FAF0D" w:rsidR="00B620A2" w:rsidRPr="00082335" w:rsidRDefault="002F0878" w:rsidP="00B620A2">
      <w:pPr>
        <w:numPr>
          <w:ilvl w:val="6"/>
          <w:numId w:val="10"/>
        </w:numPr>
        <w:tabs>
          <w:tab w:val="clear" w:pos="0"/>
          <w:tab w:val="num" w:pos="284"/>
        </w:tabs>
        <w:spacing w:line="23" w:lineRule="atLeast"/>
        <w:ind w:left="284" w:hanging="284"/>
        <w:jc w:val="both"/>
        <w:rPr>
          <w:rFonts w:ascii="Calibri" w:hAnsi="Calibri" w:cs="Calibri"/>
        </w:rPr>
      </w:pPr>
      <w:r w:rsidRPr="00B07E5B">
        <w:rPr>
          <w:rFonts w:ascii="Calibri" w:hAnsi="Calibri" w:cs="Calibri"/>
        </w:rPr>
        <w:t>Wykonawca nie ma prawa powierzyć wykonania przedmiotu zamówienia innej osobie bez uprzedniej pisemnej zgody Zamawiającego.</w:t>
      </w:r>
    </w:p>
    <w:p w14:paraId="74805BBF" w14:textId="77777777" w:rsidR="002F0878" w:rsidRPr="00B07E5B" w:rsidRDefault="002F0878" w:rsidP="00095E7E">
      <w:pPr>
        <w:numPr>
          <w:ilvl w:val="6"/>
          <w:numId w:val="10"/>
        </w:numPr>
        <w:tabs>
          <w:tab w:val="clear" w:pos="0"/>
          <w:tab w:val="num" w:pos="284"/>
        </w:tabs>
        <w:spacing w:line="23" w:lineRule="atLeast"/>
        <w:ind w:left="284" w:hanging="284"/>
        <w:jc w:val="both"/>
        <w:rPr>
          <w:rFonts w:ascii="Calibri" w:hAnsi="Calibri" w:cs="Calibri"/>
        </w:rPr>
      </w:pPr>
      <w:r w:rsidRPr="00B07E5B">
        <w:rPr>
          <w:rFonts w:ascii="Calibri" w:hAnsi="Calibri" w:cs="Calibri"/>
        </w:rPr>
        <w:t>Wykonawca nie może bez uprzedniej pisemnej zgody Zamawiającego przenieść całości lub części wierzytelności z niniejszej umowy na osoby trzecie.</w:t>
      </w:r>
    </w:p>
    <w:p w14:paraId="7B4CA49F" w14:textId="77777777" w:rsidR="002F0878" w:rsidRPr="00095E7E" w:rsidRDefault="002F0878" w:rsidP="00095E7E">
      <w:pPr>
        <w:numPr>
          <w:ilvl w:val="6"/>
          <w:numId w:val="10"/>
        </w:numPr>
        <w:tabs>
          <w:tab w:val="clear" w:pos="0"/>
          <w:tab w:val="num" w:pos="284"/>
        </w:tabs>
        <w:spacing w:line="23" w:lineRule="atLeast"/>
        <w:ind w:left="284" w:hanging="284"/>
        <w:jc w:val="both"/>
        <w:rPr>
          <w:rFonts w:ascii="Calibri" w:hAnsi="Calibri" w:cs="Calibri"/>
        </w:rPr>
      </w:pPr>
      <w:r w:rsidRPr="00B07E5B">
        <w:rPr>
          <w:rFonts w:ascii="Calibri" w:hAnsi="Calibri" w:cs="Calibri"/>
        </w:rPr>
        <w:t>Właściwym do rozpoznania sporów wynikłych na tle realizowanej umowy jest sąd powszechny właściwy dla siedziby Zamawiającego.</w:t>
      </w:r>
    </w:p>
    <w:p w14:paraId="465459E1" w14:textId="77777777" w:rsidR="002F0878" w:rsidRPr="00B07E5B" w:rsidRDefault="002F0878" w:rsidP="002619A6">
      <w:pPr>
        <w:spacing w:line="23" w:lineRule="atLeast"/>
        <w:jc w:val="center"/>
        <w:rPr>
          <w:rFonts w:ascii="Calibri" w:hAnsi="Calibri" w:cs="Calibri"/>
          <w:b/>
        </w:rPr>
      </w:pPr>
    </w:p>
    <w:p w14:paraId="2D08D8CB" w14:textId="77777777" w:rsidR="002F0878" w:rsidRPr="00B620A2" w:rsidRDefault="002F0878" w:rsidP="00B620A2">
      <w:pPr>
        <w:spacing w:after="200" w:line="23" w:lineRule="atLeast"/>
        <w:jc w:val="center"/>
        <w:rPr>
          <w:rFonts w:ascii="Calibri" w:hAnsi="Calibri" w:cs="Calibri"/>
          <w:b/>
        </w:rPr>
      </w:pPr>
      <w:r w:rsidRPr="00B07E5B">
        <w:rPr>
          <w:rFonts w:ascii="Calibri" w:hAnsi="Calibri" w:cs="Calibri"/>
          <w:b/>
        </w:rPr>
        <w:t>§ 15</w:t>
      </w:r>
    </w:p>
    <w:p w14:paraId="4771A53C" w14:textId="77777777" w:rsidR="002F0878" w:rsidRPr="00B07E5B" w:rsidRDefault="002F0878" w:rsidP="002619A6">
      <w:pPr>
        <w:pStyle w:val="Tekstpodstawowy31"/>
        <w:widowControl/>
        <w:spacing w:line="23" w:lineRule="atLeast"/>
        <w:rPr>
          <w:rFonts w:ascii="Calibri" w:hAnsi="Calibri" w:cs="Calibri"/>
          <w:szCs w:val="24"/>
        </w:rPr>
      </w:pPr>
      <w:r w:rsidRPr="00B07E5B">
        <w:rPr>
          <w:rFonts w:ascii="Calibri" w:hAnsi="Calibri" w:cs="Calibri"/>
          <w:szCs w:val="24"/>
        </w:rPr>
        <w:t>Umowę niniejszą sporządzono w 4 jednobrzmiących egzemplarzach, z czego 3 egzemplarze dla Zamawiającego, a jeden dla Wykonawcy.</w:t>
      </w:r>
    </w:p>
    <w:p w14:paraId="6DDCBF31" w14:textId="77777777" w:rsidR="002F0878" w:rsidRPr="00B07E5B" w:rsidRDefault="002F0878" w:rsidP="002619A6">
      <w:pPr>
        <w:pStyle w:val="Nagwek9"/>
        <w:widowControl/>
        <w:tabs>
          <w:tab w:val="left" w:pos="720"/>
          <w:tab w:val="left" w:pos="5940"/>
        </w:tabs>
        <w:spacing w:line="23" w:lineRule="atLeast"/>
        <w:rPr>
          <w:rFonts w:ascii="Calibri" w:hAnsi="Calibri" w:cs="Calibri"/>
          <w:szCs w:val="24"/>
        </w:rPr>
      </w:pPr>
    </w:p>
    <w:p w14:paraId="489FB72E" w14:textId="77777777" w:rsidR="002F0878" w:rsidRPr="00B07E5B" w:rsidRDefault="002F0878" w:rsidP="002619A6">
      <w:pPr>
        <w:spacing w:line="23" w:lineRule="atLeast"/>
        <w:rPr>
          <w:rFonts w:ascii="Calibri" w:hAnsi="Calibri" w:cs="Calibri"/>
        </w:rPr>
      </w:pPr>
    </w:p>
    <w:p w14:paraId="32434DA2" w14:textId="77777777" w:rsidR="002F0878" w:rsidRPr="00B07E5B" w:rsidRDefault="002F0878" w:rsidP="002619A6">
      <w:pPr>
        <w:pStyle w:val="Nagwek9"/>
        <w:widowControl/>
        <w:tabs>
          <w:tab w:val="left" w:pos="720"/>
          <w:tab w:val="left" w:pos="5940"/>
        </w:tabs>
        <w:spacing w:line="23" w:lineRule="atLeast"/>
        <w:rPr>
          <w:rFonts w:ascii="Calibri" w:hAnsi="Calibri" w:cs="Calibri"/>
          <w:szCs w:val="24"/>
        </w:rPr>
      </w:pPr>
      <w:r w:rsidRPr="00B07E5B">
        <w:rPr>
          <w:rFonts w:ascii="Calibri" w:hAnsi="Calibri" w:cs="Calibri"/>
          <w:szCs w:val="24"/>
        </w:rPr>
        <w:t>ZAMAWIAJĄCY</w:t>
      </w:r>
      <w:r w:rsidR="006E6FC4" w:rsidRPr="00B07E5B">
        <w:rPr>
          <w:rFonts w:ascii="Calibri" w:hAnsi="Calibri" w:cs="Calibri"/>
          <w:szCs w:val="24"/>
        </w:rPr>
        <w:t xml:space="preserve">    </w:t>
      </w:r>
      <w:r w:rsidRPr="00B07E5B">
        <w:rPr>
          <w:rFonts w:ascii="Calibri" w:hAnsi="Calibri" w:cs="Calibri"/>
          <w:szCs w:val="24"/>
        </w:rPr>
        <w:t xml:space="preserve"> </w:t>
      </w:r>
      <w:r w:rsidRPr="00B07E5B">
        <w:rPr>
          <w:rFonts w:ascii="Calibri" w:hAnsi="Calibri" w:cs="Calibri"/>
          <w:szCs w:val="24"/>
        </w:rPr>
        <w:tab/>
        <w:t>WYKONAWCA</w:t>
      </w:r>
    </w:p>
    <w:p w14:paraId="5B06053C" w14:textId="77777777" w:rsidR="002F0878" w:rsidRPr="00B07E5B" w:rsidRDefault="002F0878" w:rsidP="002619A6">
      <w:pPr>
        <w:spacing w:line="23" w:lineRule="atLeast"/>
        <w:jc w:val="both"/>
        <w:rPr>
          <w:rFonts w:ascii="Calibri" w:hAnsi="Calibri" w:cs="Calibri"/>
        </w:rPr>
      </w:pPr>
    </w:p>
    <w:p w14:paraId="1103B048" w14:textId="77777777" w:rsidR="002F0878" w:rsidRDefault="002F0878" w:rsidP="002619A6">
      <w:pPr>
        <w:spacing w:line="23" w:lineRule="atLeast"/>
        <w:rPr>
          <w:rFonts w:ascii="Calibri" w:hAnsi="Calibri" w:cs="Calibri"/>
        </w:rPr>
      </w:pPr>
    </w:p>
    <w:p w14:paraId="434559F4" w14:textId="77777777" w:rsidR="004B13CF" w:rsidRDefault="004B13CF" w:rsidP="002619A6">
      <w:pPr>
        <w:spacing w:line="23" w:lineRule="atLeast"/>
        <w:rPr>
          <w:rFonts w:ascii="Calibri" w:hAnsi="Calibri" w:cs="Calibri"/>
        </w:rPr>
      </w:pPr>
    </w:p>
    <w:p w14:paraId="3B4776C1" w14:textId="77777777" w:rsidR="004B13CF" w:rsidRDefault="004B13CF" w:rsidP="002619A6">
      <w:pPr>
        <w:spacing w:line="23" w:lineRule="atLeast"/>
        <w:rPr>
          <w:rFonts w:ascii="Calibri" w:hAnsi="Calibri" w:cs="Calibri"/>
        </w:rPr>
      </w:pPr>
    </w:p>
    <w:p w14:paraId="046B1297" w14:textId="77777777" w:rsidR="004B13CF" w:rsidRDefault="004B13CF" w:rsidP="002619A6">
      <w:pPr>
        <w:spacing w:line="23" w:lineRule="atLeast"/>
        <w:rPr>
          <w:rFonts w:ascii="Calibri" w:hAnsi="Calibri" w:cs="Calibri"/>
        </w:rPr>
      </w:pPr>
    </w:p>
    <w:p w14:paraId="2A1259E9" w14:textId="77777777" w:rsidR="004B13CF" w:rsidRDefault="004B13CF" w:rsidP="002619A6">
      <w:pPr>
        <w:spacing w:line="23" w:lineRule="atLeast"/>
        <w:rPr>
          <w:rFonts w:ascii="Calibri" w:hAnsi="Calibri" w:cs="Calibri"/>
        </w:rPr>
      </w:pPr>
    </w:p>
    <w:p w14:paraId="283E2BB7" w14:textId="77777777" w:rsidR="00206062" w:rsidRDefault="00206062" w:rsidP="002619A6">
      <w:pPr>
        <w:spacing w:line="23" w:lineRule="atLeast"/>
        <w:rPr>
          <w:rFonts w:ascii="Calibri" w:hAnsi="Calibri" w:cs="Calibri"/>
        </w:rPr>
      </w:pPr>
    </w:p>
    <w:p w14:paraId="0CDF8509" w14:textId="5936D960" w:rsidR="004B13CF" w:rsidRDefault="004B13CF" w:rsidP="002619A6">
      <w:pPr>
        <w:spacing w:line="23" w:lineRule="atLeast"/>
        <w:rPr>
          <w:rFonts w:ascii="Calibri" w:hAnsi="Calibri" w:cs="Calibri"/>
        </w:rPr>
      </w:pPr>
      <w:r>
        <w:rPr>
          <w:rFonts w:ascii="Calibri" w:hAnsi="Calibri" w:cs="Calibri"/>
        </w:rPr>
        <w:t>Załączniki:</w:t>
      </w:r>
    </w:p>
    <w:p w14:paraId="2C4FD300" w14:textId="2A243A2C" w:rsidR="004B13CF" w:rsidRDefault="004B13CF" w:rsidP="002619A6">
      <w:pPr>
        <w:spacing w:line="23" w:lineRule="atLeast"/>
        <w:rPr>
          <w:rFonts w:ascii="Calibri" w:hAnsi="Calibri" w:cs="Calibri"/>
        </w:rPr>
      </w:pPr>
      <w:r>
        <w:rPr>
          <w:rFonts w:ascii="Calibri" w:hAnsi="Calibri" w:cs="Calibri"/>
        </w:rPr>
        <w:lastRenderedPageBreak/>
        <w:t>-</w:t>
      </w:r>
      <w:r w:rsidRPr="004B13CF">
        <w:t xml:space="preserve"> </w:t>
      </w:r>
      <w:bookmarkStart w:id="24" w:name="_Hlk148341998"/>
      <w:r w:rsidRPr="004B13CF">
        <w:rPr>
          <w:rFonts w:ascii="Calibri" w:hAnsi="Calibri" w:cs="Calibri"/>
        </w:rPr>
        <w:t xml:space="preserve">harmonogram </w:t>
      </w:r>
      <w:bookmarkStart w:id="25" w:name="_Hlk148340363"/>
      <w:r w:rsidRPr="004B13CF">
        <w:rPr>
          <w:rFonts w:ascii="Calibri" w:hAnsi="Calibri" w:cs="Calibri"/>
        </w:rPr>
        <w:t>rzeczow</w:t>
      </w:r>
      <w:r>
        <w:rPr>
          <w:rFonts w:ascii="Calibri" w:hAnsi="Calibri" w:cs="Calibri"/>
        </w:rPr>
        <w:t>y</w:t>
      </w:r>
      <w:r w:rsidRPr="004B13CF">
        <w:rPr>
          <w:rFonts w:ascii="Calibri" w:hAnsi="Calibri" w:cs="Calibri"/>
        </w:rPr>
        <w:t xml:space="preserve"> </w:t>
      </w:r>
      <w:bookmarkEnd w:id="25"/>
      <w:r w:rsidRPr="004B13CF">
        <w:rPr>
          <w:rFonts w:ascii="Calibri" w:hAnsi="Calibri" w:cs="Calibri"/>
        </w:rPr>
        <w:t>realizacji prac projektowych</w:t>
      </w:r>
    </w:p>
    <w:bookmarkEnd w:id="24"/>
    <w:p w14:paraId="04A9E565" w14:textId="77777777" w:rsidR="004B13CF" w:rsidRPr="00B07E5B" w:rsidRDefault="004B13CF" w:rsidP="002619A6">
      <w:pPr>
        <w:spacing w:line="23" w:lineRule="atLeast"/>
        <w:rPr>
          <w:rFonts w:ascii="Calibri" w:hAnsi="Calibri" w:cs="Calibri"/>
        </w:rPr>
      </w:pPr>
    </w:p>
    <w:sectPr w:rsidR="004B13CF" w:rsidRPr="00B07E5B">
      <w:headerReference w:type="default" r:id="rId7"/>
      <w:footerReference w:type="default" r:id="rId8"/>
      <w:pgSz w:w="11906" w:h="16838"/>
      <w:pgMar w:top="1134" w:right="1134" w:bottom="1134" w:left="1418" w:header="709" w:footer="85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7071" w14:textId="77777777" w:rsidR="007D2A42" w:rsidRDefault="007D2A42">
      <w:r>
        <w:separator/>
      </w:r>
    </w:p>
  </w:endnote>
  <w:endnote w:type="continuationSeparator" w:id="0">
    <w:p w14:paraId="234C9FD4" w14:textId="77777777" w:rsidR="007D2A42" w:rsidRDefault="007D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C26D" w14:textId="77777777" w:rsidR="00095E7E" w:rsidRDefault="00095E7E">
    <w:pPr>
      <w:pStyle w:val="Stopka"/>
      <w:jc w:val="center"/>
      <w:rPr>
        <w:rFonts w:ascii="Cambria" w:hAnsi="Cambria" w:cs="Cambria"/>
        <w:sz w:val="18"/>
        <w:szCs w:val="18"/>
      </w:rPr>
    </w:pPr>
  </w:p>
  <w:p w14:paraId="0165A2C6" w14:textId="77777777" w:rsidR="002F0878" w:rsidRDefault="002F0878">
    <w:pPr>
      <w:pStyle w:val="Stopka"/>
      <w:jc w:val="center"/>
    </w:pPr>
    <w:r>
      <w:rPr>
        <w:rFonts w:ascii="Cambria" w:hAnsi="Cambria" w:cs="Cambria"/>
        <w:sz w:val="18"/>
        <w:szCs w:val="18"/>
      </w:rPr>
      <w:t xml:space="preserve">Strona </w:t>
    </w:r>
    <w:r>
      <w:rPr>
        <w:rFonts w:cs="Cambria"/>
        <w:b/>
        <w:bCs/>
        <w:sz w:val="18"/>
        <w:szCs w:val="18"/>
      </w:rPr>
      <w:fldChar w:fldCharType="begin"/>
    </w:r>
    <w:r>
      <w:rPr>
        <w:rFonts w:cs="Cambria"/>
        <w:b/>
        <w:bCs/>
        <w:sz w:val="18"/>
        <w:szCs w:val="18"/>
      </w:rPr>
      <w:instrText xml:space="preserve"> PAGE </w:instrText>
    </w:r>
    <w:r>
      <w:rPr>
        <w:rFonts w:cs="Cambria"/>
        <w:b/>
        <w:bCs/>
        <w:sz w:val="18"/>
        <w:szCs w:val="18"/>
      </w:rPr>
      <w:fldChar w:fldCharType="separate"/>
    </w:r>
    <w:r>
      <w:rPr>
        <w:rFonts w:cs="Cambria"/>
        <w:b/>
        <w:bCs/>
        <w:sz w:val="18"/>
        <w:szCs w:val="18"/>
      </w:rPr>
      <w:t>11</w:t>
    </w:r>
    <w:r>
      <w:rPr>
        <w:rFonts w:cs="Cambria"/>
        <w:b/>
        <w:bCs/>
        <w:sz w:val="18"/>
        <w:szCs w:val="18"/>
      </w:rPr>
      <w:fldChar w:fldCharType="end"/>
    </w:r>
    <w:r>
      <w:rPr>
        <w:rFonts w:ascii="Cambria" w:hAnsi="Cambria" w:cs="Cambria"/>
        <w:sz w:val="18"/>
        <w:szCs w:val="18"/>
      </w:rPr>
      <w:t xml:space="preserve"> z </w:t>
    </w:r>
    <w:r>
      <w:rPr>
        <w:rFonts w:cs="Cambria"/>
        <w:b/>
        <w:bCs/>
        <w:sz w:val="18"/>
        <w:szCs w:val="18"/>
      </w:rPr>
      <w:fldChar w:fldCharType="begin"/>
    </w:r>
    <w:r>
      <w:rPr>
        <w:rFonts w:cs="Cambria"/>
        <w:b/>
        <w:bCs/>
        <w:sz w:val="18"/>
        <w:szCs w:val="18"/>
      </w:rPr>
      <w:instrText xml:space="preserve"> NUMPAGES \*Arabic </w:instrText>
    </w:r>
    <w:r>
      <w:rPr>
        <w:rFonts w:cs="Cambria"/>
        <w:b/>
        <w:bCs/>
        <w:sz w:val="18"/>
        <w:szCs w:val="18"/>
      </w:rPr>
      <w:fldChar w:fldCharType="separate"/>
    </w:r>
    <w:r>
      <w:rPr>
        <w:rFonts w:cs="Cambria"/>
        <w:b/>
        <w:bCs/>
        <w:sz w:val="18"/>
        <w:szCs w:val="18"/>
      </w:rPr>
      <w:t>11</w:t>
    </w:r>
    <w:r>
      <w:rPr>
        <w:rFonts w:cs="Cambria"/>
        <w:b/>
        <w:bCs/>
        <w:sz w:val="18"/>
        <w:szCs w:val="18"/>
      </w:rPr>
      <w:fldChar w:fldCharType="end"/>
    </w:r>
  </w:p>
  <w:p w14:paraId="33222ADF" w14:textId="77777777" w:rsidR="002F0878" w:rsidRDefault="002F08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79B2" w14:textId="77777777" w:rsidR="007D2A42" w:rsidRDefault="007D2A42">
      <w:r>
        <w:separator/>
      </w:r>
    </w:p>
  </w:footnote>
  <w:footnote w:type="continuationSeparator" w:id="0">
    <w:p w14:paraId="79BFD376" w14:textId="77777777" w:rsidR="007D2A42" w:rsidRDefault="007D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C420" w14:textId="77777777" w:rsidR="002F0878" w:rsidRDefault="002F0878">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1ABAB3E6"/>
    <w:name w:val="WW8Num2"/>
    <w:lvl w:ilvl="0">
      <w:start w:val="1"/>
      <w:numFmt w:val="decimal"/>
      <w:lvlText w:val="%1)"/>
      <w:lvlJc w:val="left"/>
      <w:pPr>
        <w:tabs>
          <w:tab w:val="num" w:pos="1440"/>
        </w:tabs>
        <w:ind w:left="144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mbria" w:hAnsi="Cambria" w:cs="Cambria" w:hint="default"/>
        <w:strike w:val="0"/>
        <w:dstrike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000003"/>
    <w:multiLevelType w:val="multilevel"/>
    <w:tmpl w:val="2BE8BA54"/>
    <w:name w:val="WW8Num5"/>
    <w:lvl w:ilvl="0">
      <w:start w:val="1"/>
      <w:numFmt w:val="decimal"/>
      <w:lvlText w:val="%1."/>
      <w:lvlJc w:val="left"/>
      <w:rPr>
        <w:rFonts w:ascii="Cambria" w:hAnsi="Cambria" w:cs="Cambria" w:hint="default"/>
        <w:b/>
        <w:bCs/>
        <w:i w:val="0"/>
        <w:color w:val="00000A"/>
        <w:kern w:val="1"/>
        <w:sz w:val="24"/>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A0545780"/>
    <w:name w:val="WW8Num6"/>
    <w:lvl w:ilvl="0">
      <w:start w:val="1"/>
      <w:numFmt w:val="decimal"/>
      <w:lvlText w:val="%1)"/>
      <w:lvlJc w:val="left"/>
      <w:pPr>
        <w:tabs>
          <w:tab w:val="num" w:pos="1004"/>
        </w:tabs>
        <w:ind w:left="1004" w:hanging="360"/>
      </w:pPr>
      <w:rPr>
        <w:rFonts w:ascii="Calibri" w:eastAsia="Times New Roman" w:hAnsi="Calibri" w:cs="Calibri"/>
        <w:sz w:val="22"/>
        <w:szCs w:val="22"/>
      </w:rPr>
    </w:lvl>
  </w:abstractNum>
  <w:abstractNum w:abstractNumId="4" w15:restartNumberingAfterBreak="0">
    <w:nsid w:val="00000005"/>
    <w:multiLevelType w:val="singleLevel"/>
    <w:tmpl w:val="1536FC74"/>
    <w:name w:val="WW8Num9"/>
    <w:lvl w:ilvl="0">
      <w:start w:val="1"/>
      <w:numFmt w:val="decimal"/>
      <w:lvlText w:val="%1."/>
      <w:lvlJc w:val="left"/>
      <w:pPr>
        <w:tabs>
          <w:tab w:val="num" w:pos="720"/>
        </w:tabs>
        <w:ind w:left="720" w:hanging="360"/>
      </w:pPr>
      <w:rPr>
        <w:rFonts w:ascii="Cambria" w:hAnsi="Cambria" w:cs="Tahoma" w:hint="default"/>
        <w:b w:val="0"/>
        <w:bCs/>
        <w:sz w:val="22"/>
        <w:szCs w:val="22"/>
      </w:rPr>
    </w:lvl>
  </w:abstractNum>
  <w:abstractNum w:abstractNumId="5" w15:restartNumberingAfterBreak="0">
    <w:nsid w:val="00000006"/>
    <w:multiLevelType w:val="singleLevel"/>
    <w:tmpl w:val="893A15D0"/>
    <w:name w:val="WW8Num10"/>
    <w:lvl w:ilvl="0">
      <w:start w:val="1"/>
      <w:numFmt w:val="decimal"/>
      <w:lvlText w:val="%1."/>
      <w:lvlJc w:val="left"/>
      <w:pPr>
        <w:tabs>
          <w:tab w:val="num" w:pos="360"/>
        </w:tabs>
        <w:ind w:left="360" w:hanging="360"/>
      </w:pPr>
      <w:rPr>
        <w:rFonts w:ascii="Cambria" w:hAnsi="Cambria" w:cs="Tahoma"/>
        <w:b w:val="0"/>
        <w:bCs w:val="0"/>
        <w:sz w:val="22"/>
        <w:szCs w:val="22"/>
      </w:rPr>
    </w:lvl>
  </w:abstractNum>
  <w:abstractNum w:abstractNumId="6" w15:restartNumberingAfterBreak="0">
    <w:nsid w:val="00000007"/>
    <w:multiLevelType w:val="singleLevel"/>
    <w:tmpl w:val="0D746C2E"/>
    <w:name w:val="WW8Num11"/>
    <w:lvl w:ilvl="0">
      <w:start w:val="1"/>
      <w:numFmt w:val="decimal"/>
      <w:lvlText w:val="%1)"/>
      <w:lvlJc w:val="left"/>
      <w:pPr>
        <w:tabs>
          <w:tab w:val="num" w:pos="720"/>
        </w:tabs>
        <w:ind w:left="720" w:hanging="360"/>
      </w:pPr>
      <w:rPr>
        <w:rFonts w:ascii="Cambria" w:hAnsi="Cambria" w:cs="Cambria" w:hint="default"/>
        <w:strike w:val="0"/>
        <w:szCs w:val="22"/>
      </w:rPr>
    </w:lvl>
  </w:abstractNum>
  <w:abstractNum w:abstractNumId="7" w15:restartNumberingAfterBreak="0">
    <w:nsid w:val="00000008"/>
    <w:multiLevelType w:val="singleLevel"/>
    <w:tmpl w:val="00000008"/>
    <w:name w:val="WW8Num12"/>
    <w:lvl w:ilvl="0">
      <w:start w:val="1"/>
      <w:numFmt w:val="decimal"/>
      <w:lvlText w:val="%1)"/>
      <w:lvlJc w:val="left"/>
      <w:pPr>
        <w:tabs>
          <w:tab w:val="num" w:pos="0"/>
        </w:tabs>
        <w:ind w:left="720" w:hanging="360"/>
      </w:pPr>
      <w:rPr>
        <w:rFonts w:ascii="Cambria" w:eastAsia="Times New Roman" w:hAnsi="Cambria" w:cs="Arial" w:hint="default"/>
        <w:color w:val="000000"/>
        <w:sz w:val="22"/>
        <w:szCs w:val="22"/>
      </w:rPr>
    </w:lvl>
  </w:abstractNum>
  <w:abstractNum w:abstractNumId="8" w15:restartNumberingAfterBreak="0">
    <w:nsid w:val="00000009"/>
    <w:multiLevelType w:val="singleLevel"/>
    <w:tmpl w:val="00000009"/>
    <w:name w:val="WW8Num14"/>
    <w:lvl w:ilvl="0">
      <w:start w:val="1"/>
      <w:numFmt w:val="decimal"/>
      <w:lvlText w:val="%1)"/>
      <w:lvlJc w:val="left"/>
      <w:pPr>
        <w:tabs>
          <w:tab w:val="num" w:pos="-76"/>
        </w:tabs>
        <w:ind w:left="644" w:hanging="360"/>
      </w:pPr>
      <w:rPr>
        <w:rFonts w:ascii="Cambria" w:hAnsi="Cambria" w:cs="Cambria"/>
        <w:sz w:val="22"/>
        <w:szCs w:val="22"/>
      </w:rPr>
    </w:lvl>
  </w:abstractNum>
  <w:abstractNum w:abstractNumId="9" w15:restartNumberingAfterBreak="0">
    <w:nsid w:val="0000000A"/>
    <w:multiLevelType w:val="multilevel"/>
    <w:tmpl w:val="851ADA80"/>
    <w:name w:val="WW8Num1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mbria" w:hint="default"/>
        <w:b w:val="0"/>
        <w:bCs/>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000000B"/>
    <w:multiLevelType w:val="multilevel"/>
    <w:tmpl w:val="272AE854"/>
    <w:name w:val="WW8Num17"/>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644"/>
        </w:tabs>
        <w:ind w:left="644" w:hanging="360"/>
      </w:pPr>
      <w:rPr>
        <w:rFonts w:ascii="Calibri" w:eastAsia="Times New Roman" w:hAnsi="Calibri" w:cs="Calibri"/>
        <w:color w:val="auto"/>
        <w:sz w:val="22"/>
        <w:szCs w:val="22"/>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strike w:val="0"/>
        <w:d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C"/>
    <w:multiLevelType w:val="singleLevel"/>
    <w:tmpl w:val="0000000C"/>
    <w:name w:val="WW8Num18"/>
    <w:lvl w:ilvl="0">
      <w:start w:val="9"/>
      <w:numFmt w:val="decimal"/>
      <w:lvlText w:val="%1."/>
      <w:lvlJc w:val="left"/>
      <w:pPr>
        <w:tabs>
          <w:tab w:val="num" w:pos="0"/>
        </w:tabs>
        <w:ind w:left="720" w:hanging="360"/>
      </w:pPr>
      <w:rPr>
        <w:rFonts w:ascii="Cambria" w:hAnsi="Cambria" w:cs="Tahoma" w:hint="default"/>
        <w:sz w:val="22"/>
        <w:szCs w:val="22"/>
      </w:rPr>
    </w:lvl>
  </w:abstractNum>
  <w:abstractNum w:abstractNumId="12" w15:restartNumberingAfterBreak="0">
    <w:nsid w:val="0000000D"/>
    <w:multiLevelType w:val="multilevel"/>
    <w:tmpl w:val="0000000D"/>
    <w:name w:val="WW8Num19"/>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mbria" w:hint="default"/>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0000000E"/>
    <w:multiLevelType w:val="singleLevel"/>
    <w:tmpl w:val="0000000E"/>
    <w:name w:val="WW8Num20"/>
    <w:lvl w:ilvl="0">
      <w:start w:val="1"/>
      <w:numFmt w:val="decimal"/>
      <w:lvlText w:val="%1."/>
      <w:lvlJc w:val="left"/>
      <w:pPr>
        <w:tabs>
          <w:tab w:val="num" w:pos="0"/>
        </w:tabs>
        <w:ind w:left="720" w:hanging="360"/>
      </w:pPr>
    </w:lvl>
  </w:abstractNum>
  <w:abstractNum w:abstractNumId="14" w15:restartNumberingAfterBreak="0">
    <w:nsid w:val="05B24076"/>
    <w:multiLevelType w:val="hybridMultilevel"/>
    <w:tmpl w:val="3DA654B0"/>
    <w:lvl w:ilvl="0" w:tplc="3AC88508">
      <w:start w:val="1"/>
      <w:numFmt w:val="decimal"/>
      <w:lvlText w:val="%1)"/>
      <w:lvlJc w:val="left"/>
      <w:pPr>
        <w:ind w:left="644" w:hanging="360"/>
      </w:pPr>
      <w:rPr>
        <w:rFonts w:ascii="Calibri" w:eastAsia="Times New Roman"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FCE0820"/>
    <w:multiLevelType w:val="multilevel"/>
    <w:tmpl w:val="69240CA0"/>
    <w:lvl w:ilvl="0">
      <w:start w:val="1"/>
      <w:numFmt w:val="decimal"/>
      <w:lvlText w:val="%1."/>
      <w:lvlJc w:val="left"/>
      <w:pPr>
        <w:tabs>
          <w:tab w:val="num" w:pos="360"/>
        </w:tabs>
        <w:ind w:left="360" w:hanging="360"/>
      </w:pPr>
      <w:rPr>
        <w:rFonts w:ascii="Cambria" w:hAnsi="Cambria" w:cs="Cambria" w:hint="default"/>
        <w:b/>
        <w:bCs/>
        <w:i w:val="0"/>
        <w:color w:val="00000A"/>
        <w:kern w:val="1"/>
        <w:sz w:val="22"/>
        <w:szCs w:val="22"/>
      </w:rPr>
    </w:lvl>
    <w:lvl w:ilvl="1">
      <w:start w:val="1"/>
      <w:numFmt w:val="decimal"/>
      <w:lvlText w:val="%2)"/>
      <w:lvlJc w:val="left"/>
      <w:pPr>
        <w:tabs>
          <w:tab w:val="num" w:pos="1440"/>
        </w:tabs>
        <w:ind w:left="1440" w:hanging="360"/>
      </w:pPr>
      <w:rPr>
        <w:rFonts w:ascii="Cambria" w:hAnsi="Cambria" w:cs="Cambria" w:hint="default"/>
        <w:sz w:val="22"/>
        <w:szCs w:val="22"/>
      </w:rPr>
    </w:lvl>
    <w:lvl w:ilvl="2">
      <w:start w:val="1"/>
      <w:numFmt w:val="lowerRoman"/>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libri" w:eastAsia="Times New Roman" w:hAnsi="Calibri" w:cs="Calibri"/>
        <w:b w:val="0"/>
        <w:bCs/>
        <w:strike w:val="0"/>
        <w:dstrike w:val="0"/>
        <w:spacing w:val="2"/>
        <w:position w:val="2"/>
        <w:sz w:val="22"/>
        <w:szCs w:val="22"/>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15F16A34"/>
    <w:multiLevelType w:val="hybridMultilevel"/>
    <w:tmpl w:val="18EEEC78"/>
    <w:lvl w:ilvl="0" w:tplc="7E669C0E">
      <w:start w:val="1"/>
      <w:numFmt w:val="decimal"/>
      <w:lvlText w:val="%1)"/>
      <w:lvlJc w:val="left"/>
      <w:pPr>
        <w:ind w:left="644" w:hanging="360"/>
      </w:pPr>
      <w:rPr>
        <w:rFonts w:ascii="Calibri" w:eastAsia="Times New Roman"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BFC5025"/>
    <w:multiLevelType w:val="hybridMultilevel"/>
    <w:tmpl w:val="1FDCA862"/>
    <w:lvl w:ilvl="0" w:tplc="C52EFA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650771"/>
    <w:multiLevelType w:val="singleLevel"/>
    <w:tmpl w:val="00000007"/>
    <w:lvl w:ilvl="0">
      <w:start w:val="1"/>
      <w:numFmt w:val="decimal"/>
      <w:lvlText w:val="%1)"/>
      <w:lvlJc w:val="left"/>
      <w:pPr>
        <w:tabs>
          <w:tab w:val="num" w:pos="720"/>
        </w:tabs>
        <w:ind w:left="720" w:hanging="360"/>
      </w:pPr>
      <w:rPr>
        <w:rFonts w:ascii="Cambria" w:hAnsi="Cambria" w:cs="Cambria" w:hint="default"/>
        <w:szCs w:val="22"/>
      </w:rPr>
    </w:lvl>
  </w:abstractNum>
  <w:abstractNum w:abstractNumId="19" w15:restartNumberingAfterBreak="0">
    <w:nsid w:val="22F664E3"/>
    <w:multiLevelType w:val="singleLevel"/>
    <w:tmpl w:val="00000008"/>
    <w:lvl w:ilvl="0">
      <w:start w:val="1"/>
      <w:numFmt w:val="decimal"/>
      <w:lvlText w:val="%1)"/>
      <w:lvlJc w:val="left"/>
      <w:pPr>
        <w:tabs>
          <w:tab w:val="num" w:pos="0"/>
        </w:tabs>
        <w:ind w:left="720" w:hanging="360"/>
      </w:pPr>
      <w:rPr>
        <w:rFonts w:ascii="Cambria" w:eastAsia="Times New Roman" w:hAnsi="Cambria" w:cs="Arial" w:hint="default"/>
        <w:color w:val="000000"/>
        <w:sz w:val="22"/>
        <w:szCs w:val="22"/>
      </w:rPr>
    </w:lvl>
  </w:abstractNum>
  <w:abstractNum w:abstractNumId="20" w15:restartNumberingAfterBreak="0">
    <w:nsid w:val="26610212"/>
    <w:multiLevelType w:val="singleLevel"/>
    <w:tmpl w:val="00000007"/>
    <w:lvl w:ilvl="0">
      <w:start w:val="1"/>
      <w:numFmt w:val="decimal"/>
      <w:lvlText w:val="%1)"/>
      <w:lvlJc w:val="left"/>
      <w:pPr>
        <w:tabs>
          <w:tab w:val="num" w:pos="720"/>
        </w:tabs>
        <w:ind w:left="720" w:hanging="360"/>
      </w:pPr>
      <w:rPr>
        <w:rFonts w:ascii="Cambria" w:hAnsi="Cambria" w:cs="Cambria" w:hint="default"/>
        <w:szCs w:val="22"/>
      </w:rPr>
    </w:lvl>
  </w:abstractNum>
  <w:abstractNum w:abstractNumId="21" w15:restartNumberingAfterBreak="0">
    <w:nsid w:val="2FBF6A0A"/>
    <w:multiLevelType w:val="hybridMultilevel"/>
    <w:tmpl w:val="9CE0BD60"/>
    <w:lvl w:ilvl="0" w:tplc="8D16102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6B34B0"/>
    <w:multiLevelType w:val="hybridMultilevel"/>
    <w:tmpl w:val="09BE208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B6263F1"/>
    <w:multiLevelType w:val="multilevel"/>
    <w:tmpl w:val="69240CA0"/>
    <w:lvl w:ilvl="0">
      <w:start w:val="1"/>
      <w:numFmt w:val="decimal"/>
      <w:lvlText w:val="%1."/>
      <w:lvlJc w:val="left"/>
      <w:pPr>
        <w:tabs>
          <w:tab w:val="num" w:pos="360"/>
        </w:tabs>
        <w:ind w:left="360" w:hanging="360"/>
      </w:pPr>
      <w:rPr>
        <w:rFonts w:ascii="Cambria" w:hAnsi="Cambria" w:cs="Cambria" w:hint="default"/>
        <w:b/>
        <w:bCs/>
        <w:i w:val="0"/>
        <w:color w:val="00000A"/>
        <w:kern w:val="1"/>
        <w:sz w:val="22"/>
        <w:szCs w:val="22"/>
      </w:rPr>
    </w:lvl>
    <w:lvl w:ilvl="1">
      <w:start w:val="1"/>
      <w:numFmt w:val="decimal"/>
      <w:lvlText w:val="%2)"/>
      <w:lvlJc w:val="left"/>
      <w:pPr>
        <w:tabs>
          <w:tab w:val="num" w:pos="1440"/>
        </w:tabs>
        <w:ind w:left="1440" w:hanging="360"/>
      </w:pPr>
      <w:rPr>
        <w:rFonts w:ascii="Cambria" w:hAnsi="Cambria" w:cs="Cambria" w:hint="default"/>
        <w:sz w:val="22"/>
        <w:szCs w:val="22"/>
      </w:rPr>
    </w:lvl>
    <w:lvl w:ilvl="2">
      <w:start w:val="1"/>
      <w:numFmt w:val="lowerRoman"/>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libri" w:eastAsia="Times New Roman" w:hAnsi="Calibri" w:cs="Calibri"/>
        <w:b w:val="0"/>
        <w:bCs/>
        <w:strike w:val="0"/>
        <w:dstrike w:val="0"/>
        <w:spacing w:val="2"/>
        <w:position w:val="2"/>
        <w:sz w:val="22"/>
        <w:szCs w:val="22"/>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3C6060A9"/>
    <w:multiLevelType w:val="multilevel"/>
    <w:tmpl w:val="AE7429F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mbria" w:hint="default"/>
        <w:b w:val="0"/>
        <w:bCs/>
        <w:strike w:val="0"/>
        <w:dstrike w:val="0"/>
        <w:spacing w:val="2"/>
        <w:position w:val="2"/>
        <w:sz w:val="22"/>
        <w:szCs w:val="22"/>
      </w:rPr>
    </w:lvl>
    <w:lvl w:ilvl="4">
      <w:start w:val="1"/>
      <w:numFmt w:val="decimal"/>
      <w:lvlText w:val="%5)"/>
      <w:lvlJc w:val="left"/>
      <w:pPr>
        <w:tabs>
          <w:tab w:val="num" w:pos="0"/>
        </w:tabs>
        <w:ind w:left="3600" w:hanging="360"/>
      </w:pPr>
      <w:rPr>
        <w:rFonts w:ascii="Calibri" w:eastAsia="Times New Roman" w:hAnsi="Calibri" w:cs="Calibri"/>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46AE5214"/>
    <w:multiLevelType w:val="singleLevel"/>
    <w:tmpl w:val="A0545780"/>
    <w:lvl w:ilvl="0">
      <w:start w:val="1"/>
      <w:numFmt w:val="decimal"/>
      <w:lvlText w:val="%1)"/>
      <w:lvlJc w:val="left"/>
      <w:pPr>
        <w:tabs>
          <w:tab w:val="num" w:pos="1004"/>
        </w:tabs>
        <w:ind w:left="1004" w:hanging="360"/>
      </w:pPr>
      <w:rPr>
        <w:rFonts w:ascii="Calibri" w:eastAsia="Times New Roman" w:hAnsi="Calibri" w:cs="Calibri"/>
        <w:sz w:val="22"/>
        <w:szCs w:val="22"/>
      </w:rPr>
    </w:lvl>
  </w:abstractNum>
  <w:abstractNum w:abstractNumId="26" w15:restartNumberingAfterBreak="0">
    <w:nsid w:val="4BEE21A6"/>
    <w:multiLevelType w:val="hybridMultilevel"/>
    <w:tmpl w:val="38683A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1C52D98"/>
    <w:multiLevelType w:val="multilevel"/>
    <w:tmpl w:val="EBD6F7FA"/>
    <w:lvl w:ilvl="0">
      <w:start w:val="1"/>
      <w:numFmt w:val="decimal"/>
      <w:lvlText w:val="%1)"/>
      <w:lvlJc w:val="left"/>
      <w:pPr>
        <w:tabs>
          <w:tab w:val="num" w:pos="644"/>
        </w:tabs>
        <w:ind w:left="644" w:hanging="360"/>
      </w:pPr>
      <w:rPr>
        <w:rFonts w:hint="default"/>
      </w:rPr>
    </w:lvl>
    <w:lvl w:ilvl="1">
      <w:start w:val="1"/>
      <w:numFmt w:val="decimal"/>
      <w:lvlText w:val="%2)"/>
      <w:lvlJc w:val="left"/>
      <w:pPr>
        <w:ind w:left="644" w:hanging="360"/>
      </w:pPr>
    </w:lvl>
    <w:lvl w:ilvl="2">
      <w:start w:val="1"/>
      <w:numFmt w:val="lowerRoman"/>
      <w:lvlText w:val="%3."/>
      <w:lvlJc w:val="right"/>
      <w:pPr>
        <w:tabs>
          <w:tab w:val="num" w:pos="1364"/>
        </w:tabs>
        <w:ind w:left="1364" w:hanging="180"/>
      </w:pPr>
      <w:rPr>
        <w:rFonts w:hint="default"/>
      </w:rPr>
    </w:lvl>
    <w:lvl w:ilvl="3">
      <w:start w:val="1"/>
      <w:numFmt w:val="decimal"/>
      <w:lvlText w:val="%4)"/>
      <w:lvlJc w:val="left"/>
      <w:pPr>
        <w:ind w:left="2084" w:hanging="360"/>
      </w:pPr>
    </w:lvl>
    <w:lvl w:ilvl="4">
      <w:start w:val="1"/>
      <w:numFmt w:val="lowerLetter"/>
      <w:lvlText w:val="%5."/>
      <w:lvlJc w:val="left"/>
      <w:pPr>
        <w:tabs>
          <w:tab w:val="num" w:pos="2804"/>
        </w:tabs>
        <w:ind w:left="2804" w:hanging="360"/>
      </w:pPr>
      <w:rPr>
        <w:rFonts w:hint="default"/>
      </w:rPr>
    </w:lvl>
    <w:lvl w:ilvl="5">
      <w:start w:val="1"/>
      <w:numFmt w:val="lowerRoman"/>
      <w:lvlText w:val="%6."/>
      <w:lvlJc w:val="right"/>
      <w:pPr>
        <w:tabs>
          <w:tab w:val="num" w:pos="3524"/>
        </w:tabs>
        <w:ind w:left="3524" w:hanging="180"/>
      </w:pPr>
      <w:rPr>
        <w:rFonts w:hint="default"/>
      </w:rPr>
    </w:lvl>
    <w:lvl w:ilvl="6">
      <w:start w:val="1"/>
      <w:numFmt w:val="decimal"/>
      <w:lvlText w:val="%7."/>
      <w:lvlJc w:val="left"/>
      <w:pPr>
        <w:tabs>
          <w:tab w:val="num" w:pos="4244"/>
        </w:tabs>
        <w:ind w:left="4244" w:hanging="360"/>
      </w:pPr>
      <w:rPr>
        <w:rFonts w:hint="default"/>
      </w:rPr>
    </w:lvl>
    <w:lvl w:ilvl="7">
      <w:start w:val="1"/>
      <w:numFmt w:val="lowerLetter"/>
      <w:lvlText w:val="%8."/>
      <w:lvlJc w:val="left"/>
      <w:pPr>
        <w:tabs>
          <w:tab w:val="num" w:pos="4964"/>
        </w:tabs>
        <w:ind w:left="4964" w:hanging="360"/>
      </w:pPr>
      <w:rPr>
        <w:rFonts w:hint="default"/>
      </w:rPr>
    </w:lvl>
    <w:lvl w:ilvl="8">
      <w:start w:val="1"/>
      <w:numFmt w:val="lowerRoman"/>
      <w:lvlText w:val="%9."/>
      <w:lvlJc w:val="right"/>
      <w:pPr>
        <w:tabs>
          <w:tab w:val="num" w:pos="5684"/>
        </w:tabs>
        <w:ind w:left="5684" w:hanging="180"/>
      </w:pPr>
      <w:rPr>
        <w:rFonts w:hint="default"/>
      </w:rPr>
    </w:lvl>
  </w:abstractNum>
  <w:abstractNum w:abstractNumId="28" w15:restartNumberingAfterBreak="0">
    <w:nsid w:val="52873C27"/>
    <w:multiLevelType w:val="hybridMultilevel"/>
    <w:tmpl w:val="DAA47F3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2E3214A"/>
    <w:multiLevelType w:val="hybridMultilevel"/>
    <w:tmpl w:val="09BE208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4243446"/>
    <w:multiLevelType w:val="hybridMultilevel"/>
    <w:tmpl w:val="BFC44BB2"/>
    <w:lvl w:ilvl="0" w:tplc="65585F7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BC477D"/>
    <w:multiLevelType w:val="multilevel"/>
    <w:tmpl w:val="96D8778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mbria" w:hint="default"/>
        <w:b w:val="0"/>
        <w:bCs/>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55C23939"/>
    <w:multiLevelType w:val="hybridMultilevel"/>
    <w:tmpl w:val="1C346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2804DD"/>
    <w:multiLevelType w:val="multilevel"/>
    <w:tmpl w:val="96D8778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mbria" w:hint="default"/>
        <w:b w:val="0"/>
        <w:bCs/>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5C711E8F"/>
    <w:multiLevelType w:val="hybridMultilevel"/>
    <w:tmpl w:val="E5D83494"/>
    <w:lvl w:ilvl="0" w:tplc="92C63F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0F55A19"/>
    <w:multiLevelType w:val="hybridMultilevel"/>
    <w:tmpl w:val="F992EA78"/>
    <w:lvl w:ilvl="0" w:tplc="94A042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04E37B1"/>
    <w:multiLevelType w:val="hybridMultilevel"/>
    <w:tmpl w:val="71462A0C"/>
    <w:lvl w:ilvl="0" w:tplc="7EF05388">
      <w:start w:val="1"/>
      <w:numFmt w:val="lowerLetter"/>
      <w:lvlText w:val="%1)"/>
      <w:lvlJc w:val="left"/>
      <w:pPr>
        <w:ind w:left="720" w:hanging="360"/>
      </w:pPr>
      <w:rPr>
        <w:rFonts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1C5803"/>
    <w:multiLevelType w:val="multilevel"/>
    <w:tmpl w:val="F3E43418"/>
    <w:lvl w:ilvl="0">
      <w:start w:val="1"/>
      <w:numFmt w:val="decimal"/>
      <w:lvlText w:val="%1)"/>
      <w:lvlJc w:val="left"/>
      <w:pPr>
        <w:tabs>
          <w:tab w:val="num" w:pos="644"/>
        </w:tabs>
        <w:ind w:left="644" w:hanging="360"/>
      </w:pPr>
      <w:rPr>
        <w:rFonts w:hint="default"/>
      </w:rPr>
    </w:lvl>
    <w:lvl w:ilvl="1">
      <w:start w:val="1"/>
      <w:numFmt w:val="decimal"/>
      <w:lvlText w:val="%2)"/>
      <w:lvlJc w:val="left"/>
      <w:pPr>
        <w:ind w:left="644" w:hanging="360"/>
      </w:pPr>
    </w:lvl>
    <w:lvl w:ilvl="2">
      <w:start w:val="1"/>
      <w:numFmt w:val="lowerRoman"/>
      <w:lvlText w:val="%3."/>
      <w:lvlJc w:val="right"/>
      <w:pPr>
        <w:tabs>
          <w:tab w:val="num" w:pos="1364"/>
        </w:tabs>
        <w:ind w:left="1364" w:hanging="180"/>
      </w:pPr>
      <w:rPr>
        <w:rFonts w:hint="default"/>
      </w:rPr>
    </w:lvl>
    <w:lvl w:ilvl="3">
      <w:start w:val="1"/>
      <w:numFmt w:val="decimal"/>
      <w:lvlText w:val="%4)"/>
      <w:lvlJc w:val="left"/>
      <w:pPr>
        <w:ind w:left="2084" w:hanging="360"/>
      </w:pPr>
    </w:lvl>
    <w:lvl w:ilvl="4">
      <w:start w:val="1"/>
      <w:numFmt w:val="lowerLetter"/>
      <w:lvlText w:val="%5."/>
      <w:lvlJc w:val="left"/>
      <w:pPr>
        <w:tabs>
          <w:tab w:val="num" w:pos="2804"/>
        </w:tabs>
        <w:ind w:left="2804" w:hanging="360"/>
      </w:pPr>
      <w:rPr>
        <w:rFonts w:hint="default"/>
      </w:rPr>
    </w:lvl>
    <w:lvl w:ilvl="5">
      <w:start w:val="1"/>
      <w:numFmt w:val="lowerRoman"/>
      <w:lvlText w:val="%6."/>
      <w:lvlJc w:val="right"/>
      <w:pPr>
        <w:tabs>
          <w:tab w:val="num" w:pos="3524"/>
        </w:tabs>
        <w:ind w:left="3524" w:hanging="180"/>
      </w:pPr>
      <w:rPr>
        <w:rFonts w:hint="default"/>
      </w:rPr>
    </w:lvl>
    <w:lvl w:ilvl="6">
      <w:start w:val="1"/>
      <w:numFmt w:val="decimal"/>
      <w:lvlText w:val="%7."/>
      <w:lvlJc w:val="left"/>
      <w:pPr>
        <w:tabs>
          <w:tab w:val="num" w:pos="4244"/>
        </w:tabs>
        <w:ind w:left="4244" w:hanging="360"/>
      </w:pPr>
      <w:rPr>
        <w:rFonts w:hint="default"/>
      </w:rPr>
    </w:lvl>
    <w:lvl w:ilvl="7">
      <w:start w:val="1"/>
      <w:numFmt w:val="lowerLetter"/>
      <w:lvlText w:val="%8."/>
      <w:lvlJc w:val="left"/>
      <w:pPr>
        <w:tabs>
          <w:tab w:val="num" w:pos="4964"/>
        </w:tabs>
        <w:ind w:left="4964" w:hanging="360"/>
      </w:pPr>
      <w:rPr>
        <w:rFonts w:hint="default"/>
      </w:rPr>
    </w:lvl>
    <w:lvl w:ilvl="8">
      <w:start w:val="1"/>
      <w:numFmt w:val="lowerRoman"/>
      <w:lvlText w:val="%9."/>
      <w:lvlJc w:val="right"/>
      <w:pPr>
        <w:tabs>
          <w:tab w:val="num" w:pos="5684"/>
        </w:tabs>
        <w:ind w:left="5684" w:hanging="180"/>
      </w:pPr>
      <w:rPr>
        <w:rFonts w:hint="default"/>
      </w:rPr>
    </w:lvl>
  </w:abstractNum>
  <w:abstractNum w:abstractNumId="38" w15:restartNumberingAfterBreak="0">
    <w:nsid w:val="76A44F72"/>
    <w:multiLevelType w:val="hybridMultilevel"/>
    <w:tmpl w:val="09BE2080"/>
    <w:lvl w:ilvl="0" w:tplc="8E0C05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6AA38FF"/>
    <w:multiLevelType w:val="hybridMultilevel"/>
    <w:tmpl w:val="71462A0C"/>
    <w:lvl w:ilvl="0" w:tplc="FFFFFFFF">
      <w:start w:val="1"/>
      <w:numFmt w:val="lowerLetter"/>
      <w:lvlText w:val="%1)"/>
      <w:lvlJc w:val="left"/>
      <w:pPr>
        <w:ind w:left="720" w:hanging="360"/>
      </w:pPr>
      <w:rPr>
        <w:rFonts w:hint="default"/>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B77214"/>
    <w:multiLevelType w:val="hybridMultilevel"/>
    <w:tmpl w:val="EC3408E4"/>
    <w:lvl w:ilvl="0" w:tplc="FE3C00F4">
      <w:start w:val="1"/>
      <w:numFmt w:val="lowerLetter"/>
      <w:lvlText w:val="%1)"/>
      <w:lvlJc w:val="left"/>
      <w:pPr>
        <w:ind w:left="717" w:hanging="360"/>
      </w:pPr>
      <w:rPr>
        <w:rFonts w:hint="default"/>
        <w:u w:val="singl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7BF002DE"/>
    <w:multiLevelType w:val="multilevel"/>
    <w:tmpl w:val="7F8CA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D6376C"/>
    <w:multiLevelType w:val="singleLevel"/>
    <w:tmpl w:val="00000007"/>
    <w:lvl w:ilvl="0">
      <w:start w:val="1"/>
      <w:numFmt w:val="decimal"/>
      <w:lvlText w:val="%1)"/>
      <w:lvlJc w:val="left"/>
      <w:pPr>
        <w:tabs>
          <w:tab w:val="num" w:pos="720"/>
        </w:tabs>
        <w:ind w:left="720" w:hanging="360"/>
      </w:pPr>
      <w:rPr>
        <w:rFonts w:ascii="Cambria" w:hAnsi="Cambria" w:cs="Cambria" w:hint="default"/>
        <w:szCs w:val="22"/>
      </w:rPr>
    </w:lvl>
  </w:abstractNum>
  <w:num w:numId="1" w16cid:durableId="540477548">
    <w:abstractNumId w:val="0"/>
  </w:num>
  <w:num w:numId="2" w16cid:durableId="1200627739">
    <w:abstractNumId w:val="1"/>
  </w:num>
  <w:num w:numId="3" w16cid:durableId="1699310009">
    <w:abstractNumId w:val="2"/>
  </w:num>
  <w:num w:numId="4" w16cid:durableId="484662765">
    <w:abstractNumId w:val="3"/>
  </w:num>
  <w:num w:numId="5" w16cid:durableId="150873917">
    <w:abstractNumId w:val="4"/>
  </w:num>
  <w:num w:numId="6" w16cid:durableId="389495868">
    <w:abstractNumId w:val="5"/>
  </w:num>
  <w:num w:numId="7" w16cid:durableId="462582725">
    <w:abstractNumId w:val="6"/>
  </w:num>
  <w:num w:numId="8" w16cid:durableId="517085819">
    <w:abstractNumId w:val="7"/>
  </w:num>
  <w:num w:numId="9" w16cid:durableId="77100963">
    <w:abstractNumId w:val="8"/>
  </w:num>
  <w:num w:numId="10" w16cid:durableId="1887335624">
    <w:abstractNumId w:val="9"/>
  </w:num>
  <w:num w:numId="11" w16cid:durableId="1691761462">
    <w:abstractNumId w:val="10"/>
  </w:num>
  <w:num w:numId="12" w16cid:durableId="925844240">
    <w:abstractNumId w:val="11"/>
  </w:num>
  <w:num w:numId="13" w16cid:durableId="246042431">
    <w:abstractNumId w:val="12"/>
  </w:num>
  <w:num w:numId="14" w16cid:durableId="1609461903">
    <w:abstractNumId w:val="13"/>
  </w:num>
  <w:num w:numId="15" w16cid:durableId="2037152547">
    <w:abstractNumId w:val="32"/>
  </w:num>
  <w:num w:numId="16" w16cid:durableId="906577691">
    <w:abstractNumId w:val="30"/>
  </w:num>
  <w:num w:numId="17" w16cid:durableId="199439429">
    <w:abstractNumId w:val="35"/>
  </w:num>
  <w:num w:numId="18" w16cid:durableId="1735852593">
    <w:abstractNumId w:val="42"/>
  </w:num>
  <w:num w:numId="19" w16cid:durableId="1133446275">
    <w:abstractNumId w:val="20"/>
  </w:num>
  <w:num w:numId="20" w16cid:durableId="1063407770">
    <w:abstractNumId w:val="24"/>
  </w:num>
  <w:num w:numId="21" w16cid:durableId="1786659813">
    <w:abstractNumId w:val="31"/>
  </w:num>
  <w:num w:numId="22" w16cid:durableId="1963000733">
    <w:abstractNumId w:val="33"/>
  </w:num>
  <w:num w:numId="23" w16cid:durableId="1424374041">
    <w:abstractNumId w:val="14"/>
  </w:num>
  <w:num w:numId="24" w16cid:durableId="880900852">
    <w:abstractNumId w:val="15"/>
  </w:num>
  <w:num w:numId="25" w16cid:durableId="610744156">
    <w:abstractNumId w:val="41"/>
  </w:num>
  <w:num w:numId="26" w16cid:durableId="342165765">
    <w:abstractNumId w:val="38"/>
  </w:num>
  <w:num w:numId="27" w16cid:durableId="615674714">
    <w:abstractNumId w:val="29"/>
  </w:num>
  <w:num w:numId="28" w16cid:durableId="468011316">
    <w:abstractNumId w:val="22"/>
  </w:num>
  <w:num w:numId="29" w16cid:durableId="534538777">
    <w:abstractNumId w:val="23"/>
  </w:num>
  <w:num w:numId="30" w16cid:durableId="217982827">
    <w:abstractNumId w:val="36"/>
  </w:num>
  <w:num w:numId="31" w16cid:durableId="1835367354">
    <w:abstractNumId w:val="40"/>
  </w:num>
  <w:num w:numId="32" w16cid:durableId="1717853000">
    <w:abstractNumId w:val="39"/>
  </w:num>
  <w:num w:numId="33" w16cid:durableId="850339485">
    <w:abstractNumId w:val="16"/>
  </w:num>
  <w:num w:numId="34" w16cid:durableId="453523079">
    <w:abstractNumId w:val="28"/>
  </w:num>
  <w:num w:numId="35" w16cid:durableId="118762193">
    <w:abstractNumId w:val="19"/>
  </w:num>
  <w:num w:numId="36" w16cid:durableId="1047533663">
    <w:abstractNumId w:val="34"/>
  </w:num>
  <w:num w:numId="37" w16cid:durableId="1001351141">
    <w:abstractNumId w:val="18"/>
  </w:num>
  <w:num w:numId="38" w16cid:durableId="435251761">
    <w:abstractNumId w:val="17"/>
  </w:num>
  <w:num w:numId="39" w16cid:durableId="830681813">
    <w:abstractNumId w:val="25"/>
  </w:num>
  <w:num w:numId="40" w16cid:durableId="1709254596">
    <w:abstractNumId w:val="26"/>
  </w:num>
  <w:num w:numId="41" w16cid:durableId="1815828129">
    <w:abstractNumId w:val="21"/>
  </w:num>
  <w:num w:numId="42" w16cid:durableId="1466847883">
    <w:abstractNumId w:val="27"/>
  </w:num>
  <w:num w:numId="43" w16cid:durableId="8889534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02"/>
    <w:rsid w:val="000127F3"/>
    <w:rsid w:val="000342DD"/>
    <w:rsid w:val="00071344"/>
    <w:rsid w:val="00082335"/>
    <w:rsid w:val="0009454A"/>
    <w:rsid w:val="00095E7E"/>
    <w:rsid w:val="000D29E7"/>
    <w:rsid w:val="000E721B"/>
    <w:rsid w:val="000F59E4"/>
    <w:rsid w:val="001156F8"/>
    <w:rsid w:val="00116FA1"/>
    <w:rsid w:val="0013010A"/>
    <w:rsid w:val="001740DE"/>
    <w:rsid w:val="00176041"/>
    <w:rsid w:val="001809A0"/>
    <w:rsid w:val="001C2731"/>
    <w:rsid w:val="001D1DD9"/>
    <w:rsid w:val="00204879"/>
    <w:rsid w:val="00206062"/>
    <w:rsid w:val="00233ACA"/>
    <w:rsid w:val="002619A6"/>
    <w:rsid w:val="002909B3"/>
    <w:rsid w:val="002A62BF"/>
    <w:rsid w:val="002B6B15"/>
    <w:rsid w:val="002E778C"/>
    <w:rsid w:val="002F0878"/>
    <w:rsid w:val="003019D6"/>
    <w:rsid w:val="0030303B"/>
    <w:rsid w:val="00307C50"/>
    <w:rsid w:val="00343F3D"/>
    <w:rsid w:val="003723E8"/>
    <w:rsid w:val="00375271"/>
    <w:rsid w:val="00403FB1"/>
    <w:rsid w:val="004047CB"/>
    <w:rsid w:val="0044021D"/>
    <w:rsid w:val="00447E17"/>
    <w:rsid w:val="00456F54"/>
    <w:rsid w:val="00457CC7"/>
    <w:rsid w:val="004705BB"/>
    <w:rsid w:val="004827E6"/>
    <w:rsid w:val="00497308"/>
    <w:rsid w:val="004B13CF"/>
    <w:rsid w:val="004B257C"/>
    <w:rsid w:val="004B49AE"/>
    <w:rsid w:val="004D53E5"/>
    <w:rsid w:val="004E4EC1"/>
    <w:rsid w:val="004F3918"/>
    <w:rsid w:val="00530C6E"/>
    <w:rsid w:val="00556B93"/>
    <w:rsid w:val="005721CB"/>
    <w:rsid w:val="00576761"/>
    <w:rsid w:val="00583052"/>
    <w:rsid w:val="00590344"/>
    <w:rsid w:val="005B76AA"/>
    <w:rsid w:val="005C06EB"/>
    <w:rsid w:val="005E4697"/>
    <w:rsid w:val="005F4A7E"/>
    <w:rsid w:val="00654D05"/>
    <w:rsid w:val="0065540E"/>
    <w:rsid w:val="006747A3"/>
    <w:rsid w:val="006759A4"/>
    <w:rsid w:val="00683A92"/>
    <w:rsid w:val="00690B98"/>
    <w:rsid w:val="00691F9D"/>
    <w:rsid w:val="00693C11"/>
    <w:rsid w:val="006B1CA0"/>
    <w:rsid w:val="006D76D9"/>
    <w:rsid w:val="006E4FC8"/>
    <w:rsid w:val="006E6FC4"/>
    <w:rsid w:val="006F0100"/>
    <w:rsid w:val="00727614"/>
    <w:rsid w:val="00742BBA"/>
    <w:rsid w:val="00763807"/>
    <w:rsid w:val="007714B2"/>
    <w:rsid w:val="00780264"/>
    <w:rsid w:val="0078581F"/>
    <w:rsid w:val="00792432"/>
    <w:rsid w:val="007933D3"/>
    <w:rsid w:val="0079737F"/>
    <w:rsid w:val="007A2E62"/>
    <w:rsid w:val="007A36F4"/>
    <w:rsid w:val="007D2A42"/>
    <w:rsid w:val="007D6484"/>
    <w:rsid w:val="008039AA"/>
    <w:rsid w:val="00813141"/>
    <w:rsid w:val="00823B05"/>
    <w:rsid w:val="00871170"/>
    <w:rsid w:val="00877D9F"/>
    <w:rsid w:val="008A0771"/>
    <w:rsid w:val="008B0B94"/>
    <w:rsid w:val="008D731A"/>
    <w:rsid w:val="008F079C"/>
    <w:rsid w:val="008F3949"/>
    <w:rsid w:val="008F6F1F"/>
    <w:rsid w:val="008F75DA"/>
    <w:rsid w:val="00921579"/>
    <w:rsid w:val="00922158"/>
    <w:rsid w:val="00923634"/>
    <w:rsid w:val="00967C16"/>
    <w:rsid w:val="00983040"/>
    <w:rsid w:val="0098559E"/>
    <w:rsid w:val="00993B24"/>
    <w:rsid w:val="00996979"/>
    <w:rsid w:val="009A06F1"/>
    <w:rsid w:val="009A0CB3"/>
    <w:rsid w:val="009E127B"/>
    <w:rsid w:val="009E731F"/>
    <w:rsid w:val="009F777A"/>
    <w:rsid w:val="00A11D91"/>
    <w:rsid w:val="00A4126A"/>
    <w:rsid w:val="00A438F9"/>
    <w:rsid w:val="00A56B7A"/>
    <w:rsid w:val="00A918F2"/>
    <w:rsid w:val="00A94E55"/>
    <w:rsid w:val="00AA3A6C"/>
    <w:rsid w:val="00AA54E0"/>
    <w:rsid w:val="00AA6383"/>
    <w:rsid w:val="00AB2044"/>
    <w:rsid w:val="00AB289F"/>
    <w:rsid w:val="00B07E5B"/>
    <w:rsid w:val="00B17369"/>
    <w:rsid w:val="00B26222"/>
    <w:rsid w:val="00B46327"/>
    <w:rsid w:val="00B50D6A"/>
    <w:rsid w:val="00B620A2"/>
    <w:rsid w:val="00B620F7"/>
    <w:rsid w:val="00B71093"/>
    <w:rsid w:val="00BD2EDB"/>
    <w:rsid w:val="00BD42A8"/>
    <w:rsid w:val="00BF52BD"/>
    <w:rsid w:val="00C14F58"/>
    <w:rsid w:val="00C3540D"/>
    <w:rsid w:val="00C36252"/>
    <w:rsid w:val="00C45202"/>
    <w:rsid w:val="00C67906"/>
    <w:rsid w:val="00C97832"/>
    <w:rsid w:val="00CD25FF"/>
    <w:rsid w:val="00CD404D"/>
    <w:rsid w:val="00CE23C1"/>
    <w:rsid w:val="00CE54AD"/>
    <w:rsid w:val="00CF1376"/>
    <w:rsid w:val="00CF1654"/>
    <w:rsid w:val="00CF3A1C"/>
    <w:rsid w:val="00CF679D"/>
    <w:rsid w:val="00D0349C"/>
    <w:rsid w:val="00D32AC8"/>
    <w:rsid w:val="00D3398E"/>
    <w:rsid w:val="00D74B7F"/>
    <w:rsid w:val="00D7747F"/>
    <w:rsid w:val="00DC2C2C"/>
    <w:rsid w:val="00DC56DA"/>
    <w:rsid w:val="00DE2A84"/>
    <w:rsid w:val="00DE57AB"/>
    <w:rsid w:val="00DF2ECE"/>
    <w:rsid w:val="00E17D9F"/>
    <w:rsid w:val="00E24B14"/>
    <w:rsid w:val="00E3091F"/>
    <w:rsid w:val="00E439BA"/>
    <w:rsid w:val="00E5273E"/>
    <w:rsid w:val="00E53DD5"/>
    <w:rsid w:val="00E60867"/>
    <w:rsid w:val="00E65BD2"/>
    <w:rsid w:val="00E70D6B"/>
    <w:rsid w:val="00E71A8D"/>
    <w:rsid w:val="00ED1D33"/>
    <w:rsid w:val="00ED7235"/>
    <w:rsid w:val="00EE07E1"/>
    <w:rsid w:val="00EE0920"/>
    <w:rsid w:val="00F26475"/>
    <w:rsid w:val="00F35477"/>
    <w:rsid w:val="00F600EA"/>
    <w:rsid w:val="00F668E9"/>
    <w:rsid w:val="00F71E3A"/>
    <w:rsid w:val="00FD6A08"/>
    <w:rsid w:val="00FE43E1"/>
    <w:rsid w:val="00FF3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B4BD2B"/>
  <w15:chartTrackingRefBased/>
  <w15:docId w15:val="{1C403BBA-1CD5-432F-A281-F7844B08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widowControl w:val="0"/>
      <w:numPr>
        <w:numId w:val="1"/>
      </w:numPr>
      <w:jc w:val="center"/>
      <w:outlineLvl w:val="0"/>
    </w:pPr>
    <w:rPr>
      <w:b/>
      <w:sz w:val="28"/>
      <w:szCs w:val="20"/>
    </w:rPr>
  </w:style>
  <w:style w:type="paragraph" w:styleId="Nagwek2">
    <w:name w:val="heading 2"/>
    <w:basedOn w:val="Normalny"/>
    <w:next w:val="Normalny"/>
    <w:qFormat/>
    <w:pPr>
      <w:keepNext/>
      <w:numPr>
        <w:ilvl w:val="1"/>
        <w:numId w:val="1"/>
      </w:numPr>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2619A6"/>
    <w:pPr>
      <w:keepNext/>
      <w:spacing w:before="240" w:after="60"/>
      <w:outlineLvl w:val="2"/>
    </w:pPr>
    <w:rPr>
      <w:rFonts w:ascii="Calibri Light" w:hAnsi="Calibri Light"/>
      <w:b/>
      <w:bCs/>
      <w:sz w:val="26"/>
      <w:szCs w:val="26"/>
    </w:rPr>
  </w:style>
  <w:style w:type="paragraph" w:styleId="Nagwek9">
    <w:name w:val="heading 9"/>
    <w:basedOn w:val="Normalny"/>
    <w:next w:val="Normalny"/>
    <w:qFormat/>
    <w:pPr>
      <w:keepNext/>
      <w:widowControl w:val="0"/>
      <w:numPr>
        <w:ilvl w:val="8"/>
        <w:numId w:val="1"/>
      </w:numPr>
      <w:jc w:val="cente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2z3">
    <w:name w:val="WW8Num2z3"/>
    <w:rPr>
      <w:rFonts w:ascii="Cambria" w:hAnsi="Cambria" w:cs="Cambria" w:hint="default"/>
      <w:strike w:val="0"/>
      <w:dstrike w:val="0"/>
      <w:sz w:val="22"/>
      <w:szCs w:val="22"/>
    </w:rPr>
  </w:style>
  <w:style w:type="character" w:customStyle="1" w:styleId="WW8Num3z0">
    <w:name w:val="WW8Num3z0"/>
    <w:rPr>
      <w:rFonts w:ascii="Times New Roman" w:eastAsia="Times New Roman" w:hAnsi="Times New Roman" w:cs="Times New Roman"/>
      <w:b w:val="0"/>
      <w:spacing w:val="2"/>
      <w:position w:val="2"/>
      <w:sz w:val="22"/>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mbria" w:hAnsi="Cambria" w:cs="Cambria"/>
      <w:b/>
      <w:bCs/>
      <w:i w:val="0"/>
      <w:color w:val="00000A"/>
      <w:kern w:val="1"/>
      <w:sz w:val="22"/>
      <w:szCs w:val="22"/>
    </w:rPr>
  </w:style>
  <w:style w:type="character" w:customStyle="1" w:styleId="WW8Num5z1">
    <w:name w:val="WW8Num5z1"/>
    <w:rPr>
      <w:rFonts w:ascii="Cambria" w:hAnsi="Cambria" w:cs="Cambria"/>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Cambria"/>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sz w:val="22"/>
      <w:szCs w:val="22"/>
    </w:rPr>
  </w:style>
  <w:style w:type="character" w:customStyle="1" w:styleId="WW8Num7z1">
    <w:name w:val="WW8Num7z1"/>
    <w:rPr>
      <w:rFonts w:hint="default"/>
    </w:rPr>
  </w:style>
  <w:style w:type="character" w:customStyle="1" w:styleId="WW8Num8z0">
    <w:name w:val="WW8Num8z0"/>
    <w:rPr>
      <w:rFonts w:ascii="Cambria" w:hAnsi="Cambria" w:cs="Tahoma" w:hint="default"/>
      <w:sz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Tahoma" w:hint="default"/>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mbria" w:hAnsi="Cambria" w:cs="Tahoma"/>
      <w:sz w:val="22"/>
      <w:szCs w:val="22"/>
    </w:rPr>
  </w:style>
  <w:style w:type="character" w:customStyle="1" w:styleId="WW8Num11z0">
    <w:name w:val="WW8Num11z0"/>
    <w:rPr>
      <w:rFonts w:ascii="Cambria" w:hAnsi="Cambria" w:cs="Cambria" w:hint="default"/>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Cambria" w:eastAsia="Times New Roman" w:hAnsi="Cambria" w:cs="Arial" w:hint="default"/>
      <w:color w:val="000000"/>
      <w:sz w:val="22"/>
      <w:szCs w:val="22"/>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rPr>
  </w:style>
  <w:style w:type="character" w:customStyle="1" w:styleId="WW8Num13z3">
    <w:name w:val="WW8Num13z3"/>
    <w:rPr>
      <w:rFonts w:hint="default"/>
      <w:strike w:val="0"/>
      <w:dstrike w:val="0"/>
    </w:rPr>
  </w:style>
  <w:style w:type="character" w:customStyle="1" w:styleId="WW8Num14z0">
    <w:name w:val="WW8Num14z0"/>
    <w:rPr>
      <w:rFonts w:ascii="Cambria" w:hAnsi="Cambria" w:cs="Cambria"/>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rPr>
      <w:rFonts w:hint="default"/>
    </w:rPr>
  </w:style>
  <w:style w:type="character" w:customStyle="1" w:styleId="WW8Num16z3">
    <w:name w:val="WW8Num16z3"/>
    <w:rPr>
      <w:rFonts w:ascii="Cambria" w:hAnsi="Cambria" w:cs="Cambria" w:hint="default"/>
      <w:strike w:val="0"/>
      <w:dstrike w:val="0"/>
      <w:spacing w:val="2"/>
      <w:position w:val="2"/>
      <w:sz w:val="22"/>
      <w:szCs w:val="22"/>
    </w:rPr>
  </w:style>
  <w:style w:type="character" w:customStyle="1" w:styleId="WW8Num17z0">
    <w:name w:val="WW8Num17z0"/>
    <w:rPr>
      <w:rFonts w:hint="default"/>
    </w:rPr>
  </w:style>
  <w:style w:type="character" w:customStyle="1" w:styleId="WW8Num17z1">
    <w:name w:val="WW8Num17z1"/>
    <w:rPr>
      <w:rFonts w:ascii="Cambria" w:hAnsi="Cambria" w:cs="Cambria" w:hint="default"/>
      <w:color w:val="auto"/>
      <w:sz w:val="22"/>
      <w:szCs w:val="22"/>
    </w:rPr>
  </w:style>
  <w:style w:type="character" w:customStyle="1" w:styleId="WW8Num17z3">
    <w:name w:val="WW8Num17z3"/>
    <w:rPr>
      <w:rFonts w:hint="default"/>
      <w:strike w:val="0"/>
      <w:dstrike w:val="0"/>
    </w:rPr>
  </w:style>
  <w:style w:type="character" w:customStyle="1" w:styleId="WW8Num18z0">
    <w:name w:val="WW8Num18z0"/>
    <w:rPr>
      <w:rFonts w:ascii="Cambria" w:hAnsi="Cambria" w:cs="Tahoma" w:hint="default"/>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3">
    <w:name w:val="WW8Num19z3"/>
    <w:rPr>
      <w:rFonts w:ascii="Cambria" w:hAnsi="Cambria" w:cs="Cambria" w:hint="default"/>
      <w:strike w:val="0"/>
      <w:dstrike w:val="0"/>
      <w:spacing w:val="2"/>
      <w:position w:val="2"/>
      <w:sz w:val="22"/>
      <w:szCs w:val="22"/>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mbria" w:hAnsi="Cambria" w:cs="Tahoma" w:hint="default"/>
      <w:sz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St2z1">
    <w:name w:val="WW8NumSt2z1"/>
  </w:style>
  <w:style w:type="character" w:customStyle="1" w:styleId="WW8NumSt2z2">
    <w:name w:val="WW8NumSt2z2"/>
  </w:style>
  <w:style w:type="character" w:customStyle="1" w:styleId="WW8NumSt2z3">
    <w:name w:val="WW8NumSt2z3"/>
  </w:style>
  <w:style w:type="character" w:customStyle="1" w:styleId="WW8NumSt2z4">
    <w:name w:val="WW8NumSt2z4"/>
  </w:style>
  <w:style w:type="character" w:customStyle="1" w:styleId="WW8NumSt2z5">
    <w:name w:val="WW8NumSt2z5"/>
  </w:style>
  <w:style w:type="character" w:customStyle="1" w:styleId="WW8NumSt2z6">
    <w:name w:val="WW8NumSt2z6"/>
  </w:style>
  <w:style w:type="character" w:customStyle="1" w:styleId="WW8NumSt2z7">
    <w:name w:val="WW8NumSt2z7"/>
  </w:style>
  <w:style w:type="character" w:customStyle="1" w:styleId="WW8NumSt2z8">
    <w:name w:val="WW8NumSt2z8"/>
  </w:style>
  <w:style w:type="character" w:customStyle="1" w:styleId="Domylnaczcionkaakapitu1">
    <w:name w:val="Domyślna czcionka akapitu1"/>
  </w:style>
  <w:style w:type="character" w:styleId="Numerstrony">
    <w:name w:val="page number"/>
    <w:rPr>
      <w:sz w:val="20"/>
    </w:rPr>
  </w:style>
  <w:style w:type="character" w:styleId="Pogrubienie">
    <w:name w:val="Strong"/>
    <w:qFormat/>
    <w:rPr>
      <w:b/>
      <w:bCs/>
    </w:rPr>
  </w:style>
  <w:style w:type="character" w:styleId="Uwydatnienie">
    <w:name w:val="Emphasis"/>
    <w:qFormat/>
    <w:rPr>
      <w:i/>
      <w:iCs/>
    </w:rPr>
  </w:style>
  <w:style w:type="character" w:customStyle="1" w:styleId="Tekstpodstawowywcity2Znak">
    <w:name w:val="Tekst podstawowy wcięty 2 Znak"/>
    <w:rPr>
      <w:rFonts w:ascii="Arial" w:hAnsi="Arial" w:cs="Arial"/>
      <w:sz w:val="22"/>
      <w:szCs w:val="22"/>
    </w:rPr>
  </w:style>
  <w:style w:type="character" w:customStyle="1" w:styleId="ZwykytekstZnak">
    <w:name w:val="Zwykły tekst Znak"/>
    <w:rPr>
      <w:rFonts w:ascii="Courier New" w:hAnsi="Courier New" w:cs="Courier New"/>
    </w:rPr>
  </w:style>
  <w:style w:type="character" w:customStyle="1" w:styleId="StopkaZnak">
    <w:name w:val="Stopka Znak"/>
    <w:rPr>
      <w:sz w:val="24"/>
    </w:rPr>
  </w:style>
  <w:style w:type="character" w:customStyle="1" w:styleId="Odwoaniedokomentarza1">
    <w:name w:val="Odwołanie do komentarza1"/>
    <w:rPr>
      <w:sz w:val="16"/>
      <w:szCs w:val="16"/>
    </w:rPr>
  </w:style>
  <w:style w:type="character" w:customStyle="1" w:styleId="Nagwek2Znak">
    <w:name w:val="Nagłówek 2 Znak"/>
    <w:rPr>
      <w:rFonts w:ascii="Calibri Light" w:eastAsia="Times New Roman" w:hAnsi="Calibri Light" w:cs="Times New Roman"/>
      <w:b/>
      <w:bCs/>
      <w:i/>
      <w:iCs/>
      <w:sz w:val="28"/>
      <w:szCs w:val="28"/>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widowControl w:val="0"/>
      <w:jc w:val="both"/>
    </w:pPr>
    <w:rPr>
      <w:sz w:val="22"/>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Nagwek">
    <w:name w:val="header"/>
    <w:basedOn w:val="Normalny"/>
    <w:pPr>
      <w:widowControl w:val="0"/>
      <w:tabs>
        <w:tab w:val="center" w:pos="4703"/>
        <w:tab w:val="right" w:pos="9406"/>
      </w:tabs>
    </w:pPr>
    <w:rPr>
      <w:szCs w:val="20"/>
    </w:rPr>
  </w:style>
  <w:style w:type="paragraph" w:styleId="Stopka">
    <w:name w:val="footer"/>
    <w:basedOn w:val="Normalny"/>
    <w:pPr>
      <w:widowControl w:val="0"/>
      <w:tabs>
        <w:tab w:val="center" w:pos="4703"/>
        <w:tab w:val="right" w:pos="9406"/>
      </w:tabs>
    </w:pPr>
    <w:rPr>
      <w:szCs w:val="20"/>
    </w:rPr>
  </w:style>
  <w:style w:type="paragraph" w:customStyle="1" w:styleId="Tekstpodstawowy21">
    <w:name w:val="Tekst podstawowy 21"/>
    <w:basedOn w:val="Normalny"/>
    <w:pPr>
      <w:widowControl w:val="0"/>
      <w:tabs>
        <w:tab w:val="left" w:pos="1080"/>
      </w:tabs>
      <w:jc w:val="both"/>
    </w:pPr>
    <w:rPr>
      <w:b/>
      <w:szCs w:val="20"/>
    </w:rPr>
  </w:style>
  <w:style w:type="paragraph" w:customStyle="1" w:styleId="Tekstpodstawowy31">
    <w:name w:val="Tekst podstawowy 31"/>
    <w:basedOn w:val="Normalny"/>
    <w:pPr>
      <w:widowControl w:val="0"/>
      <w:jc w:val="both"/>
    </w:pPr>
    <w:rPr>
      <w:szCs w:val="20"/>
    </w:rPr>
  </w:style>
  <w:style w:type="paragraph" w:styleId="Tekstpodstawowywcity">
    <w:name w:val="Body Text Indent"/>
    <w:basedOn w:val="Normalny"/>
    <w:pPr>
      <w:widowControl w:val="0"/>
      <w:jc w:val="both"/>
    </w:pPr>
    <w:rPr>
      <w:sz w:val="28"/>
      <w:szCs w:val="20"/>
    </w:rPr>
  </w:style>
  <w:style w:type="paragraph" w:customStyle="1" w:styleId="Tekstpodstawowywcity21">
    <w:name w:val="Tekst podstawowy wcięty 21"/>
    <w:basedOn w:val="Normalny"/>
    <w:pPr>
      <w:widowControl w:val="0"/>
      <w:ind w:left="720"/>
      <w:jc w:val="both"/>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customStyle="1" w:styleId="1">
    <w:name w:val="1."/>
    <w:basedOn w:val="Normalny"/>
    <w:pPr>
      <w:snapToGrid w:val="0"/>
      <w:spacing w:line="258" w:lineRule="atLeast"/>
      <w:ind w:left="227" w:hanging="227"/>
      <w:jc w:val="both"/>
    </w:pPr>
    <w:rPr>
      <w:rFonts w:ascii="FrankfurtGothic" w:hAnsi="FrankfurtGothic" w:cs="FrankfurtGothic"/>
      <w:color w:val="000000"/>
      <w:sz w:val="19"/>
      <w:szCs w:val="20"/>
    </w:rPr>
  </w:style>
  <w:style w:type="paragraph" w:customStyle="1" w:styleId="Default">
    <w:name w:val="Default"/>
    <w:pPr>
      <w:suppressAutoHyphens/>
      <w:autoSpaceDE w:val="0"/>
    </w:pPr>
    <w:rPr>
      <w:color w:val="000000"/>
      <w:sz w:val="24"/>
      <w:szCs w:val="24"/>
      <w:lang w:eastAsia="ar-SA"/>
    </w:rPr>
  </w:style>
  <w:style w:type="paragraph" w:customStyle="1" w:styleId="Akapitzlist1">
    <w:name w:val="Akapit z list1"/>
    <w:basedOn w:val="Default"/>
    <w:next w:val="Default"/>
    <w:pPr>
      <w:spacing w:after="200"/>
    </w:pPr>
    <w:rPr>
      <w:color w:val="auto"/>
    </w:rPr>
  </w:style>
  <w:style w:type="paragraph" w:styleId="Akapitzlist">
    <w:name w:val="List Paragraph"/>
    <w:aliases w:val="wypunktowanie,Normal,Akapit z listą31,Wypunktowanie,Normal2,Asia 2  Akapit z listą,tekst normalny,normalny tekst"/>
    <w:basedOn w:val="Normalny"/>
    <w:link w:val="AkapitzlistZnak"/>
    <w:uiPriority w:val="34"/>
    <w:qFormat/>
    <w:pPr>
      <w:ind w:left="708"/>
    </w:pPr>
  </w:style>
  <w:style w:type="paragraph" w:customStyle="1" w:styleId="ZnakZnakZnakZnakZnakZnakZnak">
    <w:name w:val="Znak Znak Znak Znak Znak Znak Znak"/>
    <w:basedOn w:val="Normalny"/>
  </w:style>
  <w:style w:type="paragraph" w:customStyle="1" w:styleId="ZnakZnakZnakZnakZnakZnak">
    <w:name w:val="Znak Znak Znak Znak Znak Znak"/>
    <w:basedOn w:val="Normalny"/>
  </w:style>
  <w:style w:type="paragraph" w:customStyle="1" w:styleId="Tekstpodstawowywcity34">
    <w:name w:val="Tekst podstawowy wcięty 34"/>
    <w:basedOn w:val="Normalny"/>
    <w:pPr>
      <w:tabs>
        <w:tab w:val="left" w:pos="-21578"/>
      </w:tabs>
      <w:ind w:left="709" w:hanging="425"/>
      <w:jc w:val="both"/>
    </w:pPr>
    <w:rPr>
      <w:rFonts w:ascii="Verdana" w:hAnsi="Verdana" w:cs="Verdana"/>
      <w:kern w:val="1"/>
      <w:sz w:val="22"/>
    </w:rPr>
  </w:style>
  <w:style w:type="paragraph" w:customStyle="1" w:styleId="Zwykytekst1">
    <w:name w:val="Zwykły tekst1"/>
    <w:basedOn w:val="Normalny"/>
    <w:rPr>
      <w:rFonts w:ascii="Courier New" w:hAnsi="Courier New" w:cs="Courier New"/>
      <w:sz w:val="20"/>
      <w:szCs w:val="20"/>
    </w:rPr>
  </w:style>
  <w:style w:type="paragraph" w:customStyle="1" w:styleId="Akapitzlist2">
    <w:name w:val="Akapit z listą2"/>
    <w:basedOn w:val="Normalny"/>
    <w:pPr>
      <w:widowControl w:val="0"/>
      <w:spacing w:after="120" w:line="276" w:lineRule="auto"/>
      <w:ind w:left="357"/>
    </w:pPr>
    <w:rPr>
      <w:rFonts w:ascii="Arial" w:eastAsia="Calibri" w:hAnsi="Arial" w:cs="Arial"/>
      <w:color w:val="000000"/>
      <w:kern w:val="1"/>
      <w:sz w:val="20"/>
      <w:szCs w:val="20"/>
    </w:rPr>
  </w:style>
  <w:style w:type="paragraph" w:customStyle="1" w:styleId="WW-Tekstpodstawowywcity2">
    <w:name w:val="WW-Tekst podstawowy wcięty 2"/>
    <w:basedOn w:val="Normalny"/>
    <w:pPr>
      <w:widowControl w:val="0"/>
      <w:ind w:left="284" w:hanging="284"/>
      <w:jc w:val="both"/>
    </w:pPr>
    <w:rPr>
      <w:rFonts w:ascii="Calibri" w:eastAsia="Calibri" w:hAnsi="Calibri" w:cs="Calibri"/>
      <w:color w:val="000000"/>
      <w:kern w:val="1"/>
      <w:sz w:val="20"/>
      <w:szCs w:val="20"/>
    </w:rPr>
  </w:style>
  <w:style w:type="paragraph" w:customStyle="1" w:styleId="Akapitzlist10">
    <w:name w:val="Akapit z listą1"/>
    <w:basedOn w:val="Normalny"/>
    <w:pPr>
      <w:widowControl w:val="0"/>
    </w:pPr>
    <w:rPr>
      <w:rFonts w:ascii="Calibri" w:eastAsia="Calibri" w:hAnsi="Calibri" w:cs="Calibri"/>
      <w:color w:val="000000"/>
      <w:kern w:val="1"/>
      <w:sz w:val="20"/>
      <w:szCs w:val="20"/>
    </w:rPr>
  </w:style>
  <w:style w:type="paragraph" w:customStyle="1" w:styleId="Lista1">
    <w:name w:val="Lista1"/>
    <w:basedOn w:val="Normalny"/>
    <w:pPr>
      <w:widowControl w:val="0"/>
      <w:ind w:left="709" w:hanging="425"/>
      <w:jc w:val="both"/>
    </w:pPr>
    <w:rPr>
      <w:rFonts w:ascii="Calibri" w:eastAsia="Calibri" w:hAnsi="Calibri" w:cs="Calibri"/>
      <w:color w:val="000000"/>
      <w:kern w:val="1"/>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Poprawka">
    <w:name w:val="Revision"/>
    <w:hidden/>
    <w:uiPriority w:val="99"/>
    <w:semiHidden/>
    <w:rsid w:val="002A62BF"/>
    <w:rPr>
      <w:sz w:val="24"/>
      <w:szCs w:val="24"/>
      <w:lang w:eastAsia="ar-SA"/>
    </w:rPr>
  </w:style>
  <w:style w:type="character" w:customStyle="1" w:styleId="Nagwek3Znak">
    <w:name w:val="Nagłówek 3 Znak"/>
    <w:link w:val="Nagwek3"/>
    <w:uiPriority w:val="9"/>
    <w:semiHidden/>
    <w:rsid w:val="002619A6"/>
    <w:rPr>
      <w:rFonts w:ascii="Calibri Light" w:eastAsia="Times New Roman" w:hAnsi="Calibri Light" w:cs="Times New Roman"/>
      <w:b/>
      <w:bCs/>
      <w:sz w:val="26"/>
      <w:szCs w:val="26"/>
      <w:lang w:eastAsia="ar-SA"/>
    </w:rPr>
  </w:style>
  <w:style w:type="character" w:customStyle="1" w:styleId="AkapitzlistZnak">
    <w:name w:val="Akapit z listą Znak"/>
    <w:aliases w:val="wypunktowanie Znak,Normal Znak,Akapit z listą31 Znak,Wypunktowanie Znak,Normal2 Znak,Asia 2  Akapit z listą Znak,tekst normalny Znak,normalny tekst Znak"/>
    <w:link w:val="Akapitzlist"/>
    <w:uiPriority w:val="34"/>
    <w:qFormat/>
    <w:locked/>
    <w:rsid w:val="00683A9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18</Pages>
  <Words>7328</Words>
  <Characters>43969</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załącznik nr 4</vt:lpstr>
    </vt:vector>
  </TitlesOfParts>
  <Company/>
  <LinksUpToDate>false</LinksUpToDate>
  <CharactersWithSpaces>51195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Oem</dc:creator>
  <cp:keywords/>
  <cp:lastModifiedBy>Danuta Hubczyk</cp:lastModifiedBy>
  <cp:revision>8</cp:revision>
  <cp:lastPrinted>2023-11-07T15:29:00Z</cp:lastPrinted>
  <dcterms:created xsi:type="dcterms:W3CDTF">2023-10-13T09:36:00Z</dcterms:created>
  <dcterms:modified xsi:type="dcterms:W3CDTF">2023-11-07T15:32:00Z</dcterms:modified>
</cp:coreProperties>
</file>