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BD" w:rsidRPr="00CC4576" w:rsidRDefault="0048718D">
      <w:pPr>
        <w:rPr>
          <w:rFonts w:asciiTheme="minorHAnsi" w:hAnsiTheme="minorHAnsi" w:cstheme="minorHAnsi"/>
          <w:b/>
        </w:rPr>
      </w:pPr>
      <w:r w:rsidRPr="00CC4576">
        <w:rPr>
          <w:rFonts w:asciiTheme="minorHAnsi" w:hAnsiTheme="minorHAnsi" w:cstheme="minorHAnsi"/>
          <w:b/>
        </w:rPr>
        <w:t>Załącznik B</w:t>
      </w:r>
      <w:r w:rsidR="00F97FC5" w:rsidRPr="00CC4576">
        <w:rPr>
          <w:rFonts w:asciiTheme="minorHAnsi" w:hAnsiTheme="minorHAnsi" w:cstheme="minorHAnsi"/>
          <w:b/>
        </w:rPr>
        <w:t xml:space="preserve"> do formularza ofertowego</w:t>
      </w:r>
    </w:p>
    <w:p w:rsidR="00B27316" w:rsidRPr="00CC4576" w:rsidRDefault="00B27316">
      <w:pPr>
        <w:rPr>
          <w:rFonts w:asciiTheme="minorHAnsi" w:hAnsiTheme="minorHAnsi" w:cstheme="minorHAnsi"/>
        </w:rPr>
      </w:pPr>
    </w:p>
    <w:p w:rsidR="00B27316" w:rsidRPr="00CC4576" w:rsidRDefault="00B27316" w:rsidP="00B27316">
      <w:pPr>
        <w:rPr>
          <w:rFonts w:asciiTheme="minorHAnsi" w:hAnsiTheme="minorHAnsi" w:cstheme="minorHAnsi"/>
          <w:b/>
          <w:bCs/>
        </w:rPr>
      </w:pPr>
      <w:r w:rsidRPr="00CC4576">
        <w:rPr>
          <w:rFonts w:asciiTheme="minorHAnsi" w:hAnsiTheme="minorHAnsi" w:cstheme="minorHAnsi"/>
          <w:b/>
          <w:bCs/>
        </w:rPr>
        <w:t>1. Krzesło obrotowe typ 1</w:t>
      </w:r>
    </w:p>
    <w:p w:rsidR="00B27316" w:rsidRPr="00CC4576" w:rsidRDefault="00B27316" w:rsidP="00B2731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B27316" w:rsidRPr="00CC4576" w:rsidTr="00B2731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B27316" w:rsidRPr="00CC4576" w:rsidTr="00B27316">
        <w:trPr>
          <w:trHeight w:val="3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  <w:t>Krzesło obrotowe pracownicze typ 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B27316" w:rsidRPr="00CC4576" w:rsidRDefault="00B27316" w:rsidP="00B2731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B27316" w:rsidRPr="00CC4576" w:rsidTr="00B2731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F97FC5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316" w:rsidRPr="00CC4576" w:rsidRDefault="00E074FA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na kółkach z mechanizmem synchronicznym, na podnośniku gazowym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Wysokość całkowita 995 - 1185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•Szerokość całkowita 695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•Głębokość całkowita 695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•Szerokość oparcia 470 mm 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•Szerokość siedziska 460 mm 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•Podłokietniki z nakładkami o szerokości 85 mm , długości 230 mm</w:t>
            </w:r>
            <w:r w:rsid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,</w:t>
            </w: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  </w:t>
            </w:r>
            <w:r w:rsid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z</w:t>
            </w: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akres regulacji od poziomu siedziska 80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•Regulacja wysokości siedziska 470 mm – 580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•Wysokość oparcia 525 mm – 610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•Głębokość siedziska 470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Od powyższych wymiarów dopuszcza się tolerancję w zakresie +/- 30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Siedzisko z zaokrąglonym opadającym przodem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Oparcie wyraźnie wyprofilowane do naturalnego kształtu kręgosłupa w części podtrzymującej odcinek lędźwiowo – krzyżowy.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Oparcie i siedzisko tapicerowane tkaniną</w:t>
            </w: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 o właściwościach zmywalnych o strukturze tkaniny plecionej z nici o udokumentowanych parametrach nie gorszych niż : 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•Ścieralność: 300 000 cykli  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•Trudnopalność (BS EN 1021:1 , BS EN 1021:2)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•Odporność na światło minimum &gt;7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•Gramatura 685 g/m2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•Skład : powłoka zewnętrzna 100% winyl , baza 100% poliester 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•Właściwości zmywalne w tym łagodnymi środkami chemicznymi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•Duża odporność na różnice temperatury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•Odporność na urynę i krew i pot</w:t>
            </w:r>
          </w:p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•Bariera przed drobnoustrojami, przeciwbakteryjna i </w:t>
            </w:r>
            <w:proofErr w:type="spellStart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przeciwgrzybicza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Kółka miękkie o średnicy 65 mm z przeznaczeniem na twarde podłoże.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Podstawa pięcioramienna wykonana z polerowanego aluminium efekt chrom. Nie dopuszcza się podstawy stalowej chromowanej.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Mechanizm synchroniczny z blokadą w 4 pozycjach odchylenia i z regulacją głębokości siedziska oraz regulacją siły nacisku na oparcie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Zapadkowy mechanizm regulacji wysokości oparcia.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opinie zgodności z wymaganiami normami, wystawione przez niezależne jednostki badawcze: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•PN- EN 1335-1:2004 , PN-EN 1335- 2:2009 , PN-EN 1335-3:2009 w zakresie wymiarów , wymagań wytrzymałościowych oraz bezpiecznych rozwiązań konstrukcyjnych 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•Pozytywną opinię właściwości ergonomiczno-fizjologicznych zgodnie z PN-EN 1335-1 Meble biurowe. Krzesło biurowe do pracy – zgodność z rozporządzeniem </w:t>
            </w:r>
            <w:proofErr w:type="spellStart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MPiPS</w:t>
            </w:r>
            <w:proofErr w:type="spellEnd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 z 1 grudnia 1998 roku (</w:t>
            </w:r>
            <w:proofErr w:type="spellStart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Dz.U.Nr</w:t>
            </w:r>
            <w:proofErr w:type="spellEnd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 148,poz.973)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•Wymaga się, aby producent krzesła posiadał certyfikat ISO 9001 oraz ISO 14001 .</w:t>
            </w:r>
            <w:r w:rsidRPr="00CC4576">
              <w:rPr>
                <w:rFonts w:asciiTheme="minorHAnsi" w:hAnsiTheme="minorHAnsi" w:cstheme="minorHAnsi"/>
              </w:rPr>
              <w:t xml:space="preserve"> </w:t>
            </w:r>
          </w:p>
          <w:p w:rsidR="00B27316" w:rsidRPr="00E074FA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Dokument należy przedstawić na wezwanie Zamawiającego.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Oświadczenie producenta, że w fotelach zastosuje piankę o właściwościach </w:t>
            </w:r>
            <w:proofErr w:type="spellStart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trudnozapalnych</w:t>
            </w:r>
            <w:proofErr w:type="spellEnd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E074FA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16" w:rsidRPr="00E074FA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bookmarkStart w:id="0" w:name="_Hlk80544780"/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  <w:r w:rsidR="00B27316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 </w:t>
            </w:r>
          </w:p>
        </w:tc>
      </w:tr>
      <w:tr w:rsidR="00B27316" w:rsidRPr="00E074FA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16" w:rsidRPr="00E074FA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 </w:t>
            </w:r>
          </w:p>
        </w:tc>
      </w:tr>
      <w:bookmarkEnd w:id="0"/>
    </w:tbl>
    <w:p w:rsidR="00B27316" w:rsidRPr="00CC4576" w:rsidRDefault="00B27316">
      <w:pPr>
        <w:rPr>
          <w:rFonts w:asciiTheme="minorHAnsi" w:hAnsiTheme="minorHAnsi" w:cstheme="minorHAnsi"/>
        </w:rPr>
      </w:pPr>
    </w:p>
    <w:p w:rsidR="00B27316" w:rsidRPr="00CC4576" w:rsidRDefault="00B27316" w:rsidP="00B27316">
      <w:pPr>
        <w:rPr>
          <w:rFonts w:asciiTheme="minorHAnsi" w:hAnsiTheme="minorHAnsi" w:cstheme="minorHAnsi"/>
          <w:b/>
          <w:bCs/>
        </w:rPr>
      </w:pPr>
      <w:r w:rsidRPr="00CC4576">
        <w:rPr>
          <w:rFonts w:asciiTheme="minorHAnsi" w:hAnsiTheme="minorHAnsi" w:cstheme="minorHAnsi"/>
          <w:b/>
          <w:bCs/>
        </w:rPr>
        <w:t>2. Krzesło bez podłokietników</w:t>
      </w:r>
    </w:p>
    <w:p w:rsidR="00B27316" w:rsidRPr="00CC4576" w:rsidRDefault="00B27316" w:rsidP="00B2731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B27316" w:rsidRPr="00CC4576" w:rsidTr="00B2731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B27316" w:rsidRPr="00CC4576" w:rsidTr="00B27316">
        <w:trPr>
          <w:trHeight w:val="5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Krzesło bez podłokietników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B27316" w:rsidRPr="00CC4576" w:rsidRDefault="00B27316" w:rsidP="00B27316">
      <w:pPr>
        <w:rPr>
          <w:rFonts w:asciiTheme="minorHAnsi" w:hAnsiTheme="minorHAnsi" w:cstheme="minorHAnsi"/>
        </w:rPr>
      </w:pPr>
    </w:p>
    <w:tbl>
      <w:tblPr>
        <w:tblW w:w="17286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  <w:gridCol w:w="3182"/>
      </w:tblGrid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F97FC5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B27316" w:rsidRPr="00CC4576" w:rsidTr="00B273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316" w:rsidRPr="00CC4576" w:rsidRDefault="00E074FA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Krzesło stacjonarne na 4 nogach bez podłokietników z kubełkowym , plastikowym siedziskiem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3182" w:type="dxa"/>
            <w:vAlign w:val="center"/>
          </w:tcPr>
          <w:p w:rsidR="00B27316" w:rsidRPr="00CC4576" w:rsidRDefault="00B27316" w:rsidP="00B2731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Wymagane wymiary: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•Szerokość siedziska 445 mm 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•Głębokość siedziska 425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•Wysokość siedziska 450 mm 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 xml:space="preserve">•Wysokość oparcia 350 mm 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•Wysokość całkowita krzesła 800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•Szerokość całkowita krzesła 540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•Głębokość całkowita krzesła 525 mm</w:t>
            </w:r>
          </w:p>
          <w:p w:rsidR="00B27316" w:rsidRPr="00CC4576" w:rsidRDefault="00B27316" w:rsidP="00B27316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</w:rPr>
              <w:t>Od powyższych wymiarów dopuszcza się tolerancję w zakresie +/- 20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Kubełek elastyczny, oparcie  uginające się pod naciskiem pleców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Uchwyt do łatwego przenoszenia krzesła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Oparcie i siedzisko o kształcie owalnym wyoblone w dwóch płaszczyznach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Plastik na oparciu i siedzisku z wyraźnie wyodrębnioną osobną powierzchnią oparcia i siedziska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Powierzchnia kubełka w całości z chropowatą strukturą 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Stelaż wykonany ze stalowej chromowanej rury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Stelaż mocowany wyłącznie pod siedziskiem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Nakładka na siedzisko tapicerowana tkaniną o właściwościach zmywalnych o strukturze tkaniny plecionej z nici o udokumentowanych parametrach nie gorszych niż :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Ścieralność : 300 000 cykli  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Trudnopalność ( BS EN 1021:1 , BS EN 1021:2)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Odporność na światło minimum &gt;7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Gramatura min 680 g/m2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Właściwości zmywalne w tym łagodnymi środkami chemicznymi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Duża odporność na różnice temperatury</w:t>
            </w:r>
          </w:p>
          <w:p w:rsidR="00B27316" w:rsidRPr="00CC4576" w:rsidRDefault="00B27316" w:rsidP="00B27316">
            <w:pPr>
              <w:tabs>
                <w:tab w:val="left" w:pos="5670"/>
              </w:tabs>
              <w:ind w:righ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Odporność na urynę i krew i pot</w:t>
            </w:r>
          </w:p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Bariera przed drobnoustrojami, przeciwbakteryjna i </w:t>
            </w:r>
            <w:proofErr w:type="spellStart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przeciwgrzybicza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CC4576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316" w:rsidRPr="00CC4576" w:rsidRDefault="00E074FA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Wymaga się, aby producent krzesła posiadał certyfikat ISO 9001 oraz ISO 14001 .</w:t>
            </w:r>
            <w:r w:rsidRPr="00CC4576">
              <w:rPr>
                <w:rFonts w:asciiTheme="minorHAnsi" w:hAnsiTheme="minorHAnsi" w:cstheme="minorHAnsi"/>
              </w:rPr>
              <w:t xml:space="preserve"> </w:t>
            </w:r>
          </w:p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 należy przedstawić na wezwanie </w:t>
            </w:r>
            <w:r w:rsidR="00CC4576"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Zamawiającego</w:t>
            </w: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16" w:rsidRPr="00CC4576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27316" w:rsidRPr="00E074FA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16" w:rsidRPr="00E074FA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 </w:t>
            </w:r>
          </w:p>
        </w:tc>
      </w:tr>
      <w:tr w:rsidR="00B27316" w:rsidRPr="00E074FA" w:rsidTr="00B27316">
        <w:trPr>
          <w:gridAfter w:val="1"/>
          <w:wAfter w:w="3182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316" w:rsidRPr="00E074FA" w:rsidRDefault="00B27316" w:rsidP="00B27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16" w:rsidRPr="00E074FA" w:rsidRDefault="00B27316" w:rsidP="00B2731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B27316" w:rsidRPr="00CC4576" w:rsidRDefault="00B27316">
      <w:pPr>
        <w:rPr>
          <w:rFonts w:asciiTheme="minorHAnsi" w:hAnsiTheme="minorHAnsi" w:cstheme="minorHAnsi"/>
        </w:rPr>
      </w:pPr>
    </w:p>
    <w:p w:rsidR="00F97FC5" w:rsidRPr="00CC4576" w:rsidRDefault="00F97FC5" w:rsidP="00F97FC5">
      <w:pPr>
        <w:rPr>
          <w:rFonts w:asciiTheme="minorHAnsi" w:hAnsiTheme="minorHAnsi" w:cstheme="minorHAnsi"/>
          <w:b/>
          <w:bCs/>
        </w:rPr>
      </w:pPr>
      <w:r w:rsidRPr="00CC4576">
        <w:rPr>
          <w:rFonts w:asciiTheme="minorHAnsi" w:hAnsiTheme="minorHAnsi" w:cstheme="minorHAnsi"/>
          <w:b/>
          <w:bCs/>
        </w:rPr>
        <w:t xml:space="preserve">3. </w:t>
      </w:r>
      <w:r w:rsidRPr="00CC4576">
        <w:rPr>
          <w:rFonts w:asciiTheme="minorHAnsi" w:eastAsia="ArialMT" w:hAnsiTheme="minorHAnsi" w:cstheme="minorHAnsi"/>
          <w:b/>
          <w:bCs/>
        </w:rPr>
        <w:t>Ławka do poczekalni 3-osobowa bez podłokietników, bez tapicerki</w:t>
      </w:r>
    </w:p>
    <w:p w:rsidR="00F97FC5" w:rsidRPr="00CC4576" w:rsidRDefault="00F97FC5" w:rsidP="00F97FC5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F97FC5" w:rsidRPr="00CC4576" w:rsidTr="00F97FC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F97FC5" w:rsidRPr="00CC4576" w:rsidTr="00F97FC5">
        <w:trPr>
          <w:trHeight w:val="6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  <w:t>Ławka do poczekalni 3-osobowa bez podłokietników, bez tapicerki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97FC5" w:rsidRPr="00CC4576" w:rsidRDefault="00F97FC5" w:rsidP="00F97FC5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F97FC5" w:rsidRPr="00CC4576" w:rsidTr="00F97FC5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FC5" w:rsidRPr="00CC4576" w:rsidRDefault="00E074FA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wymiary jednego siedziska: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•Szerokość siedziska 445 mm 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•Szerokość oparcia 445 mm 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•Głębokość siedziska 425 mm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•Wysokość oparcia 350 mm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powyższych wymiarów dopuszcza się tolerancję w zakresie +/- 30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Wymagane wymiary zewnętrzne ławki 3-osobowej: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•Wysokość całkowita 800 mm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•Szerokość całkowita 1720 mm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•Wysokość siedzisk 450 mm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•Głębokość całkowita 425 mm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Od powyższych wymiarów dopuszcza się tolerancję w zakresie +/- 30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Każde siedzisko stanowi osobny, niezależny element w formie kubełka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Kubełek elastyczny, oparcie  uginające się pod naciskiem pleców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Oparcie i siedzisko o kształcie owalnym wyoblone w dwóch płaszczyznach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Plastik na oparciu i siedzisku z wyraźnie wyodrębnioną osobną powierzchnią oparcia i siedziska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Powierzchnia kubełka w całości z chropowatą strukturą 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Stelaż wykonany ze stabilnego rusztu – nieskręcany – w wykończenie chrom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Wymaga się, aby producent krzesła posiadał certyfikat ISO 9001 oraz ISO 14001 .</w:t>
            </w:r>
            <w:r w:rsidRPr="00CC4576">
              <w:rPr>
                <w:rFonts w:asciiTheme="minorHAnsi" w:hAnsiTheme="minorHAnsi" w:cstheme="minorHAnsi"/>
              </w:rPr>
              <w:t xml:space="preserve"> </w:t>
            </w:r>
          </w:p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97FC5" w:rsidRPr="00E074FA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C5" w:rsidRPr="00E074FA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97FC5" w:rsidRPr="00E074FA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C5" w:rsidRPr="00E074FA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F97FC5" w:rsidRPr="00CC4576" w:rsidRDefault="00F97FC5">
      <w:pPr>
        <w:rPr>
          <w:rFonts w:asciiTheme="minorHAnsi" w:hAnsiTheme="minorHAnsi" w:cstheme="minorHAnsi"/>
        </w:rPr>
      </w:pPr>
    </w:p>
    <w:p w:rsidR="00F97FC5" w:rsidRPr="00CC4576" w:rsidRDefault="00F97FC5" w:rsidP="00F97FC5">
      <w:pPr>
        <w:rPr>
          <w:rFonts w:asciiTheme="minorHAnsi" w:hAnsiTheme="minorHAnsi" w:cstheme="minorHAnsi"/>
        </w:rPr>
      </w:pPr>
      <w:r w:rsidRPr="00CC4576">
        <w:rPr>
          <w:rFonts w:asciiTheme="minorHAnsi" w:eastAsia="ArialMT" w:hAnsiTheme="minorHAnsi" w:cstheme="minorHAnsi"/>
          <w:b/>
          <w:bCs/>
        </w:rPr>
        <w:t>4. Krzesło stacjonarne z podłokietnikami</w:t>
      </w:r>
    </w:p>
    <w:p w:rsidR="00F97FC5" w:rsidRPr="00CC4576" w:rsidRDefault="00F97FC5" w:rsidP="00F97FC5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F97FC5" w:rsidRPr="00CC4576" w:rsidTr="00F97FC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F97FC5" w:rsidRPr="00CC4576" w:rsidTr="00F97FC5">
        <w:trPr>
          <w:trHeight w:val="5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  <w:t>Krzesło stacjonarne z podłokietnikami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97FC5" w:rsidRPr="00CC4576" w:rsidRDefault="00F97FC5" w:rsidP="00F97FC5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F97FC5" w:rsidRPr="00CC4576" w:rsidTr="00F97FC5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wymiary: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szerokość siedziska: 450 mm,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szerokość oparcia: 490 mm,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wysokość krzesła: 805 mm,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głębokość siedziska: 490 mm,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wysokość siedziska: 440 mm,</w:t>
            </w:r>
          </w:p>
          <w:p w:rsidR="00F97FC5" w:rsidRPr="00CC4576" w:rsidRDefault="00F97FC5" w:rsidP="00B72B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wysokość oparcia: 385 </w:t>
            </w:r>
            <w:proofErr w:type="spellStart"/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mm</w:t>
            </w:r>
            <w:proofErr w:type="spellEnd"/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powyższych wymiarów dopuszcza się tolerancję w zakresie +/- 30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Siedzisko z zaokrąglonym opadającym przodem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Oparcie wyraźnie wyprofilowane do naturalnego kształtu kręgosłupa w części podtrzymującej odcinek lędźwiowo – krzyżowy.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Oparcie i siedzisko tapicerowane tkaniną</w:t>
            </w: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 o właściwościach zmywalnych o strukturze tkaniny plecionej z nici o udokumentowanych parametrach nie gorszych niż : 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•Ścieralność : 300 000 cykli  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•Trudnopalność ( BS EN 1021:1 , BS EN 1021:2)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•Odporność na światło minimum &gt;7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•Gramatura 685 g/m2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•Skład : powłoka zewnętrzna 100% winyl , baza 100% poliester 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•Właściwości zmywalne w tym łagodnymi środkami chemicznymi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•Duża odporność na różnice temperatury</w:t>
            </w:r>
          </w:p>
          <w:p w:rsidR="00F97FC5" w:rsidRPr="00CC4576" w:rsidRDefault="00F97FC5" w:rsidP="00B72BA6">
            <w:pPr>
              <w:tabs>
                <w:tab w:val="left" w:pos="5670"/>
              </w:tabs>
              <w:ind w:right="7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•Odporność na urynę i krew i pot</w:t>
            </w:r>
          </w:p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•Bariera przed drobnoustrojami, przeciwbakteryjna i </w:t>
            </w:r>
            <w:proofErr w:type="spellStart"/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przeciwgrzybicza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Stelaż wykonany ze stalowej rury malowanej proszkowo – efekt chrom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Podłokietniki powinny posiadać wykończenie z tworzywa z PU zapobiegające uszkodzeniom blatu stołu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Krzesło powinno posiadać możliwość powieszenia na blacie stołu na podłokietnikach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>Krzesło dostawione do ściany powinno zachowywać do niej dystans od oparcia wynoszący 20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Krzesło powinno posiadać wyniki badań zgodności z normą PN-EN 16139-2013_07; PN-EN 1728-2012 w zakresie wymagań wytrzymałościowych i bezpiecznych rozwiązań konstrukcyjnych. </w:t>
            </w: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Stosowny 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CC4576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FC5" w:rsidRPr="00CC4576" w:rsidRDefault="00E074FA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hAnsiTheme="minorHAnsi" w:cstheme="minorHAnsi"/>
                <w:sz w:val="20"/>
                <w:szCs w:val="20"/>
              </w:rPr>
              <w:t xml:space="preserve">Wymaga się, aby producent krzesła posiadał certyfikat ISO 9001 oraz ISO 14001. </w:t>
            </w: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Stosowny 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C5" w:rsidRPr="00CC4576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F97FC5" w:rsidRPr="00E074FA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C5" w:rsidRPr="00E074FA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 </w:t>
            </w:r>
          </w:p>
        </w:tc>
      </w:tr>
      <w:tr w:rsidR="00F97FC5" w:rsidRPr="00E074FA" w:rsidTr="00F97FC5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C5" w:rsidRPr="00E074FA" w:rsidRDefault="00F97FC5" w:rsidP="00B72B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C5" w:rsidRPr="00E074FA" w:rsidRDefault="00F97FC5" w:rsidP="00B72BA6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F97FC5" w:rsidRPr="00CC4576" w:rsidRDefault="00F97FC5">
      <w:pPr>
        <w:rPr>
          <w:rFonts w:asciiTheme="minorHAnsi" w:hAnsiTheme="minorHAnsi" w:cstheme="minorHAnsi"/>
        </w:rPr>
      </w:pPr>
    </w:p>
    <w:p w:rsidR="00CC4576" w:rsidRPr="00CC4576" w:rsidRDefault="00CC4576" w:rsidP="00CC4576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</w:t>
      </w:r>
      <w:r w:rsidRPr="00CC4576">
        <w:rPr>
          <w:rFonts w:asciiTheme="minorHAnsi" w:hAnsiTheme="minorHAnsi" w:cstheme="minorHAnsi"/>
          <w:b/>
          <w:bCs/>
        </w:rPr>
        <w:t xml:space="preserve"> Sofa 2 osobowa - rozkładana</w:t>
      </w: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CC4576" w:rsidRPr="00CC4576" w:rsidTr="00CC457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CC4576" w:rsidRPr="00CC4576" w:rsidTr="00CC4576">
        <w:trPr>
          <w:trHeight w:val="5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Sofa 2 osobowa - rozkładana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CC4576" w:rsidRPr="00CC4576" w:rsidTr="00CC457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Sofa o wymiarach (szerokość x głębokość x wysokość) ok. 150x85x80 cm (+/- 5 cm)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Sofa bez podłokietników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Sofa rozkładana, tworząca wygodne miejsce do spania. po rozłożeniu 150x210 cm (+/- 5 cm) Automat wspomagający rozkładanie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Siedzisko powinno posiadać sprężyny typu </w:t>
            </w:r>
            <w:proofErr w:type="spellStart"/>
            <w:r w:rsidRPr="00CC4576">
              <w:rPr>
                <w:rStyle w:val="FontStyle128"/>
                <w:rFonts w:asciiTheme="minorHAnsi" w:hAnsiTheme="minorHAnsi" w:cstheme="minorHAnsi"/>
              </w:rPr>
              <w:t>bonell</w:t>
            </w:r>
            <w:proofErr w:type="spellEnd"/>
            <w:r w:rsidRPr="00CC4576">
              <w:rPr>
                <w:rStyle w:val="FontStyle128"/>
                <w:rFonts w:asciiTheme="minorHAnsi" w:hAnsiTheme="minorHAnsi" w:cstheme="minorHAnsi"/>
              </w:rPr>
              <w:t>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Szkielet sofy wykonany z drewna iglastego, płyty stolarskiej oraz sklejki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Wyścielenie włóknina filcowa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Sofa tapicerowana tkaniną o parametrach nie gorszych niż: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ścieralność: 300 000 cykli,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trudnopalność BS EN 1021:1; BS EN 1021:2,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gramatura: min. 680 g/m2,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odporność na światło: &gt;7,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odporność na różnice temperatury,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odporność na płyny ustrojowe,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- bariera przed drobnoustrojami, </w:t>
            </w:r>
            <w:proofErr w:type="spellStart"/>
            <w:r w:rsidRPr="00CC4576">
              <w:rPr>
                <w:rStyle w:val="FontStyle128"/>
                <w:rFonts w:asciiTheme="minorHAnsi" w:hAnsiTheme="minorHAnsi" w:cstheme="minorHAnsi"/>
              </w:rPr>
              <w:t>przeciwgrzybicza</w:t>
            </w:r>
            <w:proofErr w:type="spellEnd"/>
            <w:r w:rsidRPr="00CC4576">
              <w:rPr>
                <w:rStyle w:val="FontStyle128"/>
                <w:rFonts w:asciiTheme="minorHAnsi" w:hAnsiTheme="minorHAnsi" w:cstheme="minorHAnsi"/>
              </w:rPr>
              <w:t>, przeciwbakteryjna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Wymagane Świadectwo Higieniczności wystawione Niezależną Jednostkę Certyfikującą wg PN-EN 717-1:2006 stwierdzające, że produkt spełnia wymagania ujęte w Zarządzeniu Ministra Zdrowia i Opieki Społecznej z dn.12.03.2016, w sprawie dopuszczalnych stężeń substancji szkodliwych dla zdrowia, wydzielanych przez materiały i elementy wyposażenia w pomieszczeniach kategorii A przeznaczonych na stały pobyt ludzi - </w:t>
            </w: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stosowny 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E074FA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  <w:r w:rsidR="00CC4576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E074FA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CC4576" w:rsidRDefault="00CC4576" w:rsidP="00CC4576">
      <w:pPr>
        <w:rPr>
          <w:rFonts w:asciiTheme="minorHAnsi" w:hAnsiTheme="minorHAnsi" w:cstheme="minorHAnsi"/>
        </w:rPr>
      </w:pPr>
    </w:p>
    <w:p w:rsidR="00CC4576" w:rsidRPr="00CC4576" w:rsidRDefault="00CC4576" w:rsidP="00CC45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CC4576">
        <w:rPr>
          <w:rFonts w:asciiTheme="minorHAnsi" w:hAnsiTheme="minorHAnsi" w:cstheme="minorHAnsi"/>
          <w:b/>
          <w:bCs/>
        </w:rPr>
        <w:t>. Sofa 3-osobowa - rozkładana</w:t>
      </w:r>
    </w:p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CC4576" w:rsidRPr="00CC4576" w:rsidTr="00CC457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576" w:rsidRPr="00CC4576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Wartość netto</w:t>
            </w:r>
          </w:p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Wartość brutto</w:t>
            </w:r>
          </w:p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PLN</w:t>
            </w:r>
          </w:p>
        </w:tc>
      </w:tr>
      <w:tr w:rsidR="00CC4576" w:rsidRPr="00CC4576" w:rsidTr="00CC4576">
        <w:trPr>
          <w:trHeight w:val="5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576" w:rsidRPr="00CC4576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Sofa 3 osobowa - rozkładana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CC4576" w:rsidRPr="00CC4576" w:rsidTr="00CC457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Parametr oferowany – Wykonawca winien opisać/podać oferowane parametry</w:t>
            </w: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Sofa o wymiarach (szerokość x głębokość x wysokość) ok. 180 -200x85x80 cm (+/- 5 cm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lang w:eastAsia="en-US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Sofa bez podłokietników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 xml:space="preserve">Sofa rozkładana, tworząca wygodne miejsce do spania. po rozłożeniu 180-200x210 cm (+/- 5 cm) Automat wspomagający rozkładanie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lang w:eastAsia="en-US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 xml:space="preserve">Siedzisko powinno posiadać sprężyny typu </w:t>
            </w:r>
            <w:proofErr w:type="spellStart"/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bonell</w:t>
            </w:r>
            <w:proofErr w:type="spellEnd"/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Szkielet sofy wykonany z drewna iglastego, płyty stolarskiej oraz sklejki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576" w:rsidRPr="00CC4576" w:rsidTr="00CC4576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 xml:space="preserve">Wyścielenie włóknina filcowa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Sofa tapicerowana tkaniną o parametrach nie gorszych niż: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- ścieralność: 300 000 cykli,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- trudnopalność BS EN 1021:1; BS EN 1021:2,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- gramatura: min. 680 g/m2,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- odporność na światło: &gt;7,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- odporność na różnice temperatury,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- odporność na płyny ustrojowe,</w:t>
            </w:r>
          </w:p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 xml:space="preserve">- bariera przed drobnoustrojami, </w:t>
            </w:r>
            <w:proofErr w:type="spellStart"/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przeciwgrzybicza</w:t>
            </w:r>
            <w:proofErr w:type="spellEnd"/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>, przeciwbakteryjna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576" w:rsidRPr="00CC4576" w:rsidRDefault="00E074FA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CC4576">
              <w:rPr>
                <w:rStyle w:val="FontStyle128"/>
                <w:rFonts w:asciiTheme="minorHAnsi" w:hAnsiTheme="minorHAnsi" w:cstheme="minorHAnsi"/>
                <w:lang w:eastAsia="en-US"/>
              </w:rPr>
              <w:t xml:space="preserve">Wymagane Świadectwo Higieniczności wystawione Niezależną Jednostkę Certyfikującą wg PN-EN 717-1:2006 stwierdzające, że produkt spełnia wymagania ujęte w Zarządzeniu Ministra Zdrowia i Opieki Społecznej z dn.12.03.2016, w sprawie dopuszczalnych stężeń substancji szkodliwych dla zdrowia, wydzielanych przez materiały i elementy wyposażenia w pomieszczeniach kategorii A przeznaczonych na stały pobyt ludzi - </w:t>
            </w:r>
            <w:r w:rsidRPr="00E074F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stosowny 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76" w:rsidRPr="00CC4576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576" w:rsidRPr="00E074FA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E074FA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E074FA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576" w:rsidRPr="00E074FA" w:rsidRDefault="00CC4576" w:rsidP="0052333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E074FA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76" w:rsidRPr="00E074FA" w:rsidRDefault="00CC4576" w:rsidP="00523330">
            <w:pPr>
              <w:spacing w:line="25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C4576" w:rsidRPr="00CC4576" w:rsidRDefault="00CC4576" w:rsidP="00CC4576">
      <w:pPr>
        <w:rPr>
          <w:rFonts w:asciiTheme="minorHAnsi" w:hAnsiTheme="minorHAnsi" w:cstheme="minorHAnsi"/>
        </w:rPr>
      </w:pPr>
    </w:p>
    <w:p w:rsidR="00CC4576" w:rsidRPr="00CC4576" w:rsidRDefault="00CC4576" w:rsidP="00CC45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CC4576">
        <w:rPr>
          <w:rFonts w:asciiTheme="minorHAnsi" w:hAnsiTheme="minorHAnsi" w:cstheme="minorHAnsi"/>
          <w:b/>
          <w:bCs/>
        </w:rPr>
        <w:t>. Fotel wypoczynkowy</w:t>
      </w:r>
    </w:p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CC4576" w:rsidRPr="00CC4576" w:rsidTr="00CC457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CC4576" w:rsidRPr="00CC4576" w:rsidTr="00CC4576">
        <w:trPr>
          <w:trHeight w:val="5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Fotel wypoczynkowy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CC4576" w:rsidRPr="00CC4576" w:rsidTr="00CC457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Fotel wypoczynkowy nierozkładany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Fotel o wymiarach (szerokość x głębokość x wysokość) 95x85x80 cm (+/- 5 cm)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Fotel z podłokietnikami o szerokości ok. 10 cm każdy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Fotel z oparciem w formie wyjmowanej poduchy wypełnionej kulką silikonową i granulatem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Siedzisko powinno posiadać sprężyny faliste, pianka t30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Szkielet fotela wykonany z drewna iglastego, płyty stolarskiej oraz sklejki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Wyścielenie włóknina filcowa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Fotel tapicerowany tkaniną o parametrach nie gorszych niż: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ścieralność: 300 000 cykli,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trudnopalność BS EN 1021:1; BS EN 1021:2,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gramatura: min. 680 g/m2,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odporność na światło: &gt;7,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odporność na różnice temperatury,</w:t>
            </w:r>
          </w:p>
          <w:p w:rsidR="00CC4576" w:rsidRPr="00CC4576" w:rsidRDefault="00CC4576" w:rsidP="00523330">
            <w:pPr>
              <w:pStyle w:val="Style35"/>
              <w:widowControl/>
              <w:spacing w:line="240" w:lineRule="auto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odporność na płyny ustrojowe,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lastRenderedPageBreak/>
              <w:t xml:space="preserve">- bariera przed drobnoustrojami, </w:t>
            </w:r>
            <w:proofErr w:type="spellStart"/>
            <w:r w:rsidRPr="00CC4576">
              <w:rPr>
                <w:rStyle w:val="FontStyle128"/>
                <w:rFonts w:asciiTheme="minorHAnsi" w:hAnsiTheme="minorHAnsi" w:cstheme="minorHAnsi"/>
              </w:rPr>
              <w:t>przeciwgrzybicza</w:t>
            </w:r>
            <w:proofErr w:type="spellEnd"/>
            <w:r w:rsidRPr="00CC4576">
              <w:rPr>
                <w:rStyle w:val="FontStyle128"/>
                <w:rFonts w:asciiTheme="minorHAnsi" w:hAnsiTheme="minorHAnsi" w:cstheme="minorHAnsi"/>
              </w:rPr>
              <w:t>, przeciwbakteryjna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 xml:space="preserve">Wymagane Świadectwo Higieniczności wystawione Niezależną Jednostkę Certyfikującą wg PN-EN 717-1:2006 stwierdzające, że produkt spełnia wymagania ujęte w Zarządzeniu Ministra Zdrowia i Opieki Społecznej z dn.12.03.2016, w sprawie dopuszczalnych stężeń substancji szkodliwych dla zdrowia, wydzielanych przez materiały i elementy wyposażenia w pomieszczeniach kategorii A przeznaczonych na stały pobyt ludzi - </w:t>
            </w:r>
            <w:r w:rsidRPr="00E074FA">
              <w:rPr>
                <w:rFonts w:asciiTheme="minorHAnsi" w:hAnsiTheme="minorHAnsi" w:cstheme="minorHAnsi"/>
                <w:b/>
                <w:sz w:val="20"/>
                <w:szCs w:val="20"/>
              </w:rPr>
              <w:t>stosowny dokument należy przedstawić na wezwanie Zamawiającego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E074FA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E074FA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  <w:r w:rsidR="00CC4576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CC4576" w:rsidRPr="00CC4576" w:rsidRDefault="00CC4576" w:rsidP="00CC4576">
      <w:pPr>
        <w:ind w:left="1134" w:hanging="1134"/>
        <w:jc w:val="both"/>
        <w:rPr>
          <w:rFonts w:asciiTheme="minorHAnsi" w:hAnsiTheme="minorHAnsi" w:cstheme="minorHAnsi"/>
        </w:rPr>
      </w:pPr>
    </w:p>
    <w:p w:rsidR="00CC4576" w:rsidRPr="00CC4576" w:rsidRDefault="00CC4576" w:rsidP="00CC45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CC4576">
        <w:rPr>
          <w:rFonts w:asciiTheme="minorHAnsi" w:hAnsiTheme="minorHAnsi" w:cstheme="minorHAnsi"/>
          <w:b/>
          <w:bCs/>
        </w:rPr>
        <w:t>. Ławka szatniowa wolnostojąca</w:t>
      </w:r>
    </w:p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0"/>
        <w:gridCol w:w="4081"/>
        <w:gridCol w:w="1064"/>
        <w:gridCol w:w="1588"/>
        <w:gridCol w:w="696"/>
        <w:gridCol w:w="1577"/>
        <w:gridCol w:w="1516"/>
        <w:gridCol w:w="1516"/>
        <w:gridCol w:w="1626"/>
      </w:tblGrid>
      <w:tr w:rsidR="00CC4576" w:rsidRPr="00CC4576" w:rsidTr="00CC457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VAT%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Kwota podatku VAT PLN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PLN</w:t>
            </w:r>
          </w:p>
        </w:tc>
      </w:tr>
      <w:tr w:rsidR="00CC4576" w:rsidRPr="00CC4576" w:rsidTr="00CC4576">
        <w:trPr>
          <w:trHeight w:val="65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Ł</w:t>
            </w: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awka szatniowa 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0"/>
                <w:szCs w:val="20"/>
              </w:rPr>
              <w:t>wolnostojąca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C4576" w:rsidRPr="00CC4576" w:rsidRDefault="00CC4576" w:rsidP="00CC4576">
      <w:pPr>
        <w:rPr>
          <w:rFonts w:asciiTheme="minorHAnsi" w:hAnsiTheme="minorHAnsi" w:cstheme="minorHAnsi"/>
        </w:rPr>
      </w:pPr>
    </w:p>
    <w:tbl>
      <w:tblPr>
        <w:tblW w:w="14104" w:type="dxa"/>
        <w:tblCellMar>
          <w:left w:w="70" w:type="dxa"/>
          <w:right w:w="70" w:type="dxa"/>
        </w:tblCellMar>
        <w:tblLook w:val="04A0"/>
      </w:tblPr>
      <w:tblGrid>
        <w:gridCol w:w="445"/>
        <w:gridCol w:w="7422"/>
        <w:gridCol w:w="6237"/>
      </w:tblGrid>
      <w:tr w:rsidR="00CC4576" w:rsidRPr="00CC4576" w:rsidTr="00CC457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C457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Parametr oferowany – Wykonawca winien opisać/podać oferowane parametry</w:t>
            </w: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576" w:rsidRPr="00CC4576" w:rsidRDefault="00E074FA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pStyle w:val="Style35"/>
              <w:widowControl/>
              <w:spacing w:line="250" w:lineRule="exact"/>
              <w:ind w:right="67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Ławka o wymiarach:</w:t>
            </w:r>
          </w:p>
          <w:p w:rsidR="00CC4576" w:rsidRPr="00CC4576" w:rsidRDefault="00CC4576" w:rsidP="00523330">
            <w:pPr>
              <w:pStyle w:val="Style35"/>
              <w:widowControl/>
              <w:spacing w:line="250" w:lineRule="exact"/>
              <w:ind w:right="67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szerokość: 1500 mm (+/- 20 mm),</w:t>
            </w:r>
          </w:p>
          <w:p w:rsidR="00CC4576" w:rsidRPr="00CC4576" w:rsidRDefault="00CC4576" w:rsidP="00523330">
            <w:pPr>
              <w:pStyle w:val="Style35"/>
              <w:widowControl/>
              <w:spacing w:line="250" w:lineRule="exact"/>
              <w:ind w:right="67"/>
              <w:rPr>
                <w:rStyle w:val="FontStyle128"/>
                <w:rFonts w:asciiTheme="minorHAnsi" w:hAnsiTheme="minorHAnsi" w:cstheme="minorHAnsi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głębokość: 350 mm (+/- 20 mm),</w:t>
            </w:r>
          </w:p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- wysokość: 420 mm (+/- 20 mm)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Stelaż ławki wykonany z profilu zamkniętego  30x30 mm, grubość blachy 1,5 mm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Stelaż malowany proszkowo na kolor RAL7021 – antracyt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Stelaż zakończony stopkami z regulacją wysokość 10mmi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CC4576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E074FA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C4576">
              <w:rPr>
                <w:rStyle w:val="FontStyle128"/>
                <w:rFonts w:asciiTheme="minorHAnsi" w:hAnsiTheme="minorHAnsi" w:cstheme="minorHAnsi"/>
              </w:rPr>
              <w:t>Siedzisko w postaci listew bukowych lakierowanych lakierem bezbarwnym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76" w:rsidRPr="00CC4576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E074FA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Producent: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C4576" w:rsidRPr="00E074FA" w:rsidTr="00CC457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76" w:rsidRPr="00E074FA" w:rsidRDefault="00CC4576" w:rsidP="0052333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="00E074FA"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Model/Typ: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76" w:rsidRPr="00E074FA" w:rsidRDefault="00CC4576" w:rsidP="0052333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074F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CC4576" w:rsidRPr="00CC4576" w:rsidRDefault="00CC4576" w:rsidP="00CC4576">
      <w:pPr>
        <w:spacing w:after="160" w:line="259" w:lineRule="auto"/>
        <w:rPr>
          <w:rFonts w:asciiTheme="minorHAnsi" w:hAnsiTheme="minorHAnsi" w:cstheme="minorHAnsi"/>
        </w:rPr>
      </w:pPr>
    </w:p>
    <w:sectPr w:rsidR="00CC4576" w:rsidRPr="00CC4576" w:rsidSect="00B27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316"/>
    <w:rsid w:val="00310338"/>
    <w:rsid w:val="00365125"/>
    <w:rsid w:val="003B5DE3"/>
    <w:rsid w:val="0048718D"/>
    <w:rsid w:val="004C44BD"/>
    <w:rsid w:val="0098512C"/>
    <w:rsid w:val="009F10D1"/>
    <w:rsid w:val="00B27316"/>
    <w:rsid w:val="00C25988"/>
    <w:rsid w:val="00CC4576"/>
    <w:rsid w:val="00E074FA"/>
    <w:rsid w:val="00F603CE"/>
    <w:rsid w:val="00F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FC5"/>
    <w:pPr>
      <w:ind w:left="720"/>
      <w:contextualSpacing/>
    </w:pPr>
  </w:style>
  <w:style w:type="paragraph" w:styleId="Bezodstpw">
    <w:name w:val="No Spacing"/>
    <w:uiPriority w:val="1"/>
    <w:qFormat/>
    <w:rsid w:val="00CC457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FontStyle128">
    <w:name w:val="Font Style128"/>
    <w:rsid w:val="00CC45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5">
    <w:name w:val="Style35"/>
    <w:basedOn w:val="Normalny"/>
    <w:rsid w:val="00CC4576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sdiakowski</dc:creator>
  <cp:keywords/>
  <dc:description/>
  <cp:lastModifiedBy>sdiakowski</cp:lastModifiedBy>
  <cp:revision>5</cp:revision>
  <dcterms:created xsi:type="dcterms:W3CDTF">2021-09-28T09:56:00Z</dcterms:created>
  <dcterms:modified xsi:type="dcterms:W3CDTF">2021-09-29T09:54:00Z</dcterms:modified>
</cp:coreProperties>
</file>