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F283" w14:textId="7FA426A4" w:rsidR="00DC1FEF" w:rsidRPr="00EF09AF" w:rsidRDefault="00EF09AF" w:rsidP="00EF09AF">
      <w:pPr>
        <w:jc w:val="both"/>
        <w:rPr>
          <w:rFonts w:ascii="Times New Roman" w:hAnsi="Times New Roman" w:cs="Times New Roman"/>
          <w:noProof/>
        </w:rPr>
      </w:pPr>
      <w:r w:rsidRPr="00EF09AF">
        <w:rPr>
          <w:rFonts w:ascii="Times New Roman" w:hAnsi="Times New Roman" w:cs="Times New Roman"/>
          <w:noProof/>
        </w:rPr>
        <w:t>Podziału należy dokonać zgodnie z faktycznym sposobem zagospdoarowania terenu:</w:t>
      </w:r>
    </w:p>
    <w:p w14:paraId="4C3A16EC" w14:textId="6C70E1B6" w:rsidR="00EF09AF" w:rsidRPr="00EF09AF" w:rsidRDefault="00EF09AF" w:rsidP="00EF09AF">
      <w:pPr>
        <w:jc w:val="both"/>
        <w:rPr>
          <w:rFonts w:ascii="Times New Roman" w:hAnsi="Times New Roman" w:cs="Times New Roman"/>
          <w:noProof/>
        </w:rPr>
      </w:pPr>
      <w:r w:rsidRPr="00EF09AF">
        <w:rPr>
          <w:rFonts w:ascii="Times New Roman" w:hAnsi="Times New Roman" w:cs="Times New Roman"/>
          <w:noProof/>
        </w:rPr>
        <w:t>- działkę nr ewid. 195/56 podzielić na dwie działki po obrysie istniejących na gruncie schodów,</w:t>
      </w:r>
    </w:p>
    <w:p w14:paraId="480DE9E3" w14:textId="47ACBF16" w:rsidR="00EF09AF" w:rsidRPr="00EF09AF" w:rsidRDefault="00EF09AF" w:rsidP="00EF09AF">
      <w:pPr>
        <w:jc w:val="both"/>
        <w:rPr>
          <w:rFonts w:ascii="Times New Roman" w:hAnsi="Times New Roman" w:cs="Times New Roman"/>
          <w:noProof/>
        </w:rPr>
      </w:pPr>
      <w:r w:rsidRPr="00EF09AF">
        <w:rPr>
          <w:rFonts w:ascii="Times New Roman" w:hAnsi="Times New Roman" w:cs="Times New Roman"/>
          <w:noProof/>
        </w:rPr>
        <w:t xml:space="preserve">- działkę nr ewid. 195/57 podzielić na trzy działki po obrysie istniejących schodów oraz po obrysie isntiejących schodów i części budynku. </w:t>
      </w:r>
    </w:p>
    <w:p w14:paraId="3886C9B7" w14:textId="4D408701" w:rsidR="00EF09AF" w:rsidRPr="00EF09AF" w:rsidRDefault="00EF09AF" w:rsidP="00EF09AF">
      <w:pPr>
        <w:rPr>
          <w:rFonts w:ascii="Times New Roman" w:hAnsi="Times New Roman" w:cs="Times New Roman"/>
          <w:noProof/>
        </w:rPr>
      </w:pPr>
    </w:p>
    <w:p w14:paraId="6F0E1C2B" w14:textId="75D954C7" w:rsidR="00EF09AF" w:rsidRPr="00EF09AF" w:rsidRDefault="00EF09AF" w:rsidP="00EF09AF">
      <w:pPr>
        <w:rPr>
          <w:rFonts w:ascii="Times New Roman" w:hAnsi="Times New Roman" w:cs="Times New Roman"/>
        </w:rPr>
      </w:pPr>
      <w:r w:rsidRPr="00EF09AF">
        <w:rPr>
          <w:rFonts w:ascii="Times New Roman" w:hAnsi="Times New Roman" w:cs="Times New Roman"/>
          <w:noProof/>
        </w:rPr>
        <w:drawing>
          <wp:inline distT="0" distB="0" distL="0" distR="0" wp14:anchorId="2D963F32" wp14:editId="4BB90268">
            <wp:extent cx="5760720" cy="5981700"/>
            <wp:effectExtent l="0" t="0" r="0" b="0"/>
            <wp:docPr id="1158039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9AF" w:rsidRPr="00EF09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4809" w14:textId="77777777" w:rsidR="004D110C" w:rsidRDefault="004D110C" w:rsidP="004B0143">
      <w:pPr>
        <w:spacing w:after="0" w:line="240" w:lineRule="auto"/>
      </w:pPr>
      <w:r>
        <w:separator/>
      </w:r>
    </w:p>
  </w:endnote>
  <w:endnote w:type="continuationSeparator" w:id="0">
    <w:p w14:paraId="1A527C9A" w14:textId="77777777" w:rsidR="004D110C" w:rsidRDefault="004D110C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F1D08" w14:textId="77777777" w:rsidR="004D110C" w:rsidRDefault="004D110C" w:rsidP="004B0143">
      <w:pPr>
        <w:spacing w:after="0" w:line="240" w:lineRule="auto"/>
      </w:pPr>
      <w:r>
        <w:separator/>
      </w:r>
    </w:p>
  </w:footnote>
  <w:footnote w:type="continuationSeparator" w:id="0">
    <w:p w14:paraId="6EB37602" w14:textId="77777777" w:rsidR="004D110C" w:rsidRDefault="004D110C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EC57" w14:textId="35EE7F9A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 xml:space="preserve">Załącznik nr </w:t>
    </w:r>
    <w:r w:rsidR="00544CA0">
      <w:rPr>
        <w:rFonts w:ascii="Times New Roman" w:hAnsi="Times New Roman" w:cs="Times New Roman"/>
        <w:i/>
        <w:iCs/>
      </w:rPr>
      <w:t>1</w:t>
    </w:r>
    <w:r w:rsidRPr="004B0143">
      <w:rPr>
        <w:rFonts w:ascii="Times New Roman" w:hAnsi="Times New Roman" w:cs="Times New Roman"/>
        <w:i/>
        <w:iCs/>
      </w:rPr>
      <w:t xml:space="preserve"> do zapytania ofertowego sygn. WM.272.01.</w:t>
    </w:r>
    <w:r w:rsidR="00F7283C">
      <w:rPr>
        <w:rFonts w:ascii="Times New Roman" w:hAnsi="Times New Roman" w:cs="Times New Roman"/>
        <w:i/>
        <w:iCs/>
      </w:rPr>
      <w:t>0</w:t>
    </w:r>
    <w:r w:rsidR="00EF09AF">
      <w:rPr>
        <w:rFonts w:ascii="Times New Roman" w:hAnsi="Times New Roman" w:cs="Times New Roman"/>
        <w:i/>
        <w:iCs/>
      </w:rPr>
      <w:t>9</w:t>
    </w:r>
    <w:r w:rsidR="00F7283C">
      <w:rPr>
        <w:rFonts w:ascii="Times New Roman" w:hAnsi="Times New Roman" w:cs="Times New Roman"/>
        <w:i/>
        <w:iCs/>
      </w:rPr>
      <w:t>.2024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EF09AF">
      <w:rPr>
        <w:rFonts w:ascii="Times New Roman" w:hAnsi="Times New Roman" w:cs="Times New Roman"/>
        <w:i/>
        <w:iCs/>
      </w:rPr>
      <w:t>23.09</w:t>
    </w:r>
    <w:r w:rsidRPr="004B0143">
      <w:rPr>
        <w:rFonts w:ascii="Times New Roman" w:hAnsi="Times New Roman" w:cs="Times New Roman"/>
        <w:i/>
        <w:iCs/>
      </w:rPr>
      <w:t>.202</w:t>
    </w:r>
    <w:r w:rsidR="00F7283C">
      <w:rPr>
        <w:rFonts w:ascii="Times New Roman" w:hAnsi="Times New Roman" w:cs="Times New Roman"/>
        <w:i/>
        <w:iCs/>
      </w:rPr>
      <w:t>4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543E4"/>
    <w:rsid w:val="00065FEF"/>
    <w:rsid w:val="000D7AFA"/>
    <w:rsid w:val="000F029A"/>
    <w:rsid w:val="00176E84"/>
    <w:rsid w:val="001B426D"/>
    <w:rsid w:val="001C6055"/>
    <w:rsid w:val="00222F7E"/>
    <w:rsid w:val="00235BE1"/>
    <w:rsid w:val="00237F1E"/>
    <w:rsid w:val="00252E20"/>
    <w:rsid w:val="00295983"/>
    <w:rsid w:val="002A0B1C"/>
    <w:rsid w:val="003D6FEB"/>
    <w:rsid w:val="004039FB"/>
    <w:rsid w:val="00411107"/>
    <w:rsid w:val="004653DE"/>
    <w:rsid w:val="0048784A"/>
    <w:rsid w:val="004B0143"/>
    <w:rsid w:val="004B5477"/>
    <w:rsid w:val="004D110C"/>
    <w:rsid w:val="00544CA0"/>
    <w:rsid w:val="00564FD1"/>
    <w:rsid w:val="005C67AF"/>
    <w:rsid w:val="00600720"/>
    <w:rsid w:val="006D6E42"/>
    <w:rsid w:val="00752051"/>
    <w:rsid w:val="00776A4B"/>
    <w:rsid w:val="008A288E"/>
    <w:rsid w:val="008F5333"/>
    <w:rsid w:val="00907274"/>
    <w:rsid w:val="00996536"/>
    <w:rsid w:val="009F14C2"/>
    <w:rsid w:val="00B10E2E"/>
    <w:rsid w:val="00B11484"/>
    <w:rsid w:val="00B34372"/>
    <w:rsid w:val="00C059CB"/>
    <w:rsid w:val="00C25DB7"/>
    <w:rsid w:val="00C758A0"/>
    <w:rsid w:val="00CE7BEC"/>
    <w:rsid w:val="00DC1FEF"/>
    <w:rsid w:val="00E3042A"/>
    <w:rsid w:val="00E45A87"/>
    <w:rsid w:val="00E768D5"/>
    <w:rsid w:val="00EF09AF"/>
    <w:rsid w:val="00F53CD7"/>
    <w:rsid w:val="00F7283C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27</cp:revision>
  <cp:lastPrinted>2024-09-20T11:15:00Z</cp:lastPrinted>
  <dcterms:created xsi:type="dcterms:W3CDTF">2020-12-31T12:07:00Z</dcterms:created>
  <dcterms:modified xsi:type="dcterms:W3CDTF">2024-09-23T11:07:00Z</dcterms:modified>
</cp:coreProperties>
</file>