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F5" w:rsidRPr="00AC18FC" w:rsidRDefault="0023256C" w:rsidP="000B387D">
      <w:pPr>
        <w:spacing w:after="0" w:line="276" w:lineRule="auto"/>
        <w:ind w:left="0" w:firstLine="0"/>
        <w:jc w:val="right"/>
        <w:rPr>
          <w:rFonts w:ascii="Arial" w:hAnsi="Arial" w:cs="Arial"/>
        </w:rPr>
      </w:pPr>
      <w:r w:rsidRPr="00AC18FC">
        <w:rPr>
          <w:rFonts w:ascii="Arial" w:hAnsi="Arial" w:cs="Arial"/>
        </w:rPr>
        <w:t xml:space="preserve">Załącznik nr </w:t>
      </w:r>
      <w:r w:rsidR="000E447F" w:rsidRPr="00AC18FC">
        <w:rPr>
          <w:rFonts w:ascii="Arial" w:hAnsi="Arial" w:cs="Arial"/>
        </w:rPr>
        <w:t>5</w:t>
      </w:r>
    </w:p>
    <w:p w:rsidR="007819F5" w:rsidRPr="00AC18FC" w:rsidRDefault="0023256C" w:rsidP="000B387D">
      <w:pPr>
        <w:spacing w:after="0" w:line="276" w:lineRule="auto"/>
        <w:ind w:left="0" w:firstLine="0"/>
        <w:jc w:val="left"/>
        <w:rPr>
          <w:rFonts w:ascii="Arial" w:hAnsi="Arial" w:cs="Arial"/>
        </w:rPr>
      </w:pPr>
      <w:r w:rsidRPr="00AC18FC">
        <w:rPr>
          <w:rFonts w:ascii="Arial" w:hAnsi="Arial" w:cs="Arial"/>
        </w:rPr>
        <w:t xml:space="preserve">   </w:t>
      </w:r>
    </w:p>
    <w:p w:rsidR="007819F5" w:rsidRPr="00AC18FC" w:rsidRDefault="0023256C" w:rsidP="000B387D">
      <w:pPr>
        <w:spacing w:after="0" w:line="276" w:lineRule="auto"/>
        <w:ind w:left="0" w:firstLine="0"/>
        <w:rPr>
          <w:rFonts w:ascii="Arial" w:hAnsi="Arial" w:cs="Arial"/>
        </w:rPr>
      </w:pPr>
      <w:r w:rsidRPr="00AC18FC">
        <w:rPr>
          <w:rFonts w:ascii="Arial" w:hAnsi="Arial" w:cs="Arial"/>
        </w:rPr>
        <w:t xml:space="preserve">- projekt- </w:t>
      </w:r>
    </w:p>
    <w:p w:rsidR="007819F5" w:rsidRPr="00AC18FC" w:rsidRDefault="0023256C" w:rsidP="000B387D">
      <w:pPr>
        <w:spacing w:after="0" w:line="276" w:lineRule="auto"/>
        <w:ind w:left="0" w:firstLine="0"/>
        <w:jc w:val="center"/>
        <w:rPr>
          <w:rFonts w:ascii="Arial" w:hAnsi="Arial" w:cs="Arial"/>
        </w:rPr>
      </w:pPr>
      <w:r w:rsidRPr="00AC18FC">
        <w:rPr>
          <w:rFonts w:ascii="Arial" w:hAnsi="Arial" w:cs="Arial"/>
        </w:rPr>
        <w:t>UMOWA NR : …………………</w:t>
      </w:r>
    </w:p>
    <w:p w:rsidR="007819F5" w:rsidRPr="00AC18FC" w:rsidRDefault="0023256C" w:rsidP="000B387D">
      <w:pPr>
        <w:spacing w:after="0" w:line="276" w:lineRule="auto"/>
        <w:ind w:left="0" w:firstLine="0"/>
        <w:rPr>
          <w:rFonts w:ascii="Arial" w:hAnsi="Arial" w:cs="Arial"/>
        </w:rPr>
      </w:pPr>
      <w:r w:rsidRPr="00AC18FC">
        <w:rPr>
          <w:rFonts w:ascii="Arial" w:hAnsi="Arial" w:cs="Arial"/>
        </w:rPr>
        <w:t>Zawarta w dniu……………………………………………</w:t>
      </w:r>
    </w:p>
    <w:p w:rsidR="007819F5" w:rsidRPr="00AC18FC" w:rsidRDefault="0023256C" w:rsidP="000B387D">
      <w:pPr>
        <w:spacing w:after="0" w:line="276" w:lineRule="auto"/>
        <w:ind w:left="0" w:firstLine="0"/>
        <w:rPr>
          <w:rFonts w:ascii="Arial" w:hAnsi="Arial" w:cs="Arial"/>
        </w:rPr>
      </w:pPr>
      <w:r w:rsidRPr="00AC18FC">
        <w:rPr>
          <w:rFonts w:ascii="Arial" w:hAnsi="Arial" w:cs="Arial"/>
        </w:rPr>
        <w:t xml:space="preserve">pomiędzy: </w:t>
      </w:r>
      <w:r w:rsidRPr="00AC18FC">
        <w:rPr>
          <w:rFonts w:ascii="Arial" w:hAnsi="Arial" w:cs="Arial"/>
          <w:b/>
        </w:rPr>
        <w:t xml:space="preserve">Gminą </w:t>
      </w:r>
      <w:r w:rsidR="00872A80" w:rsidRPr="00AC18FC">
        <w:rPr>
          <w:rFonts w:ascii="Arial" w:hAnsi="Arial" w:cs="Arial"/>
          <w:b/>
        </w:rPr>
        <w:t>Krasocin</w:t>
      </w:r>
      <w:r w:rsidR="00872A80" w:rsidRPr="00AC18FC">
        <w:rPr>
          <w:rFonts w:ascii="Arial" w:hAnsi="Arial" w:cs="Arial"/>
        </w:rPr>
        <w:t xml:space="preserve"> z siedzibą w Krasocinie przy </w:t>
      </w:r>
      <w:r w:rsidRPr="00AC18FC">
        <w:rPr>
          <w:rFonts w:ascii="Arial" w:hAnsi="Arial" w:cs="Arial"/>
        </w:rPr>
        <w:t xml:space="preserve">ul. </w:t>
      </w:r>
      <w:r w:rsidR="00872A80" w:rsidRPr="00AC18FC">
        <w:rPr>
          <w:rFonts w:ascii="Arial" w:hAnsi="Arial" w:cs="Arial"/>
        </w:rPr>
        <w:t xml:space="preserve">Macierzy Szkolnej </w:t>
      </w:r>
      <w:r w:rsidRPr="00AC18FC">
        <w:rPr>
          <w:rFonts w:ascii="Arial" w:hAnsi="Arial" w:cs="Arial"/>
        </w:rPr>
        <w:t>1</w:t>
      </w:r>
      <w:r w:rsidR="00872A80" w:rsidRPr="00AC18FC">
        <w:rPr>
          <w:rFonts w:ascii="Arial" w:hAnsi="Arial" w:cs="Arial"/>
        </w:rPr>
        <w:t>, 29-105 Krasocin</w:t>
      </w:r>
      <w:r w:rsidRPr="00AC18FC">
        <w:rPr>
          <w:rFonts w:ascii="Arial" w:hAnsi="Arial" w:cs="Arial"/>
        </w:rPr>
        <w:t xml:space="preserve">  </w:t>
      </w:r>
    </w:p>
    <w:p w:rsidR="007819F5" w:rsidRPr="00AC18FC" w:rsidRDefault="0023256C" w:rsidP="000B387D">
      <w:pPr>
        <w:spacing w:after="0" w:line="276" w:lineRule="auto"/>
        <w:ind w:left="0" w:firstLine="0"/>
        <w:rPr>
          <w:rFonts w:ascii="Arial" w:hAnsi="Arial" w:cs="Arial"/>
        </w:rPr>
      </w:pPr>
      <w:r w:rsidRPr="00AC18FC">
        <w:rPr>
          <w:rFonts w:ascii="Arial" w:hAnsi="Arial" w:cs="Arial"/>
        </w:rPr>
        <w:t xml:space="preserve">NIP </w:t>
      </w:r>
      <w:r w:rsidR="00872A80" w:rsidRPr="00AC18FC">
        <w:rPr>
          <w:rFonts w:ascii="Arial" w:hAnsi="Arial" w:cs="Arial"/>
        </w:rPr>
        <w:t>609-000-36-36</w:t>
      </w:r>
      <w:r w:rsidRPr="00AC18FC">
        <w:rPr>
          <w:rFonts w:ascii="Arial" w:hAnsi="Arial" w:cs="Arial"/>
        </w:rPr>
        <w:t xml:space="preserve"> zwaną dalej Zamawiającym, reprezentowaną przez:</w:t>
      </w:r>
    </w:p>
    <w:p w:rsidR="000576A0" w:rsidRPr="00AC18FC" w:rsidRDefault="000576A0" w:rsidP="000B387D">
      <w:pPr>
        <w:spacing w:line="276" w:lineRule="auto"/>
        <w:rPr>
          <w:rFonts w:ascii="Arial" w:hAnsi="Arial" w:cs="Arial"/>
          <w:sz w:val="22"/>
        </w:rPr>
      </w:pPr>
      <w:r w:rsidRPr="00AC18FC">
        <w:rPr>
          <w:rFonts w:ascii="Arial" w:hAnsi="Arial" w:cs="Arial"/>
          <w:b/>
          <w:sz w:val="22"/>
        </w:rPr>
        <w:t>Ireneusza Gliścińskiego</w:t>
      </w:r>
      <w:r w:rsidRPr="00AC18FC">
        <w:rPr>
          <w:rFonts w:ascii="Arial" w:hAnsi="Arial" w:cs="Arial"/>
          <w:sz w:val="22"/>
        </w:rPr>
        <w:t xml:space="preserve"> – Wójta Gminy Krasocin przy kontrasygnacie</w:t>
      </w:r>
    </w:p>
    <w:p w:rsidR="000576A0" w:rsidRPr="00AC18FC" w:rsidRDefault="000576A0" w:rsidP="000B387D">
      <w:pPr>
        <w:spacing w:line="276" w:lineRule="auto"/>
        <w:rPr>
          <w:rFonts w:ascii="Arial" w:hAnsi="Arial" w:cs="Arial"/>
          <w:sz w:val="22"/>
        </w:rPr>
      </w:pPr>
      <w:r w:rsidRPr="00AC18FC">
        <w:rPr>
          <w:rFonts w:ascii="Arial" w:hAnsi="Arial" w:cs="Arial"/>
          <w:b/>
          <w:sz w:val="22"/>
        </w:rPr>
        <w:t>Doroty Jackiewicz</w:t>
      </w:r>
      <w:r w:rsidRPr="00AC18FC">
        <w:rPr>
          <w:rFonts w:ascii="Arial" w:hAnsi="Arial" w:cs="Arial"/>
          <w:sz w:val="22"/>
        </w:rPr>
        <w:t xml:space="preserve"> – Skarbnika Gminy</w:t>
      </w:r>
    </w:p>
    <w:p w:rsidR="007819F5" w:rsidRPr="00AC18FC" w:rsidRDefault="0023256C" w:rsidP="000B387D">
      <w:pPr>
        <w:spacing w:after="0" w:line="276" w:lineRule="auto"/>
        <w:ind w:left="0" w:firstLine="0"/>
        <w:rPr>
          <w:rFonts w:ascii="Arial" w:hAnsi="Arial" w:cs="Arial"/>
        </w:rPr>
      </w:pPr>
      <w:r w:rsidRPr="00AC18FC">
        <w:rPr>
          <w:rFonts w:ascii="Arial" w:hAnsi="Arial" w:cs="Arial"/>
        </w:rPr>
        <w:t>a</w:t>
      </w:r>
    </w:p>
    <w:p w:rsidR="007819F5" w:rsidRPr="00AC18FC" w:rsidRDefault="0023256C" w:rsidP="000B387D">
      <w:pPr>
        <w:spacing w:after="0" w:line="276" w:lineRule="auto"/>
        <w:ind w:left="0" w:firstLine="0"/>
        <w:rPr>
          <w:rFonts w:ascii="Arial" w:hAnsi="Arial" w:cs="Arial"/>
        </w:rPr>
      </w:pPr>
      <w:r w:rsidRPr="00AC18FC">
        <w:rPr>
          <w:rFonts w:ascii="Arial" w:hAnsi="Arial" w:cs="Arial"/>
        </w:rPr>
        <w:t>…………………………………………………………</w:t>
      </w:r>
      <w:r w:rsidR="000576A0" w:rsidRPr="00AC18FC">
        <w:rPr>
          <w:rFonts w:ascii="Arial" w:hAnsi="Arial" w:cs="Arial"/>
        </w:rPr>
        <w:t>………… w ……………………………………………………..……</w:t>
      </w:r>
      <w:r w:rsidRPr="00AC18FC">
        <w:rPr>
          <w:rFonts w:ascii="Arial" w:hAnsi="Arial" w:cs="Arial"/>
        </w:rPr>
        <w:t>………………. , reprezentowanym przez:</w:t>
      </w:r>
    </w:p>
    <w:p w:rsidR="007819F5" w:rsidRPr="00AC18FC" w:rsidRDefault="0023256C" w:rsidP="000B387D">
      <w:pPr>
        <w:spacing w:after="0" w:line="276" w:lineRule="auto"/>
        <w:ind w:left="0" w:firstLine="0"/>
        <w:rPr>
          <w:rFonts w:ascii="Arial" w:hAnsi="Arial" w:cs="Arial"/>
        </w:rPr>
      </w:pPr>
      <w:r w:rsidRPr="00AC18FC">
        <w:rPr>
          <w:rFonts w:ascii="Arial" w:hAnsi="Arial" w:cs="Arial"/>
        </w:rPr>
        <w:t>1………………………………………….</w:t>
      </w:r>
    </w:p>
    <w:p w:rsidR="007819F5" w:rsidRPr="00AC18FC" w:rsidRDefault="0023256C" w:rsidP="000B387D">
      <w:pPr>
        <w:spacing w:after="0" w:line="276" w:lineRule="auto"/>
        <w:ind w:left="0" w:firstLine="0"/>
        <w:rPr>
          <w:rFonts w:ascii="Arial" w:hAnsi="Arial" w:cs="Arial"/>
        </w:rPr>
      </w:pPr>
      <w:r w:rsidRPr="00AC18FC">
        <w:rPr>
          <w:rFonts w:ascii="Arial" w:hAnsi="Arial" w:cs="Arial"/>
        </w:rPr>
        <w:t>zwanym dalej Wykonawcą</w:t>
      </w:r>
    </w:p>
    <w:p w:rsidR="007819F5" w:rsidRPr="00AC18FC" w:rsidRDefault="0023256C" w:rsidP="000B387D">
      <w:pPr>
        <w:spacing w:after="0" w:line="276" w:lineRule="auto"/>
        <w:ind w:left="0" w:firstLine="0"/>
        <w:rPr>
          <w:rFonts w:ascii="Arial" w:hAnsi="Arial" w:cs="Arial"/>
        </w:rPr>
      </w:pPr>
      <w:r w:rsidRPr="00AC18FC">
        <w:rPr>
          <w:rFonts w:ascii="Arial" w:hAnsi="Arial" w:cs="Arial"/>
        </w:rPr>
        <w:t>wyłonionym w wyniku postępowania o udzielenie zamówienia publicznego w trybie podstawowym bez negocjacji na podstawie art.275 ust.1 pkt.1 ustawy z dnia 11 września 2019r.- Prawo zamówień publicznych (Dz.U. poz.202</w:t>
      </w:r>
      <w:r w:rsidR="00872A80" w:rsidRPr="00AC18FC">
        <w:rPr>
          <w:rFonts w:ascii="Arial" w:hAnsi="Arial" w:cs="Arial"/>
        </w:rPr>
        <w:t xml:space="preserve">2.1710 – </w:t>
      </w:r>
      <w:proofErr w:type="spellStart"/>
      <w:r w:rsidR="00872A80" w:rsidRPr="00AC18FC">
        <w:rPr>
          <w:rFonts w:ascii="Arial" w:hAnsi="Arial" w:cs="Arial"/>
        </w:rPr>
        <w:t>t.j</w:t>
      </w:r>
      <w:proofErr w:type="spellEnd"/>
      <w:r w:rsidR="00872A80" w:rsidRPr="00AC18FC">
        <w:rPr>
          <w:rFonts w:ascii="Arial" w:hAnsi="Arial" w:cs="Arial"/>
        </w:rPr>
        <w:t>.</w:t>
      </w:r>
      <w:r w:rsidRPr="00AC18FC">
        <w:rPr>
          <w:rFonts w:ascii="Arial" w:hAnsi="Arial" w:cs="Arial"/>
        </w:rPr>
        <w:t xml:space="preserve">) – zwana dalej: ustawa </w:t>
      </w:r>
      <w:proofErr w:type="spellStart"/>
      <w:r w:rsidRPr="00AC18FC">
        <w:rPr>
          <w:rFonts w:ascii="Arial" w:hAnsi="Arial" w:cs="Arial"/>
        </w:rPr>
        <w:t>Pzp</w:t>
      </w:r>
      <w:proofErr w:type="spellEnd"/>
      <w:r w:rsidRPr="00AC18FC">
        <w:rPr>
          <w:rFonts w:ascii="Arial" w:hAnsi="Arial" w:cs="Arial"/>
        </w:rPr>
        <w:t>.</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w:t>
      </w:r>
      <w:r w:rsidR="008A4CEB" w:rsidRPr="00AC18FC">
        <w:rPr>
          <w:rFonts w:ascii="Arial" w:hAnsi="Arial" w:cs="Arial"/>
          <w:b/>
        </w:rPr>
        <w:t xml:space="preserve"> </w:t>
      </w:r>
      <w:r w:rsidRPr="00AC18FC">
        <w:rPr>
          <w:rFonts w:ascii="Arial" w:hAnsi="Arial" w:cs="Arial"/>
          <w:b/>
        </w:rPr>
        <w:t>1</w:t>
      </w:r>
    </w:p>
    <w:p w:rsidR="007819F5" w:rsidRPr="00AC18FC" w:rsidRDefault="0023256C" w:rsidP="000B387D">
      <w:pPr>
        <w:pStyle w:val="Nagwek1"/>
        <w:rPr>
          <w:rFonts w:ascii="Arial" w:hAnsi="Arial" w:cs="Arial"/>
        </w:rPr>
      </w:pPr>
      <w:r w:rsidRPr="00AC18FC">
        <w:rPr>
          <w:rFonts w:ascii="Arial" w:hAnsi="Arial" w:cs="Arial"/>
        </w:rPr>
        <w:t>PRZEDMIOT UMOWY</w:t>
      </w:r>
    </w:p>
    <w:p w:rsidR="007819F5" w:rsidRPr="00AC18FC" w:rsidRDefault="00872A80" w:rsidP="000B387D">
      <w:pPr>
        <w:numPr>
          <w:ilvl w:val="0"/>
          <w:numId w:val="1"/>
        </w:numPr>
        <w:spacing w:after="0" w:line="276" w:lineRule="auto"/>
        <w:ind w:left="0" w:firstLine="0"/>
        <w:rPr>
          <w:rFonts w:ascii="Arial" w:hAnsi="Arial" w:cs="Arial"/>
        </w:rPr>
      </w:pPr>
      <w:r w:rsidRPr="00AC18FC">
        <w:rPr>
          <w:rFonts w:ascii="Arial" w:hAnsi="Arial" w:cs="Arial"/>
        </w:rPr>
        <w:t>Przedmiotem zamówienia jest</w:t>
      </w:r>
      <w:r w:rsidR="0023256C" w:rsidRPr="00AC18FC">
        <w:rPr>
          <w:rFonts w:ascii="Arial" w:hAnsi="Arial" w:cs="Arial"/>
        </w:rPr>
        <w:t xml:space="preserve"> opracowanie dokumentacji projektowej dla zadania: </w:t>
      </w:r>
      <w:r w:rsidR="0023256C" w:rsidRPr="00AC18FC">
        <w:rPr>
          <w:rFonts w:ascii="Arial" w:hAnsi="Arial" w:cs="Arial"/>
          <w:b/>
        </w:rPr>
        <w:t xml:space="preserve">„Opracowanie dokumentacji </w:t>
      </w:r>
      <w:r w:rsidR="003C3784" w:rsidRPr="00AC18FC">
        <w:rPr>
          <w:rFonts w:ascii="Arial" w:hAnsi="Arial" w:cs="Arial"/>
          <w:b/>
        </w:rPr>
        <w:t>projektowej rozbudowy oczyszczalni ścieków w msc. Krasocin wraz z projektem budowy sieci kanalizacyjnej dla północnej części gminy Krasocin</w:t>
      </w:r>
      <w:r w:rsidR="0023256C" w:rsidRPr="00AC18FC">
        <w:rPr>
          <w:rFonts w:ascii="Arial" w:hAnsi="Arial" w:cs="Arial"/>
          <w:b/>
        </w:rPr>
        <w:t>”.</w:t>
      </w:r>
    </w:p>
    <w:p w:rsidR="007819F5" w:rsidRPr="00AC18FC" w:rsidRDefault="0023256C" w:rsidP="000B387D">
      <w:pPr>
        <w:numPr>
          <w:ilvl w:val="0"/>
          <w:numId w:val="1"/>
        </w:numPr>
        <w:spacing w:after="0" w:line="276" w:lineRule="auto"/>
        <w:ind w:left="0" w:firstLine="0"/>
        <w:rPr>
          <w:rFonts w:ascii="Arial" w:hAnsi="Arial" w:cs="Arial"/>
        </w:rPr>
      </w:pPr>
      <w:r w:rsidRPr="00AC18FC">
        <w:rPr>
          <w:rFonts w:ascii="Arial" w:hAnsi="Arial" w:cs="Arial"/>
        </w:rPr>
        <w:t xml:space="preserve">Niniejsza umowa obejmuje obok wykonania dokumentacji, o której mowa </w:t>
      </w:r>
      <w:bookmarkStart w:id="0" w:name="_GoBack"/>
      <w:r w:rsidRPr="00C015B4">
        <w:rPr>
          <w:rFonts w:ascii="Arial" w:hAnsi="Arial" w:cs="Arial"/>
          <w:color w:val="auto"/>
        </w:rPr>
        <w:t xml:space="preserve">w ust. </w:t>
      </w:r>
      <w:r w:rsidR="00AC18FC" w:rsidRPr="00C015B4">
        <w:rPr>
          <w:rFonts w:ascii="Arial" w:hAnsi="Arial" w:cs="Arial"/>
          <w:color w:val="auto"/>
        </w:rPr>
        <w:t>3</w:t>
      </w:r>
      <w:r w:rsidRPr="00C015B4">
        <w:rPr>
          <w:rFonts w:ascii="Arial" w:hAnsi="Arial" w:cs="Arial"/>
          <w:color w:val="auto"/>
        </w:rPr>
        <w:t xml:space="preserve">, </w:t>
      </w:r>
      <w:bookmarkEnd w:id="0"/>
      <w:r w:rsidRPr="00AC18FC">
        <w:rPr>
          <w:rFonts w:ascii="Arial" w:hAnsi="Arial" w:cs="Arial"/>
        </w:rPr>
        <w:t xml:space="preserve">korzystanie z praw autorskich przez Zamawiającego, sprawowanie przez Wykonawcę nadzoru autorskiego oraz pozostałe uprawnienia i obowiązki wymienione w treści niniejszej umowy. </w:t>
      </w:r>
    </w:p>
    <w:p w:rsidR="007819F5" w:rsidRPr="00AC18FC" w:rsidRDefault="0023256C" w:rsidP="000B387D">
      <w:pPr>
        <w:numPr>
          <w:ilvl w:val="0"/>
          <w:numId w:val="1"/>
        </w:numPr>
        <w:spacing w:after="0" w:line="276" w:lineRule="auto"/>
        <w:ind w:left="0" w:firstLine="0"/>
        <w:rPr>
          <w:rFonts w:ascii="Arial" w:hAnsi="Arial" w:cs="Arial"/>
        </w:rPr>
      </w:pPr>
      <w:r w:rsidRPr="00AC18FC">
        <w:rPr>
          <w:rFonts w:ascii="Arial" w:hAnsi="Arial" w:cs="Arial"/>
        </w:rPr>
        <w:t>Zamówienie obejmuje:</w:t>
      </w:r>
    </w:p>
    <w:p w:rsidR="007819F5" w:rsidRPr="00AC18FC" w:rsidRDefault="0023256C" w:rsidP="000B387D">
      <w:pPr>
        <w:numPr>
          <w:ilvl w:val="1"/>
          <w:numId w:val="1"/>
        </w:numPr>
        <w:spacing w:after="0" w:line="276" w:lineRule="auto"/>
        <w:ind w:left="284" w:firstLine="0"/>
        <w:rPr>
          <w:rFonts w:ascii="Arial" w:hAnsi="Arial" w:cs="Arial"/>
        </w:rPr>
      </w:pPr>
      <w:r w:rsidRPr="00AC18FC">
        <w:rPr>
          <w:rFonts w:ascii="Arial" w:hAnsi="Arial" w:cs="Arial"/>
        </w:rPr>
        <w:t xml:space="preserve">Opracowanie dokumentacji projektowo-kosztorysowej na </w:t>
      </w:r>
      <w:r w:rsidR="001055E8" w:rsidRPr="00AC18FC">
        <w:rPr>
          <w:rFonts w:ascii="Arial" w:hAnsi="Arial" w:cs="Arial"/>
        </w:rPr>
        <w:t>rozbudowę oczyszczalni ścieków w msc. Krasocin wraz z projektem budowy sieci kanalizacyjnej dla północnej części gminy Krasocin, tj. msc.: Huta Stara, Mieczyn, Karolinów, Lipa Góra, Brygidów, Ostra Górka, Stojewsko, Podlesko, Rogalów i włączenie do oczyszczalni ścieków w Krasocinie</w:t>
      </w:r>
      <w:r w:rsidRPr="00AC18FC">
        <w:rPr>
          <w:rFonts w:ascii="Arial" w:hAnsi="Arial" w:cs="Arial"/>
        </w:rPr>
        <w:t>.</w:t>
      </w:r>
    </w:p>
    <w:p w:rsidR="007819F5" w:rsidRPr="00AC18FC" w:rsidRDefault="0023256C" w:rsidP="000B387D">
      <w:pPr>
        <w:numPr>
          <w:ilvl w:val="1"/>
          <w:numId w:val="1"/>
        </w:numPr>
        <w:spacing w:after="0" w:line="276" w:lineRule="auto"/>
        <w:ind w:left="284" w:firstLine="0"/>
        <w:rPr>
          <w:rFonts w:ascii="Arial" w:hAnsi="Arial" w:cs="Arial"/>
        </w:rPr>
      </w:pPr>
      <w:r w:rsidRPr="00AC18FC">
        <w:rPr>
          <w:rFonts w:ascii="Arial" w:hAnsi="Arial" w:cs="Arial"/>
        </w:rPr>
        <w:t xml:space="preserve">Sieć kanalizacji sanitarnej należy doprowadzić do każdej działki </w:t>
      </w:r>
      <w:r w:rsidRPr="00AC18FC">
        <w:rPr>
          <w:rFonts w:ascii="Arial" w:hAnsi="Arial" w:cs="Arial"/>
          <w:b/>
          <w:u w:val="single"/>
        </w:rPr>
        <w:t>budowlanej</w:t>
      </w:r>
      <w:r w:rsidRPr="00AC18FC">
        <w:rPr>
          <w:rFonts w:ascii="Arial" w:hAnsi="Arial" w:cs="Arial"/>
        </w:rPr>
        <w:t xml:space="preserve"> dla obszaru wskazanego w załączniku </w:t>
      </w:r>
      <w:r w:rsidRPr="000B15C9">
        <w:rPr>
          <w:rFonts w:ascii="Arial" w:hAnsi="Arial" w:cs="Arial"/>
          <w:color w:val="auto"/>
        </w:rPr>
        <w:t xml:space="preserve">nr </w:t>
      </w:r>
      <w:r w:rsidR="00B46C73" w:rsidRPr="000B15C9">
        <w:rPr>
          <w:rFonts w:ascii="Arial" w:hAnsi="Arial" w:cs="Arial"/>
          <w:color w:val="auto"/>
        </w:rPr>
        <w:t>6</w:t>
      </w:r>
      <w:r w:rsidRPr="000B15C9">
        <w:rPr>
          <w:rFonts w:ascii="Arial" w:hAnsi="Arial" w:cs="Arial"/>
          <w:color w:val="auto"/>
        </w:rPr>
        <w:t xml:space="preserve"> </w:t>
      </w:r>
      <w:r w:rsidR="000B15C9">
        <w:rPr>
          <w:rFonts w:ascii="Arial" w:hAnsi="Arial" w:cs="Arial"/>
          <w:color w:val="auto"/>
        </w:rPr>
        <w:t xml:space="preserve">OPZ </w:t>
      </w:r>
      <w:r w:rsidRPr="00AC18FC">
        <w:rPr>
          <w:rFonts w:ascii="Arial" w:hAnsi="Arial" w:cs="Arial"/>
        </w:rPr>
        <w:t>do SWZ na głębokości umożliwiającej właścicielowi działki grawitacyjne odprowadzenie ścieków z istniejącego lub planowanego budynku mieszkalnego.</w:t>
      </w:r>
      <w:r w:rsidR="001055E8" w:rsidRPr="00AC18FC">
        <w:rPr>
          <w:rFonts w:ascii="Arial" w:hAnsi="Arial" w:cs="Arial"/>
        </w:rPr>
        <w:t xml:space="preserve"> Zakres rozbudowy oczyszczalni należy dostosować do przewidywanego dodatkowego zrzutu ścieków.</w:t>
      </w:r>
    </w:p>
    <w:p w:rsidR="007819F5" w:rsidRPr="00AC18FC" w:rsidRDefault="0023256C" w:rsidP="000B387D">
      <w:pPr>
        <w:numPr>
          <w:ilvl w:val="1"/>
          <w:numId w:val="1"/>
        </w:numPr>
        <w:spacing w:after="0" w:line="276" w:lineRule="auto"/>
        <w:ind w:left="284" w:firstLine="0"/>
        <w:rPr>
          <w:rFonts w:ascii="Arial" w:hAnsi="Arial" w:cs="Arial"/>
        </w:rPr>
      </w:pPr>
      <w:r w:rsidRPr="00AC18FC">
        <w:rPr>
          <w:rFonts w:ascii="Arial" w:hAnsi="Arial" w:cs="Arial"/>
        </w:rPr>
        <w:t xml:space="preserve">Szacunkowy zakres projektowanej kanalizacji to około </w:t>
      </w:r>
      <w:r w:rsidR="001055E8" w:rsidRPr="00AC18FC">
        <w:rPr>
          <w:rFonts w:ascii="Arial" w:hAnsi="Arial" w:cs="Arial"/>
        </w:rPr>
        <w:t>16</w:t>
      </w:r>
      <w:r w:rsidRPr="00AC18FC">
        <w:rPr>
          <w:rFonts w:ascii="Arial" w:hAnsi="Arial" w:cs="Arial"/>
        </w:rPr>
        <w:t xml:space="preserve"> km sieci głównej plus sięgacze i przebudowa istniejącej przepompowni lub nowa przepompownia.</w:t>
      </w:r>
    </w:p>
    <w:p w:rsidR="007819F5" w:rsidRPr="00AC18FC" w:rsidRDefault="0023256C" w:rsidP="000B387D">
      <w:pPr>
        <w:numPr>
          <w:ilvl w:val="0"/>
          <w:numId w:val="1"/>
        </w:numPr>
        <w:spacing w:after="0" w:line="276" w:lineRule="auto"/>
        <w:ind w:left="0" w:firstLine="0"/>
        <w:rPr>
          <w:rFonts w:ascii="Arial" w:hAnsi="Arial" w:cs="Arial"/>
        </w:rPr>
      </w:pPr>
      <w:r w:rsidRPr="00AC18FC">
        <w:rPr>
          <w:rFonts w:ascii="Arial" w:hAnsi="Arial" w:cs="Arial"/>
        </w:rPr>
        <w:t>Działkę można pominąć wyłącznie w przypadku, gdy:</w:t>
      </w:r>
    </w:p>
    <w:p w:rsidR="007819F5" w:rsidRPr="00AC18FC" w:rsidRDefault="0023256C" w:rsidP="000B387D">
      <w:pPr>
        <w:pStyle w:val="Akapitzlist"/>
        <w:numPr>
          <w:ilvl w:val="0"/>
          <w:numId w:val="45"/>
        </w:numPr>
        <w:spacing w:after="0" w:line="276" w:lineRule="auto"/>
        <w:contextualSpacing w:val="0"/>
        <w:rPr>
          <w:rFonts w:ascii="Arial" w:hAnsi="Arial" w:cs="Arial"/>
        </w:rPr>
      </w:pPr>
      <w:r w:rsidRPr="00AC18FC">
        <w:rPr>
          <w:rFonts w:ascii="Arial" w:hAnsi="Arial" w:cs="Arial"/>
        </w:rPr>
        <w:lastRenderedPageBreak/>
        <w:t>nie uzyskano stosownej zgody właściciela na wejścia w teren działki - projektant zobowiązany jest poinformować zamawiającego o takim przypadku, spisać stosowną notatkę potwierdzająca brak zgody lub</w:t>
      </w:r>
    </w:p>
    <w:p w:rsidR="007819F5" w:rsidRPr="00AC18FC" w:rsidRDefault="0023256C" w:rsidP="000B387D">
      <w:pPr>
        <w:numPr>
          <w:ilvl w:val="0"/>
          <w:numId w:val="45"/>
        </w:numPr>
        <w:spacing w:after="0" w:line="276" w:lineRule="auto"/>
        <w:rPr>
          <w:rFonts w:ascii="Arial" w:hAnsi="Arial" w:cs="Arial"/>
        </w:rPr>
      </w:pPr>
      <w:r w:rsidRPr="00AC18FC">
        <w:rPr>
          <w:rFonts w:ascii="Arial" w:hAnsi="Arial" w:cs="Arial"/>
        </w:rPr>
        <w:t>jest to uzasadnione ze względów ekonomicznych np. budowa przepompowni ścieków, zbyt duże</w:t>
      </w:r>
      <w:r w:rsidR="00872A80" w:rsidRPr="00AC18FC">
        <w:rPr>
          <w:rFonts w:ascii="Arial" w:hAnsi="Arial" w:cs="Arial"/>
        </w:rPr>
        <w:t xml:space="preserve"> </w:t>
      </w:r>
      <w:r w:rsidRPr="00AC18FC">
        <w:rPr>
          <w:rFonts w:ascii="Arial" w:hAnsi="Arial" w:cs="Arial"/>
        </w:rPr>
        <w:t>zagłębienie kanału sanitarnego lub</w:t>
      </w:r>
    </w:p>
    <w:p w:rsidR="007819F5" w:rsidRPr="00AC18FC" w:rsidRDefault="0023256C" w:rsidP="000B387D">
      <w:pPr>
        <w:numPr>
          <w:ilvl w:val="0"/>
          <w:numId w:val="45"/>
        </w:numPr>
        <w:spacing w:after="0" w:line="276" w:lineRule="auto"/>
        <w:rPr>
          <w:rFonts w:ascii="Arial" w:hAnsi="Arial" w:cs="Arial"/>
        </w:rPr>
      </w:pPr>
      <w:r w:rsidRPr="00AC18FC">
        <w:rPr>
          <w:rFonts w:ascii="Arial" w:hAnsi="Arial" w:cs="Arial"/>
        </w:rPr>
        <w:t>innych powodów, które zaakceptuje Zamawiający.</w:t>
      </w:r>
    </w:p>
    <w:p w:rsidR="007819F5" w:rsidRPr="00AC18FC" w:rsidRDefault="001055E8" w:rsidP="000B387D">
      <w:pPr>
        <w:numPr>
          <w:ilvl w:val="0"/>
          <w:numId w:val="3"/>
        </w:numPr>
        <w:spacing w:after="0" w:line="276" w:lineRule="auto"/>
        <w:ind w:left="0" w:firstLine="0"/>
        <w:rPr>
          <w:rFonts w:ascii="Arial" w:hAnsi="Arial" w:cs="Arial"/>
        </w:rPr>
      </w:pPr>
      <w:r w:rsidRPr="00AC18FC">
        <w:rPr>
          <w:rFonts w:ascii="Arial" w:hAnsi="Arial" w:cs="Arial"/>
        </w:rPr>
        <w:t xml:space="preserve">Sieć kanalizacyjna winna być </w:t>
      </w:r>
      <w:r w:rsidR="003002C0" w:rsidRPr="00AC18FC">
        <w:rPr>
          <w:rFonts w:ascii="Arial" w:hAnsi="Arial" w:cs="Arial"/>
        </w:rPr>
        <w:t xml:space="preserve">w miarę możliwości </w:t>
      </w:r>
      <w:r w:rsidRPr="00AC18FC">
        <w:rPr>
          <w:rFonts w:ascii="Arial" w:hAnsi="Arial" w:cs="Arial"/>
        </w:rPr>
        <w:t xml:space="preserve">projektowana poza </w:t>
      </w:r>
      <w:r w:rsidR="003002C0" w:rsidRPr="00AC18FC">
        <w:rPr>
          <w:rFonts w:ascii="Arial" w:hAnsi="Arial" w:cs="Arial"/>
        </w:rPr>
        <w:t>pasami dróg</w:t>
      </w:r>
      <w:r w:rsidR="0023256C" w:rsidRPr="00AC18FC">
        <w:rPr>
          <w:rFonts w:ascii="Arial" w:hAnsi="Arial" w:cs="Arial"/>
        </w:rPr>
        <w:t>.</w:t>
      </w:r>
    </w:p>
    <w:p w:rsidR="007819F5" w:rsidRPr="00AC18FC" w:rsidRDefault="0023256C" w:rsidP="000B387D">
      <w:pPr>
        <w:numPr>
          <w:ilvl w:val="0"/>
          <w:numId w:val="3"/>
        </w:numPr>
        <w:spacing w:after="0" w:line="276" w:lineRule="auto"/>
        <w:ind w:left="0" w:firstLine="0"/>
        <w:rPr>
          <w:rFonts w:ascii="Arial" w:hAnsi="Arial" w:cs="Arial"/>
        </w:rPr>
      </w:pPr>
      <w:r w:rsidRPr="00AC18FC">
        <w:rPr>
          <w:rFonts w:ascii="Arial" w:hAnsi="Arial" w:cs="Arial"/>
        </w:rPr>
        <w:t>Projektant zobowiązany jest przedstawić zamawiającemu do akceptacji koncepcję przebiegu sieci kanalizacji sanitarnej</w:t>
      </w:r>
      <w:r w:rsidR="003002C0" w:rsidRPr="00AC18FC">
        <w:rPr>
          <w:rFonts w:ascii="Arial" w:hAnsi="Arial" w:cs="Arial"/>
        </w:rPr>
        <w:t xml:space="preserve"> i proponowanej rozbudowy oczyszczalni</w:t>
      </w:r>
      <w:r w:rsidRPr="00AC18FC">
        <w:rPr>
          <w:rFonts w:ascii="Arial" w:hAnsi="Arial" w:cs="Arial"/>
        </w:rPr>
        <w:t>.</w:t>
      </w:r>
    </w:p>
    <w:p w:rsidR="007819F5" w:rsidRPr="00AC18FC" w:rsidRDefault="0023256C" w:rsidP="000B387D">
      <w:pPr>
        <w:numPr>
          <w:ilvl w:val="0"/>
          <w:numId w:val="3"/>
        </w:numPr>
        <w:spacing w:after="0" w:line="276" w:lineRule="auto"/>
        <w:ind w:left="0" w:firstLine="0"/>
        <w:rPr>
          <w:rFonts w:ascii="Arial" w:hAnsi="Arial" w:cs="Arial"/>
        </w:rPr>
      </w:pPr>
      <w:r w:rsidRPr="00AC18FC">
        <w:rPr>
          <w:rFonts w:ascii="Arial" w:hAnsi="Arial" w:cs="Arial"/>
        </w:rPr>
        <w:t xml:space="preserve">Szczegółowy opis przedmiotu zamówienia zawiera załącznik Nr </w:t>
      </w:r>
      <w:r w:rsidR="00AC18FC" w:rsidRPr="000B15C9">
        <w:rPr>
          <w:rFonts w:ascii="Arial" w:hAnsi="Arial" w:cs="Arial"/>
          <w:color w:val="auto"/>
        </w:rPr>
        <w:t>6</w:t>
      </w:r>
      <w:r w:rsidRPr="000B15C9">
        <w:rPr>
          <w:rFonts w:ascii="Arial" w:hAnsi="Arial" w:cs="Arial"/>
          <w:color w:val="auto"/>
        </w:rPr>
        <w:t xml:space="preserve"> </w:t>
      </w:r>
      <w:r w:rsidRPr="00AC18FC">
        <w:rPr>
          <w:rFonts w:ascii="Arial" w:hAnsi="Arial" w:cs="Arial"/>
        </w:rPr>
        <w:t xml:space="preserve">do SWZ </w:t>
      </w:r>
      <w:r w:rsidR="00AC18FC">
        <w:rPr>
          <w:rFonts w:ascii="Arial" w:hAnsi="Arial" w:cs="Arial"/>
        </w:rPr>
        <w:br/>
      </w:r>
      <w:r w:rsidRPr="00AC18FC">
        <w:rPr>
          <w:rFonts w:ascii="Arial" w:hAnsi="Arial" w:cs="Arial"/>
        </w:rPr>
        <w:t>z orientacyjnym zakresem planowanej inwestycji</w:t>
      </w:r>
      <w:r w:rsidR="003002C0" w:rsidRPr="00AC18FC">
        <w:rPr>
          <w:rFonts w:ascii="Arial" w:hAnsi="Arial" w:cs="Arial"/>
        </w:rPr>
        <w:t>.</w:t>
      </w:r>
      <w:r w:rsidRPr="00AC18FC">
        <w:rPr>
          <w:rFonts w:ascii="Arial" w:hAnsi="Arial" w:cs="Arial"/>
        </w:rPr>
        <w:t xml:space="preserve"> </w:t>
      </w:r>
    </w:p>
    <w:p w:rsidR="007819F5" w:rsidRPr="00AC18FC" w:rsidRDefault="0023256C" w:rsidP="000B387D">
      <w:pPr>
        <w:numPr>
          <w:ilvl w:val="0"/>
          <w:numId w:val="3"/>
        </w:numPr>
        <w:spacing w:after="0" w:line="276" w:lineRule="auto"/>
        <w:ind w:left="0" w:firstLine="0"/>
        <w:rPr>
          <w:rFonts w:ascii="Arial" w:hAnsi="Arial" w:cs="Arial"/>
        </w:rPr>
      </w:pPr>
      <w:r w:rsidRPr="00AC18FC">
        <w:rPr>
          <w:rFonts w:ascii="Arial" w:hAnsi="Arial" w:cs="Arial"/>
        </w:rPr>
        <w:t>Zakres rzeczowy opracowania dokumentacji projektowo – kosztorysowej obejmuje:</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 xml:space="preserve">pozyskanie mapy do celów projektowych - w ilości 3 egz. w wersji papierowej wraz </w:t>
      </w:r>
      <w:r w:rsidR="00AC18FC">
        <w:rPr>
          <w:rFonts w:ascii="Arial" w:hAnsi="Arial" w:cs="Arial"/>
        </w:rPr>
        <w:br/>
      </w:r>
      <w:r w:rsidRPr="00AC18FC">
        <w:rPr>
          <w:rFonts w:ascii="Arial" w:hAnsi="Arial" w:cs="Arial"/>
        </w:rPr>
        <w:t>z wersją</w:t>
      </w:r>
      <w:r w:rsidR="00872A80" w:rsidRPr="00AC18FC">
        <w:rPr>
          <w:rFonts w:ascii="Arial" w:hAnsi="Arial" w:cs="Arial"/>
        </w:rPr>
        <w:t xml:space="preserve"> </w:t>
      </w:r>
      <w:r w:rsidRPr="00AC18FC">
        <w:rPr>
          <w:rFonts w:ascii="Arial" w:hAnsi="Arial" w:cs="Arial"/>
        </w:rPr>
        <w:t xml:space="preserve">elektroniczną w formatach </w:t>
      </w:r>
      <w:proofErr w:type="spellStart"/>
      <w:r w:rsidRPr="00AC18FC">
        <w:rPr>
          <w:rFonts w:ascii="Arial" w:hAnsi="Arial" w:cs="Arial"/>
        </w:rPr>
        <w:t>dwg</w:t>
      </w:r>
      <w:proofErr w:type="spellEnd"/>
      <w:r w:rsidRPr="00AC18FC">
        <w:rPr>
          <w:rFonts w:ascii="Arial" w:hAnsi="Arial" w:cs="Arial"/>
        </w:rPr>
        <w:t xml:space="preserve">, </w:t>
      </w:r>
      <w:proofErr w:type="spellStart"/>
      <w:r w:rsidRPr="00AC18FC">
        <w:rPr>
          <w:rFonts w:ascii="Arial" w:hAnsi="Arial" w:cs="Arial"/>
        </w:rPr>
        <w:t>dxf</w:t>
      </w:r>
      <w:proofErr w:type="spellEnd"/>
      <w:r w:rsidRPr="00AC18FC">
        <w:rPr>
          <w:rFonts w:ascii="Arial" w:hAnsi="Arial" w:cs="Arial"/>
        </w:rPr>
        <w:t>, pdf;</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opracowanie kompletnego projektu zagospodarowania terenu wraz z projektem architektoniczno</w:t>
      </w:r>
      <w:r w:rsidR="00872A80" w:rsidRPr="00AC18FC">
        <w:rPr>
          <w:rFonts w:ascii="Arial" w:hAnsi="Arial" w:cs="Arial"/>
        </w:rPr>
        <w:t xml:space="preserve"> </w:t>
      </w:r>
      <w:r w:rsidR="003002C0" w:rsidRPr="00AC18FC">
        <w:rPr>
          <w:rFonts w:ascii="Arial" w:hAnsi="Arial" w:cs="Arial"/>
        </w:rPr>
        <w:t>– budowlanym</w:t>
      </w:r>
      <w:r w:rsidRPr="00AC18FC">
        <w:rPr>
          <w:rFonts w:ascii="Arial" w:hAnsi="Arial" w:cs="Arial"/>
        </w:rPr>
        <w:t>;</w:t>
      </w:r>
    </w:p>
    <w:p w:rsidR="007819F5" w:rsidRPr="00AC18FC" w:rsidRDefault="0023256C" w:rsidP="000B387D">
      <w:pPr>
        <w:numPr>
          <w:ilvl w:val="0"/>
          <w:numId w:val="29"/>
        </w:numPr>
        <w:spacing w:after="0" w:line="276" w:lineRule="auto"/>
        <w:ind w:left="426" w:firstLine="0"/>
        <w:rPr>
          <w:rFonts w:ascii="Arial" w:hAnsi="Arial" w:cs="Arial"/>
        </w:rPr>
      </w:pPr>
      <w:r w:rsidRPr="00B46C73">
        <w:rPr>
          <w:rFonts w:ascii="Arial" w:hAnsi="Arial" w:cs="Arial"/>
          <w:b/>
        </w:rPr>
        <w:t>sporządzenie kompletnego projektu technicznego</w:t>
      </w:r>
      <w:r w:rsidR="00DB64E4" w:rsidRPr="00B46C73">
        <w:rPr>
          <w:rFonts w:ascii="Arial" w:hAnsi="Arial" w:cs="Arial"/>
          <w:b/>
        </w:rPr>
        <w:t xml:space="preserve"> wszystkich branż</w:t>
      </w:r>
      <w:r w:rsidR="00B46C73">
        <w:rPr>
          <w:rFonts w:ascii="Arial" w:hAnsi="Arial" w:cs="Arial"/>
        </w:rPr>
        <w:t xml:space="preserve"> </w:t>
      </w:r>
      <w:r w:rsidRPr="00AC18FC">
        <w:rPr>
          <w:rFonts w:ascii="Arial" w:hAnsi="Arial" w:cs="Arial"/>
        </w:rPr>
        <w:t>(spełniającego wymogi projektu</w:t>
      </w:r>
      <w:r w:rsidR="00DA0797" w:rsidRPr="00AC18FC">
        <w:rPr>
          <w:rFonts w:ascii="Arial" w:hAnsi="Arial" w:cs="Arial"/>
        </w:rPr>
        <w:t xml:space="preserve"> </w:t>
      </w:r>
      <w:r w:rsidRPr="00AC18FC">
        <w:rPr>
          <w:rFonts w:ascii="Arial" w:hAnsi="Arial" w:cs="Arial"/>
        </w:rPr>
        <w:t>wykonawczego ) – w ilości 5 egz.;</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 xml:space="preserve">sporządzenie specyfikacji technicznej wykonania i odbioru robót budowlanych – </w:t>
      </w:r>
      <w:r w:rsidR="00AC18FC">
        <w:rPr>
          <w:rFonts w:ascii="Arial" w:hAnsi="Arial" w:cs="Arial"/>
        </w:rPr>
        <w:br/>
      </w:r>
      <w:r w:rsidRPr="00AC18FC">
        <w:rPr>
          <w:rFonts w:ascii="Arial" w:hAnsi="Arial" w:cs="Arial"/>
        </w:rPr>
        <w:t>w ilości 2 egz.;</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 xml:space="preserve">sporządzenie przedmiarów robót – w ilości </w:t>
      </w:r>
      <w:r w:rsidR="00D14D2B" w:rsidRPr="00AC18FC">
        <w:rPr>
          <w:rFonts w:ascii="Arial" w:hAnsi="Arial" w:cs="Arial"/>
        </w:rPr>
        <w:t>1</w:t>
      </w:r>
      <w:r w:rsidRPr="00AC18FC">
        <w:rPr>
          <w:rFonts w:ascii="Arial" w:hAnsi="Arial" w:cs="Arial"/>
        </w:rPr>
        <w:t xml:space="preserve"> egz.;</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 xml:space="preserve">sporządzenie kosztorysu inwestorskiego – w ilości </w:t>
      </w:r>
      <w:r w:rsidR="00D14D2B" w:rsidRPr="00AC18FC">
        <w:rPr>
          <w:rFonts w:ascii="Arial" w:hAnsi="Arial" w:cs="Arial"/>
        </w:rPr>
        <w:t>1</w:t>
      </w:r>
      <w:r w:rsidRPr="00AC18FC">
        <w:rPr>
          <w:rFonts w:ascii="Arial" w:hAnsi="Arial" w:cs="Arial"/>
        </w:rPr>
        <w:t xml:space="preserve"> egz.;</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sporządzenie informacji dotyczącej bezpieczeństwa i och</w:t>
      </w:r>
      <w:r w:rsidR="00D14D2B" w:rsidRPr="00AC18FC">
        <w:rPr>
          <w:rFonts w:ascii="Arial" w:hAnsi="Arial" w:cs="Arial"/>
        </w:rPr>
        <w:t xml:space="preserve">rony zdrowia (BIOZ) – </w:t>
      </w:r>
      <w:r w:rsidR="00AC18FC">
        <w:rPr>
          <w:rFonts w:ascii="Arial" w:hAnsi="Arial" w:cs="Arial"/>
        </w:rPr>
        <w:br/>
      </w:r>
      <w:r w:rsidR="00D14D2B" w:rsidRPr="00AC18FC">
        <w:rPr>
          <w:rFonts w:ascii="Arial" w:hAnsi="Arial" w:cs="Arial"/>
        </w:rPr>
        <w:t>w ilości wymaganej prawem</w:t>
      </w:r>
      <w:r w:rsidRPr="00AC18FC">
        <w:rPr>
          <w:rFonts w:ascii="Arial" w:hAnsi="Arial" w:cs="Arial"/>
        </w:rPr>
        <w:t>;</w:t>
      </w:r>
    </w:p>
    <w:p w:rsidR="00BD2611"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zgłoszenie robót/uzyskanie decyzji o pozwoleniu na budowę (wraz ze wszystkimi niezbędnymi</w:t>
      </w:r>
      <w:r w:rsidR="00DA0797" w:rsidRPr="00AC18FC">
        <w:rPr>
          <w:rFonts w:ascii="Arial" w:hAnsi="Arial" w:cs="Arial"/>
        </w:rPr>
        <w:t xml:space="preserve"> </w:t>
      </w:r>
      <w:r w:rsidRPr="00AC18FC">
        <w:rPr>
          <w:rFonts w:ascii="Arial" w:hAnsi="Arial" w:cs="Arial"/>
        </w:rPr>
        <w:t xml:space="preserve">opiniami, uzgodnieniami i decyzjami); </w:t>
      </w:r>
    </w:p>
    <w:p w:rsidR="007819F5" w:rsidRPr="00AC18FC" w:rsidRDefault="0023256C" w:rsidP="000B387D">
      <w:pPr>
        <w:numPr>
          <w:ilvl w:val="0"/>
          <w:numId w:val="29"/>
        </w:numPr>
        <w:spacing w:after="0" w:line="276" w:lineRule="auto"/>
        <w:ind w:left="426" w:firstLine="0"/>
        <w:rPr>
          <w:rFonts w:ascii="Arial" w:hAnsi="Arial" w:cs="Arial"/>
        </w:rPr>
      </w:pPr>
      <w:r w:rsidRPr="00AC18FC">
        <w:rPr>
          <w:rFonts w:ascii="Arial" w:hAnsi="Arial" w:cs="Arial"/>
        </w:rPr>
        <w:t>uzyskanie decyzji środowiskowej;</w:t>
      </w:r>
    </w:p>
    <w:p w:rsidR="00BD2611" w:rsidRPr="00AC18FC" w:rsidRDefault="0023256C" w:rsidP="000B387D">
      <w:pPr>
        <w:pStyle w:val="Akapitzlist"/>
        <w:numPr>
          <w:ilvl w:val="0"/>
          <w:numId w:val="29"/>
        </w:numPr>
        <w:spacing w:after="0" w:line="276" w:lineRule="auto"/>
        <w:ind w:left="426" w:firstLine="0"/>
        <w:contextualSpacing w:val="0"/>
        <w:rPr>
          <w:rFonts w:ascii="Arial" w:hAnsi="Arial" w:cs="Arial"/>
        </w:rPr>
      </w:pPr>
      <w:r w:rsidRPr="00AC18FC">
        <w:rPr>
          <w:rFonts w:ascii="Arial" w:hAnsi="Arial" w:cs="Arial"/>
        </w:rPr>
        <w:t xml:space="preserve">uzyskanie wszelkich wymaganych zgód (w tym zgody właścicieli działek na dysponowanie nieruchomością na cele budowlane i zgody wejście w teren w celu wykonania budowy), uzgodnień niezbędnych dokumentów wymaganych do złożenia wniosku o pozwolenie na budowę; </w:t>
      </w:r>
    </w:p>
    <w:p w:rsidR="00BD2611" w:rsidRPr="00AC18FC" w:rsidRDefault="0023256C" w:rsidP="000B387D">
      <w:pPr>
        <w:pStyle w:val="Akapitzlist"/>
        <w:numPr>
          <w:ilvl w:val="0"/>
          <w:numId w:val="29"/>
        </w:numPr>
        <w:spacing w:after="0" w:line="276" w:lineRule="auto"/>
        <w:ind w:left="426" w:firstLine="0"/>
        <w:contextualSpacing w:val="0"/>
        <w:rPr>
          <w:rFonts w:ascii="Arial" w:hAnsi="Arial" w:cs="Arial"/>
        </w:rPr>
      </w:pPr>
      <w:r w:rsidRPr="00AC18FC">
        <w:rPr>
          <w:rFonts w:ascii="Arial" w:hAnsi="Arial" w:cs="Arial"/>
        </w:rPr>
        <w:t>przygotowanie wni</w:t>
      </w:r>
      <w:r w:rsidR="00D14D2B" w:rsidRPr="00AC18FC">
        <w:rPr>
          <w:rFonts w:ascii="Arial" w:hAnsi="Arial" w:cs="Arial"/>
        </w:rPr>
        <w:t xml:space="preserve">osków o pozwolenia na budowę </w:t>
      </w:r>
      <w:r w:rsidRPr="00AC18FC">
        <w:rPr>
          <w:rFonts w:ascii="Arial" w:hAnsi="Arial" w:cs="Arial"/>
        </w:rPr>
        <w:t xml:space="preserve">łącznie ze wszystkimi wymaganymi dokumentami wraz z uzyskaniem decyzji pozwolenia na budowę (dopuszcza się uzyskanie więcej niż jednej decyzji pozwolenia na budowę, jeżeli będzie to uzasadnione interesem Zamawiającego i zostanie uprzednio uzgodniony </w:t>
      </w:r>
      <w:r w:rsidR="00AC18FC">
        <w:rPr>
          <w:rFonts w:ascii="Arial" w:hAnsi="Arial" w:cs="Arial"/>
        </w:rPr>
        <w:br/>
      </w:r>
      <w:r w:rsidRPr="00AC18FC">
        <w:rPr>
          <w:rFonts w:ascii="Arial" w:hAnsi="Arial" w:cs="Arial"/>
        </w:rPr>
        <w:t>z Zamawiającym podział projektowane</w:t>
      </w:r>
      <w:r w:rsidR="00D14D2B" w:rsidRPr="00AC18FC">
        <w:rPr>
          <w:rFonts w:ascii="Arial" w:hAnsi="Arial" w:cs="Arial"/>
        </w:rPr>
        <w:t>j</w:t>
      </w:r>
      <w:r w:rsidRPr="00AC18FC">
        <w:rPr>
          <w:rFonts w:ascii="Arial" w:hAnsi="Arial" w:cs="Arial"/>
        </w:rPr>
        <w:t xml:space="preserve"> trasy na części); </w:t>
      </w:r>
    </w:p>
    <w:p w:rsidR="00BD2611" w:rsidRPr="00AC18FC" w:rsidRDefault="0023256C" w:rsidP="000B387D">
      <w:pPr>
        <w:pStyle w:val="Akapitzlist"/>
        <w:numPr>
          <w:ilvl w:val="0"/>
          <w:numId w:val="29"/>
        </w:numPr>
        <w:spacing w:after="0" w:line="276" w:lineRule="auto"/>
        <w:ind w:left="426" w:firstLine="0"/>
        <w:contextualSpacing w:val="0"/>
        <w:rPr>
          <w:rFonts w:ascii="Arial" w:hAnsi="Arial" w:cs="Arial"/>
        </w:rPr>
      </w:pPr>
      <w:r w:rsidRPr="00AC18FC">
        <w:rPr>
          <w:rFonts w:ascii="Arial" w:hAnsi="Arial" w:cs="Arial"/>
        </w:rPr>
        <w:t>wykonanie wszelkich uzupełnień i wyjaśnień na etapie uzyskania pozwoleń na budowę;</w:t>
      </w:r>
    </w:p>
    <w:p w:rsidR="007819F5" w:rsidRPr="00AC18FC" w:rsidRDefault="0023256C" w:rsidP="000B387D">
      <w:pPr>
        <w:pStyle w:val="Akapitzlist"/>
        <w:numPr>
          <w:ilvl w:val="0"/>
          <w:numId w:val="29"/>
        </w:numPr>
        <w:spacing w:after="0" w:line="276" w:lineRule="auto"/>
        <w:ind w:left="426" w:firstLine="0"/>
        <w:contextualSpacing w:val="0"/>
        <w:rPr>
          <w:rFonts w:ascii="Arial" w:hAnsi="Arial" w:cs="Arial"/>
        </w:rPr>
      </w:pPr>
      <w:r w:rsidRPr="00AC18FC">
        <w:rPr>
          <w:rFonts w:ascii="Arial" w:hAnsi="Arial" w:cs="Arial"/>
        </w:rPr>
        <w:t xml:space="preserve">ponadto dokumentację projektową oraz kosztorysy i przedmiary należy wykonać </w:t>
      </w:r>
      <w:r w:rsidR="00AC18FC">
        <w:rPr>
          <w:rFonts w:ascii="Arial" w:hAnsi="Arial" w:cs="Arial"/>
        </w:rPr>
        <w:br/>
      </w:r>
      <w:r w:rsidRPr="00AC18FC">
        <w:rPr>
          <w:rFonts w:ascii="Arial" w:hAnsi="Arial" w:cs="Arial"/>
        </w:rPr>
        <w:t>w wersji elektronicznej na płytce CD. Wersja elektroniczna (pdf) powinna zawierać dokumentację projektową opieczętowaną.</w:t>
      </w:r>
    </w:p>
    <w:p w:rsidR="003002C0" w:rsidRPr="00AC18FC" w:rsidRDefault="003002C0" w:rsidP="000B387D">
      <w:pPr>
        <w:pStyle w:val="Akapitzlist"/>
        <w:numPr>
          <w:ilvl w:val="0"/>
          <w:numId w:val="29"/>
        </w:numPr>
        <w:spacing w:after="0" w:line="276" w:lineRule="auto"/>
        <w:ind w:left="426" w:firstLine="0"/>
        <w:contextualSpacing w:val="0"/>
        <w:rPr>
          <w:rFonts w:ascii="Arial" w:hAnsi="Arial" w:cs="Arial"/>
        </w:rPr>
      </w:pPr>
      <w:r w:rsidRPr="00AC18FC">
        <w:rPr>
          <w:rFonts w:ascii="Arial" w:hAnsi="Arial" w:cs="Arial"/>
        </w:rPr>
        <w:t>w przypadku zmiany przepisów prawa, formę dokumentacji należy dostosować do aktualnych wymagań; dokumentację proje</w:t>
      </w:r>
      <w:r w:rsidR="00D14D2B" w:rsidRPr="00AC18FC">
        <w:rPr>
          <w:rFonts w:ascii="Arial" w:hAnsi="Arial" w:cs="Arial"/>
        </w:rPr>
        <w:t>ktową należy również przekazać w formie edytowalnej.</w:t>
      </w:r>
    </w:p>
    <w:p w:rsidR="007819F5" w:rsidRPr="00AC18FC" w:rsidRDefault="0023256C" w:rsidP="000B387D">
      <w:pPr>
        <w:numPr>
          <w:ilvl w:val="0"/>
          <w:numId w:val="6"/>
        </w:numPr>
        <w:spacing w:after="0" w:line="276" w:lineRule="auto"/>
        <w:ind w:left="0" w:firstLine="0"/>
        <w:rPr>
          <w:rFonts w:ascii="Arial" w:hAnsi="Arial" w:cs="Arial"/>
        </w:rPr>
      </w:pPr>
      <w:r w:rsidRPr="00AC18FC">
        <w:rPr>
          <w:rFonts w:ascii="Arial" w:hAnsi="Arial" w:cs="Arial"/>
        </w:rPr>
        <w:t>Sprawowanie nadzoru autorskiego w trakcie realizacji inwestycji w rozumieniu ustawy Prawo</w:t>
      </w:r>
      <w:r w:rsidR="00DA0797" w:rsidRPr="00AC18FC">
        <w:rPr>
          <w:rFonts w:ascii="Arial" w:hAnsi="Arial" w:cs="Arial"/>
        </w:rPr>
        <w:t xml:space="preserve"> </w:t>
      </w:r>
      <w:r w:rsidRPr="00AC18FC">
        <w:rPr>
          <w:rFonts w:ascii="Arial" w:hAnsi="Arial" w:cs="Arial"/>
        </w:rPr>
        <w:t>budowlane.</w:t>
      </w:r>
    </w:p>
    <w:p w:rsidR="007819F5" w:rsidRPr="00AC18FC" w:rsidRDefault="0023256C" w:rsidP="000B387D">
      <w:pPr>
        <w:numPr>
          <w:ilvl w:val="0"/>
          <w:numId w:val="6"/>
        </w:numPr>
        <w:spacing w:after="0" w:line="276" w:lineRule="auto"/>
        <w:ind w:left="0" w:firstLine="0"/>
        <w:rPr>
          <w:rFonts w:ascii="Arial" w:hAnsi="Arial" w:cs="Arial"/>
        </w:rPr>
      </w:pPr>
      <w:r w:rsidRPr="00AC18FC">
        <w:rPr>
          <w:rFonts w:ascii="Arial" w:hAnsi="Arial" w:cs="Arial"/>
        </w:rPr>
        <w:lastRenderedPageBreak/>
        <w:t>Wykonawca zobowiązuje się wykonać umowę z zachowaniem należytej staranności wymaganej od profesjonalisty, zgodnie z przepisami i zasadami wiedzy technicznej, obowiązującymi przepisami prawa, w szczególności zgodnie z:</w:t>
      </w:r>
    </w:p>
    <w:p w:rsidR="007819F5" w:rsidRPr="00AC18FC" w:rsidRDefault="0023256C" w:rsidP="000B387D">
      <w:pPr>
        <w:numPr>
          <w:ilvl w:val="0"/>
          <w:numId w:val="44"/>
        </w:numPr>
        <w:spacing w:after="0" w:line="276" w:lineRule="auto"/>
        <w:ind w:left="284" w:hanging="5"/>
        <w:rPr>
          <w:rFonts w:ascii="Arial" w:hAnsi="Arial" w:cs="Arial"/>
        </w:rPr>
      </w:pPr>
      <w:r w:rsidRPr="00AC18FC">
        <w:rPr>
          <w:rFonts w:ascii="Arial" w:hAnsi="Arial" w:cs="Arial"/>
        </w:rPr>
        <w:t>wymaganiami ustawy z dnia 7 lipca 1994 r. Prawo budowlane (tekst jednolity Dz. U. 202</w:t>
      </w:r>
      <w:r w:rsidR="00D14D2B" w:rsidRPr="00AC18FC">
        <w:rPr>
          <w:rFonts w:ascii="Arial" w:hAnsi="Arial" w:cs="Arial"/>
        </w:rPr>
        <w:t>1</w:t>
      </w:r>
      <w:r w:rsidRPr="00AC18FC">
        <w:rPr>
          <w:rFonts w:ascii="Arial" w:hAnsi="Arial" w:cs="Arial"/>
        </w:rPr>
        <w:t xml:space="preserve">r. </w:t>
      </w:r>
      <w:r w:rsidR="00D14D2B" w:rsidRPr="00AC18FC">
        <w:rPr>
          <w:rFonts w:ascii="Arial" w:hAnsi="Arial" w:cs="Arial"/>
        </w:rPr>
        <w:t>p</w:t>
      </w:r>
      <w:r w:rsidRPr="00AC18FC">
        <w:rPr>
          <w:rFonts w:ascii="Arial" w:hAnsi="Arial" w:cs="Arial"/>
        </w:rPr>
        <w:t>oz.</w:t>
      </w:r>
      <w:r w:rsidR="00D14D2B" w:rsidRPr="00AC18FC">
        <w:rPr>
          <w:rFonts w:ascii="Arial" w:hAnsi="Arial" w:cs="Arial"/>
        </w:rPr>
        <w:t xml:space="preserve"> 2351 tj.</w:t>
      </w:r>
      <w:r w:rsidRPr="00AC18FC">
        <w:rPr>
          <w:rFonts w:ascii="Arial" w:hAnsi="Arial" w:cs="Arial"/>
        </w:rPr>
        <w:t xml:space="preserve"> z</w:t>
      </w:r>
      <w:r w:rsidR="00D14D2B" w:rsidRPr="00AC18FC">
        <w:rPr>
          <w:rFonts w:ascii="Arial" w:hAnsi="Arial" w:cs="Arial"/>
        </w:rPr>
        <w:t>e</w:t>
      </w:r>
      <w:r w:rsidRPr="00AC18FC">
        <w:rPr>
          <w:rFonts w:ascii="Arial" w:hAnsi="Arial" w:cs="Arial"/>
        </w:rPr>
        <w:t xml:space="preserve"> zm.).</w:t>
      </w:r>
    </w:p>
    <w:p w:rsidR="007819F5" w:rsidRPr="00AC18FC" w:rsidRDefault="0023256C" w:rsidP="000B387D">
      <w:pPr>
        <w:numPr>
          <w:ilvl w:val="0"/>
          <w:numId w:val="44"/>
        </w:numPr>
        <w:spacing w:after="0" w:line="276" w:lineRule="auto"/>
        <w:ind w:firstLine="0"/>
        <w:rPr>
          <w:rFonts w:ascii="Arial" w:hAnsi="Arial" w:cs="Arial"/>
        </w:rPr>
      </w:pPr>
      <w:r w:rsidRPr="00AC18FC">
        <w:rPr>
          <w:rFonts w:ascii="Arial" w:hAnsi="Arial" w:cs="Arial"/>
        </w:rPr>
        <w:t>Rozporządzeniem Ministra Rozwoju z dnia 11 września 2020 r. w sprawie szczegółowego zakresu i formy projektu budowlanego (</w:t>
      </w:r>
      <w:r w:rsidR="00D14D2B" w:rsidRPr="00AC18FC">
        <w:rPr>
          <w:rFonts w:ascii="Arial" w:hAnsi="Arial" w:cs="Arial"/>
        </w:rPr>
        <w:t xml:space="preserve">Dz.U.2022.1679 </w:t>
      </w:r>
      <w:proofErr w:type="spellStart"/>
      <w:r w:rsidR="00D14D2B" w:rsidRPr="00AC18FC">
        <w:rPr>
          <w:rFonts w:ascii="Arial" w:hAnsi="Arial" w:cs="Arial"/>
        </w:rPr>
        <w:t>t.j</w:t>
      </w:r>
      <w:proofErr w:type="spellEnd"/>
      <w:r w:rsidR="00D14D2B" w:rsidRPr="00AC18FC">
        <w:rPr>
          <w:rFonts w:ascii="Arial" w:hAnsi="Arial" w:cs="Arial"/>
        </w:rPr>
        <w:t>. z dnia 2022.08.10</w:t>
      </w:r>
      <w:r w:rsidRPr="00AC18FC">
        <w:rPr>
          <w:rFonts w:ascii="Arial" w:hAnsi="Arial" w:cs="Arial"/>
        </w:rPr>
        <w:t>).</w:t>
      </w:r>
    </w:p>
    <w:p w:rsidR="00D14D2B" w:rsidRPr="00AC18FC" w:rsidRDefault="0023256C" w:rsidP="000B387D">
      <w:pPr>
        <w:numPr>
          <w:ilvl w:val="0"/>
          <w:numId w:val="44"/>
        </w:numPr>
        <w:spacing w:after="0" w:line="276" w:lineRule="auto"/>
        <w:ind w:firstLine="0"/>
        <w:rPr>
          <w:rFonts w:ascii="Arial" w:hAnsi="Arial" w:cs="Arial"/>
        </w:rPr>
      </w:pPr>
      <w:r w:rsidRPr="00AC18FC">
        <w:rPr>
          <w:rFonts w:ascii="Arial" w:hAnsi="Arial" w:cs="Arial"/>
        </w:rPr>
        <w:t>Rozporządzeniem Ministra Infrastruktury w sprawie warunków technicznych, jakim powinny</w:t>
      </w:r>
      <w:r w:rsidR="00D14D2B" w:rsidRPr="00AC18FC">
        <w:rPr>
          <w:rFonts w:ascii="Arial" w:hAnsi="Arial" w:cs="Arial"/>
        </w:rPr>
        <w:t xml:space="preserve"> </w:t>
      </w:r>
      <w:r w:rsidRPr="00AC18FC">
        <w:rPr>
          <w:rFonts w:ascii="Arial" w:hAnsi="Arial" w:cs="Arial"/>
        </w:rPr>
        <w:t>odpowiadać budynki i ich usyt</w:t>
      </w:r>
      <w:r w:rsidR="00AC18FC">
        <w:rPr>
          <w:rFonts w:ascii="Arial" w:hAnsi="Arial" w:cs="Arial"/>
        </w:rPr>
        <w:t>uowanie z dnia 12 kwietnia 2002</w:t>
      </w:r>
      <w:r w:rsidRPr="00AC18FC">
        <w:rPr>
          <w:rFonts w:ascii="Arial" w:hAnsi="Arial" w:cs="Arial"/>
        </w:rPr>
        <w:t>r. (</w:t>
      </w:r>
      <w:r w:rsidR="00D14D2B" w:rsidRPr="00AC18FC">
        <w:rPr>
          <w:rFonts w:ascii="Arial" w:hAnsi="Arial" w:cs="Arial"/>
        </w:rPr>
        <w:t xml:space="preserve">Dz.U.2022.1225 </w:t>
      </w:r>
      <w:proofErr w:type="spellStart"/>
      <w:r w:rsidR="00D14D2B" w:rsidRPr="00AC18FC">
        <w:rPr>
          <w:rFonts w:ascii="Arial" w:hAnsi="Arial" w:cs="Arial"/>
        </w:rPr>
        <w:t>t.j</w:t>
      </w:r>
      <w:proofErr w:type="spellEnd"/>
      <w:r w:rsidR="00D14D2B" w:rsidRPr="00AC18FC">
        <w:rPr>
          <w:rFonts w:ascii="Arial" w:hAnsi="Arial" w:cs="Arial"/>
        </w:rPr>
        <w:t>. z dnia 2022.06.09</w:t>
      </w:r>
      <w:r w:rsidRPr="00AC18FC">
        <w:rPr>
          <w:rFonts w:ascii="Arial" w:hAnsi="Arial" w:cs="Arial"/>
        </w:rPr>
        <w:t>)</w:t>
      </w:r>
      <w:r w:rsidR="00D14D2B" w:rsidRPr="00AC18FC">
        <w:rPr>
          <w:rFonts w:ascii="Arial" w:hAnsi="Arial" w:cs="Arial"/>
        </w:rPr>
        <w:t>.</w:t>
      </w:r>
    </w:p>
    <w:p w:rsidR="00D14D2B" w:rsidRPr="00AC18FC" w:rsidRDefault="0023256C" w:rsidP="000B387D">
      <w:pPr>
        <w:numPr>
          <w:ilvl w:val="0"/>
          <w:numId w:val="44"/>
        </w:numPr>
        <w:spacing w:after="0" w:line="276" w:lineRule="auto"/>
        <w:ind w:firstLine="0"/>
        <w:rPr>
          <w:rFonts w:ascii="Arial" w:hAnsi="Arial" w:cs="Arial"/>
        </w:rPr>
      </w:pPr>
      <w:r w:rsidRPr="00AC18FC">
        <w:rPr>
          <w:rFonts w:ascii="Arial" w:hAnsi="Arial" w:cs="Arial"/>
        </w:rPr>
        <w:t xml:space="preserve">wymaganiami Rozporządzenia Ministra Infrastruktury z dnia 20 grudnia 2021 r. </w:t>
      </w:r>
      <w:r w:rsidR="00AC18FC">
        <w:rPr>
          <w:rFonts w:ascii="Arial" w:hAnsi="Arial" w:cs="Arial"/>
        </w:rPr>
        <w:br/>
      </w:r>
      <w:r w:rsidRPr="00AC18FC">
        <w:rPr>
          <w:rFonts w:ascii="Arial" w:hAnsi="Arial" w:cs="Arial"/>
        </w:rPr>
        <w:t>w sprawie szczegółowego zakresu i formy dokumentacji projektowej, specyfikacji technicznych wykonania i odbioru robót budowlanych oraz programu funkcjonalno-użytkowego (</w:t>
      </w:r>
      <w:r w:rsidR="00D14D2B" w:rsidRPr="00AC18FC">
        <w:rPr>
          <w:rFonts w:ascii="Arial" w:hAnsi="Arial" w:cs="Arial"/>
        </w:rPr>
        <w:t>Dz.U.2021.2458 z dnia 2021.12.29</w:t>
      </w:r>
      <w:r w:rsidRPr="00AC18FC">
        <w:rPr>
          <w:rFonts w:ascii="Arial" w:hAnsi="Arial" w:cs="Arial"/>
        </w:rPr>
        <w:t xml:space="preserve">) </w:t>
      </w:r>
    </w:p>
    <w:p w:rsidR="007819F5" w:rsidRPr="00AC18FC" w:rsidRDefault="0023256C" w:rsidP="000B387D">
      <w:pPr>
        <w:numPr>
          <w:ilvl w:val="0"/>
          <w:numId w:val="44"/>
        </w:numPr>
        <w:spacing w:after="0" w:line="276" w:lineRule="auto"/>
        <w:ind w:firstLine="0"/>
        <w:rPr>
          <w:rFonts w:ascii="Arial" w:hAnsi="Arial" w:cs="Arial"/>
        </w:rPr>
      </w:pPr>
      <w:r w:rsidRPr="00AC18FC">
        <w:rPr>
          <w:rFonts w:ascii="Arial" w:hAnsi="Arial" w:cs="Arial"/>
        </w:rPr>
        <w:t xml:space="preserve">wymaganiami Rozporządzenia Ministra Infrastruktury z dnia 20 grudnia 2021 r. </w:t>
      </w:r>
      <w:r w:rsidR="00AC18FC">
        <w:rPr>
          <w:rFonts w:ascii="Arial" w:hAnsi="Arial" w:cs="Arial"/>
        </w:rPr>
        <w:br/>
      </w:r>
      <w:r w:rsidRPr="00AC18FC">
        <w:rPr>
          <w:rFonts w:ascii="Arial" w:hAnsi="Arial" w:cs="Arial"/>
        </w:rPr>
        <w:t>w sprawie określenia metod i podstaw sporządzania kosztorysu inwestorskiego, obliczania planowanych kosztów prac projektowych oraz planowanych kosztów robót budowlanych określonych w programie funkcjonalno-użytkowym (</w:t>
      </w:r>
      <w:r w:rsidR="00D14D2B" w:rsidRPr="00AC18FC">
        <w:rPr>
          <w:rFonts w:ascii="Arial" w:hAnsi="Arial" w:cs="Arial"/>
        </w:rPr>
        <w:t>Dz.U.2021.2454 z dnia 2021.12.29</w:t>
      </w:r>
      <w:r w:rsidRPr="00AC18FC">
        <w:rPr>
          <w:rFonts w:ascii="Arial" w:hAnsi="Arial" w:cs="Arial"/>
        </w:rPr>
        <w:t>)</w:t>
      </w:r>
    </w:p>
    <w:p w:rsidR="007819F5" w:rsidRPr="00AC18FC" w:rsidRDefault="0023256C" w:rsidP="000B387D">
      <w:pPr>
        <w:numPr>
          <w:ilvl w:val="0"/>
          <w:numId w:val="44"/>
        </w:numPr>
        <w:spacing w:after="0" w:line="276" w:lineRule="auto"/>
        <w:ind w:firstLine="0"/>
        <w:rPr>
          <w:rFonts w:ascii="Arial" w:hAnsi="Arial" w:cs="Arial"/>
        </w:rPr>
      </w:pPr>
      <w:r w:rsidRPr="00AC18FC">
        <w:rPr>
          <w:rFonts w:ascii="Arial" w:hAnsi="Arial" w:cs="Arial"/>
        </w:rPr>
        <w:t>wymaganiami ustawy z dnia 11 września 2019 r. Prawo zamówień publicznych (</w:t>
      </w:r>
      <w:r w:rsidR="00D14D2B" w:rsidRPr="00AC18FC">
        <w:rPr>
          <w:rFonts w:ascii="Arial" w:hAnsi="Arial" w:cs="Arial"/>
        </w:rPr>
        <w:t xml:space="preserve">Dz.U.2022.1710 </w:t>
      </w:r>
      <w:proofErr w:type="spellStart"/>
      <w:r w:rsidR="00D14D2B" w:rsidRPr="00AC18FC">
        <w:rPr>
          <w:rFonts w:ascii="Arial" w:hAnsi="Arial" w:cs="Arial"/>
        </w:rPr>
        <w:t>t.j</w:t>
      </w:r>
      <w:proofErr w:type="spellEnd"/>
      <w:r w:rsidR="00D14D2B" w:rsidRPr="00AC18FC">
        <w:rPr>
          <w:rFonts w:ascii="Arial" w:hAnsi="Arial" w:cs="Arial"/>
        </w:rPr>
        <w:t>. z dnia 2022.08.16</w:t>
      </w:r>
      <w:r w:rsidRPr="00AC18FC">
        <w:rPr>
          <w:rFonts w:ascii="Arial" w:hAnsi="Arial" w:cs="Arial"/>
        </w:rPr>
        <w:t>) oraz innymi przepisami regulującymi projektowanie i realizację inwestycji budowlanych, a także przepisami szczególnymi, polskimi normami wprowadzającymi normy europejskie lub europejskie aprobaty techniczne.</w:t>
      </w:r>
    </w:p>
    <w:p w:rsidR="007819F5" w:rsidRPr="00AC18FC" w:rsidRDefault="0023256C" w:rsidP="000B387D">
      <w:pPr>
        <w:spacing w:before="120" w:after="0" w:line="276" w:lineRule="auto"/>
        <w:ind w:left="0" w:firstLine="0"/>
        <w:jc w:val="center"/>
        <w:rPr>
          <w:rFonts w:ascii="Arial" w:hAnsi="Arial" w:cs="Arial"/>
          <w:color w:val="auto"/>
        </w:rPr>
      </w:pPr>
      <w:r w:rsidRPr="00AC18FC">
        <w:rPr>
          <w:rFonts w:ascii="Arial" w:hAnsi="Arial" w:cs="Arial"/>
          <w:b/>
          <w:color w:val="auto"/>
        </w:rPr>
        <w:t>§ 2</w:t>
      </w:r>
    </w:p>
    <w:p w:rsidR="007819F5" w:rsidRPr="00AC18FC" w:rsidRDefault="0023256C" w:rsidP="000B387D">
      <w:pPr>
        <w:pStyle w:val="Nagwek1"/>
        <w:rPr>
          <w:rFonts w:ascii="Arial" w:hAnsi="Arial" w:cs="Arial"/>
        </w:rPr>
      </w:pPr>
      <w:r w:rsidRPr="00AC18FC">
        <w:rPr>
          <w:rFonts w:ascii="Arial" w:hAnsi="Arial" w:cs="Arial"/>
        </w:rPr>
        <w:t>WYKONANIE UMOWY</w:t>
      </w:r>
    </w:p>
    <w:p w:rsidR="007819F5" w:rsidRPr="00AC18FC" w:rsidRDefault="0023256C" w:rsidP="000B387D">
      <w:pPr>
        <w:pStyle w:val="Akapitzlist"/>
        <w:numPr>
          <w:ilvl w:val="0"/>
          <w:numId w:val="30"/>
        </w:numPr>
        <w:spacing w:after="0" w:line="276" w:lineRule="auto"/>
        <w:ind w:left="0" w:firstLine="0"/>
        <w:contextualSpacing w:val="0"/>
        <w:rPr>
          <w:rFonts w:ascii="Arial" w:hAnsi="Arial" w:cs="Arial"/>
        </w:rPr>
      </w:pPr>
      <w:r w:rsidRPr="00AC18FC">
        <w:rPr>
          <w:rFonts w:ascii="Arial" w:hAnsi="Arial" w:cs="Arial"/>
        </w:rPr>
        <w:t>Wykonawca oświadcza, że:</w:t>
      </w:r>
    </w:p>
    <w:p w:rsidR="007819F5" w:rsidRPr="00AC18FC" w:rsidRDefault="0023256C" w:rsidP="000B387D">
      <w:pPr>
        <w:numPr>
          <w:ilvl w:val="0"/>
          <w:numId w:val="8"/>
        </w:numPr>
        <w:spacing w:after="0" w:line="276" w:lineRule="auto"/>
        <w:ind w:left="284" w:firstLine="0"/>
        <w:rPr>
          <w:rFonts w:ascii="Arial" w:hAnsi="Arial" w:cs="Arial"/>
        </w:rPr>
      </w:pPr>
      <w:r w:rsidRPr="00AC18FC">
        <w:rPr>
          <w:rFonts w:ascii="Arial" w:hAnsi="Arial" w:cs="Arial"/>
        </w:rPr>
        <w:t>zapoznał się z SWZ i uznaje ją za wystarczającą podstawę do realizacji przedmiotu niniejszej umowy;</w:t>
      </w:r>
    </w:p>
    <w:p w:rsidR="007819F5" w:rsidRPr="00AC18FC" w:rsidRDefault="0023256C" w:rsidP="000B387D">
      <w:pPr>
        <w:numPr>
          <w:ilvl w:val="0"/>
          <w:numId w:val="8"/>
        </w:numPr>
        <w:spacing w:after="0" w:line="276" w:lineRule="auto"/>
        <w:ind w:left="284" w:firstLine="0"/>
        <w:rPr>
          <w:rFonts w:ascii="Arial" w:hAnsi="Arial" w:cs="Arial"/>
        </w:rPr>
      </w:pPr>
      <w:r w:rsidRPr="00AC18FC">
        <w:rPr>
          <w:rFonts w:ascii="Arial" w:hAnsi="Arial" w:cs="Arial"/>
        </w:rPr>
        <w:t xml:space="preserve">osoby, które będą wykonywać umowę w jego imieniu posiadają doświadczenie </w:t>
      </w:r>
      <w:r w:rsidR="00AC18FC">
        <w:rPr>
          <w:rFonts w:ascii="Arial" w:hAnsi="Arial" w:cs="Arial"/>
        </w:rPr>
        <w:br/>
      </w:r>
      <w:r w:rsidRPr="00AC18FC">
        <w:rPr>
          <w:rFonts w:ascii="Arial" w:hAnsi="Arial" w:cs="Arial"/>
        </w:rPr>
        <w:t>i umiejętności oraz kwalifikacje zawodowe pozwalające na należyte jej wykonanie;</w:t>
      </w:r>
    </w:p>
    <w:p w:rsidR="00E93579" w:rsidRPr="00AC18FC" w:rsidRDefault="0023256C" w:rsidP="000B387D">
      <w:pPr>
        <w:numPr>
          <w:ilvl w:val="0"/>
          <w:numId w:val="8"/>
        </w:numPr>
        <w:spacing w:after="0" w:line="276" w:lineRule="auto"/>
        <w:ind w:left="284" w:firstLine="0"/>
        <w:rPr>
          <w:rFonts w:ascii="Arial" w:hAnsi="Arial" w:cs="Arial"/>
        </w:rPr>
      </w:pPr>
      <w:r w:rsidRPr="00AC18FC">
        <w:rPr>
          <w:rFonts w:ascii="Arial" w:hAnsi="Arial" w:cs="Arial"/>
        </w:rPr>
        <w:t>nie istnieją żadne okoliczności uniemożliwiające czy wyłącz</w:t>
      </w:r>
      <w:r w:rsidR="000576A0" w:rsidRPr="00AC18FC">
        <w:rPr>
          <w:rFonts w:ascii="Arial" w:hAnsi="Arial" w:cs="Arial"/>
        </w:rPr>
        <w:t>ające możliwość wykonania umowy.</w:t>
      </w:r>
    </w:p>
    <w:p w:rsidR="007819F5" w:rsidRPr="00AC18FC" w:rsidRDefault="0023256C" w:rsidP="000B387D">
      <w:pPr>
        <w:pStyle w:val="Akapitzlist"/>
        <w:numPr>
          <w:ilvl w:val="0"/>
          <w:numId w:val="30"/>
        </w:numPr>
        <w:spacing w:after="0" w:line="276" w:lineRule="auto"/>
        <w:ind w:left="0" w:firstLine="0"/>
        <w:contextualSpacing w:val="0"/>
        <w:rPr>
          <w:rFonts w:ascii="Arial" w:hAnsi="Arial" w:cs="Arial"/>
        </w:rPr>
      </w:pPr>
      <w:r w:rsidRPr="00AC18FC">
        <w:rPr>
          <w:rFonts w:ascii="Arial" w:hAnsi="Arial" w:cs="Arial"/>
        </w:rPr>
        <w:t xml:space="preserve">Wykonawca zobowiązany jest do posiadania polisy lub innego dokumentu potwierdzającego posiadanie ubezpieczenia od odpowiedzialności cywilnej w zakresie prowadzonej działalności gospodarczej, obejmującej cały okres realizacji umowy. </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Wykonawca wykona przedmiot zamówienia, zgodnie z niniejszą umową, SWZ oraz ze złożoną</w:t>
      </w:r>
      <w:r w:rsidR="000576A0" w:rsidRPr="00AC18FC">
        <w:rPr>
          <w:rFonts w:ascii="Arial" w:hAnsi="Arial" w:cs="Arial"/>
        </w:rPr>
        <w:t xml:space="preserve"> </w:t>
      </w:r>
      <w:r w:rsidRPr="00AC18FC">
        <w:rPr>
          <w:rFonts w:ascii="Arial" w:hAnsi="Arial" w:cs="Arial"/>
        </w:rPr>
        <w:t>ofertą, będącymi integraln</w:t>
      </w:r>
      <w:r w:rsidR="000576A0" w:rsidRPr="00AC18FC">
        <w:rPr>
          <w:rFonts w:ascii="Arial" w:hAnsi="Arial" w:cs="Arial"/>
        </w:rPr>
        <w:t>ymi</w:t>
      </w:r>
      <w:r w:rsidRPr="00AC18FC">
        <w:rPr>
          <w:rFonts w:ascii="Arial" w:hAnsi="Arial" w:cs="Arial"/>
        </w:rPr>
        <w:t xml:space="preserve"> części</w:t>
      </w:r>
      <w:r w:rsidR="000576A0" w:rsidRPr="00AC18FC">
        <w:rPr>
          <w:rFonts w:ascii="Arial" w:hAnsi="Arial" w:cs="Arial"/>
        </w:rPr>
        <w:t>ami</w:t>
      </w:r>
      <w:r w:rsidRPr="00AC18FC">
        <w:rPr>
          <w:rFonts w:ascii="Arial" w:hAnsi="Arial" w:cs="Arial"/>
        </w:rPr>
        <w:t xml:space="preserve"> umowy. Przy realizacji umowy Wykonawca uwzględnić musi również wymagania określone w obowiązujących ustawach </w:t>
      </w:r>
      <w:r w:rsidR="00762448">
        <w:rPr>
          <w:rFonts w:ascii="Arial" w:hAnsi="Arial" w:cs="Arial"/>
        </w:rPr>
        <w:br/>
      </w:r>
      <w:r w:rsidRPr="00AC18FC">
        <w:rPr>
          <w:rFonts w:ascii="Arial" w:hAnsi="Arial" w:cs="Arial"/>
        </w:rPr>
        <w:t>i przepisach, w tym art. 99-103 ustawy Prawo zamówień publicznych oraz Polskich Normach przenoszących normy europejskie lub normy innych państw członkowskich Europejskiego Obszaru Gospodarczego, a także zgodnie z zasadami wiedzy technicznej i należytą starannością z założeniem uzyskania maksymalnego efektu przy minimalizacji kosztów wykonania.</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lastRenderedPageBreak/>
        <w:t>Wykonawca zobowiązany jest do opisywania proponowanych materiałów i urządzeń za pomocą</w:t>
      </w:r>
      <w:r w:rsidR="00EE4E18" w:rsidRPr="00AC18FC">
        <w:rPr>
          <w:rFonts w:ascii="Arial" w:hAnsi="Arial" w:cs="Arial"/>
        </w:rPr>
        <w:t xml:space="preserve"> </w:t>
      </w:r>
      <w:r w:rsidRPr="00AC18FC">
        <w:rPr>
          <w:rFonts w:ascii="Arial" w:hAnsi="Arial" w:cs="Arial"/>
        </w:rPr>
        <w:t xml:space="preserve">parametrów technicznych, tzn. bez podawania ich nazw, a jeżeli nie będzie to możliwe i jedyną możliwością będzie podanie nazwy materiału lub urządzenia, to Wykonawca zobowiązany jest do podania, co najmniej dwóch producentów tych materiałów lub urządzeń oraz wskazać cechy/parametry pozwalające ocenić, że oferowane </w:t>
      </w:r>
      <w:r w:rsidR="009326CF">
        <w:rPr>
          <w:rFonts w:ascii="Arial" w:hAnsi="Arial" w:cs="Arial"/>
        </w:rPr>
        <w:br/>
      </w:r>
      <w:r w:rsidRPr="00AC18FC">
        <w:rPr>
          <w:rFonts w:ascii="Arial" w:hAnsi="Arial" w:cs="Arial"/>
        </w:rPr>
        <w:t>w przyszłości rozwiązanie jest równoważne względem wymienionego w dokumentacji.</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Dokumentacja projektowa winna zawierać opinie, uzgodnienia, decyzje, pozwolenia i sprawdzenia wymagane przez przepisy prawa z terminem ważności minimum 6 miesięcy ponad termin realizacji określonym w § 5 umowy oraz winna być zgodna z aktualnymi przepisami obowiązującymi na dzień wydania dokumentacji. Dokumentacja projektowa będzie zaopatrzona w wykaz opracowań oraz pisemne oświadczenie Wykonawcy, że została wykonana zgodnie z umową, obowiązującymi przepisami oraz normami, a w swej formie jest kompletna z punktu widzenia celu, któremu ma służyć i nie narusza praw autorskich osób trzecich.</w:t>
      </w:r>
    </w:p>
    <w:p w:rsidR="007819F5" w:rsidRPr="00AC18FC" w:rsidRDefault="00EE4E18" w:rsidP="000B387D">
      <w:pPr>
        <w:numPr>
          <w:ilvl w:val="0"/>
          <w:numId w:val="30"/>
        </w:numPr>
        <w:spacing w:after="0" w:line="276" w:lineRule="auto"/>
        <w:ind w:left="0" w:firstLine="0"/>
        <w:rPr>
          <w:rFonts w:ascii="Arial" w:hAnsi="Arial" w:cs="Arial"/>
        </w:rPr>
      </w:pPr>
      <w:r w:rsidRPr="00AC18FC">
        <w:rPr>
          <w:rFonts w:ascii="Arial" w:hAnsi="Arial" w:cs="Arial"/>
        </w:rPr>
        <w:t>Dokumentację</w:t>
      </w:r>
      <w:r w:rsidR="0023256C" w:rsidRPr="00AC18FC">
        <w:rPr>
          <w:rFonts w:ascii="Arial" w:hAnsi="Arial" w:cs="Arial"/>
        </w:rPr>
        <w:t>, wszelkie dokumenty, plany, protokoły, notatki, korespondencję należy wykonać</w:t>
      </w:r>
      <w:r w:rsidRPr="00AC18FC">
        <w:rPr>
          <w:rFonts w:ascii="Arial" w:hAnsi="Arial" w:cs="Arial"/>
        </w:rPr>
        <w:t xml:space="preserve"> </w:t>
      </w:r>
      <w:r w:rsidR="0023256C" w:rsidRPr="00AC18FC">
        <w:rPr>
          <w:rFonts w:ascii="Arial" w:hAnsi="Arial" w:cs="Arial"/>
        </w:rPr>
        <w:t>w języku polskim. Dotyczy to również ustnych ustaleń, negocjacji, konsultacji, spotkań, rad technicznych itp.</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 trakcie realizacji umowy Wykonawca ma obowiązek konsultowania na b</w:t>
      </w:r>
      <w:r w:rsidR="00EE4E18" w:rsidRPr="00AC18FC">
        <w:rPr>
          <w:rFonts w:ascii="Arial" w:hAnsi="Arial" w:cs="Arial"/>
        </w:rPr>
        <w:t>ieżąco rozwiązań z Zamawiającym</w:t>
      </w:r>
      <w:r w:rsidRPr="00AC18FC">
        <w:rPr>
          <w:rFonts w:ascii="Arial" w:hAnsi="Arial" w:cs="Arial"/>
        </w:rPr>
        <w:t xml:space="preserve"> potwierdzeniem, których będzie notatka sporządzona przez Wykonawcę, opatrzona datą i podpisami stron.</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 trakcie realizacji przedmiotu umowy, Wykonawca zobowiązany jest uzyskać pisemną</w:t>
      </w:r>
      <w:r w:rsidR="00EE4E18" w:rsidRPr="00AC18FC">
        <w:rPr>
          <w:rFonts w:ascii="Arial" w:hAnsi="Arial" w:cs="Arial"/>
        </w:rPr>
        <w:t xml:space="preserve"> </w:t>
      </w:r>
      <w:r w:rsidRPr="00AC18FC">
        <w:rPr>
          <w:rFonts w:ascii="Arial" w:hAnsi="Arial" w:cs="Arial"/>
        </w:rPr>
        <w:t>akceptację Zamawiającego dla kolejnych czynności zamówienia w zakresie proponowanych rozwiązań.</w:t>
      </w:r>
    </w:p>
    <w:p w:rsidR="00E93579"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Strony ustalają, że pierwsze spotkanie odbędzie się z inicjatywy Wykonawcy w ciągu 2 tygodni</w:t>
      </w:r>
      <w:r w:rsidR="00EE4E18" w:rsidRPr="00AC18FC">
        <w:rPr>
          <w:rFonts w:ascii="Arial" w:hAnsi="Arial" w:cs="Arial"/>
        </w:rPr>
        <w:t xml:space="preserve"> </w:t>
      </w:r>
      <w:r w:rsidRPr="00AC18FC">
        <w:rPr>
          <w:rFonts w:ascii="Arial" w:hAnsi="Arial" w:cs="Arial"/>
        </w:rPr>
        <w:t>od daty podpisania umowy, na którym Wykonawca przedstawi Zamawiającemu harmonogram</w:t>
      </w:r>
      <w:r w:rsidR="007E647A">
        <w:rPr>
          <w:rFonts w:ascii="Arial" w:hAnsi="Arial" w:cs="Arial"/>
        </w:rPr>
        <w:t xml:space="preserve"> rzeczowo-finansowy </w:t>
      </w:r>
      <w:r w:rsidRPr="00AC18FC">
        <w:rPr>
          <w:rFonts w:ascii="Arial" w:hAnsi="Arial" w:cs="Arial"/>
        </w:rPr>
        <w:t>realizacji zamówienia</w:t>
      </w:r>
      <w:r w:rsidR="007E647A">
        <w:rPr>
          <w:rFonts w:ascii="Arial" w:hAnsi="Arial" w:cs="Arial"/>
        </w:rPr>
        <w:t xml:space="preserve"> </w:t>
      </w:r>
      <w:r w:rsidRPr="00AC18FC">
        <w:rPr>
          <w:rFonts w:ascii="Arial" w:hAnsi="Arial" w:cs="Arial"/>
        </w:rPr>
        <w:t xml:space="preserve"> i szczegółowy harmonogram konsultacj</w:t>
      </w:r>
      <w:r w:rsidR="00F97CC6" w:rsidRPr="00AC18FC">
        <w:rPr>
          <w:rFonts w:ascii="Arial" w:hAnsi="Arial" w:cs="Arial"/>
        </w:rPr>
        <w:t>i dalszych prac z Zamawiającym (zgodnie z załącznikiem do SWZ).</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Jeżeli Wykonawca, w celu wykazania spełniania warunków udziału w postępowaniu dotyczących wykształcenia, kwalifikacji zawodowych lub doświadczenia, powoływał się na zdolności innych podmiotów (art. 118 ust. 1 Ustawy</w:t>
      </w:r>
      <w:r w:rsidR="00EE4E18" w:rsidRPr="00AC18FC">
        <w:rPr>
          <w:rFonts w:ascii="Arial" w:hAnsi="Arial" w:cs="Arial"/>
        </w:rPr>
        <w:t xml:space="preserve"> </w:t>
      </w:r>
      <w:proofErr w:type="spellStart"/>
      <w:r w:rsidRPr="00AC18FC">
        <w:rPr>
          <w:rFonts w:ascii="Arial" w:hAnsi="Arial" w:cs="Arial"/>
        </w:rPr>
        <w:t>Pzp</w:t>
      </w:r>
      <w:proofErr w:type="spellEnd"/>
      <w:r w:rsidRPr="00AC18FC">
        <w:rPr>
          <w:rFonts w:ascii="Arial" w:hAnsi="Arial" w:cs="Arial"/>
        </w:rPr>
        <w:t>), to zobowiązany jest zapewnić rzeczywiste uczestnictwo tych podmiotów w realizacji usługi.</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Wykonawca zobowiązany jest do sporządzania miesięcznych raportów postępu prac</w:t>
      </w:r>
      <w:r w:rsidR="00EE4E18" w:rsidRPr="00AC18FC">
        <w:rPr>
          <w:rFonts w:ascii="Arial" w:hAnsi="Arial" w:cs="Arial"/>
        </w:rPr>
        <w:t xml:space="preserve"> </w:t>
      </w:r>
      <w:r w:rsidRPr="00AC18FC">
        <w:rPr>
          <w:rFonts w:ascii="Arial" w:hAnsi="Arial" w:cs="Arial"/>
        </w:rPr>
        <w:t xml:space="preserve">projektowych (z informacją o działaniach podejmowanych przez Wykonawcę wraz </w:t>
      </w:r>
      <w:r w:rsidR="00762448">
        <w:rPr>
          <w:rFonts w:ascii="Arial" w:hAnsi="Arial" w:cs="Arial"/>
        </w:rPr>
        <w:br/>
      </w:r>
      <w:r w:rsidRPr="00AC18FC">
        <w:rPr>
          <w:rFonts w:ascii="Arial" w:hAnsi="Arial" w:cs="Arial"/>
        </w:rPr>
        <w:t>z dokumentami potwierdzającymi te działania) i przekazywania ich Zamawiającemu najpóźniej trzeciego dnia roboczego następnego miesiąca. Raporty mogą być wysłane pocztą elektroniczną na adres e-mail osoby koordynującej zamówienie ze strony Zamawiającego.</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Wykonawca w ramach ustalonego w umowie wynagrodzenia ryczałtowego zobowiązany jest do</w:t>
      </w:r>
      <w:r w:rsidR="00EE4E18" w:rsidRPr="00AC18FC">
        <w:rPr>
          <w:rFonts w:ascii="Arial" w:hAnsi="Arial" w:cs="Arial"/>
        </w:rPr>
        <w:t xml:space="preserve"> </w:t>
      </w:r>
      <w:r w:rsidRPr="00AC18FC">
        <w:rPr>
          <w:rFonts w:ascii="Arial" w:hAnsi="Arial" w:cs="Arial"/>
        </w:rPr>
        <w:t>jednokrotnej aktualizacji kosztorysów inwestorskich w okresie udzielonej Zamawiającemu gwarancji na dokumentację projektową, w terminie 7 dni od daty wpływu zlecenia od Zamawiającego, bez dodatkowego wynagrodzenia. Aktualizacja kosztorysów będzie przekazana w formie elektronicznej oraz w 1 egzemplarzu papierowym</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Wykonawca zobowiązany jest – w ramach ustalonego w umowie wynagrodzenia ryczałtowego</w:t>
      </w:r>
      <w:r w:rsidR="00EE4E18" w:rsidRPr="00AC18FC">
        <w:rPr>
          <w:rFonts w:ascii="Arial" w:hAnsi="Arial" w:cs="Arial"/>
        </w:rPr>
        <w:t xml:space="preserve"> </w:t>
      </w:r>
      <w:r w:rsidRPr="00AC18FC">
        <w:rPr>
          <w:rFonts w:ascii="Arial" w:hAnsi="Arial" w:cs="Arial"/>
        </w:rPr>
        <w:t xml:space="preserve">– w trakcie trwania postępowania o udzielenia zamówienia publicznego na wykonanie robót budowlanych w oparciu o przekazaną dokumentację projektową, do udzielania odpowiedzi na zapytania Zamawiającego lub skierowane do Zamawiającego </w:t>
      </w:r>
      <w:r w:rsidRPr="00AC18FC">
        <w:rPr>
          <w:rFonts w:ascii="Arial" w:hAnsi="Arial" w:cs="Arial"/>
        </w:rPr>
        <w:lastRenderedPageBreak/>
        <w:t>zapytania wykonawców ubiegających się o udzielenie zamówienia, w terminie do 48 godzin od dnia przekazania treści zapytania lub w innym niezbędnym terminie określonym przez Zamawiającego.</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Wykonawca zobowiązany jest - w ramach ustalonego w umowie wynagrodzenia ryczałtowego –</w:t>
      </w:r>
      <w:r w:rsidR="00EE4E18" w:rsidRPr="00AC18FC">
        <w:rPr>
          <w:rFonts w:ascii="Arial" w:hAnsi="Arial" w:cs="Arial"/>
        </w:rPr>
        <w:t xml:space="preserve"> </w:t>
      </w:r>
      <w:r w:rsidRPr="00AC18FC">
        <w:rPr>
          <w:rFonts w:ascii="Arial" w:hAnsi="Arial" w:cs="Arial"/>
        </w:rPr>
        <w:t>do pełnienia nadzoru autorskiego, podczas realizacji robót budowlanych na podstawie dokumentacji projektowo-kosztorysowej/opracowania, do czasu ich zakończenia.</w:t>
      </w:r>
    </w:p>
    <w:p w:rsidR="007819F5" w:rsidRPr="00AC18FC" w:rsidRDefault="0023256C" w:rsidP="000B387D">
      <w:pPr>
        <w:numPr>
          <w:ilvl w:val="0"/>
          <w:numId w:val="30"/>
        </w:numPr>
        <w:spacing w:after="0" w:line="276" w:lineRule="auto"/>
        <w:ind w:left="0" w:firstLine="0"/>
        <w:rPr>
          <w:rFonts w:ascii="Arial" w:hAnsi="Arial" w:cs="Arial"/>
        </w:rPr>
      </w:pPr>
      <w:r w:rsidRPr="00AC18FC">
        <w:rPr>
          <w:rFonts w:ascii="Arial" w:hAnsi="Arial" w:cs="Arial"/>
        </w:rPr>
        <w:t>W razie niewykonania lub nienależytego wykonania obowiązków określonych w ust.  11-13 Wykonawca ponosi odpowiedzialność odszkodowawczą zgodnie z przepisami Kodeksu cywilnego z tytułu niewykonania lub nienależytego wykonania umowy.</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3</w:t>
      </w:r>
    </w:p>
    <w:p w:rsidR="007819F5" w:rsidRPr="00AC18FC" w:rsidRDefault="0023256C" w:rsidP="000B387D">
      <w:pPr>
        <w:pStyle w:val="Nagwek1"/>
        <w:rPr>
          <w:rFonts w:ascii="Arial" w:hAnsi="Arial" w:cs="Arial"/>
        </w:rPr>
      </w:pPr>
      <w:r w:rsidRPr="00AC18FC">
        <w:rPr>
          <w:rFonts w:ascii="Arial" w:hAnsi="Arial" w:cs="Arial"/>
        </w:rPr>
        <w:t>CZYNNOŚCI ZWIĄZANE Z UZYSKANIEM POZWOLENIA NA BUDOWĘ</w:t>
      </w:r>
    </w:p>
    <w:p w:rsidR="007819F5" w:rsidRPr="00AC18FC" w:rsidRDefault="0023256C" w:rsidP="000B387D">
      <w:pPr>
        <w:numPr>
          <w:ilvl w:val="0"/>
          <w:numId w:val="11"/>
        </w:numPr>
        <w:spacing w:after="0" w:line="276" w:lineRule="auto"/>
        <w:ind w:left="0" w:firstLine="0"/>
        <w:rPr>
          <w:rFonts w:ascii="Arial" w:hAnsi="Arial" w:cs="Arial"/>
        </w:rPr>
      </w:pPr>
      <w:r w:rsidRPr="00AC18FC">
        <w:rPr>
          <w:rFonts w:ascii="Arial" w:hAnsi="Arial" w:cs="Arial"/>
        </w:rPr>
        <w:t>W ramach umowy i wynikającego z niej wynagrodzenia brutto, Wykonawca zobowiązuje się do podjęcia wszelkich niezbędnych czynności formalnych i prawnych, mających na celu uzyskanie przez Zamawiającego pozwolenia na budowę</w:t>
      </w:r>
      <w:r w:rsidR="007217B2" w:rsidRPr="00AC18FC">
        <w:rPr>
          <w:rFonts w:ascii="Arial" w:hAnsi="Arial" w:cs="Arial"/>
        </w:rPr>
        <w:t xml:space="preserve">/zgłoszenia </w:t>
      </w:r>
      <w:r w:rsidRPr="00AC18FC">
        <w:rPr>
          <w:rFonts w:ascii="Arial" w:hAnsi="Arial" w:cs="Arial"/>
        </w:rPr>
        <w:t>dotyczącego realizacji zadania w oparciu o stworzoną przez siebie daną dokumentację projektową.</w:t>
      </w:r>
    </w:p>
    <w:p w:rsidR="007819F5" w:rsidRPr="00AC18FC" w:rsidRDefault="0023256C" w:rsidP="000B387D">
      <w:pPr>
        <w:numPr>
          <w:ilvl w:val="0"/>
          <w:numId w:val="11"/>
        </w:numPr>
        <w:spacing w:after="0" w:line="276" w:lineRule="auto"/>
        <w:ind w:left="0" w:firstLine="0"/>
        <w:rPr>
          <w:rFonts w:ascii="Arial" w:hAnsi="Arial" w:cs="Arial"/>
        </w:rPr>
      </w:pPr>
      <w:r w:rsidRPr="00AC18FC">
        <w:rPr>
          <w:rFonts w:ascii="Arial" w:hAnsi="Arial" w:cs="Arial"/>
        </w:rPr>
        <w:t>W celu realizacji zobowiązania określonego w § 3 ust. 1 umowy Wykonawca podejmie w szczególności działania mające na celu uzyskanie wszelkich opinii, zgód, pozwoleń oraz dokonania wszelkich uzgodnień i sprawdzeń rozwiązań projektowych, które okażą się konieczne dla uzyskania pozwolenia na budowę lub dokonania zgłoszenia. Zamawiający udzieli osobom wskazanym przez Wykonawcę stosownych pełnomocnictw do jego reprezentowania w prowadzonych postępowaniach, w tym w postępowaniach administracyjnych.</w:t>
      </w:r>
    </w:p>
    <w:p w:rsidR="007819F5" w:rsidRPr="00AC18FC" w:rsidRDefault="0023256C" w:rsidP="000B387D">
      <w:pPr>
        <w:numPr>
          <w:ilvl w:val="0"/>
          <w:numId w:val="11"/>
        </w:numPr>
        <w:spacing w:after="0" w:line="276" w:lineRule="auto"/>
        <w:ind w:left="0" w:firstLine="0"/>
        <w:rPr>
          <w:rFonts w:ascii="Arial" w:hAnsi="Arial" w:cs="Arial"/>
        </w:rPr>
      </w:pPr>
      <w:r w:rsidRPr="00AC18FC">
        <w:rPr>
          <w:rFonts w:ascii="Arial" w:hAnsi="Arial" w:cs="Arial"/>
        </w:rPr>
        <w:t>Wykonawca jest zobowiązany do czynnego uczestnictwa w postępowaniu w sprawie uzyskania decy</w:t>
      </w:r>
      <w:r w:rsidR="007217B2" w:rsidRPr="00AC18FC">
        <w:rPr>
          <w:rFonts w:ascii="Arial" w:hAnsi="Arial" w:cs="Arial"/>
        </w:rPr>
        <w:t xml:space="preserve">zji o pozwoleniu na budowę lub </w:t>
      </w:r>
      <w:r w:rsidRPr="00AC18FC">
        <w:rPr>
          <w:rFonts w:ascii="Arial" w:hAnsi="Arial" w:cs="Arial"/>
        </w:rPr>
        <w:t>zgłoszenia robót.</w:t>
      </w:r>
    </w:p>
    <w:p w:rsidR="007819F5" w:rsidRPr="00AC18FC" w:rsidRDefault="0023256C" w:rsidP="000B387D">
      <w:pPr>
        <w:numPr>
          <w:ilvl w:val="0"/>
          <w:numId w:val="11"/>
        </w:numPr>
        <w:spacing w:after="0" w:line="276" w:lineRule="auto"/>
        <w:ind w:left="0" w:firstLine="0"/>
        <w:rPr>
          <w:rFonts w:ascii="Arial" w:hAnsi="Arial" w:cs="Arial"/>
        </w:rPr>
      </w:pPr>
      <w:r w:rsidRPr="00AC18FC">
        <w:rPr>
          <w:rFonts w:ascii="Arial" w:hAnsi="Arial" w:cs="Arial"/>
        </w:rPr>
        <w:t>Wszystkie dokumenty złożone przez Wykonawcę lub przez niego pozyskane w toku postępowań o uzgodnienia powinny być niezwłocznie przekazywane Zamawiającemu do jego wiadomości (powinna z nich wynikać data, kiedy dany dokument został złożony albo otrzymany).</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4</w:t>
      </w:r>
    </w:p>
    <w:p w:rsidR="007819F5" w:rsidRPr="00AC18FC" w:rsidRDefault="0023256C" w:rsidP="000B387D">
      <w:pPr>
        <w:pStyle w:val="Nagwek1"/>
        <w:rPr>
          <w:rFonts w:ascii="Arial" w:hAnsi="Arial" w:cs="Arial"/>
        </w:rPr>
      </w:pPr>
      <w:r w:rsidRPr="00AC18FC">
        <w:rPr>
          <w:rFonts w:ascii="Arial" w:hAnsi="Arial" w:cs="Arial"/>
        </w:rPr>
        <w:t>PRAWA AUTORSKIE</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Dokumentacja, w tym poszczególne jej elementy (w szczególności: raporty, mapy, wykresy, rysunki, plany, ekspertyzy, obliczenia), stworzone w trakcie realizacji umowy podlegają ochronie przewidzianej w ustawie z dnia 04 lutego 1994 roku o prawie autorskim i prawach pokrewnych (</w:t>
      </w:r>
      <w:r w:rsidR="007217B2" w:rsidRPr="00AC18FC">
        <w:rPr>
          <w:rFonts w:ascii="Arial" w:hAnsi="Arial" w:cs="Arial"/>
        </w:rPr>
        <w:t xml:space="preserve">Dz.U.2022.2509 </w:t>
      </w:r>
      <w:proofErr w:type="spellStart"/>
      <w:r w:rsidR="007217B2" w:rsidRPr="00AC18FC">
        <w:rPr>
          <w:rFonts w:ascii="Arial" w:hAnsi="Arial" w:cs="Arial"/>
        </w:rPr>
        <w:t>t.j</w:t>
      </w:r>
      <w:proofErr w:type="spellEnd"/>
      <w:r w:rsidR="007217B2" w:rsidRPr="00AC18FC">
        <w:rPr>
          <w:rFonts w:ascii="Arial" w:hAnsi="Arial" w:cs="Arial"/>
        </w:rPr>
        <w:t>. z dnia 2022.12.06</w:t>
      </w:r>
      <w:r w:rsidRPr="00AC18FC">
        <w:rPr>
          <w:rFonts w:ascii="Arial" w:hAnsi="Arial" w:cs="Arial"/>
        </w:rPr>
        <w:t>), w takim zakresie, w jakim stanowią utwór w rozumieniu tej ustawy (zwane dalej „utworami”).</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Z chwilą podpisania protokołu odbioru dokumentacji i w ramach wynagrodzenia brutto na</w:t>
      </w:r>
      <w:r w:rsidR="007217B2" w:rsidRPr="00AC18FC">
        <w:rPr>
          <w:rFonts w:ascii="Arial" w:hAnsi="Arial" w:cs="Arial"/>
        </w:rPr>
        <w:t xml:space="preserve"> </w:t>
      </w:r>
      <w:r w:rsidRPr="00AC18FC">
        <w:rPr>
          <w:rFonts w:ascii="Arial" w:hAnsi="Arial" w:cs="Arial"/>
        </w:rPr>
        <w:t>Zamawiającego przechodzą autorskie prawa majątkowe do utworów w zakresie pól eksploatacji określonych w § 4 ust. 3 umowy, bez konieczności składania w tej sprawie jakichkolwiek dodatkowych oświadczeń woli przez strony umowy.</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Zamawiający uzyskuje prawo do rozporządzania i korzystania z utworów przez czas</w:t>
      </w:r>
      <w:r w:rsidR="00B863E9" w:rsidRPr="00AC18FC">
        <w:rPr>
          <w:rFonts w:ascii="Arial" w:hAnsi="Arial" w:cs="Arial"/>
        </w:rPr>
        <w:t xml:space="preserve"> </w:t>
      </w:r>
      <w:r w:rsidRPr="00AC18FC">
        <w:rPr>
          <w:rFonts w:ascii="Arial" w:hAnsi="Arial" w:cs="Arial"/>
        </w:rPr>
        <w:t>nieoznaczony, bez ograniczeń co do terytorium lub liczby egzemplarzy na następujących polach eksploatacji:</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lastRenderedPageBreak/>
        <w:t xml:space="preserve">użytkowania utworów lub ich części na własny użytek oraz użytek osób trzecich </w:t>
      </w:r>
      <w:r w:rsidR="00762448">
        <w:rPr>
          <w:rFonts w:ascii="Arial" w:hAnsi="Arial" w:cs="Arial"/>
        </w:rPr>
        <w:br/>
      </w:r>
      <w:r w:rsidRPr="00AC18FC">
        <w:rPr>
          <w:rFonts w:ascii="Arial" w:hAnsi="Arial" w:cs="Arial"/>
        </w:rPr>
        <w:t>w celach związanych z realizacją zadań Zamawiającego;</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utrwalania utworów na wszelkich rodzajach nośników, a w szczególności na nośnikach video, taśmie światłoczułej, magnetycznej, dyskach komputerowych oraz wszystkich typach nośników przeznaczonych do zapisu cyfrowego (np. CD, DVD, Blue-</w:t>
      </w:r>
      <w:proofErr w:type="spellStart"/>
      <w:r w:rsidRPr="00AC18FC">
        <w:rPr>
          <w:rFonts w:ascii="Arial" w:hAnsi="Arial" w:cs="Arial"/>
        </w:rPr>
        <w:t>ray</w:t>
      </w:r>
      <w:proofErr w:type="spellEnd"/>
      <w:r w:rsidRPr="00AC18FC">
        <w:rPr>
          <w:rFonts w:ascii="Arial" w:hAnsi="Arial" w:cs="Arial"/>
        </w:rPr>
        <w:t>, pendrive);</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utworów, w tym techniką drukarską, reprograficzną, zapisu magnetycznego oraz techniką cyfrową;</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wprowadzania utworów do pamięci komputera w dowolnej liczbie stanowisk komputerowych oraz do sieci multimedialnej, telekomunikacyjnej, komputerowej, w tym do Internetu;</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zamieszczania w dokumentacji przetargowej oraz udostępniania i umieszczania na stronie internetowej Zamawiającego lub portalach przetargowych;</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wyświetlanie i publicznego odtwarzania poszczególnych utworów;</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nadawania całości lub wybranych fragmentów utworów za pomocą wizji albo fonii przewodowej i bezprzewodowej przez stację naziemną;</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nadawania za pośrednictwem satelity;</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reemisji;</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wymiany nośników, na których utrwalono utwory;</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wykorzystania w utworach multimedialnych;</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wykorzystania całości lub fragmentów utworów do celów promocyjnych i reklamy;</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wprowadzania zmian, skrótów;</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tłumaczenia i sporządzenia wersji obcojęzycznych, zarówno przy użyciu napisów, jak i lektora;</w:t>
      </w:r>
    </w:p>
    <w:p w:rsidR="007819F5" w:rsidRPr="00AC18FC" w:rsidRDefault="0023256C" w:rsidP="000B387D">
      <w:pPr>
        <w:numPr>
          <w:ilvl w:val="1"/>
          <w:numId w:val="12"/>
        </w:numPr>
        <w:spacing w:after="0" w:line="276" w:lineRule="auto"/>
        <w:ind w:left="284" w:firstLine="0"/>
        <w:rPr>
          <w:rFonts w:ascii="Arial" w:hAnsi="Arial" w:cs="Arial"/>
        </w:rPr>
      </w:pPr>
      <w:r w:rsidRPr="00AC18FC">
        <w:rPr>
          <w:rFonts w:ascii="Arial" w:hAnsi="Arial" w:cs="Arial"/>
        </w:rPr>
        <w:t>publicznego udostępniania utworów w taki sposób, aby każdy mógł mieć do nich dostęp w miejscu i w czasie przez niego wybranym.</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Równocześnie z nabyciem autorskich praw majątkowych do utworów Zamawiający nabywa</w:t>
      </w:r>
      <w:r w:rsidR="00B863E9" w:rsidRPr="00AC18FC">
        <w:rPr>
          <w:rFonts w:ascii="Arial" w:hAnsi="Arial" w:cs="Arial"/>
        </w:rPr>
        <w:t xml:space="preserve"> </w:t>
      </w:r>
      <w:r w:rsidRPr="00AC18FC">
        <w:rPr>
          <w:rFonts w:ascii="Arial" w:hAnsi="Arial" w:cs="Arial"/>
        </w:rPr>
        <w:t>własność wszystkich egzemplarzy, na których utwory zostały utrwalone.</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Wykonawca, wraz z przeniesieniem autorskich praw majątkowych, udziela Zamawiającemu</w:t>
      </w:r>
      <w:r w:rsidR="00A26D05" w:rsidRPr="00AC18FC">
        <w:rPr>
          <w:rFonts w:ascii="Arial" w:hAnsi="Arial" w:cs="Arial"/>
        </w:rPr>
        <w:t xml:space="preserve"> </w:t>
      </w:r>
      <w:r w:rsidRPr="00AC18FC">
        <w:rPr>
          <w:rFonts w:ascii="Arial" w:hAnsi="Arial" w:cs="Arial"/>
        </w:rPr>
        <w:t>nieodwołalnego zezwolenia na wykonywanie zależnego prawa autorskiego – zezwala Zmawiającemu na dokonywanie opracowań i zmian lub modyfikacji utworów, na korzystanie z opracowań utworów i ich przeróbek oraz na rozporządzanie tymi opracowaniami wraz z przeróbkami – a także przenosi na Zamawiającego prawo do udzielania dalszych zezwoleń na korzystanie i rozporządzanie utworami zależnymi, na polach eksploatacji wskazanych w § 5 ust. 3 umowy.</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Wykonawca, w ramach wynagrodzenia brutto, zezwala Zamawiającemu na wykonywanie w jego imieniu praw osobistych do utworów i ich opracowań oraz zobowiązuje się do ich niewykonywania względem Zamawiającego.</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Wykonawca oświadcza i akceptuje, że w przypadku skorzystania przez Zamawiającego z</w:t>
      </w:r>
      <w:r w:rsidR="00A26D05" w:rsidRPr="00AC18FC">
        <w:rPr>
          <w:rFonts w:ascii="Arial" w:hAnsi="Arial" w:cs="Arial"/>
        </w:rPr>
        <w:t xml:space="preserve"> </w:t>
      </w:r>
      <w:r w:rsidRPr="00AC18FC">
        <w:rPr>
          <w:rFonts w:ascii="Arial" w:hAnsi="Arial" w:cs="Arial"/>
        </w:rPr>
        <w:t xml:space="preserve">uprawnień wskazanych w art. 636 k.c. lub w każdym innym przypadku odstąpienia od umowy z przyczyn leżących po stronie Wykonawcy, Zamawiający ma prawo żądać wydania wykonanej części danej dokumentacji, a Wykonawca ma obowiązek jej wydania w terminie 7 (siedem) dni oraz zlecić wykonanie poprawek, uzupełnień lub </w:t>
      </w:r>
      <w:r w:rsidRPr="00AC18FC">
        <w:rPr>
          <w:rFonts w:ascii="Arial" w:hAnsi="Arial" w:cs="Arial"/>
        </w:rPr>
        <w:lastRenderedPageBreak/>
        <w:t>dokończenie przedmiotu umowy innej osobie i nie będzie to stanowić naruszenia praw autorskich. Wykonawca zrzeka się wszelkich roszczeń z tego tytułu.</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Wykonawca oświadcza, że dana dokumentacja nie będzie naruszać jakichkolwiek praw osób</w:t>
      </w:r>
      <w:r w:rsidR="00A26D05" w:rsidRPr="00AC18FC">
        <w:rPr>
          <w:rFonts w:ascii="Arial" w:hAnsi="Arial" w:cs="Arial"/>
        </w:rPr>
        <w:t xml:space="preserve"> </w:t>
      </w:r>
      <w:r w:rsidRPr="00AC18FC">
        <w:rPr>
          <w:rFonts w:ascii="Arial" w:hAnsi="Arial" w:cs="Arial"/>
        </w:rPr>
        <w:t>trzecich. Wykonawca zobowiązuje się zdjąć z Zamawiającego oraz przejąć pełną odpowiedzialność wobec osób trzecich, w przypadku, gdy okaże się, że prawa autorskie osób trzecich zostały naruszone oraz pokryć tym osobom wszelkie straty, koszty, opłaty, wydatki lub inne zobowiązania wynikające z faktu naruszenia lub zwrócić je Zamawiającemu, gdyby zostały od niego wyegzekwowane.</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 przypadku, gdy okaże się, że wykonana dokumentacja narusza prawa autorskie osób trzecich,</w:t>
      </w:r>
      <w:r w:rsidR="00A26D05" w:rsidRPr="00AC18FC">
        <w:rPr>
          <w:rFonts w:ascii="Arial" w:hAnsi="Arial" w:cs="Arial"/>
        </w:rPr>
        <w:t xml:space="preserve"> </w:t>
      </w:r>
      <w:r w:rsidRPr="00AC18FC">
        <w:rPr>
          <w:rFonts w:ascii="Arial" w:hAnsi="Arial" w:cs="Arial"/>
        </w:rPr>
        <w:t xml:space="preserve">Wykonawca zobowiązuje się zapłacić Zamawiającemu karę </w:t>
      </w:r>
      <w:r w:rsidR="00A26D05" w:rsidRPr="00AC18FC">
        <w:rPr>
          <w:rFonts w:ascii="Arial" w:hAnsi="Arial" w:cs="Arial"/>
        </w:rPr>
        <w:t>umowną w kwocie odpowiadającej 10% (dziesięć</w:t>
      </w:r>
      <w:r w:rsidRPr="00AC18FC">
        <w:rPr>
          <w:rFonts w:ascii="Arial" w:hAnsi="Arial" w:cs="Arial"/>
        </w:rPr>
        <w:t xml:space="preserve"> procent) wynagrodzenia brutto, wskazanego w § 7 ust. 1 umowy.</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 przypadku, gdy zajdzie konieczność odstąpienia od zatwierdzonego projektu budowlanego</w:t>
      </w:r>
      <w:r w:rsidR="00A26D05" w:rsidRPr="00AC18FC">
        <w:rPr>
          <w:rFonts w:ascii="Arial" w:hAnsi="Arial" w:cs="Arial"/>
        </w:rPr>
        <w:t xml:space="preserve"> </w:t>
      </w:r>
      <w:r w:rsidRPr="00AC18FC">
        <w:rPr>
          <w:rFonts w:ascii="Arial" w:hAnsi="Arial" w:cs="Arial"/>
        </w:rPr>
        <w:t xml:space="preserve">Wykonawca zobowiązuje się dokonać kwalifikacji zamierzonego odstąpienia. Jeżeli odstąpienie będzie miało nieistotny charakter Wykonawca, w ramach umowy </w:t>
      </w:r>
      <w:r w:rsidR="00B46C73">
        <w:rPr>
          <w:rFonts w:ascii="Arial" w:hAnsi="Arial" w:cs="Arial"/>
        </w:rPr>
        <w:br/>
      </w:r>
      <w:r w:rsidRPr="00AC18FC">
        <w:rPr>
          <w:rFonts w:ascii="Arial" w:hAnsi="Arial" w:cs="Arial"/>
        </w:rPr>
        <w:t>i wynagrodzenia brutto, zobowiązuje się zamieścić w projekcie budowlanym odpowiednie informacje dotyczące odstąpienia, o których mowa w art. 36a ust. 6 ustawy Prawo budowlane.</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Wszelkie prawa, o których mowa powyżej, Zamawiający nabywa na zasadzie wyłączności. Do</w:t>
      </w:r>
      <w:r w:rsidR="00906645" w:rsidRPr="00AC18FC">
        <w:rPr>
          <w:rFonts w:ascii="Arial" w:hAnsi="Arial" w:cs="Arial"/>
        </w:rPr>
        <w:t xml:space="preserve"> </w:t>
      </w:r>
      <w:r w:rsidRPr="00AC18FC">
        <w:rPr>
          <w:rFonts w:ascii="Arial" w:hAnsi="Arial" w:cs="Arial"/>
        </w:rPr>
        <w:t>dnia ich przeniesienia Wykonawca będzie je wykonywał wyłącznie dla celów związanych z wykonaniem przedmiotu umowy.</w:t>
      </w:r>
    </w:p>
    <w:p w:rsidR="007819F5" w:rsidRPr="00AC18FC" w:rsidRDefault="0023256C" w:rsidP="000B387D">
      <w:pPr>
        <w:numPr>
          <w:ilvl w:val="0"/>
          <w:numId w:val="12"/>
        </w:numPr>
        <w:spacing w:after="0" w:line="276" w:lineRule="auto"/>
        <w:ind w:left="0" w:firstLine="0"/>
        <w:rPr>
          <w:rFonts w:ascii="Arial" w:hAnsi="Arial" w:cs="Arial"/>
        </w:rPr>
      </w:pPr>
      <w:r w:rsidRPr="00AC18FC">
        <w:rPr>
          <w:rFonts w:ascii="Arial" w:hAnsi="Arial" w:cs="Arial"/>
        </w:rPr>
        <w:t>Wszelkie uprawnienia Zamawiającego opisane w niniejszym paragrafie umowy będą mu przysługiwały także po wykonaniu umowy lub jej wygaśnięciu, rozwiązaniu lub odstąpieniu od niej.</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5</w:t>
      </w:r>
    </w:p>
    <w:p w:rsidR="007819F5" w:rsidRPr="00AC18FC" w:rsidRDefault="0023256C" w:rsidP="000B387D">
      <w:pPr>
        <w:pStyle w:val="Nagwek1"/>
        <w:rPr>
          <w:rFonts w:ascii="Arial" w:hAnsi="Arial" w:cs="Arial"/>
        </w:rPr>
      </w:pPr>
      <w:r w:rsidRPr="00AC18FC">
        <w:rPr>
          <w:rFonts w:ascii="Arial" w:hAnsi="Arial" w:cs="Arial"/>
        </w:rPr>
        <w:t>TERMIN WYKONANIA UMOWY</w:t>
      </w:r>
    </w:p>
    <w:p w:rsidR="007819F5" w:rsidRPr="00AC18FC" w:rsidRDefault="0023256C" w:rsidP="000B387D">
      <w:pPr>
        <w:spacing w:after="0" w:line="276" w:lineRule="auto"/>
        <w:ind w:left="0" w:firstLine="0"/>
        <w:rPr>
          <w:rFonts w:ascii="Arial" w:hAnsi="Arial" w:cs="Arial"/>
        </w:rPr>
      </w:pPr>
      <w:r w:rsidRPr="00AC18FC">
        <w:rPr>
          <w:rFonts w:ascii="Arial" w:hAnsi="Arial" w:cs="Arial"/>
        </w:rPr>
        <w:t xml:space="preserve">Wykonawca zobowiązuje się, na warunkach określonych w § 6 umowy, do przekazania dokumentacji projektowej </w:t>
      </w:r>
      <w:r w:rsidRPr="00AC18FC">
        <w:rPr>
          <w:rFonts w:ascii="Arial" w:hAnsi="Arial" w:cs="Arial"/>
          <w:b/>
        </w:rPr>
        <w:t xml:space="preserve">w terminie </w:t>
      </w:r>
      <w:r w:rsidR="00906645" w:rsidRPr="00AC18FC">
        <w:rPr>
          <w:rFonts w:ascii="Arial" w:hAnsi="Arial" w:cs="Arial"/>
          <w:b/>
        </w:rPr>
        <w:t>24</w:t>
      </w:r>
      <w:r w:rsidRPr="00AC18FC">
        <w:rPr>
          <w:rFonts w:ascii="Arial" w:hAnsi="Arial" w:cs="Arial"/>
          <w:b/>
        </w:rPr>
        <w:t xml:space="preserve"> (</w:t>
      </w:r>
      <w:r w:rsidR="00906645" w:rsidRPr="00AC18FC">
        <w:rPr>
          <w:rFonts w:ascii="Arial" w:hAnsi="Arial" w:cs="Arial"/>
          <w:b/>
        </w:rPr>
        <w:t>dwadzieścia cztery</w:t>
      </w:r>
      <w:r w:rsidRPr="00AC18FC">
        <w:rPr>
          <w:rFonts w:ascii="Arial" w:hAnsi="Arial" w:cs="Arial"/>
          <w:b/>
        </w:rPr>
        <w:t>) miesięcy od dnia zawarcia umowy, tj. do dnia . . . . . . . . . . . . r.</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6</w:t>
      </w:r>
    </w:p>
    <w:p w:rsidR="007819F5" w:rsidRPr="00AC18FC" w:rsidRDefault="0023256C" w:rsidP="000B387D">
      <w:pPr>
        <w:pStyle w:val="Nagwek1"/>
        <w:rPr>
          <w:rFonts w:ascii="Arial" w:hAnsi="Arial" w:cs="Arial"/>
        </w:rPr>
      </w:pPr>
      <w:r w:rsidRPr="00AC18FC">
        <w:rPr>
          <w:rFonts w:ascii="Arial" w:hAnsi="Arial" w:cs="Arial"/>
        </w:rPr>
        <w:t>ODBIÓR DOKUMENTACJI</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t>Wykonawca zobowiązany jest, w terminie wskazanym w § 5 ust. 1 umowy przekazać Zamawiającemu w jego siedzibie kompletną i pozbawioną wad dokumentację projektową zgodnie z warunkami opisanymi w § 2 umowy.</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t>Zamawiający dokona odbioru dokumentacji projektowej w terminie do 14 (czternaście) dni  od dnia jej przekazania lub też w tym terminie poinformuje Wykonawcę o stwierdzonych brakach lub wadach w przekazanej danej dokumentacji. Przy tym, Zamawiający nie jest zobowiązany do sprawdzania jakości wykonanej dokumentacji projektowej – odebranie dokumentacji projektowej nie zwalnia Wykonawcy na dalszym etapie realizacji inwestycji z ponoszenia odpowiedzialności za przyjęte przez niego rozwiązania projektowe.</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t>Potwierdzeniem wykonania umowy będzie protokół odbioru podpisany przynajmniej przez Zamawiającego, stwierdzający należyte wykonanie danej dokumentacji projektowej. W przypadku sytuacji opisanej w § 6 ust. 6 umowy protokół odbioru zostanie podpisany po usunięciu stwierdzonych wad nieistotnych lub usterek.</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lastRenderedPageBreak/>
        <w:t>Data podpisania protokołu odbioru przez Zamawiającego jest równoznaczna z datą sprzedaży kompletnej dokumentacji projektowej przez Wykonawcę.</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t>W razie stwierdzenia podczas odbioru dokumentacji braków (tj. dostarczenie niekompletnej dokumentacji projektowej) lub wad istotnych Zamawiający odmówi odebrania dokumentacji – wówczas uznaje się, że umowa nie jest wykonana w terminie wskazanym w § 5 ust. 1 umowy. O istotności wad decyduje Zamawiający (za wady istotne uznaje się w szczególności uchybienia uniemożliwiające złożenie skutecznego wnio</w:t>
      </w:r>
      <w:r w:rsidR="00A54CAB" w:rsidRPr="00AC18FC">
        <w:rPr>
          <w:rFonts w:ascii="Arial" w:hAnsi="Arial" w:cs="Arial"/>
        </w:rPr>
        <w:t>sku o pozwolenie na budowę/zgłoszenia</w:t>
      </w:r>
      <w:r w:rsidRPr="00AC18FC">
        <w:rPr>
          <w:rFonts w:ascii="Arial" w:hAnsi="Arial" w:cs="Arial"/>
        </w:rPr>
        <w:t>). W przypadku ponownego złożenia dokumentacji procedura odbioru rozpoczyna się od § 6 ust. 2 umowy.</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t>W razie stwierdzenia podczas odbioru wad nieistotnych lub usterek w przekazanej dokumentacji Wykonawca zobowiązany jest do ich usunięcia w terminie do 14 (czternaście) dni od daty wezwania, chyba że strony zgodnie na piśmie ustalą inny odpowiedni termin.</w:t>
      </w:r>
    </w:p>
    <w:p w:rsidR="007819F5" w:rsidRPr="00AC18FC" w:rsidRDefault="0023256C" w:rsidP="000B387D">
      <w:pPr>
        <w:numPr>
          <w:ilvl w:val="0"/>
          <w:numId w:val="13"/>
        </w:numPr>
        <w:spacing w:after="0" w:line="276" w:lineRule="auto"/>
        <w:ind w:left="0" w:firstLine="0"/>
        <w:rPr>
          <w:rFonts w:ascii="Arial" w:hAnsi="Arial" w:cs="Arial"/>
        </w:rPr>
      </w:pPr>
      <w:r w:rsidRPr="00AC18FC">
        <w:rPr>
          <w:rFonts w:ascii="Arial" w:hAnsi="Arial" w:cs="Arial"/>
        </w:rPr>
        <w:t>W przypadku braku możliwości usunięcia wad lub uzupełnienia braków albo, gdy z okoliczności wynika, że Wykonawca nie zdoła ich usunąć w odpowiednim czasie, Zamawiający może od umowy odstąpić, jeżeli wady są istotne (w szczególności, gdy nie jest możliwe uzyskanie pozwolenia budowę). Jeżeli wady nie są istotne Zamawiający, niezależnie od możliwości naliczenia kary umownej o której mowa w § 8 ust. 1 pkt 5) umowy, może żądać obniżenia wynagrodzenia w odpowiednim stosunku. To samo dotyczy sytuacji, gdy Wykonawca nie usunął wad już w raz wyznaczonym terminie. Postanowienia § 12 ust. 4 umowy stosuje się odpowiednio.</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7</w:t>
      </w:r>
    </w:p>
    <w:p w:rsidR="007819F5" w:rsidRPr="00AC18FC" w:rsidRDefault="0023256C" w:rsidP="000B387D">
      <w:pPr>
        <w:pStyle w:val="Nagwek1"/>
        <w:rPr>
          <w:rFonts w:ascii="Arial" w:hAnsi="Arial" w:cs="Arial"/>
        </w:rPr>
      </w:pPr>
      <w:r w:rsidRPr="00AC18FC">
        <w:rPr>
          <w:rFonts w:ascii="Arial" w:hAnsi="Arial" w:cs="Arial"/>
        </w:rPr>
        <w:t>WYNAGRODZENIE I PŁATNOŚĆ</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Za wykonanie przedmiotu umowy, określonego w §1 pkt.</w:t>
      </w:r>
      <w:r w:rsidR="00A54CAB" w:rsidRPr="00AC18FC">
        <w:rPr>
          <w:rFonts w:ascii="Arial" w:hAnsi="Arial" w:cs="Arial"/>
        </w:rPr>
        <w:t xml:space="preserve"> </w:t>
      </w:r>
      <w:r w:rsidRPr="00AC18FC">
        <w:rPr>
          <w:rFonts w:ascii="Arial" w:hAnsi="Arial" w:cs="Arial"/>
        </w:rPr>
        <w:t>1 niniejszej umowy , strony ustalają wynagrodzenie ryczałtowe , którego definicję określa art.632 Kodeksu cywilnego w wysokości</w:t>
      </w:r>
    </w:p>
    <w:p w:rsidR="00DB64E4" w:rsidRDefault="00DB64E4" w:rsidP="000B387D">
      <w:pPr>
        <w:spacing w:after="0" w:line="276" w:lineRule="auto"/>
        <w:ind w:left="0" w:firstLine="0"/>
        <w:rPr>
          <w:rFonts w:ascii="Arial" w:hAnsi="Arial" w:cs="Arial"/>
        </w:rPr>
      </w:pPr>
      <w:r w:rsidRPr="00DB64E4">
        <w:rPr>
          <w:rFonts w:ascii="Arial" w:hAnsi="Arial" w:cs="Arial"/>
        </w:rPr>
        <w:t>cena netto w kwocie………………………zł.</w:t>
      </w:r>
    </w:p>
    <w:p w:rsidR="00A54CAB" w:rsidRPr="00AC18FC" w:rsidRDefault="0023256C" w:rsidP="000B387D">
      <w:pPr>
        <w:spacing w:after="0" w:line="276" w:lineRule="auto"/>
        <w:ind w:left="0" w:firstLine="0"/>
        <w:rPr>
          <w:rFonts w:ascii="Arial" w:hAnsi="Arial" w:cs="Arial"/>
        </w:rPr>
      </w:pPr>
      <w:r w:rsidRPr="00AC18FC">
        <w:rPr>
          <w:rFonts w:ascii="Arial" w:hAnsi="Arial" w:cs="Arial"/>
        </w:rPr>
        <w:t xml:space="preserve">w tym podatek VAT w wysokości 23% </w:t>
      </w:r>
      <w:proofErr w:type="spellStart"/>
      <w:r w:rsidRPr="00AC18FC">
        <w:rPr>
          <w:rFonts w:ascii="Arial" w:hAnsi="Arial" w:cs="Arial"/>
        </w:rPr>
        <w:t>tj</w:t>
      </w:r>
      <w:proofErr w:type="spellEnd"/>
      <w:r w:rsidRPr="00AC18FC">
        <w:rPr>
          <w:rFonts w:ascii="Arial" w:hAnsi="Arial" w:cs="Arial"/>
        </w:rPr>
        <w:t xml:space="preserve"> . kwota…………………………………zł ;         </w:t>
      </w:r>
    </w:p>
    <w:p w:rsidR="007819F5" w:rsidRPr="00AC18FC" w:rsidRDefault="00DB64E4" w:rsidP="000B387D">
      <w:pPr>
        <w:spacing w:after="0" w:line="276" w:lineRule="auto"/>
        <w:ind w:left="0" w:firstLine="0"/>
        <w:rPr>
          <w:rFonts w:ascii="Arial" w:hAnsi="Arial" w:cs="Arial"/>
        </w:rPr>
      </w:pPr>
      <w:r w:rsidRPr="00DB64E4">
        <w:rPr>
          <w:rFonts w:ascii="Arial" w:hAnsi="Arial" w:cs="Arial"/>
        </w:rPr>
        <w:t>…………………………….zł brutto słownie złotych…………………………………..</w:t>
      </w:r>
      <w:r w:rsidR="0023256C" w:rsidRPr="00AC18FC">
        <w:rPr>
          <w:rFonts w:ascii="Arial" w:hAnsi="Arial" w:cs="Arial"/>
        </w:rPr>
        <w:t xml:space="preserve"> </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Kwota określona w § 7</w:t>
      </w:r>
      <w:r w:rsidRPr="00AC18FC">
        <w:rPr>
          <w:rFonts w:ascii="Arial" w:hAnsi="Arial" w:cs="Arial"/>
          <w:b/>
        </w:rPr>
        <w:t xml:space="preserve"> </w:t>
      </w:r>
      <w:r w:rsidRPr="00AC18FC">
        <w:rPr>
          <w:rFonts w:ascii="Arial" w:hAnsi="Arial" w:cs="Arial"/>
        </w:rPr>
        <w:t>pkt.1 zawiera wszystkie koszty związane z realizacją przedmiotu umowy określonego w § 1 niniejszej umowy i nie może ulec zmianie, z zastrzeżeniem  § 14</w:t>
      </w:r>
      <w:r w:rsidRPr="00AC18FC">
        <w:rPr>
          <w:rFonts w:ascii="Arial" w:hAnsi="Arial" w:cs="Arial"/>
          <w:b/>
        </w:rPr>
        <w:t xml:space="preserve"> </w:t>
      </w:r>
      <w:r w:rsidRPr="00AC18FC">
        <w:rPr>
          <w:rFonts w:ascii="Arial" w:hAnsi="Arial" w:cs="Arial"/>
        </w:rPr>
        <w:t>ust. 2 pkt 1 i ust. 3</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Wykonawca oświadcza, że wynagrodzenie zostało skalkulowane w sposób uwzględniający wszelkie konieczne do poniesienia przez niego wydatki, w tym koszty dotyczące wszelkich usług towarzyszących, prac przygotowawczych, obsługi geodezyjnej, nadzór autorski</w:t>
      </w:r>
      <w:r w:rsidR="00F4493E" w:rsidRPr="00AC18FC">
        <w:rPr>
          <w:rFonts w:ascii="Arial" w:hAnsi="Arial" w:cs="Arial"/>
        </w:rPr>
        <w:t>,</w:t>
      </w:r>
      <w:r w:rsidRPr="00AC18FC">
        <w:rPr>
          <w:rFonts w:ascii="Arial" w:hAnsi="Arial" w:cs="Arial"/>
        </w:rPr>
        <w:t xml:space="preserve"> koszty uzyskania niezbędnych warunków, uzgodnień i decyzji oraz innych czynności niezbędnych do wykonania przedmiotu umowy, a także podatek VAT.</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Wykonawca jest/nie jest* płatnikiem VAT. *niepotrzebne skreślić</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Wykonawca nie może bez uprzedniej pisemnej zgody Zamawiającego przenieść wierzytelności wynikających z niniejszej umowy na osoby trzecie.</w:t>
      </w:r>
    </w:p>
    <w:p w:rsidR="007E647A" w:rsidRDefault="0023256C" w:rsidP="007E647A">
      <w:pPr>
        <w:numPr>
          <w:ilvl w:val="0"/>
          <w:numId w:val="31"/>
        </w:numPr>
        <w:spacing w:after="0" w:line="276" w:lineRule="auto"/>
        <w:ind w:left="0" w:firstLine="0"/>
        <w:rPr>
          <w:rFonts w:ascii="Arial" w:hAnsi="Arial" w:cs="Arial"/>
        </w:rPr>
      </w:pPr>
      <w:r w:rsidRPr="00AC18FC">
        <w:rPr>
          <w:rFonts w:ascii="Arial" w:hAnsi="Arial" w:cs="Arial"/>
        </w:rPr>
        <w:t xml:space="preserve">Wykonawca w ramach ustalonego w umowie wynagrodzenia ryczałtowego zobowiązuje się do poprawy wykonanych opracowań projektowo-kosztorysowych, a zatem bez dodatkowego wynagrodzenia w przypadku zmiany przepisów lub zgłoszonych zastrzeżeń do wykonanej dokumentacji projektowej przez wszelkie organy lub podmioty, na każdym etapie postępowania administracyjnego zmierzającego do uzyskania decyzji pozwolenia na budowę / zgłoszenia robót budowlanych oraz w przypadku konieczności </w:t>
      </w:r>
      <w:r w:rsidRPr="00AC18FC">
        <w:rPr>
          <w:rFonts w:ascii="Arial" w:hAnsi="Arial" w:cs="Arial"/>
        </w:rPr>
        <w:lastRenderedPageBreak/>
        <w:t>uzupełnienia dokumentacji projektowo-kosztorysowej w zakresie niezbędnym do prawidłowego wykonania robót budowlanych na jej podstawie.</w:t>
      </w:r>
    </w:p>
    <w:p w:rsidR="007819F5" w:rsidRPr="007E647A" w:rsidRDefault="0023256C" w:rsidP="007E647A">
      <w:pPr>
        <w:numPr>
          <w:ilvl w:val="0"/>
          <w:numId w:val="31"/>
        </w:numPr>
        <w:spacing w:after="0" w:line="276" w:lineRule="auto"/>
        <w:ind w:left="0" w:firstLine="0"/>
        <w:rPr>
          <w:rFonts w:ascii="Arial" w:hAnsi="Arial" w:cs="Arial"/>
        </w:rPr>
      </w:pPr>
      <w:r w:rsidRPr="007E647A">
        <w:rPr>
          <w:rFonts w:ascii="Arial" w:hAnsi="Arial" w:cs="Arial"/>
          <w:color w:val="auto"/>
        </w:rPr>
        <w:t>Podstawą zapłaty będ</w:t>
      </w:r>
      <w:r w:rsidR="007E647A" w:rsidRPr="007E647A">
        <w:rPr>
          <w:rFonts w:ascii="Arial" w:hAnsi="Arial" w:cs="Arial"/>
          <w:color w:val="auto"/>
        </w:rPr>
        <w:t>ą</w:t>
      </w:r>
      <w:r w:rsidRPr="007E647A">
        <w:rPr>
          <w:rFonts w:ascii="Arial" w:hAnsi="Arial" w:cs="Arial"/>
          <w:color w:val="auto"/>
        </w:rPr>
        <w:t xml:space="preserve"> faktur</w:t>
      </w:r>
      <w:r w:rsidR="007E647A" w:rsidRPr="007E647A">
        <w:rPr>
          <w:rFonts w:ascii="Arial" w:hAnsi="Arial" w:cs="Arial"/>
          <w:color w:val="auto"/>
        </w:rPr>
        <w:t xml:space="preserve">y częściowe wystawiane na podstawie harmonogramu rzeczowo-finansowego o którym mowa </w:t>
      </w:r>
      <w:r w:rsidR="007E647A">
        <w:rPr>
          <w:rFonts w:ascii="Arial" w:hAnsi="Arial" w:cs="Arial"/>
          <w:color w:val="auto"/>
        </w:rPr>
        <w:t xml:space="preserve">§2 ust. 9 </w:t>
      </w:r>
      <w:r w:rsidRPr="007E647A">
        <w:rPr>
          <w:rFonts w:ascii="Arial" w:hAnsi="Arial" w:cs="Arial"/>
          <w:color w:val="auto"/>
        </w:rPr>
        <w:t xml:space="preserve">wg danych: Gmina </w:t>
      </w:r>
      <w:r w:rsidR="007E647A" w:rsidRPr="007E647A">
        <w:rPr>
          <w:rFonts w:ascii="Arial" w:hAnsi="Arial" w:cs="Arial"/>
          <w:color w:val="auto"/>
        </w:rPr>
        <w:t xml:space="preserve">Krasocin, </w:t>
      </w:r>
      <w:r w:rsidR="00F4493E" w:rsidRPr="007E647A">
        <w:rPr>
          <w:rFonts w:ascii="Arial" w:hAnsi="Arial" w:cs="Arial"/>
          <w:color w:val="auto"/>
        </w:rPr>
        <w:t>ul. Macierzy Szkolnej 1</w:t>
      </w:r>
      <w:r w:rsidRPr="007E647A">
        <w:rPr>
          <w:rFonts w:ascii="Arial" w:hAnsi="Arial" w:cs="Arial"/>
          <w:color w:val="auto"/>
        </w:rPr>
        <w:t xml:space="preserve">, </w:t>
      </w:r>
      <w:r w:rsidR="00F4493E" w:rsidRPr="007E647A">
        <w:rPr>
          <w:rFonts w:ascii="Arial" w:hAnsi="Arial" w:cs="Arial"/>
          <w:color w:val="auto"/>
        </w:rPr>
        <w:t>29-105 Krasocin</w:t>
      </w:r>
      <w:r w:rsidRPr="007E647A">
        <w:rPr>
          <w:rFonts w:ascii="Arial" w:hAnsi="Arial" w:cs="Arial"/>
          <w:color w:val="auto"/>
        </w:rPr>
        <w:t xml:space="preserve">, NIP: </w:t>
      </w:r>
      <w:r w:rsidR="00F4493E" w:rsidRPr="007E647A">
        <w:rPr>
          <w:rFonts w:ascii="Arial" w:hAnsi="Arial" w:cs="Arial"/>
          <w:color w:val="auto"/>
        </w:rPr>
        <w:t>609-000-36-36.</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Podstawę do wystawienia faktury końcowej stanowi protokół odbioru o którym mowa w § 6 umowy.</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 xml:space="preserve">Faktury regulowane będą w terminie </w:t>
      </w:r>
      <w:r w:rsidR="00EC4D82" w:rsidRPr="00AC18FC">
        <w:rPr>
          <w:rFonts w:ascii="Arial" w:hAnsi="Arial" w:cs="Arial"/>
        </w:rPr>
        <w:t>do</w:t>
      </w:r>
      <w:r w:rsidRPr="00AC18FC">
        <w:rPr>
          <w:rFonts w:ascii="Arial" w:hAnsi="Arial" w:cs="Arial"/>
        </w:rPr>
        <w:t xml:space="preserve"> 30 dni od daty otrzymania przez Zamawiającego prawidłowo wystawionej faktury.</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Podstawę do wystawienia faktur stanowi protokół zdawczo – odbiorczy przedmiotu umowy podpisany bez uwag i zastrzeżeń przez przedstawicieli Zamawiającego.</w:t>
      </w:r>
    </w:p>
    <w:p w:rsidR="00E93579"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 xml:space="preserve">Faktura wystawiona bezpodstawnie lub nieprawidłowo zostanie zwrócona Wykonawcy. </w:t>
      </w:r>
    </w:p>
    <w:p w:rsidR="00E93579"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 xml:space="preserve">Faktura będzie płatna przelewem na rachunek bankowy wskazany przez Wykonawcę w fakturze. Termin ten nie rozpocznie biegu, jeśli nie zostaną spełnione pozostałe warunki opisane w umowie. </w:t>
      </w:r>
    </w:p>
    <w:p w:rsidR="00E93579"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 xml:space="preserve">Gmina oświadcza, że zapłata faktury realizowana będzie na rachunek bankowy wskazany w wykazie, o którym mowa a art. 96 b ustawy o VAT oraz, że płatności za faktury będą realizowane z zastosowaniem mechanizmu podzielonej płatności (tzw. </w:t>
      </w:r>
      <w:proofErr w:type="spellStart"/>
      <w:r w:rsidRPr="00AC18FC">
        <w:rPr>
          <w:rFonts w:ascii="Arial" w:hAnsi="Arial" w:cs="Arial"/>
        </w:rPr>
        <w:t>split</w:t>
      </w:r>
      <w:proofErr w:type="spellEnd"/>
      <w:r w:rsidRPr="00AC18FC">
        <w:rPr>
          <w:rFonts w:ascii="Arial" w:hAnsi="Arial" w:cs="Arial"/>
        </w:rPr>
        <w:t xml:space="preserve"> </w:t>
      </w:r>
      <w:proofErr w:type="spellStart"/>
      <w:r w:rsidRPr="00AC18FC">
        <w:rPr>
          <w:rFonts w:ascii="Arial" w:hAnsi="Arial" w:cs="Arial"/>
        </w:rPr>
        <w:t>payment</w:t>
      </w:r>
      <w:proofErr w:type="spellEnd"/>
      <w:r w:rsidRPr="00AC18FC">
        <w:rPr>
          <w:rFonts w:ascii="Arial" w:hAnsi="Arial" w:cs="Arial"/>
        </w:rPr>
        <w:t xml:space="preserve">). </w:t>
      </w:r>
    </w:p>
    <w:p w:rsidR="00E93579"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 xml:space="preserve">Jeżeli Wykonawca wykonywał dzieło lub jego część przy pomocy podwykonawców zapłata wynagrodzenia nastąpi po przedłożeniu przez Wykonawcę dowodów zapłaty wymagalnego wynagrodzenie Podwykonawcy i dalszym Podwykonawcom oraz przedłożenia oryginału potwierdzenia Podwykonawcy i dalszych Podwykonawców </w:t>
      </w:r>
      <w:r w:rsidR="007E647A">
        <w:rPr>
          <w:rFonts w:ascii="Arial" w:hAnsi="Arial" w:cs="Arial"/>
        </w:rPr>
        <w:br/>
      </w:r>
      <w:r w:rsidRPr="00AC18FC">
        <w:rPr>
          <w:rFonts w:ascii="Arial" w:hAnsi="Arial" w:cs="Arial"/>
        </w:rPr>
        <w:t>o otrzymaniu wymaganego wynagrodzenia. W razie braku przedłożenia w/w dokumentów termin zapłaty wynagrodzenia dla Wykonawcy nie biegnie.</w:t>
      </w:r>
    </w:p>
    <w:p w:rsidR="00E93579"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Zamawiający uprawniony będzie do wstrzymania się z zapłatą Wykonawcy części</w:t>
      </w:r>
      <w:r w:rsidR="005823E3" w:rsidRPr="00AC18FC">
        <w:rPr>
          <w:rFonts w:ascii="Arial" w:hAnsi="Arial" w:cs="Arial"/>
        </w:rPr>
        <w:t xml:space="preserve"> </w:t>
      </w:r>
      <w:r w:rsidRPr="00AC18FC">
        <w:rPr>
          <w:rFonts w:ascii="Arial" w:hAnsi="Arial" w:cs="Arial"/>
        </w:rPr>
        <w:t>wynagrodzenia przysługującego podwykonawcy do czasu przedłożenia przez Wykonawcę dokumentów, o których mowa w ust. 8.</w:t>
      </w:r>
    </w:p>
    <w:p w:rsidR="00E93579"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Zamawiający dokonuje bezpośredniej zapłaty wymagalnego wynagrodzenia przysługującego</w:t>
      </w:r>
      <w:r w:rsidR="005823E3" w:rsidRPr="00AC18FC">
        <w:rPr>
          <w:rFonts w:ascii="Arial" w:hAnsi="Arial" w:cs="Arial"/>
        </w:rPr>
        <w:t xml:space="preserve"> </w:t>
      </w:r>
      <w:r w:rsidRPr="00AC18FC">
        <w:rPr>
          <w:rFonts w:ascii="Arial" w:hAnsi="Arial" w:cs="Arial"/>
        </w:rPr>
        <w:t xml:space="preserve">podwykonawcy, który zawarł przedłożoną Zamawiającemu umowę </w:t>
      </w:r>
      <w:r w:rsidR="007E647A">
        <w:rPr>
          <w:rFonts w:ascii="Arial" w:hAnsi="Arial" w:cs="Arial"/>
        </w:rPr>
        <w:br/>
      </w:r>
      <w:r w:rsidRPr="00AC18FC">
        <w:rPr>
          <w:rFonts w:ascii="Arial" w:hAnsi="Arial" w:cs="Arial"/>
        </w:rPr>
        <w:t>o podwykonawstwo, w przypadkach i na zasadach, o których mowa w art.</w:t>
      </w:r>
      <w:r w:rsidR="00E93579" w:rsidRPr="00AC18FC">
        <w:rPr>
          <w:rFonts w:ascii="Arial" w:hAnsi="Arial" w:cs="Arial"/>
        </w:rPr>
        <w:t xml:space="preserve"> </w:t>
      </w:r>
      <w:r w:rsidR="005823E3" w:rsidRPr="00AC18FC">
        <w:rPr>
          <w:rFonts w:ascii="Arial" w:hAnsi="Arial" w:cs="Arial"/>
        </w:rPr>
        <w:t>465</w:t>
      </w:r>
      <w:r w:rsidRPr="00AC18FC">
        <w:rPr>
          <w:rFonts w:ascii="Arial" w:hAnsi="Arial" w:cs="Arial"/>
        </w:rPr>
        <w:t xml:space="preserve"> ustawy Prawa zamówień publicznych. </w:t>
      </w:r>
    </w:p>
    <w:p w:rsidR="007819F5" w:rsidRPr="00AC18FC" w:rsidRDefault="0023256C" w:rsidP="000B387D">
      <w:pPr>
        <w:numPr>
          <w:ilvl w:val="0"/>
          <w:numId w:val="31"/>
        </w:numPr>
        <w:spacing w:after="0" w:line="276" w:lineRule="auto"/>
        <w:ind w:left="0" w:firstLine="0"/>
        <w:rPr>
          <w:rFonts w:ascii="Arial" w:hAnsi="Arial" w:cs="Arial"/>
        </w:rPr>
      </w:pPr>
      <w:r w:rsidRPr="00AC18FC">
        <w:rPr>
          <w:rFonts w:ascii="Arial" w:hAnsi="Arial" w:cs="Arial"/>
        </w:rPr>
        <w:t xml:space="preserve">Bezpośrednia zapłata obejmuje wyłącznie należne wynagrodzenie bez odsetek, należnych podwykonawcy. W przypadku dokonania bezpośredniej zapłaty podwykonawcy lub dalszemu podwykonawcy Zamawiający potrąci kwotę wypłaconego wynagrodzenia </w:t>
      </w:r>
      <w:r w:rsidR="007E647A">
        <w:rPr>
          <w:rFonts w:ascii="Arial" w:hAnsi="Arial" w:cs="Arial"/>
        </w:rPr>
        <w:br/>
      </w:r>
      <w:r w:rsidRPr="00AC18FC">
        <w:rPr>
          <w:rFonts w:ascii="Arial" w:hAnsi="Arial" w:cs="Arial"/>
        </w:rPr>
        <w:t>z wynagrodzenia należnego Wykonawcy.</w:t>
      </w:r>
    </w:p>
    <w:p w:rsidR="00E93579" w:rsidRPr="00AC18FC" w:rsidRDefault="0023256C" w:rsidP="000B387D">
      <w:pPr>
        <w:pStyle w:val="Akapitzlist"/>
        <w:numPr>
          <w:ilvl w:val="0"/>
          <w:numId w:val="31"/>
        </w:numPr>
        <w:spacing w:after="0" w:line="276" w:lineRule="auto"/>
        <w:ind w:left="0" w:firstLine="0"/>
        <w:contextualSpacing w:val="0"/>
        <w:rPr>
          <w:rFonts w:ascii="Arial" w:hAnsi="Arial" w:cs="Arial"/>
        </w:rPr>
      </w:pPr>
      <w:r w:rsidRPr="00AC18FC">
        <w:rPr>
          <w:rFonts w:ascii="Arial" w:hAnsi="Arial" w:cs="Arial"/>
        </w:rPr>
        <w:t xml:space="preserve">Za dzień zapłaty uważa się dzień obciążenia rachunku bankowego Zamawiającego. </w:t>
      </w:r>
    </w:p>
    <w:p w:rsidR="007819F5" w:rsidRPr="00AC18FC" w:rsidRDefault="0023256C" w:rsidP="000B387D">
      <w:pPr>
        <w:pStyle w:val="Akapitzlist"/>
        <w:numPr>
          <w:ilvl w:val="0"/>
          <w:numId w:val="31"/>
        </w:numPr>
        <w:spacing w:after="0" w:line="276" w:lineRule="auto"/>
        <w:ind w:left="0" w:firstLine="0"/>
        <w:contextualSpacing w:val="0"/>
        <w:rPr>
          <w:rFonts w:ascii="Arial" w:hAnsi="Arial" w:cs="Arial"/>
        </w:rPr>
      </w:pPr>
      <w:r w:rsidRPr="00AC18FC">
        <w:rPr>
          <w:rFonts w:ascii="Arial" w:hAnsi="Arial" w:cs="Arial"/>
        </w:rPr>
        <w:t>Kary umowne, ustalone w oparciu o zapisy zamieszczone w § 8 umowy, będą potrącane z faktury Wykonawcy.</w:t>
      </w:r>
    </w:p>
    <w:p w:rsidR="007819F5" w:rsidRPr="00AC18FC" w:rsidRDefault="0023256C" w:rsidP="000B387D">
      <w:pPr>
        <w:pStyle w:val="Akapitzlist"/>
        <w:numPr>
          <w:ilvl w:val="0"/>
          <w:numId w:val="31"/>
        </w:numPr>
        <w:spacing w:after="0" w:line="276" w:lineRule="auto"/>
        <w:ind w:left="0" w:firstLine="0"/>
        <w:contextualSpacing w:val="0"/>
        <w:rPr>
          <w:rFonts w:ascii="Arial" w:hAnsi="Arial" w:cs="Arial"/>
        </w:rPr>
      </w:pPr>
      <w:r w:rsidRPr="00AC18FC">
        <w:rPr>
          <w:rFonts w:ascii="Arial" w:hAnsi="Arial" w:cs="Arial"/>
        </w:rPr>
        <w:t>Zamawiający nie przewiduje udzielania zaliczki na realizacje zamówienia.</w:t>
      </w:r>
    </w:p>
    <w:p w:rsidR="007819F5" w:rsidRPr="00AC18FC" w:rsidRDefault="0023256C" w:rsidP="000B387D">
      <w:pPr>
        <w:spacing w:before="120" w:after="0" w:line="276" w:lineRule="auto"/>
        <w:ind w:left="0" w:firstLine="0"/>
        <w:jc w:val="center"/>
        <w:rPr>
          <w:rFonts w:ascii="Arial" w:hAnsi="Arial" w:cs="Arial"/>
        </w:rPr>
      </w:pPr>
      <w:r w:rsidRPr="00AC18FC">
        <w:rPr>
          <w:rFonts w:ascii="Arial" w:eastAsia="Liberation Serif" w:hAnsi="Arial" w:cs="Arial"/>
          <w:b/>
        </w:rPr>
        <w:t>§ 8</w:t>
      </w:r>
    </w:p>
    <w:p w:rsidR="007819F5" w:rsidRDefault="0023256C" w:rsidP="000B387D">
      <w:pPr>
        <w:pStyle w:val="Nagwek1"/>
        <w:rPr>
          <w:rFonts w:ascii="Arial" w:eastAsia="Liberation Serif" w:hAnsi="Arial" w:cs="Arial"/>
        </w:rPr>
      </w:pPr>
      <w:r w:rsidRPr="00AC18FC">
        <w:rPr>
          <w:rFonts w:ascii="Arial" w:eastAsia="Liberation Serif" w:hAnsi="Arial" w:cs="Arial"/>
        </w:rPr>
        <w:t>KARY UMOWNE</w:t>
      </w:r>
    </w:p>
    <w:p w:rsidR="007819F5" w:rsidRPr="00AC18FC" w:rsidRDefault="0023256C" w:rsidP="000B387D">
      <w:pPr>
        <w:pStyle w:val="Akapitzlist"/>
        <w:numPr>
          <w:ilvl w:val="0"/>
          <w:numId w:val="32"/>
        </w:numPr>
        <w:spacing w:after="0" w:line="276" w:lineRule="auto"/>
        <w:ind w:left="0" w:firstLine="0"/>
        <w:contextualSpacing w:val="0"/>
        <w:rPr>
          <w:rFonts w:ascii="Arial" w:hAnsi="Arial" w:cs="Arial"/>
        </w:rPr>
      </w:pPr>
      <w:r w:rsidRPr="00AC18FC">
        <w:rPr>
          <w:rFonts w:ascii="Arial" w:hAnsi="Arial" w:cs="Arial"/>
        </w:rPr>
        <w:t>Niezależnie od tego, czy zamawiający poniósł szkodę, Wykonawca zapłaci Zamawiającemu karę umowną:</w:t>
      </w:r>
    </w:p>
    <w:p w:rsidR="007819F5" w:rsidRPr="00AC18FC" w:rsidRDefault="0023256C" w:rsidP="000B387D">
      <w:pPr>
        <w:pStyle w:val="Akapitzlist"/>
        <w:numPr>
          <w:ilvl w:val="0"/>
          <w:numId w:val="43"/>
        </w:numPr>
        <w:spacing w:after="0" w:line="276" w:lineRule="auto"/>
        <w:ind w:left="284" w:firstLine="0"/>
        <w:contextualSpacing w:val="0"/>
        <w:rPr>
          <w:rFonts w:ascii="Arial" w:hAnsi="Arial" w:cs="Arial"/>
        </w:rPr>
      </w:pPr>
      <w:r w:rsidRPr="00AC18FC">
        <w:rPr>
          <w:rFonts w:ascii="Arial" w:hAnsi="Arial" w:cs="Arial"/>
        </w:rPr>
        <w:lastRenderedPageBreak/>
        <w:t>za zwłokę w przekazaniu kompletnej dokumentacji projektowej w terminie wskazanym w § 5 ust. 1 umowy, w wysokości 0,</w:t>
      </w:r>
      <w:r w:rsidR="005823E3" w:rsidRPr="00AC18FC">
        <w:rPr>
          <w:rFonts w:ascii="Arial" w:hAnsi="Arial" w:cs="Arial"/>
        </w:rPr>
        <w:t xml:space="preserve">1% </w:t>
      </w:r>
      <w:r w:rsidRPr="00AC18FC">
        <w:rPr>
          <w:rFonts w:ascii="Arial" w:hAnsi="Arial" w:cs="Arial"/>
        </w:rPr>
        <w:t>wynagrodzenia brutto, wskazanego w</w:t>
      </w:r>
      <w:r w:rsidR="005823E3" w:rsidRPr="00AC18FC">
        <w:rPr>
          <w:rFonts w:ascii="Arial" w:hAnsi="Arial" w:cs="Arial"/>
        </w:rPr>
        <w:t xml:space="preserve"> </w:t>
      </w:r>
      <w:r w:rsidRPr="00AC18FC">
        <w:rPr>
          <w:rFonts w:ascii="Arial" w:hAnsi="Arial" w:cs="Arial"/>
        </w:rPr>
        <w:t>§ 7 ust. 1 umowy, za każdy rozpoczęty dzień zwłoki;</w:t>
      </w:r>
    </w:p>
    <w:p w:rsidR="007819F5" w:rsidRPr="00AC18FC" w:rsidRDefault="0023256C" w:rsidP="000B387D">
      <w:pPr>
        <w:numPr>
          <w:ilvl w:val="0"/>
          <w:numId w:val="43"/>
        </w:numPr>
        <w:spacing w:after="0" w:line="276" w:lineRule="auto"/>
        <w:ind w:left="284" w:firstLine="0"/>
        <w:rPr>
          <w:rFonts w:ascii="Arial" w:hAnsi="Arial" w:cs="Arial"/>
        </w:rPr>
      </w:pPr>
      <w:r w:rsidRPr="00AC18FC">
        <w:rPr>
          <w:rFonts w:ascii="Arial" w:hAnsi="Arial" w:cs="Arial"/>
        </w:rPr>
        <w:t xml:space="preserve">za zwłokę w udzieleniu odpowiedzi, o których mowa w § 2 ust. 13 umowy, </w:t>
      </w:r>
      <w:r w:rsidR="00B46C73">
        <w:rPr>
          <w:rFonts w:ascii="Arial" w:hAnsi="Arial" w:cs="Arial"/>
        </w:rPr>
        <w:br/>
      </w:r>
      <w:r w:rsidRPr="00AC18FC">
        <w:rPr>
          <w:rFonts w:ascii="Arial" w:hAnsi="Arial" w:cs="Arial"/>
        </w:rPr>
        <w:t>w wysokości 0,</w:t>
      </w:r>
      <w:r w:rsidR="005823E3" w:rsidRPr="00AC18FC">
        <w:rPr>
          <w:rFonts w:ascii="Arial" w:hAnsi="Arial" w:cs="Arial"/>
        </w:rPr>
        <w:t>0</w:t>
      </w:r>
      <w:r w:rsidRPr="00AC18FC">
        <w:rPr>
          <w:rFonts w:ascii="Arial" w:hAnsi="Arial" w:cs="Arial"/>
        </w:rPr>
        <w:t>5% wynagrodzenia brutto, wskazanego w § 7 ust. 1 umowy, za każdy rozpoczęty dzień opóźnienia w udzieleniu danej odpowiedzi;</w:t>
      </w:r>
    </w:p>
    <w:p w:rsidR="007819F5" w:rsidRPr="00AC18FC" w:rsidRDefault="0023256C" w:rsidP="000B387D">
      <w:pPr>
        <w:numPr>
          <w:ilvl w:val="0"/>
          <w:numId w:val="43"/>
        </w:numPr>
        <w:spacing w:after="0" w:line="276" w:lineRule="auto"/>
        <w:ind w:left="284" w:firstLine="0"/>
        <w:rPr>
          <w:rFonts w:ascii="Arial" w:hAnsi="Arial" w:cs="Arial"/>
        </w:rPr>
      </w:pPr>
      <w:r w:rsidRPr="00AC18FC">
        <w:rPr>
          <w:rFonts w:ascii="Arial" w:hAnsi="Arial" w:cs="Arial"/>
        </w:rPr>
        <w:t xml:space="preserve">za zwłokę w usunięciu wad w dokumentacji stwierdzonych w okresie rękojmi </w:t>
      </w:r>
      <w:r w:rsidR="007E647A">
        <w:rPr>
          <w:rFonts w:ascii="Arial" w:hAnsi="Arial" w:cs="Arial"/>
        </w:rPr>
        <w:br/>
      </w:r>
      <w:r w:rsidRPr="00AC18FC">
        <w:rPr>
          <w:rFonts w:ascii="Arial" w:hAnsi="Arial" w:cs="Arial"/>
        </w:rPr>
        <w:t xml:space="preserve">w terminie ustalonym umową, </w:t>
      </w:r>
      <w:r w:rsidR="005823E3" w:rsidRPr="00AC18FC">
        <w:rPr>
          <w:rFonts w:ascii="Arial" w:hAnsi="Arial" w:cs="Arial"/>
        </w:rPr>
        <w:t>w wysokości 0,1</w:t>
      </w:r>
      <w:r w:rsidRPr="00AC18FC">
        <w:rPr>
          <w:rFonts w:ascii="Arial" w:hAnsi="Arial" w:cs="Arial"/>
        </w:rPr>
        <w:t xml:space="preserve">% wynagrodzenia brutto, wskazanego </w:t>
      </w:r>
      <w:r w:rsidR="007E647A">
        <w:rPr>
          <w:rFonts w:ascii="Arial" w:hAnsi="Arial" w:cs="Arial"/>
        </w:rPr>
        <w:br/>
      </w:r>
      <w:r w:rsidRPr="00AC18FC">
        <w:rPr>
          <w:rFonts w:ascii="Arial" w:hAnsi="Arial" w:cs="Arial"/>
        </w:rPr>
        <w:t>w</w:t>
      </w:r>
      <w:r w:rsidR="00E93579" w:rsidRPr="00AC18FC">
        <w:rPr>
          <w:rFonts w:ascii="Arial" w:hAnsi="Arial" w:cs="Arial"/>
        </w:rPr>
        <w:t xml:space="preserve"> </w:t>
      </w:r>
      <w:r w:rsidRPr="00AC18FC">
        <w:rPr>
          <w:rFonts w:ascii="Arial" w:hAnsi="Arial" w:cs="Arial"/>
        </w:rPr>
        <w:t>§ 7 ust. 1 umowy, za każdy rozpoczęty dzień zwłoki;</w:t>
      </w:r>
    </w:p>
    <w:p w:rsidR="00E93579" w:rsidRPr="00AC18FC" w:rsidRDefault="0023256C" w:rsidP="000B387D">
      <w:pPr>
        <w:pStyle w:val="Akapitzlist"/>
        <w:numPr>
          <w:ilvl w:val="0"/>
          <w:numId w:val="43"/>
        </w:numPr>
        <w:spacing w:after="0" w:line="276" w:lineRule="auto"/>
        <w:ind w:left="284" w:firstLine="0"/>
        <w:contextualSpacing w:val="0"/>
        <w:rPr>
          <w:rFonts w:ascii="Arial" w:hAnsi="Arial" w:cs="Arial"/>
        </w:rPr>
      </w:pPr>
      <w:r w:rsidRPr="00AC18FC">
        <w:rPr>
          <w:rFonts w:ascii="Arial" w:hAnsi="Arial" w:cs="Arial"/>
        </w:rPr>
        <w:t>za zwłokę w usunięciu, w dokumentacji wad nieistotnych lub usterek, o których mowa w § 6</w:t>
      </w:r>
      <w:r w:rsidR="00E93579" w:rsidRPr="00AC18FC">
        <w:rPr>
          <w:rFonts w:ascii="Arial" w:hAnsi="Arial" w:cs="Arial"/>
        </w:rPr>
        <w:t xml:space="preserve"> </w:t>
      </w:r>
      <w:r w:rsidRPr="00AC18FC">
        <w:rPr>
          <w:rFonts w:ascii="Arial" w:hAnsi="Arial" w:cs="Arial"/>
        </w:rPr>
        <w:t>ust. 6 umowy, w terminie ustalonym umową, w wysokości 0,</w:t>
      </w:r>
      <w:r w:rsidR="005823E3" w:rsidRPr="00AC18FC">
        <w:rPr>
          <w:rFonts w:ascii="Arial" w:hAnsi="Arial" w:cs="Arial"/>
        </w:rPr>
        <w:t>1</w:t>
      </w:r>
      <w:r w:rsidRPr="00AC18FC">
        <w:rPr>
          <w:rFonts w:ascii="Arial" w:hAnsi="Arial" w:cs="Arial"/>
        </w:rPr>
        <w:t xml:space="preserve">% (pięć dziesiątych procenta) wynagrodzenia brutto, wskazanego w § 7 ust. 1 umowy, za każdy rozpoczęty dzień zwłoki;   </w:t>
      </w:r>
    </w:p>
    <w:p w:rsidR="007819F5" w:rsidRPr="00AC18FC" w:rsidRDefault="0023256C" w:rsidP="000B387D">
      <w:pPr>
        <w:pStyle w:val="Akapitzlist"/>
        <w:numPr>
          <w:ilvl w:val="0"/>
          <w:numId w:val="43"/>
        </w:numPr>
        <w:spacing w:after="0" w:line="276" w:lineRule="auto"/>
        <w:ind w:left="284" w:firstLine="0"/>
        <w:contextualSpacing w:val="0"/>
        <w:rPr>
          <w:rFonts w:ascii="Arial" w:hAnsi="Arial" w:cs="Arial"/>
        </w:rPr>
      </w:pPr>
      <w:r w:rsidRPr="00AC18FC">
        <w:rPr>
          <w:rFonts w:ascii="Arial" w:hAnsi="Arial" w:cs="Arial"/>
        </w:rPr>
        <w:t xml:space="preserve">w przypadku odstąpienie od umowy w całości lub w części przez Zamawiającego, </w:t>
      </w:r>
      <w:r w:rsidR="007E647A">
        <w:rPr>
          <w:rFonts w:ascii="Arial" w:hAnsi="Arial" w:cs="Arial"/>
        </w:rPr>
        <w:br/>
      </w:r>
      <w:r w:rsidRPr="00AC18FC">
        <w:rPr>
          <w:rFonts w:ascii="Arial" w:hAnsi="Arial" w:cs="Arial"/>
        </w:rPr>
        <w:t>z przyczyn leżących po stronie Wykonawcy, w wysokości 20% (dwadzieścia procent) wynagrodzenia brutto, wskazanego w § 7 ust. 1 umowy;</w:t>
      </w:r>
    </w:p>
    <w:p w:rsidR="00E93579" w:rsidRPr="00AC18FC" w:rsidRDefault="0023256C" w:rsidP="000B387D">
      <w:pPr>
        <w:pStyle w:val="Akapitzlist"/>
        <w:numPr>
          <w:ilvl w:val="0"/>
          <w:numId w:val="43"/>
        </w:numPr>
        <w:spacing w:after="0" w:line="276" w:lineRule="auto"/>
        <w:ind w:left="284" w:firstLine="0"/>
        <w:contextualSpacing w:val="0"/>
        <w:rPr>
          <w:rFonts w:ascii="Arial" w:hAnsi="Arial" w:cs="Arial"/>
        </w:rPr>
      </w:pPr>
      <w:r w:rsidRPr="00AC18FC">
        <w:rPr>
          <w:rFonts w:ascii="Arial" w:hAnsi="Arial" w:cs="Arial"/>
        </w:rPr>
        <w:t xml:space="preserve">w przypadku stwierdzenia w dokumentacji rozbieżności w poszczególnych obmiarach większych niż 5% (pięć procent) w stosunku do obmiarów powykonawczych lub nie ujęcia robót, które należało przewidzieć, w wysokości </w:t>
      </w:r>
      <w:r w:rsidR="005823E3" w:rsidRPr="00AC18FC">
        <w:rPr>
          <w:rFonts w:ascii="Arial" w:hAnsi="Arial" w:cs="Arial"/>
        </w:rPr>
        <w:t>1</w:t>
      </w:r>
      <w:r w:rsidRPr="00AC18FC">
        <w:rPr>
          <w:rFonts w:ascii="Arial" w:hAnsi="Arial" w:cs="Arial"/>
        </w:rPr>
        <w:t xml:space="preserve">% wynagrodzenia brutto, wskazanego w § 7 ust. 1 umowy, za każde 5% (pięć procent) różnicy w danym obmiarze lub za każdą nie ujętą robotę;     </w:t>
      </w:r>
    </w:p>
    <w:p w:rsidR="007819F5" w:rsidRPr="00AC18FC" w:rsidRDefault="0023256C" w:rsidP="000B387D">
      <w:pPr>
        <w:pStyle w:val="Akapitzlist"/>
        <w:numPr>
          <w:ilvl w:val="0"/>
          <w:numId w:val="43"/>
        </w:numPr>
        <w:spacing w:after="0" w:line="276" w:lineRule="auto"/>
        <w:ind w:left="284" w:firstLine="0"/>
        <w:contextualSpacing w:val="0"/>
        <w:rPr>
          <w:rFonts w:ascii="Arial" w:hAnsi="Arial" w:cs="Arial"/>
          <w:color w:val="auto"/>
        </w:rPr>
      </w:pPr>
      <w:r w:rsidRPr="00AC18FC">
        <w:rPr>
          <w:rFonts w:ascii="Arial" w:hAnsi="Arial" w:cs="Arial"/>
          <w:color w:val="auto"/>
        </w:rPr>
        <w:t>za wykonywanie usług z naruszeniem postanowień § 2 ust. 1</w:t>
      </w:r>
      <w:r w:rsidR="00391F7C" w:rsidRPr="00AC18FC">
        <w:rPr>
          <w:rFonts w:ascii="Arial" w:hAnsi="Arial" w:cs="Arial"/>
          <w:color w:val="auto"/>
        </w:rPr>
        <w:t>3</w:t>
      </w:r>
      <w:r w:rsidRPr="00AC18FC">
        <w:rPr>
          <w:rFonts w:ascii="Arial" w:hAnsi="Arial" w:cs="Arial"/>
          <w:color w:val="auto"/>
        </w:rPr>
        <w:t xml:space="preserve"> umowy – karę umowną w wysokości </w:t>
      </w:r>
      <w:r w:rsidR="005823E3" w:rsidRPr="00AC18FC">
        <w:rPr>
          <w:rFonts w:ascii="Arial" w:hAnsi="Arial" w:cs="Arial"/>
          <w:color w:val="auto"/>
        </w:rPr>
        <w:t>0,</w:t>
      </w:r>
      <w:r w:rsidR="00391F7C" w:rsidRPr="00AC18FC">
        <w:rPr>
          <w:rFonts w:ascii="Arial" w:hAnsi="Arial" w:cs="Arial"/>
          <w:color w:val="auto"/>
        </w:rPr>
        <w:t>2</w:t>
      </w:r>
      <w:r w:rsidRPr="00AC18FC">
        <w:rPr>
          <w:rFonts w:ascii="Arial" w:hAnsi="Arial" w:cs="Arial"/>
          <w:color w:val="auto"/>
        </w:rPr>
        <w:t>% wynagrodzenia brutto, o którym mowa w § 7 ust. 1 umowy, za każdy przypadek wykonywania takich usług – obowiązek zapłaty kary umownej jest niezależny od uprawnienia Zamawiającego do wstrzymania wykonania usługi lub odstąpienia od umowy.</w:t>
      </w:r>
    </w:p>
    <w:p w:rsidR="007819F5" w:rsidRPr="00AC18FC" w:rsidRDefault="0023256C" w:rsidP="000B387D">
      <w:pPr>
        <w:numPr>
          <w:ilvl w:val="0"/>
          <w:numId w:val="32"/>
        </w:numPr>
        <w:spacing w:after="0" w:line="276" w:lineRule="auto"/>
        <w:ind w:left="0" w:firstLine="0"/>
        <w:rPr>
          <w:rFonts w:ascii="Arial" w:hAnsi="Arial" w:cs="Arial"/>
        </w:rPr>
      </w:pPr>
      <w:r w:rsidRPr="00AC18FC">
        <w:rPr>
          <w:rFonts w:ascii="Arial" w:hAnsi="Arial" w:cs="Arial"/>
        </w:rPr>
        <w:t>Łączna, maksymalna wysokość kar umownych z tytułów wskazanych w § 8 ust. 1 umowy nie</w:t>
      </w:r>
      <w:r w:rsidR="0083048A" w:rsidRPr="00AC18FC">
        <w:rPr>
          <w:rFonts w:ascii="Arial" w:hAnsi="Arial" w:cs="Arial"/>
        </w:rPr>
        <w:t xml:space="preserve"> </w:t>
      </w:r>
      <w:r w:rsidRPr="00AC18FC">
        <w:rPr>
          <w:rFonts w:ascii="Arial" w:hAnsi="Arial" w:cs="Arial"/>
        </w:rPr>
        <w:t xml:space="preserve">może przekroczyć </w:t>
      </w:r>
      <w:r w:rsidR="0083048A" w:rsidRPr="00AC18FC">
        <w:rPr>
          <w:rFonts w:ascii="Arial" w:hAnsi="Arial" w:cs="Arial"/>
        </w:rPr>
        <w:t>35</w:t>
      </w:r>
      <w:r w:rsidRPr="00AC18FC">
        <w:rPr>
          <w:rFonts w:ascii="Arial" w:hAnsi="Arial" w:cs="Arial"/>
        </w:rPr>
        <w:t>% (</w:t>
      </w:r>
      <w:r w:rsidR="0083048A" w:rsidRPr="00AC18FC">
        <w:rPr>
          <w:rFonts w:ascii="Arial" w:hAnsi="Arial" w:cs="Arial"/>
        </w:rPr>
        <w:t>trzy</w:t>
      </w:r>
      <w:r w:rsidRPr="00AC18FC">
        <w:rPr>
          <w:rFonts w:ascii="Arial" w:hAnsi="Arial" w:cs="Arial"/>
        </w:rPr>
        <w:t xml:space="preserve">dzieści </w:t>
      </w:r>
      <w:r w:rsidR="0083048A" w:rsidRPr="00AC18FC">
        <w:rPr>
          <w:rFonts w:ascii="Arial" w:hAnsi="Arial" w:cs="Arial"/>
        </w:rPr>
        <w:t xml:space="preserve">pięć </w:t>
      </w:r>
      <w:r w:rsidRPr="00AC18FC">
        <w:rPr>
          <w:rFonts w:ascii="Arial" w:hAnsi="Arial" w:cs="Arial"/>
        </w:rPr>
        <w:t>procent) kwoty wynagrodzenia brutto wskazanego w § 7 ust. 1 umowy.</w:t>
      </w:r>
    </w:p>
    <w:p w:rsidR="007819F5" w:rsidRPr="00AC18FC" w:rsidRDefault="0023256C" w:rsidP="000B387D">
      <w:pPr>
        <w:numPr>
          <w:ilvl w:val="0"/>
          <w:numId w:val="32"/>
        </w:numPr>
        <w:spacing w:after="0" w:line="276" w:lineRule="auto"/>
        <w:ind w:left="0" w:firstLine="0"/>
        <w:rPr>
          <w:rFonts w:ascii="Arial" w:hAnsi="Arial" w:cs="Arial"/>
        </w:rPr>
      </w:pPr>
      <w:r w:rsidRPr="00AC18FC">
        <w:rPr>
          <w:rFonts w:ascii="Arial" w:hAnsi="Arial" w:cs="Arial"/>
        </w:rPr>
        <w:t>Zamawiający zapłaci Wykonawcy karę umowną w przypadku odstąpienia od umowy przez</w:t>
      </w:r>
      <w:r w:rsidR="0083048A" w:rsidRPr="00AC18FC">
        <w:rPr>
          <w:rFonts w:ascii="Arial" w:hAnsi="Arial" w:cs="Arial"/>
        </w:rPr>
        <w:t xml:space="preserve"> </w:t>
      </w:r>
      <w:r w:rsidRPr="00AC18FC">
        <w:rPr>
          <w:rFonts w:ascii="Arial" w:hAnsi="Arial" w:cs="Arial"/>
        </w:rPr>
        <w:t>Wykonawcę, z przyczyn zawinionych przez Zamawiającego, w wysokości 10% (dziesięć procent) wynagrodzenia brutto, wskazanego w § 7 ust. 1 umowy. Nie dotyczy to odstąpienia od umowy z przyczyn przewidzianych w § 13 ust. 3 umowy.</w:t>
      </w:r>
    </w:p>
    <w:p w:rsidR="007819F5" w:rsidRPr="00AC18FC" w:rsidRDefault="0023256C" w:rsidP="000B387D">
      <w:pPr>
        <w:numPr>
          <w:ilvl w:val="0"/>
          <w:numId w:val="32"/>
        </w:numPr>
        <w:spacing w:after="0" w:line="276" w:lineRule="auto"/>
        <w:ind w:left="0" w:firstLine="0"/>
        <w:rPr>
          <w:rFonts w:ascii="Arial" w:hAnsi="Arial" w:cs="Arial"/>
        </w:rPr>
      </w:pPr>
      <w:r w:rsidRPr="00AC18FC">
        <w:rPr>
          <w:rFonts w:ascii="Arial" w:hAnsi="Arial" w:cs="Arial"/>
        </w:rPr>
        <w:t>W przypadku, gdy kara umowna nie pokryje poniesionej szkody, Zamawiający ma prawo do dochodzenia odszkodowania uzupełniającego na zasadach ogólnych. Tak samo, Zamawiający ma prawo dochodzenia odszkodowania za niewykonanie lub nienależyte wykonanie umowy, w sytuacji, za którą nie zastrzeżono kary umownej.</w:t>
      </w:r>
    </w:p>
    <w:p w:rsidR="007819F5" w:rsidRPr="00AC18FC" w:rsidRDefault="0023256C" w:rsidP="000B387D">
      <w:pPr>
        <w:numPr>
          <w:ilvl w:val="0"/>
          <w:numId w:val="32"/>
        </w:numPr>
        <w:spacing w:after="0" w:line="276" w:lineRule="auto"/>
        <w:ind w:left="0" w:firstLine="0"/>
        <w:rPr>
          <w:rFonts w:ascii="Arial" w:hAnsi="Arial" w:cs="Arial"/>
        </w:rPr>
      </w:pPr>
      <w:r w:rsidRPr="00AC18FC">
        <w:rPr>
          <w:rFonts w:ascii="Arial" w:hAnsi="Arial" w:cs="Arial"/>
        </w:rPr>
        <w:t xml:space="preserve">Należne Zamawiającemu kary umowne może on potrącać z wierzytelnościami </w:t>
      </w:r>
      <w:r w:rsidR="007E647A">
        <w:rPr>
          <w:rFonts w:ascii="Arial" w:hAnsi="Arial" w:cs="Arial"/>
        </w:rPr>
        <w:br/>
      </w:r>
      <w:r w:rsidRPr="00AC18FC">
        <w:rPr>
          <w:rFonts w:ascii="Arial" w:hAnsi="Arial" w:cs="Arial"/>
        </w:rPr>
        <w:t>z tytułu wynagrodzenia Wykonawcy, o ile spełnione są przesłanki przewidziane prawem (przyjmuje się, że kara umowna jest wymagalna w momencie powiadomienia Wykonawcy o jej naliczeniu). Gdy zapłata kary nie nastąpi w drodze potrącenia, to kara umowna płatna jest w terminie 7 (siedem) dni od daty otrzymania przez Wykonawcę wezwania do jej zapłaty.</w:t>
      </w:r>
    </w:p>
    <w:p w:rsidR="00B46C73" w:rsidRDefault="00B46C73" w:rsidP="000B387D">
      <w:pPr>
        <w:spacing w:before="120" w:after="0" w:line="276" w:lineRule="auto"/>
        <w:ind w:left="0" w:firstLine="0"/>
        <w:jc w:val="center"/>
        <w:rPr>
          <w:rFonts w:ascii="Arial" w:hAnsi="Arial" w:cs="Arial"/>
          <w:b/>
        </w:rPr>
      </w:pPr>
    </w:p>
    <w:p w:rsidR="00B46C73" w:rsidRDefault="00B46C73" w:rsidP="000B387D">
      <w:pPr>
        <w:spacing w:before="120" w:after="0" w:line="276" w:lineRule="auto"/>
        <w:ind w:left="0" w:firstLine="0"/>
        <w:jc w:val="center"/>
        <w:rPr>
          <w:rFonts w:ascii="Arial" w:hAnsi="Arial" w:cs="Arial"/>
          <w:b/>
        </w:rPr>
      </w:pP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lastRenderedPageBreak/>
        <w:t>§ 9</w:t>
      </w:r>
    </w:p>
    <w:p w:rsidR="007819F5" w:rsidRPr="00AC18FC" w:rsidRDefault="0023256C" w:rsidP="000B387D">
      <w:pPr>
        <w:pStyle w:val="Nagwek1"/>
        <w:rPr>
          <w:rFonts w:ascii="Arial" w:hAnsi="Arial" w:cs="Arial"/>
        </w:rPr>
      </w:pPr>
      <w:r w:rsidRPr="00AC18FC">
        <w:rPr>
          <w:rFonts w:ascii="Arial" w:hAnsi="Arial" w:cs="Arial"/>
        </w:rPr>
        <w:t>OSOBY UPOWAŻNIONE I KORESPONDENCJA</w:t>
      </w:r>
    </w:p>
    <w:p w:rsidR="007819F5" w:rsidRPr="00AC18FC" w:rsidRDefault="0023256C" w:rsidP="000B387D">
      <w:pPr>
        <w:numPr>
          <w:ilvl w:val="0"/>
          <w:numId w:val="18"/>
        </w:numPr>
        <w:spacing w:after="0" w:line="276" w:lineRule="auto"/>
        <w:ind w:left="0" w:firstLine="0"/>
        <w:rPr>
          <w:rFonts w:ascii="Arial" w:hAnsi="Arial" w:cs="Arial"/>
        </w:rPr>
      </w:pPr>
      <w:r w:rsidRPr="00AC18FC">
        <w:rPr>
          <w:rFonts w:ascii="Arial" w:hAnsi="Arial" w:cs="Arial"/>
        </w:rPr>
        <w:t xml:space="preserve">Wykonawca ustanawia Projektanta w osobie: ..............., </w:t>
      </w:r>
      <w:proofErr w:type="spellStart"/>
      <w:r w:rsidRPr="00AC18FC">
        <w:rPr>
          <w:rFonts w:ascii="Arial" w:hAnsi="Arial" w:cs="Arial"/>
        </w:rPr>
        <w:t>tel</w:t>
      </w:r>
      <w:proofErr w:type="spellEnd"/>
      <w:r w:rsidRPr="00AC18FC">
        <w:rPr>
          <w:rFonts w:ascii="Arial" w:hAnsi="Arial" w:cs="Arial"/>
        </w:rPr>
        <w:t>: ..........................</w:t>
      </w:r>
    </w:p>
    <w:p w:rsidR="007819F5" w:rsidRPr="00AC18FC" w:rsidRDefault="0023256C" w:rsidP="000B387D">
      <w:pPr>
        <w:numPr>
          <w:ilvl w:val="0"/>
          <w:numId w:val="18"/>
        </w:numPr>
        <w:spacing w:after="0" w:line="276" w:lineRule="auto"/>
        <w:ind w:left="0" w:firstLine="0"/>
        <w:rPr>
          <w:rFonts w:ascii="Arial" w:hAnsi="Arial" w:cs="Arial"/>
        </w:rPr>
      </w:pPr>
      <w:r w:rsidRPr="00AC18FC">
        <w:rPr>
          <w:rFonts w:ascii="Arial" w:hAnsi="Arial" w:cs="Arial"/>
        </w:rPr>
        <w:t>Jako koordynatora w zakresie realizacji obowiązków umownych Zamawiającego, Zamawiający wyznacza:........................ tel. ........................</w:t>
      </w:r>
    </w:p>
    <w:p w:rsidR="007819F5" w:rsidRPr="00AC18FC" w:rsidRDefault="0023256C" w:rsidP="000B387D">
      <w:pPr>
        <w:numPr>
          <w:ilvl w:val="0"/>
          <w:numId w:val="18"/>
        </w:numPr>
        <w:spacing w:after="0" w:line="276" w:lineRule="auto"/>
        <w:ind w:left="0" w:firstLine="0"/>
        <w:rPr>
          <w:rFonts w:ascii="Arial" w:hAnsi="Arial" w:cs="Arial"/>
        </w:rPr>
      </w:pPr>
      <w:r w:rsidRPr="00AC18FC">
        <w:rPr>
          <w:rFonts w:ascii="Arial" w:hAnsi="Arial" w:cs="Arial"/>
        </w:rPr>
        <w:t>Ze strony Wykonawcy pracami stanowiącymi przedmiot umowy kierował będzie .........tel..................</w:t>
      </w:r>
    </w:p>
    <w:p w:rsidR="007819F5" w:rsidRPr="00AC18FC" w:rsidRDefault="0023256C" w:rsidP="000B387D">
      <w:pPr>
        <w:numPr>
          <w:ilvl w:val="0"/>
          <w:numId w:val="18"/>
        </w:numPr>
        <w:spacing w:after="0" w:line="276" w:lineRule="auto"/>
        <w:ind w:left="0" w:firstLine="0"/>
        <w:rPr>
          <w:rFonts w:ascii="Arial" w:hAnsi="Arial" w:cs="Arial"/>
        </w:rPr>
      </w:pPr>
      <w:r w:rsidRPr="00AC18FC">
        <w:rPr>
          <w:rFonts w:ascii="Arial" w:hAnsi="Arial" w:cs="Arial"/>
        </w:rPr>
        <w:t>Zmiana osoby wymienionej w ust. 1 w trakcie realizacji umowy może nastąpić wyłącznie poprzez pisemne powiadomienie Zamawiającego, nie później niż 7 dni przed dokonaniem zmiany, pod warunkiem spełnienia wymagań określonych w SWZ. Zmiana taka wymaga sporządzenia pisemnego aneksu do umowy.</w:t>
      </w:r>
    </w:p>
    <w:p w:rsidR="007819F5" w:rsidRPr="00AC18FC" w:rsidRDefault="0023256C" w:rsidP="000B387D">
      <w:pPr>
        <w:numPr>
          <w:ilvl w:val="0"/>
          <w:numId w:val="18"/>
        </w:numPr>
        <w:spacing w:after="0" w:line="276" w:lineRule="auto"/>
        <w:ind w:left="0" w:firstLine="0"/>
        <w:rPr>
          <w:rFonts w:ascii="Arial" w:hAnsi="Arial" w:cs="Arial"/>
        </w:rPr>
      </w:pPr>
      <w:r w:rsidRPr="00AC18FC">
        <w:rPr>
          <w:rFonts w:ascii="Arial" w:hAnsi="Arial" w:cs="Arial"/>
        </w:rPr>
        <w:t xml:space="preserve">Wszelka korespondencja między stronami dotycząca umowy lub jej wykonania, </w:t>
      </w:r>
      <w:r w:rsidR="00B46C73">
        <w:rPr>
          <w:rFonts w:ascii="Arial" w:hAnsi="Arial" w:cs="Arial"/>
        </w:rPr>
        <w:br/>
      </w:r>
      <w:r w:rsidRPr="00AC18FC">
        <w:rPr>
          <w:rFonts w:ascii="Arial" w:hAnsi="Arial" w:cs="Arial"/>
        </w:rPr>
        <w:t>z zastrzeżeniem § 13 ust. 5 umowy, będzie kierowana na adresy wskazane w nagłówku umowy. W przypadku zmiany adresu, strona, której to dotyczy, zobowiązana jest niezwłocznie poinformować o tym drugą stronę na piśmie. Od chwili otrzymania zawiadomienia, korespondencja wysyłana jest na zmieniony adres.</w:t>
      </w:r>
    </w:p>
    <w:p w:rsidR="007E647A" w:rsidRDefault="007E647A" w:rsidP="000B387D">
      <w:pPr>
        <w:spacing w:before="120" w:after="0" w:line="276" w:lineRule="auto"/>
        <w:ind w:left="0" w:firstLine="0"/>
        <w:jc w:val="center"/>
        <w:rPr>
          <w:rFonts w:ascii="Arial" w:hAnsi="Arial" w:cs="Arial"/>
          <w:b/>
        </w:rPr>
      </w:pP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10</w:t>
      </w:r>
    </w:p>
    <w:p w:rsidR="007819F5" w:rsidRPr="00AC18FC" w:rsidRDefault="0023256C" w:rsidP="000B387D">
      <w:pPr>
        <w:pStyle w:val="Nagwek1"/>
        <w:rPr>
          <w:rFonts w:ascii="Arial" w:hAnsi="Arial" w:cs="Arial"/>
        </w:rPr>
      </w:pPr>
      <w:r w:rsidRPr="00AC18FC">
        <w:rPr>
          <w:rFonts w:ascii="Arial" w:hAnsi="Arial" w:cs="Arial"/>
        </w:rPr>
        <w:t>ZABEZPIECZENIE NALEŻYTEGO WYKONANIA UMOWY</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Zamawiający żąda od wykonawcy wniesienia zabezpieczenia należytego wykonania umowy zwanego dalej zabezpieczeniem.</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Zabezpieczenie służy pokryciu roszczeń z tytułu niewykonania lub nienależytego wykonania</w:t>
      </w:r>
      <w:r w:rsidR="0083048A" w:rsidRPr="00AC18FC">
        <w:rPr>
          <w:rFonts w:ascii="Arial" w:hAnsi="Arial" w:cs="Arial"/>
        </w:rPr>
        <w:t xml:space="preserve"> </w:t>
      </w:r>
      <w:r w:rsidRPr="00AC18FC">
        <w:rPr>
          <w:rFonts w:ascii="Arial" w:hAnsi="Arial" w:cs="Arial"/>
        </w:rPr>
        <w:t>umowy.</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 xml:space="preserve">Wykonawca jest zobowiązany wnieść zabezpieczenie, w wysokości </w:t>
      </w:r>
      <w:r w:rsidR="00B46C73">
        <w:rPr>
          <w:rFonts w:ascii="Arial" w:hAnsi="Arial" w:cs="Arial"/>
        </w:rPr>
        <w:t>3</w:t>
      </w:r>
      <w:r w:rsidRPr="00AC18FC">
        <w:rPr>
          <w:rFonts w:ascii="Arial" w:hAnsi="Arial" w:cs="Arial"/>
        </w:rPr>
        <w:t>% wynagrodzenia umownego brutto, o którym mowa w § 7 ust. 1 umowy t</w:t>
      </w:r>
      <w:r w:rsidR="00381A55" w:rsidRPr="00AC18FC">
        <w:rPr>
          <w:rFonts w:ascii="Arial" w:hAnsi="Arial" w:cs="Arial"/>
        </w:rPr>
        <w:t>j. kwotę …………………….… zł (</w:t>
      </w:r>
      <w:r w:rsidRPr="00AC18FC">
        <w:rPr>
          <w:rFonts w:ascii="Arial" w:hAnsi="Arial" w:cs="Arial"/>
        </w:rPr>
        <w:t>……………………………………………),  przed zawarciem umowy.</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Zabezpieczenie może być wnoszone według wyboru wykonawcy w jednej lub kilku formach</w:t>
      </w:r>
      <w:r w:rsidR="0083048A" w:rsidRPr="00AC18FC">
        <w:rPr>
          <w:rFonts w:ascii="Arial" w:hAnsi="Arial" w:cs="Arial"/>
        </w:rPr>
        <w:t xml:space="preserve"> </w:t>
      </w:r>
      <w:r w:rsidRPr="00AC18FC">
        <w:rPr>
          <w:rFonts w:ascii="Arial" w:hAnsi="Arial" w:cs="Arial"/>
        </w:rPr>
        <w:t xml:space="preserve">wskazanych w art. 450 ust. 1 ustawy </w:t>
      </w:r>
      <w:proofErr w:type="spellStart"/>
      <w:r w:rsidRPr="00AC18FC">
        <w:rPr>
          <w:rFonts w:ascii="Arial" w:hAnsi="Arial" w:cs="Arial"/>
        </w:rPr>
        <w:t>Pzp</w:t>
      </w:r>
      <w:proofErr w:type="spellEnd"/>
      <w:r w:rsidRPr="00AC18FC">
        <w:rPr>
          <w:rFonts w:ascii="Arial" w:hAnsi="Arial" w:cs="Arial"/>
        </w:rPr>
        <w:t>.</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 xml:space="preserve">Zamawiający nie wyraża zgody na wniesienie zabezpieczenia w formach wskazanych w art. 450 ust. 2 ustawy </w:t>
      </w:r>
      <w:proofErr w:type="spellStart"/>
      <w:r w:rsidRPr="00AC18FC">
        <w:rPr>
          <w:rFonts w:ascii="Arial" w:hAnsi="Arial" w:cs="Arial"/>
        </w:rPr>
        <w:t>Pzp</w:t>
      </w:r>
      <w:proofErr w:type="spellEnd"/>
      <w:r w:rsidRPr="00AC18FC">
        <w:rPr>
          <w:rFonts w:ascii="Arial" w:hAnsi="Arial" w:cs="Arial"/>
        </w:rPr>
        <w:t>.</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 xml:space="preserve">Zamawiający nie wyraża zgody na tworzenie zabezpieczenia przez potrącenia </w:t>
      </w:r>
      <w:r w:rsidR="007E647A">
        <w:rPr>
          <w:rFonts w:ascii="Arial" w:hAnsi="Arial" w:cs="Arial"/>
        </w:rPr>
        <w:br/>
      </w:r>
      <w:r w:rsidRPr="00AC18FC">
        <w:rPr>
          <w:rFonts w:ascii="Arial" w:hAnsi="Arial" w:cs="Arial"/>
        </w:rPr>
        <w:t>z należności za częściowo wykonane świadczenia.</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 xml:space="preserve">Do zmiany formy zabezpieczenia w trakcie realizacji umowy stosuje się  art. 451 ustawy </w:t>
      </w:r>
      <w:proofErr w:type="spellStart"/>
      <w:r w:rsidRPr="00AC18FC">
        <w:rPr>
          <w:rFonts w:ascii="Arial" w:hAnsi="Arial" w:cs="Arial"/>
        </w:rPr>
        <w:t>Pzp</w:t>
      </w:r>
      <w:proofErr w:type="spellEnd"/>
      <w:r w:rsidRPr="00AC18FC">
        <w:rPr>
          <w:rFonts w:ascii="Arial" w:hAnsi="Arial" w:cs="Arial"/>
        </w:rPr>
        <w:t>.</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Zamawiający zwróci zabezpieczenie w następujących terminach:</w:t>
      </w:r>
    </w:p>
    <w:p w:rsidR="007819F5" w:rsidRPr="00AC18FC" w:rsidRDefault="0023256C" w:rsidP="000B387D">
      <w:pPr>
        <w:numPr>
          <w:ilvl w:val="1"/>
          <w:numId w:val="19"/>
        </w:numPr>
        <w:spacing w:after="0" w:line="276" w:lineRule="auto"/>
        <w:ind w:left="284" w:firstLine="0"/>
        <w:rPr>
          <w:rFonts w:ascii="Arial" w:hAnsi="Arial" w:cs="Arial"/>
        </w:rPr>
      </w:pPr>
      <w:r w:rsidRPr="00AC18FC">
        <w:rPr>
          <w:rFonts w:ascii="Arial" w:hAnsi="Arial" w:cs="Arial"/>
        </w:rPr>
        <w:t>70% wysokości zabezpieczenia w terminie 30 dni od dnia podpisania protokołu odbioru</w:t>
      </w:r>
      <w:r w:rsidR="007F59AD" w:rsidRPr="00AC18FC">
        <w:rPr>
          <w:rFonts w:ascii="Arial" w:hAnsi="Arial" w:cs="Arial"/>
        </w:rPr>
        <w:t xml:space="preserve"> </w:t>
      </w:r>
      <w:r w:rsidRPr="00AC18FC">
        <w:rPr>
          <w:rFonts w:ascii="Arial" w:hAnsi="Arial" w:cs="Arial"/>
        </w:rPr>
        <w:t>końcowego, o którym mowa w § 5 ust. 11 umowy;</w:t>
      </w:r>
    </w:p>
    <w:p w:rsidR="007819F5" w:rsidRPr="00AC18FC" w:rsidRDefault="0023256C" w:rsidP="000B387D">
      <w:pPr>
        <w:numPr>
          <w:ilvl w:val="1"/>
          <w:numId w:val="19"/>
        </w:numPr>
        <w:spacing w:after="0" w:line="276" w:lineRule="auto"/>
        <w:ind w:left="284" w:firstLine="0"/>
        <w:rPr>
          <w:rFonts w:ascii="Arial" w:hAnsi="Arial" w:cs="Arial"/>
        </w:rPr>
      </w:pPr>
      <w:r w:rsidRPr="00AC18FC">
        <w:rPr>
          <w:rFonts w:ascii="Arial" w:hAnsi="Arial" w:cs="Arial"/>
        </w:rPr>
        <w:t>30% wysokości zabezpieczenia w terminie 15 dni od dnia, w którym upływa okres rękojmi, o którym mowa w § 13 ust. 2 umowy.</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Zabezpieczenie wnoszone w formie pieniężnej powinno zostać wpłacone przelewem na rachunek</w:t>
      </w:r>
      <w:r w:rsidR="007F59AD" w:rsidRPr="00AC18FC">
        <w:rPr>
          <w:rFonts w:ascii="Arial" w:hAnsi="Arial" w:cs="Arial"/>
        </w:rPr>
        <w:t xml:space="preserve"> </w:t>
      </w:r>
      <w:r w:rsidRPr="00AC18FC">
        <w:rPr>
          <w:rFonts w:ascii="Arial" w:hAnsi="Arial" w:cs="Arial"/>
        </w:rPr>
        <w:t xml:space="preserve">bankowy zamawiającego w banku: BS </w:t>
      </w:r>
      <w:r w:rsidR="007F59AD" w:rsidRPr="00AC18FC">
        <w:rPr>
          <w:rFonts w:ascii="Arial" w:hAnsi="Arial" w:cs="Arial"/>
        </w:rPr>
        <w:t>Włoszczowa o/Krasocin</w:t>
      </w:r>
      <w:r w:rsidRPr="00AC18FC">
        <w:rPr>
          <w:rFonts w:ascii="Arial" w:hAnsi="Arial" w:cs="Arial"/>
        </w:rPr>
        <w:t xml:space="preserve"> numer rachunku:</w:t>
      </w:r>
    </w:p>
    <w:p w:rsidR="007819F5" w:rsidRPr="00AC18FC" w:rsidRDefault="00381A55" w:rsidP="000B387D">
      <w:pPr>
        <w:spacing w:after="0" w:line="276" w:lineRule="auto"/>
        <w:ind w:left="0" w:firstLine="0"/>
        <w:rPr>
          <w:rFonts w:ascii="Arial" w:hAnsi="Arial" w:cs="Arial"/>
        </w:rPr>
      </w:pPr>
      <w:r w:rsidRPr="00AC18FC">
        <w:rPr>
          <w:rFonts w:ascii="Arial" w:hAnsi="Arial" w:cs="Arial"/>
          <w:color w:val="auto"/>
        </w:rPr>
        <w:t>19</w:t>
      </w:r>
      <w:r w:rsidR="0023256C" w:rsidRPr="00AC18FC">
        <w:rPr>
          <w:rFonts w:ascii="Arial" w:hAnsi="Arial" w:cs="Arial"/>
          <w:color w:val="auto"/>
        </w:rPr>
        <w:t xml:space="preserve"> </w:t>
      </w:r>
      <w:r w:rsidRPr="00AC18FC">
        <w:rPr>
          <w:rFonts w:ascii="Arial" w:hAnsi="Arial" w:cs="Arial"/>
          <w:color w:val="auto"/>
        </w:rPr>
        <w:t>8525</w:t>
      </w:r>
      <w:r w:rsidR="0023256C" w:rsidRPr="00AC18FC">
        <w:rPr>
          <w:rFonts w:ascii="Arial" w:hAnsi="Arial" w:cs="Arial"/>
          <w:color w:val="auto"/>
        </w:rPr>
        <w:t xml:space="preserve"> 000</w:t>
      </w:r>
      <w:r w:rsidRPr="00AC18FC">
        <w:rPr>
          <w:rFonts w:ascii="Arial" w:hAnsi="Arial" w:cs="Arial"/>
          <w:color w:val="auto"/>
        </w:rPr>
        <w:t>2 001</w:t>
      </w:r>
      <w:r w:rsidR="0023256C" w:rsidRPr="00AC18FC">
        <w:rPr>
          <w:rFonts w:ascii="Arial" w:hAnsi="Arial" w:cs="Arial"/>
          <w:color w:val="auto"/>
        </w:rPr>
        <w:t>0 001</w:t>
      </w:r>
      <w:r w:rsidRPr="00AC18FC">
        <w:rPr>
          <w:rFonts w:ascii="Arial" w:hAnsi="Arial" w:cs="Arial"/>
          <w:color w:val="auto"/>
        </w:rPr>
        <w:t>2 0043</w:t>
      </w:r>
      <w:r w:rsidR="0023256C" w:rsidRPr="00AC18FC">
        <w:rPr>
          <w:rFonts w:ascii="Arial" w:hAnsi="Arial" w:cs="Arial"/>
          <w:color w:val="auto"/>
        </w:rPr>
        <w:t xml:space="preserve"> 000</w:t>
      </w:r>
      <w:r w:rsidRPr="00AC18FC">
        <w:rPr>
          <w:rFonts w:ascii="Arial" w:hAnsi="Arial" w:cs="Arial"/>
          <w:color w:val="auto"/>
        </w:rPr>
        <w:t>5</w:t>
      </w:r>
      <w:r w:rsidR="0023256C" w:rsidRPr="00AC18FC">
        <w:rPr>
          <w:rFonts w:ascii="Arial" w:hAnsi="Arial" w:cs="Arial"/>
          <w:color w:val="auto"/>
        </w:rPr>
        <w:t xml:space="preserve">  tytuł przelewu:</w:t>
      </w:r>
      <w:r w:rsidRPr="00AC18FC">
        <w:rPr>
          <w:rFonts w:ascii="Arial" w:hAnsi="Arial" w:cs="Arial"/>
          <w:color w:val="auto"/>
        </w:rPr>
        <w:t xml:space="preserve"> </w:t>
      </w:r>
      <w:r w:rsidR="0023256C" w:rsidRPr="00AC18FC">
        <w:rPr>
          <w:rFonts w:ascii="Arial" w:hAnsi="Arial" w:cs="Arial"/>
          <w:color w:val="auto"/>
        </w:rPr>
        <w:t>”</w:t>
      </w:r>
      <w:r w:rsidRPr="00AC18FC">
        <w:rPr>
          <w:rFonts w:ascii="Arial" w:hAnsi="Arial" w:cs="Arial"/>
          <w:color w:val="auto"/>
        </w:rPr>
        <w:t xml:space="preserve">zabezpieczenie umowy dot. </w:t>
      </w:r>
      <w:r w:rsidR="0023256C" w:rsidRPr="00AC18FC">
        <w:rPr>
          <w:rFonts w:ascii="Arial" w:hAnsi="Arial" w:cs="Arial"/>
        </w:rPr>
        <w:t xml:space="preserve">inwestycji </w:t>
      </w:r>
      <w:r w:rsidR="0023256C" w:rsidRPr="00AC18FC">
        <w:rPr>
          <w:rFonts w:ascii="Arial" w:hAnsi="Arial" w:cs="Arial"/>
          <w:b/>
          <w:u w:val="single"/>
        </w:rPr>
        <w:t xml:space="preserve">„Opracowanie </w:t>
      </w:r>
      <w:r w:rsidR="007F59AD" w:rsidRPr="00AC18FC">
        <w:rPr>
          <w:rFonts w:ascii="Arial" w:hAnsi="Arial" w:cs="Arial"/>
          <w:b/>
          <w:szCs w:val="24"/>
          <w:u w:val="single"/>
        </w:rPr>
        <w:t xml:space="preserve">projektu rozbudowy oczyszczalni ścieków w msc. Krasocin wraz </w:t>
      </w:r>
      <w:r w:rsidR="007E647A">
        <w:rPr>
          <w:rFonts w:ascii="Arial" w:hAnsi="Arial" w:cs="Arial"/>
          <w:b/>
          <w:szCs w:val="24"/>
          <w:u w:val="single"/>
        </w:rPr>
        <w:br/>
      </w:r>
      <w:r w:rsidR="007F59AD" w:rsidRPr="00AC18FC">
        <w:rPr>
          <w:rFonts w:ascii="Arial" w:hAnsi="Arial" w:cs="Arial"/>
          <w:b/>
          <w:szCs w:val="24"/>
          <w:u w:val="single"/>
        </w:rPr>
        <w:t>z projektem budowy sieci kanalizacyjnej dla północnej części Gminy Krasocin</w:t>
      </w:r>
      <w:r w:rsidR="0023256C" w:rsidRPr="00AC18FC">
        <w:rPr>
          <w:rFonts w:ascii="Arial" w:hAnsi="Arial" w:cs="Arial"/>
          <w:b/>
        </w:rPr>
        <w:t>”.</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lastRenderedPageBreak/>
        <w:t xml:space="preserve">Zabezpieczenie wnoszone w formie innej niż pieniężna powinno być dostarczone </w:t>
      </w:r>
      <w:r w:rsidR="00B46C73">
        <w:rPr>
          <w:rFonts w:ascii="Arial" w:hAnsi="Arial" w:cs="Arial"/>
        </w:rPr>
        <w:br/>
      </w:r>
      <w:r w:rsidRPr="00AC18FC">
        <w:rPr>
          <w:rFonts w:ascii="Arial" w:hAnsi="Arial" w:cs="Arial"/>
        </w:rPr>
        <w:t xml:space="preserve">w formie oryginału, przez wykonawcę do siedziby zamawiającego, najpóźniej w dniu podpisania umowy– do chwili jej podpisania. </w:t>
      </w:r>
    </w:p>
    <w:p w:rsidR="007819F5" w:rsidRPr="00AC18FC" w:rsidRDefault="0023256C" w:rsidP="000B387D">
      <w:pPr>
        <w:numPr>
          <w:ilvl w:val="0"/>
          <w:numId w:val="19"/>
        </w:numPr>
        <w:spacing w:after="0" w:line="276" w:lineRule="auto"/>
        <w:ind w:left="0" w:firstLine="0"/>
        <w:rPr>
          <w:rFonts w:ascii="Arial" w:hAnsi="Arial" w:cs="Arial"/>
        </w:rPr>
      </w:pPr>
      <w:r w:rsidRPr="00AC18FC">
        <w:rPr>
          <w:rFonts w:ascii="Arial" w:hAnsi="Arial" w:cs="Arial"/>
        </w:rPr>
        <w:t>Treść oświadczenia zawartego w gwarancji lub w poręczeniu musi zostać zaakceptowana przez zamawiającego przed podpisaniem umowy.</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11</w:t>
      </w:r>
    </w:p>
    <w:p w:rsidR="007819F5" w:rsidRPr="00AC18FC" w:rsidRDefault="0023256C" w:rsidP="000B387D">
      <w:pPr>
        <w:pStyle w:val="Nagwek1"/>
        <w:rPr>
          <w:rFonts w:ascii="Arial" w:hAnsi="Arial" w:cs="Arial"/>
        </w:rPr>
      </w:pPr>
      <w:r w:rsidRPr="00AC18FC">
        <w:rPr>
          <w:rFonts w:ascii="Arial" w:hAnsi="Arial" w:cs="Arial"/>
        </w:rPr>
        <w:t>PODWYKONAWCY</w:t>
      </w:r>
    </w:p>
    <w:p w:rsidR="007819F5" w:rsidRPr="00AC18FC" w:rsidRDefault="0023256C" w:rsidP="000B387D">
      <w:pPr>
        <w:numPr>
          <w:ilvl w:val="0"/>
          <w:numId w:val="20"/>
        </w:numPr>
        <w:spacing w:after="0" w:line="276" w:lineRule="auto"/>
        <w:ind w:left="0" w:firstLine="0"/>
        <w:rPr>
          <w:rFonts w:ascii="Arial" w:hAnsi="Arial" w:cs="Arial"/>
        </w:rPr>
      </w:pPr>
      <w:r w:rsidRPr="00AC18FC">
        <w:rPr>
          <w:rFonts w:ascii="Arial" w:hAnsi="Arial" w:cs="Arial"/>
        </w:rPr>
        <w:t>Wykonawca jest uprawniony do zlecenia wykonania części umowy innym podmiotom posiadającym wymagane przez prawo uprawnienia („podwykonawca”), jeżeli nie spowoduje to wydłużenia czasu wykonania umowy, ani nie zwiększy kosztów jej wykonania, a zakres takiego zlecenia został wskazany w ofercie Wykonawcy.</w:t>
      </w:r>
    </w:p>
    <w:p w:rsidR="007819F5" w:rsidRPr="00B46C73" w:rsidRDefault="0023256C" w:rsidP="000B387D">
      <w:pPr>
        <w:numPr>
          <w:ilvl w:val="0"/>
          <w:numId w:val="20"/>
        </w:numPr>
        <w:spacing w:after="0" w:line="276" w:lineRule="auto"/>
        <w:ind w:left="0" w:firstLine="0"/>
        <w:rPr>
          <w:rFonts w:ascii="Arial" w:hAnsi="Arial" w:cs="Arial"/>
        </w:rPr>
      </w:pPr>
      <w:r w:rsidRPr="00B46C73">
        <w:rPr>
          <w:rFonts w:ascii="Arial" w:hAnsi="Arial" w:cs="Arial"/>
        </w:rPr>
        <w:t>W przypadku zlecenia wykonania części umowy podwykonawcy lub podwykonawcom,</w:t>
      </w:r>
      <w:r w:rsidR="00B46C73" w:rsidRPr="00B46C73">
        <w:rPr>
          <w:rFonts w:ascii="Arial" w:hAnsi="Arial" w:cs="Arial"/>
        </w:rPr>
        <w:t xml:space="preserve"> </w:t>
      </w:r>
      <w:r w:rsidRPr="00B46C73">
        <w:rPr>
          <w:rFonts w:ascii="Arial" w:hAnsi="Arial" w:cs="Arial"/>
        </w:rPr>
        <w:t>Wykonawca zobowiązuje się do koordynacji wykonania tych części umowy i ponosi przed Zamawiającym pełną odpowiedzialność za należyte wykonanie umowy przez podwykonawców.</w:t>
      </w:r>
    </w:p>
    <w:p w:rsidR="007819F5" w:rsidRPr="00AC18FC" w:rsidRDefault="0023256C" w:rsidP="000B387D">
      <w:pPr>
        <w:numPr>
          <w:ilvl w:val="0"/>
          <w:numId w:val="20"/>
        </w:numPr>
        <w:spacing w:after="0" w:line="276" w:lineRule="auto"/>
        <w:ind w:left="0" w:firstLine="0"/>
        <w:rPr>
          <w:rFonts w:ascii="Arial" w:hAnsi="Arial" w:cs="Arial"/>
        </w:rPr>
      </w:pPr>
      <w:r w:rsidRPr="00AC18FC">
        <w:rPr>
          <w:rFonts w:ascii="Arial" w:hAnsi="Arial" w:cs="Arial"/>
        </w:rPr>
        <w:t>Wykonawca, oprócz przestrzegania postanowień art. 463 ustawy</w:t>
      </w:r>
      <w:r w:rsidR="00366815" w:rsidRPr="00AC18FC">
        <w:rPr>
          <w:rFonts w:ascii="Arial" w:hAnsi="Arial" w:cs="Arial"/>
        </w:rPr>
        <w:t xml:space="preserve"> </w:t>
      </w:r>
      <w:r w:rsidRPr="00AC18FC">
        <w:rPr>
          <w:rFonts w:ascii="Arial" w:hAnsi="Arial" w:cs="Arial"/>
        </w:rPr>
        <w:t>-</w:t>
      </w:r>
      <w:r w:rsidR="00366815" w:rsidRPr="00AC18FC">
        <w:rPr>
          <w:rFonts w:ascii="Arial" w:hAnsi="Arial" w:cs="Arial"/>
        </w:rPr>
        <w:t xml:space="preserve"> </w:t>
      </w:r>
      <w:proofErr w:type="spellStart"/>
      <w:r w:rsidRPr="00AC18FC">
        <w:rPr>
          <w:rFonts w:ascii="Arial" w:hAnsi="Arial" w:cs="Arial"/>
        </w:rPr>
        <w:t>Pzp</w:t>
      </w:r>
      <w:proofErr w:type="spellEnd"/>
      <w:r w:rsidRPr="00AC18FC">
        <w:rPr>
          <w:rFonts w:ascii="Arial" w:hAnsi="Arial" w:cs="Arial"/>
        </w:rPr>
        <w:t>, zobowiązany jest zastrzec w umowie z podwykonawcą obowiązki i wymagania, które są wymienione w niniejszej umowie i chronią w pełni interesy Zamawiającego.</w:t>
      </w:r>
    </w:p>
    <w:p w:rsidR="007819F5" w:rsidRPr="00AC18FC" w:rsidRDefault="0023256C" w:rsidP="000B387D">
      <w:pPr>
        <w:numPr>
          <w:ilvl w:val="0"/>
          <w:numId w:val="20"/>
        </w:numPr>
        <w:spacing w:after="0" w:line="276" w:lineRule="auto"/>
        <w:ind w:left="0" w:firstLine="0"/>
        <w:rPr>
          <w:rFonts w:ascii="Arial" w:hAnsi="Arial" w:cs="Arial"/>
        </w:rPr>
      </w:pPr>
      <w:r w:rsidRPr="00AC18FC">
        <w:rPr>
          <w:rFonts w:ascii="Arial" w:hAnsi="Arial" w:cs="Arial"/>
        </w:rPr>
        <w:t>W przypadku zawarcia umowy z podwykonawcą, Wykonawca zobowiązany jest do uzyskania autorskich praw majątkowych oraz praw zależnych wraz ze zgodą na wykonywanie praw osobistych do utworów wytworzonych w ramach tej umowy w zakresie tożsamym z określonym w § 5 umowy oraz przeniesienia ich na Zamawiającego.</w:t>
      </w:r>
    </w:p>
    <w:p w:rsidR="007819F5" w:rsidRPr="00AC18FC" w:rsidRDefault="0023256C" w:rsidP="000B387D">
      <w:pPr>
        <w:numPr>
          <w:ilvl w:val="0"/>
          <w:numId w:val="20"/>
        </w:numPr>
        <w:spacing w:after="0" w:line="276" w:lineRule="auto"/>
        <w:ind w:left="0" w:firstLine="0"/>
        <w:rPr>
          <w:rFonts w:ascii="Arial" w:hAnsi="Arial" w:cs="Arial"/>
        </w:rPr>
      </w:pPr>
      <w:r w:rsidRPr="00AC18FC">
        <w:rPr>
          <w:rFonts w:ascii="Arial" w:hAnsi="Arial" w:cs="Arial"/>
        </w:rPr>
        <w:t>Wykonawca ponosi pełną odpowiedzialność za działania podwykonawców, jak za swoje własne.</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12</w:t>
      </w:r>
    </w:p>
    <w:p w:rsidR="007819F5" w:rsidRPr="00AC18FC" w:rsidRDefault="00B46C73" w:rsidP="000B387D">
      <w:pPr>
        <w:pStyle w:val="Nagwek1"/>
        <w:rPr>
          <w:rFonts w:ascii="Arial" w:hAnsi="Arial" w:cs="Arial"/>
        </w:rPr>
      </w:pPr>
      <w:r>
        <w:rPr>
          <w:rFonts w:ascii="Arial" w:hAnsi="Arial" w:cs="Arial"/>
        </w:rPr>
        <w:t xml:space="preserve">GWARANCJA I </w:t>
      </w:r>
      <w:r w:rsidR="0023256C" w:rsidRPr="00AC18FC">
        <w:rPr>
          <w:rFonts w:ascii="Arial" w:hAnsi="Arial" w:cs="Arial"/>
        </w:rPr>
        <w:t>RĘKOJMIA ZA WADY</w:t>
      </w:r>
    </w:p>
    <w:p w:rsidR="000B15C9" w:rsidRDefault="000B15C9" w:rsidP="000B15C9">
      <w:pPr>
        <w:numPr>
          <w:ilvl w:val="0"/>
          <w:numId w:val="37"/>
        </w:numPr>
        <w:spacing w:after="0" w:line="276" w:lineRule="auto"/>
        <w:ind w:left="0" w:firstLine="0"/>
        <w:rPr>
          <w:rFonts w:ascii="Arial" w:hAnsi="Arial" w:cs="Arial"/>
        </w:rPr>
      </w:pPr>
      <w:r>
        <w:rPr>
          <w:rFonts w:ascii="Arial" w:hAnsi="Arial" w:cs="Arial"/>
        </w:rPr>
        <w:t xml:space="preserve">Wykonawca udziela Zamawiającemu gwarancji i rękojmi za wady na przedmiot umowy na okres </w:t>
      </w:r>
      <w:r w:rsidRPr="000B15C9">
        <w:rPr>
          <w:rFonts w:ascii="Arial" w:hAnsi="Arial" w:cs="Arial"/>
        </w:rPr>
        <w:t>...... lat/a licząc od dnia podpisania protokołu odbioru dokumentacji projektowej.</w:t>
      </w:r>
    </w:p>
    <w:p w:rsidR="007819F5" w:rsidRPr="00AC18FC" w:rsidRDefault="0023256C" w:rsidP="000B387D">
      <w:pPr>
        <w:numPr>
          <w:ilvl w:val="0"/>
          <w:numId w:val="37"/>
        </w:numPr>
        <w:spacing w:after="0" w:line="276" w:lineRule="auto"/>
        <w:ind w:left="0" w:firstLine="0"/>
        <w:rPr>
          <w:rFonts w:ascii="Arial" w:hAnsi="Arial" w:cs="Arial"/>
        </w:rPr>
      </w:pPr>
      <w:r w:rsidRPr="00AC18FC">
        <w:rPr>
          <w:rFonts w:ascii="Arial" w:hAnsi="Arial" w:cs="Arial"/>
        </w:rPr>
        <w:t>W przypadku wystąpienia wad w danej dokumentacji projektowej, których nie ujawniono w czasie jej odbioru, Zamawiający według własnego uznania może żądać usunięcia wad lub złożyć oświadczenie o obniżeniu wynagrodzenia albo odstąpieniu od umowy w całości lub w części.</w:t>
      </w:r>
    </w:p>
    <w:p w:rsidR="007819F5" w:rsidRPr="00AC18FC" w:rsidRDefault="0023256C" w:rsidP="000B387D">
      <w:pPr>
        <w:numPr>
          <w:ilvl w:val="0"/>
          <w:numId w:val="37"/>
        </w:numPr>
        <w:spacing w:after="0" w:line="276" w:lineRule="auto"/>
        <w:ind w:left="0" w:firstLine="0"/>
        <w:rPr>
          <w:rFonts w:ascii="Arial" w:hAnsi="Arial" w:cs="Arial"/>
        </w:rPr>
      </w:pPr>
      <w:r w:rsidRPr="00AC18FC">
        <w:rPr>
          <w:rFonts w:ascii="Arial" w:hAnsi="Arial" w:cs="Arial"/>
        </w:rPr>
        <w:t xml:space="preserve">W przypadku zażądania usunięcia wad w dokumentacji projektowej Wykonawca zobowiązany jest do ich usunięcia w terminie </w:t>
      </w:r>
      <w:r w:rsidRPr="00AC18FC">
        <w:rPr>
          <w:rFonts w:ascii="Arial" w:hAnsi="Arial" w:cs="Arial"/>
          <w:b/>
        </w:rPr>
        <w:t>7</w:t>
      </w:r>
      <w:r w:rsidRPr="00AC18FC">
        <w:rPr>
          <w:rFonts w:ascii="Arial" w:hAnsi="Arial" w:cs="Arial"/>
        </w:rPr>
        <w:t xml:space="preserve"> (siedmiu) dni od daty otrzymania pisemnego zawiadomienia wadzie, chyba, że strony ustalą inny termin usunięcia wady na piśmie. Wykonawca zobowiązany jest nanieść dokonane uzupełnienia i poprawki na wszystkich egzemplarzach danej dokumentacji dostarczonych Zamawiającemu.</w:t>
      </w:r>
    </w:p>
    <w:p w:rsidR="007819F5" w:rsidRPr="00AC18FC" w:rsidRDefault="0023256C" w:rsidP="000B387D">
      <w:pPr>
        <w:pStyle w:val="Akapitzlist"/>
        <w:numPr>
          <w:ilvl w:val="0"/>
          <w:numId w:val="37"/>
        </w:numPr>
        <w:spacing w:after="0" w:line="276" w:lineRule="auto"/>
        <w:ind w:left="0" w:firstLine="0"/>
        <w:contextualSpacing w:val="0"/>
        <w:rPr>
          <w:rFonts w:ascii="Arial" w:hAnsi="Arial" w:cs="Arial"/>
        </w:rPr>
      </w:pPr>
      <w:r w:rsidRPr="00AC18FC">
        <w:rPr>
          <w:rFonts w:ascii="Arial" w:hAnsi="Arial" w:cs="Arial"/>
        </w:rPr>
        <w:t xml:space="preserve">W przypadku, gdy Wykonawca nie wykonuje swoich obowiązków w zakresie usunięcia wad w terminie, Zamawiający może zlecić usunięcie wad innemu podmiotowi </w:t>
      </w:r>
      <w:r w:rsidR="00B46C73">
        <w:rPr>
          <w:rFonts w:ascii="Arial" w:hAnsi="Arial" w:cs="Arial"/>
        </w:rPr>
        <w:br/>
      </w:r>
      <w:r w:rsidRPr="00AC18FC">
        <w:rPr>
          <w:rFonts w:ascii="Arial" w:hAnsi="Arial" w:cs="Arial"/>
        </w:rPr>
        <w:t xml:space="preserve">i kosztami poniesionymi z tego tytułu obciążyć Wykonawcę. Wykonawca oświadcza, że </w:t>
      </w:r>
      <w:r w:rsidR="000B15C9">
        <w:rPr>
          <w:rFonts w:ascii="Arial" w:hAnsi="Arial" w:cs="Arial"/>
        </w:rPr>
        <w:br/>
      </w:r>
      <w:r w:rsidRPr="00AC18FC">
        <w:rPr>
          <w:rFonts w:ascii="Arial" w:hAnsi="Arial" w:cs="Arial"/>
        </w:rPr>
        <w:t>w przypadku zaistnienia takiej sytuacji wyraża zgodę na usunięcie wad przez inny podmiot na jego koszt i ryzyko, bez roszczeń z tytułu naruszenia praw autorskich. Przepis art. 480 k.c. nie ma zastosowania.</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lastRenderedPageBreak/>
        <w:t>§ 13</w:t>
      </w:r>
    </w:p>
    <w:p w:rsidR="007819F5" w:rsidRPr="00AC18FC" w:rsidRDefault="0023256C" w:rsidP="000B387D">
      <w:pPr>
        <w:pStyle w:val="Nagwek1"/>
        <w:rPr>
          <w:rFonts w:ascii="Arial" w:hAnsi="Arial" w:cs="Arial"/>
        </w:rPr>
      </w:pPr>
      <w:r w:rsidRPr="00AC18FC">
        <w:rPr>
          <w:rFonts w:ascii="Arial" w:hAnsi="Arial" w:cs="Arial"/>
        </w:rPr>
        <w:t>ODSTĄPIENIE OD UMOWY</w:t>
      </w:r>
    </w:p>
    <w:p w:rsidR="007819F5" w:rsidRPr="00AC18FC" w:rsidRDefault="0023256C" w:rsidP="000B387D">
      <w:pPr>
        <w:pStyle w:val="Akapitzlist"/>
        <w:numPr>
          <w:ilvl w:val="0"/>
          <w:numId w:val="38"/>
        </w:numPr>
        <w:spacing w:after="0" w:line="276" w:lineRule="auto"/>
        <w:ind w:left="0" w:firstLine="0"/>
        <w:contextualSpacing w:val="0"/>
        <w:rPr>
          <w:rFonts w:ascii="Arial" w:hAnsi="Arial" w:cs="Arial"/>
        </w:rPr>
      </w:pPr>
      <w:r w:rsidRPr="00AC18FC">
        <w:rPr>
          <w:rFonts w:ascii="Arial" w:hAnsi="Arial" w:cs="Arial"/>
        </w:rPr>
        <w:t xml:space="preserve">Zamawiający może odstąpić od umowy w przypadkach przewidzianych prawem </w:t>
      </w:r>
      <w:r w:rsidR="00B46C73">
        <w:rPr>
          <w:rFonts w:ascii="Arial" w:hAnsi="Arial" w:cs="Arial"/>
        </w:rPr>
        <w:br/>
      </w:r>
      <w:r w:rsidRPr="00AC18FC">
        <w:rPr>
          <w:rFonts w:ascii="Arial" w:hAnsi="Arial" w:cs="Arial"/>
        </w:rPr>
        <w:t>(w szczególności wskazanymi w kodeksie cywilnym), jak również, z zastrzeżeniem § 13 ust. 3 umowy, wtedy gdy:</w:t>
      </w:r>
    </w:p>
    <w:p w:rsidR="007819F5" w:rsidRPr="00AC18FC" w:rsidRDefault="0023256C" w:rsidP="000B387D">
      <w:pPr>
        <w:numPr>
          <w:ilvl w:val="0"/>
          <w:numId w:val="42"/>
        </w:numPr>
        <w:spacing w:after="0" w:line="276" w:lineRule="auto"/>
        <w:ind w:left="284" w:firstLine="0"/>
        <w:rPr>
          <w:rFonts w:ascii="Arial" w:hAnsi="Arial" w:cs="Arial"/>
        </w:rPr>
      </w:pPr>
      <w:r w:rsidRPr="00AC18FC">
        <w:rPr>
          <w:rFonts w:ascii="Arial" w:hAnsi="Arial" w:cs="Arial"/>
        </w:rPr>
        <w:t>nastąpi rozwiązanie lub likwidacja Wykonawcy;</w:t>
      </w:r>
    </w:p>
    <w:p w:rsidR="007819F5" w:rsidRPr="00AC18FC" w:rsidRDefault="0023256C" w:rsidP="000B387D">
      <w:pPr>
        <w:numPr>
          <w:ilvl w:val="0"/>
          <w:numId w:val="42"/>
        </w:numPr>
        <w:spacing w:after="0" w:line="276" w:lineRule="auto"/>
        <w:ind w:left="284" w:firstLine="0"/>
        <w:rPr>
          <w:rFonts w:ascii="Arial" w:hAnsi="Arial" w:cs="Arial"/>
        </w:rPr>
      </w:pPr>
      <w:r w:rsidRPr="00AC18FC">
        <w:rPr>
          <w:rFonts w:ascii="Arial" w:hAnsi="Arial" w:cs="Arial"/>
        </w:rPr>
        <w:t>zostanie wydany nakaz zajęcia majątku Wykonawcy;</w:t>
      </w:r>
    </w:p>
    <w:p w:rsidR="001D5C75" w:rsidRPr="00AC18FC" w:rsidRDefault="0023256C" w:rsidP="000B387D">
      <w:pPr>
        <w:numPr>
          <w:ilvl w:val="0"/>
          <w:numId w:val="42"/>
        </w:numPr>
        <w:spacing w:after="0" w:line="276" w:lineRule="auto"/>
        <w:ind w:left="284" w:firstLine="0"/>
        <w:rPr>
          <w:rFonts w:ascii="Arial" w:hAnsi="Arial" w:cs="Arial"/>
        </w:rPr>
      </w:pPr>
      <w:r w:rsidRPr="00AC18FC">
        <w:rPr>
          <w:rFonts w:ascii="Arial" w:hAnsi="Arial" w:cs="Arial"/>
        </w:rPr>
        <w:t>Wykonawca popadnie w zwłokę, dłuższą niż 14 (czternaście) dni, w wykonaniu umowy lub</w:t>
      </w:r>
      <w:r w:rsidR="00366815" w:rsidRPr="00AC18FC">
        <w:rPr>
          <w:rFonts w:ascii="Arial" w:hAnsi="Arial" w:cs="Arial"/>
        </w:rPr>
        <w:t xml:space="preserve"> </w:t>
      </w:r>
      <w:r w:rsidRPr="00AC18FC">
        <w:rPr>
          <w:rFonts w:ascii="Arial" w:hAnsi="Arial" w:cs="Arial"/>
        </w:rPr>
        <w:t>niedochowaniu terminu wskazanego w § 5 ust. 1 umowy;</w:t>
      </w:r>
    </w:p>
    <w:p w:rsidR="007819F5" w:rsidRPr="00AC18FC" w:rsidRDefault="0023256C" w:rsidP="000B387D">
      <w:pPr>
        <w:pStyle w:val="Akapitzlist"/>
        <w:numPr>
          <w:ilvl w:val="0"/>
          <w:numId w:val="42"/>
        </w:numPr>
        <w:spacing w:after="0" w:line="276" w:lineRule="auto"/>
        <w:ind w:left="284" w:firstLine="0"/>
        <w:contextualSpacing w:val="0"/>
        <w:rPr>
          <w:rFonts w:ascii="Arial" w:hAnsi="Arial" w:cs="Arial"/>
        </w:rPr>
      </w:pPr>
      <w:r w:rsidRPr="00AC18FC">
        <w:rPr>
          <w:rFonts w:ascii="Arial" w:hAnsi="Arial" w:cs="Arial"/>
        </w:rPr>
        <w:t xml:space="preserve">Wykonawca realizuje usługi z naruszeniem postanowień § 2 ust. 12 umowy, </w:t>
      </w:r>
      <w:r w:rsidR="007E647A">
        <w:rPr>
          <w:rFonts w:ascii="Arial" w:hAnsi="Arial" w:cs="Arial"/>
        </w:rPr>
        <w:br/>
      </w:r>
      <w:r w:rsidRPr="00AC18FC">
        <w:rPr>
          <w:rFonts w:ascii="Arial" w:hAnsi="Arial" w:cs="Arial"/>
        </w:rPr>
        <w:t>a pomimo pisemnego wezwania Zamawiającego i wyznaczenia w nim odpowiedniego terminu, Wykonawca nie usunął wskazanych naruszeń.</w:t>
      </w:r>
    </w:p>
    <w:p w:rsidR="007819F5" w:rsidRPr="00AC18FC" w:rsidRDefault="0023256C" w:rsidP="000B387D">
      <w:pPr>
        <w:numPr>
          <w:ilvl w:val="0"/>
          <w:numId w:val="38"/>
        </w:numPr>
        <w:spacing w:after="0" w:line="276" w:lineRule="auto"/>
        <w:ind w:left="0" w:firstLine="0"/>
        <w:rPr>
          <w:rFonts w:ascii="Arial" w:hAnsi="Arial" w:cs="Arial"/>
        </w:rPr>
      </w:pPr>
      <w:r w:rsidRPr="00AC18FC">
        <w:rPr>
          <w:rFonts w:ascii="Arial" w:hAnsi="Arial" w:cs="Arial"/>
        </w:rPr>
        <w:t>Oświadczenie o odstąpieniu od umowy wymaga zachowania formy pisemnej i może być złożone</w:t>
      </w:r>
      <w:r w:rsidR="00366815" w:rsidRPr="00AC18FC">
        <w:rPr>
          <w:rFonts w:ascii="Arial" w:hAnsi="Arial" w:cs="Arial"/>
        </w:rPr>
        <w:t xml:space="preserve"> </w:t>
      </w:r>
      <w:r w:rsidRPr="00AC18FC">
        <w:rPr>
          <w:rFonts w:ascii="Arial" w:hAnsi="Arial" w:cs="Arial"/>
        </w:rPr>
        <w:t>nie później niż 60 (sześćdziesiąt) dni od dnia powzięcia przez Zamawiającego informacji o zaistnieniu danej przyczyny uzasadniającej odstąpienie od umowy.</w:t>
      </w:r>
    </w:p>
    <w:p w:rsidR="007819F5" w:rsidRPr="00AC18FC" w:rsidRDefault="0023256C" w:rsidP="000B387D">
      <w:pPr>
        <w:numPr>
          <w:ilvl w:val="0"/>
          <w:numId w:val="38"/>
        </w:numPr>
        <w:spacing w:after="0" w:line="276" w:lineRule="auto"/>
        <w:ind w:left="0" w:firstLine="0"/>
        <w:rPr>
          <w:rFonts w:ascii="Arial" w:hAnsi="Arial" w:cs="Arial"/>
        </w:rPr>
      </w:pPr>
      <w:r w:rsidRPr="00AC18FC">
        <w:rPr>
          <w:rFonts w:ascii="Arial" w:hAnsi="Arial" w:cs="Arial"/>
        </w:rPr>
        <w:t>W razie wystąpienia istotnej zmiany okoliczności powodującej, że wykonanie umowy  nie leży w</w:t>
      </w:r>
      <w:r w:rsidR="00366815" w:rsidRPr="00AC18FC">
        <w:rPr>
          <w:rFonts w:ascii="Arial" w:hAnsi="Arial" w:cs="Arial"/>
        </w:rPr>
        <w:t xml:space="preserve"> </w:t>
      </w:r>
      <w:r w:rsidRPr="00AC18FC">
        <w:rPr>
          <w:rFonts w:ascii="Arial" w:hAnsi="Arial" w:cs="Arial"/>
        </w:rPr>
        <w:t>interesie publicznym, czego nie można było przewidzieć w chwili zawarcia umowy, Zamawiający może odstąpić od umowy w całości lub w części w terminie jednego miesiąca od powzięcia wiadomości o powyższych okolicznościach.</w:t>
      </w:r>
    </w:p>
    <w:p w:rsidR="007819F5" w:rsidRPr="00AC18FC" w:rsidRDefault="0023256C" w:rsidP="000B387D">
      <w:pPr>
        <w:numPr>
          <w:ilvl w:val="0"/>
          <w:numId w:val="38"/>
        </w:numPr>
        <w:spacing w:after="0" w:line="276" w:lineRule="auto"/>
        <w:ind w:left="0" w:firstLine="0"/>
        <w:rPr>
          <w:rFonts w:ascii="Arial" w:hAnsi="Arial" w:cs="Arial"/>
        </w:rPr>
      </w:pPr>
      <w:r w:rsidRPr="00AC18FC">
        <w:rPr>
          <w:rFonts w:ascii="Arial" w:hAnsi="Arial" w:cs="Arial"/>
        </w:rPr>
        <w:t>W przypadku odstąpienia od umowy Zamawiający może według własnego uznania dokonać</w:t>
      </w:r>
      <w:r w:rsidR="00366815" w:rsidRPr="00AC18FC">
        <w:rPr>
          <w:rFonts w:ascii="Arial" w:hAnsi="Arial" w:cs="Arial"/>
        </w:rPr>
        <w:t xml:space="preserve"> </w:t>
      </w:r>
      <w:r w:rsidRPr="00AC18FC">
        <w:rPr>
          <w:rFonts w:ascii="Arial" w:hAnsi="Arial" w:cs="Arial"/>
        </w:rPr>
        <w:t>odbioru możliwej do wyodrębnienia części dokumentacji projektowej wykonanej przez Wykonawcę do dnia odstąpienia. Oceny stopnia zaawansowania prac projektowych dokona Zamawiający, z udziałem przedstawiciela Wykonawcy. Na podstawie stopnia zaawansowania prac określona zostanie wysokość wynagrodzenia należnego Wykonawcy za wykonaną część dokumentacji projektowej (z uwzględnieniem naliczonych kar umownych).</w:t>
      </w:r>
    </w:p>
    <w:p w:rsidR="007819F5" w:rsidRPr="00AC18FC" w:rsidRDefault="0023256C" w:rsidP="000B387D">
      <w:pPr>
        <w:numPr>
          <w:ilvl w:val="0"/>
          <w:numId w:val="38"/>
        </w:numPr>
        <w:spacing w:after="0" w:line="276" w:lineRule="auto"/>
        <w:ind w:left="0" w:firstLine="0"/>
        <w:rPr>
          <w:rFonts w:ascii="Arial" w:hAnsi="Arial" w:cs="Arial"/>
        </w:rPr>
      </w:pPr>
      <w:r w:rsidRPr="00AC18FC">
        <w:rPr>
          <w:rFonts w:ascii="Arial" w:hAnsi="Arial" w:cs="Arial"/>
        </w:rPr>
        <w:t>W przypadku określonym w § 13 ust. 4 umowy, Wykonawca wyraża zgodę na opracowanie, dokonywanie zmian i dokończenie odebranej przez Zamawiającego części dokumentacji projektowej przez innego wykonawcę. Zastosowanie mają wówczas odpowiednie postanowienia § 4 umowy.</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14</w:t>
      </w:r>
    </w:p>
    <w:p w:rsidR="007819F5" w:rsidRPr="00AC18FC" w:rsidRDefault="0023256C" w:rsidP="000B387D">
      <w:pPr>
        <w:pStyle w:val="Nagwek1"/>
        <w:rPr>
          <w:rFonts w:ascii="Arial" w:hAnsi="Arial" w:cs="Arial"/>
        </w:rPr>
      </w:pPr>
      <w:r w:rsidRPr="00AC18FC">
        <w:rPr>
          <w:rFonts w:ascii="Arial" w:hAnsi="Arial" w:cs="Arial"/>
        </w:rPr>
        <w:t>ZMIANY UMOWY</w:t>
      </w:r>
    </w:p>
    <w:p w:rsidR="00BA48BE" w:rsidRDefault="0023256C" w:rsidP="000B387D">
      <w:pPr>
        <w:numPr>
          <w:ilvl w:val="0"/>
          <w:numId w:val="41"/>
        </w:numPr>
        <w:spacing w:after="0" w:line="276" w:lineRule="auto"/>
        <w:ind w:left="0" w:firstLine="0"/>
        <w:rPr>
          <w:rFonts w:ascii="Arial" w:hAnsi="Arial" w:cs="Arial"/>
        </w:rPr>
      </w:pPr>
      <w:r w:rsidRPr="00AC18FC">
        <w:rPr>
          <w:rFonts w:ascii="Arial" w:hAnsi="Arial" w:cs="Arial"/>
        </w:rPr>
        <w:t xml:space="preserve">Wszelkie zmiany umowy wymagają formy pisemnej pod rygorem nieważności </w:t>
      </w:r>
      <w:r w:rsidR="00B46C73">
        <w:rPr>
          <w:rFonts w:ascii="Arial" w:hAnsi="Arial" w:cs="Arial"/>
        </w:rPr>
        <w:br/>
      </w:r>
      <w:r w:rsidRPr="00AC18FC">
        <w:rPr>
          <w:rFonts w:ascii="Arial" w:hAnsi="Arial" w:cs="Arial"/>
        </w:rPr>
        <w:t xml:space="preserve">i muszą być zgodne z postanowieniami art. 455 Ustawy </w:t>
      </w:r>
      <w:proofErr w:type="spellStart"/>
      <w:r w:rsidRPr="00AC18FC">
        <w:rPr>
          <w:rFonts w:ascii="Arial" w:hAnsi="Arial" w:cs="Arial"/>
        </w:rPr>
        <w:t>Pzp</w:t>
      </w:r>
      <w:proofErr w:type="spellEnd"/>
      <w:r w:rsidRPr="00AC18FC">
        <w:rPr>
          <w:rFonts w:ascii="Arial" w:hAnsi="Arial" w:cs="Arial"/>
        </w:rPr>
        <w:t>.</w:t>
      </w:r>
    </w:p>
    <w:p w:rsidR="00BA48BE" w:rsidRPr="00BA48BE" w:rsidRDefault="00BA48BE" w:rsidP="000B387D">
      <w:pPr>
        <w:numPr>
          <w:ilvl w:val="0"/>
          <w:numId w:val="41"/>
        </w:numPr>
        <w:spacing w:after="0" w:line="276" w:lineRule="auto"/>
        <w:ind w:left="0" w:firstLine="0"/>
        <w:rPr>
          <w:rFonts w:ascii="Arial" w:hAnsi="Arial" w:cs="Arial"/>
        </w:rPr>
      </w:pPr>
      <w:r w:rsidRPr="00BA48BE">
        <w:rPr>
          <w:rFonts w:ascii="Arial" w:hAnsi="Arial" w:cs="Arial"/>
        </w:rPr>
        <w:t>Oprócz przypadków, o których mowa w art. 455 ustawy Prawo zamówień publicznych (</w:t>
      </w:r>
      <w:proofErr w:type="spellStart"/>
      <w:r w:rsidRPr="00BA48BE">
        <w:rPr>
          <w:rFonts w:ascii="Arial" w:hAnsi="Arial" w:cs="Arial"/>
        </w:rPr>
        <w:t>t.j</w:t>
      </w:r>
      <w:proofErr w:type="spellEnd"/>
      <w:r w:rsidRPr="00BA48BE">
        <w:rPr>
          <w:rFonts w:ascii="Arial" w:hAnsi="Arial" w:cs="Arial"/>
        </w:rPr>
        <w:t>. Dz.U. z 2022 r. poz. 1710 ze zm.), przewiduje się możliwość zmiany istotnych postanowień umowy odnośnie:</w:t>
      </w:r>
    </w:p>
    <w:p w:rsidR="007819F5" w:rsidRPr="00AC18FC" w:rsidRDefault="0023256C" w:rsidP="000B387D">
      <w:pPr>
        <w:pStyle w:val="Akapitzlist"/>
        <w:numPr>
          <w:ilvl w:val="0"/>
          <w:numId w:val="46"/>
        </w:numPr>
        <w:spacing w:after="0" w:line="276" w:lineRule="auto"/>
        <w:ind w:left="641" w:hanging="357"/>
        <w:contextualSpacing w:val="0"/>
        <w:rPr>
          <w:rFonts w:ascii="Arial" w:hAnsi="Arial" w:cs="Arial"/>
        </w:rPr>
      </w:pPr>
      <w:r w:rsidRPr="00AC18FC">
        <w:rPr>
          <w:rFonts w:ascii="Arial" w:hAnsi="Arial" w:cs="Arial"/>
        </w:rPr>
        <w:t>należnego Wykonawcy wynagrodzenia w przypadku:</w:t>
      </w:r>
    </w:p>
    <w:p w:rsidR="007819F5" w:rsidRPr="00AC18FC" w:rsidRDefault="0023256C" w:rsidP="000B387D">
      <w:pPr>
        <w:numPr>
          <w:ilvl w:val="1"/>
          <w:numId w:val="24"/>
        </w:numPr>
        <w:spacing w:after="0" w:line="276" w:lineRule="auto"/>
        <w:ind w:left="426" w:firstLine="0"/>
        <w:rPr>
          <w:rFonts w:ascii="Arial" w:hAnsi="Arial" w:cs="Arial"/>
        </w:rPr>
      </w:pPr>
      <w:r w:rsidRPr="00AC18FC">
        <w:rPr>
          <w:rFonts w:ascii="Arial" w:hAnsi="Arial" w:cs="Arial"/>
        </w:rPr>
        <w:t xml:space="preserve">wprowadzenia zmian przez ustawodawcę w zakresie stawek podatku od towarów </w:t>
      </w:r>
      <w:r w:rsidR="00BA48BE">
        <w:rPr>
          <w:rFonts w:ascii="Arial" w:hAnsi="Arial" w:cs="Arial"/>
        </w:rPr>
        <w:br/>
      </w:r>
      <w:r w:rsidRPr="00AC18FC">
        <w:rPr>
          <w:rFonts w:ascii="Arial" w:hAnsi="Arial" w:cs="Arial"/>
        </w:rPr>
        <w:t>i usług;</w:t>
      </w:r>
    </w:p>
    <w:p w:rsidR="007819F5" w:rsidRPr="00AC18FC" w:rsidRDefault="0023256C" w:rsidP="000B387D">
      <w:pPr>
        <w:numPr>
          <w:ilvl w:val="1"/>
          <w:numId w:val="24"/>
        </w:numPr>
        <w:spacing w:after="0" w:line="276" w:lineRule="auto"/>
        <w:ind w:left="426" w:firstLine="0"/>
        <w:rPr>
          <w:rFonts w:ascii="Arial" w:hAnsi="Arial" w:cs="Arial"/>
        </w:rPr>
      </w:pPr>
      <w:r w:rsidRPr="00AC18FC">
        <w:rPr>
          <w:rFonts w:ascii="Arial" w:hAnsi="Arial" w:cs="Arial"/>
        </w:rPr>
        <w:t xml:space="preserve">wprowadzenia zmian w realizacji inwestycji spowodowanych nowymi technologiami </w:t>
      </w:r>
      <w:r w:rsidR="00BA48BE">
        <w:rPr>
          <w:rFonts w:ascii="Arial" w:hAnsi="Arial" w:cs="Arial"/>
        </w:rPr>
        <w:br/>
      </w:r>
      <w:r w:rsidRPr="00AC18FC">
        <w:rPr>
          <w:rFonts w:ascii="Arial" w:hAnsi="Arial" w:cs="Arial"/>
        </w:rPr>
        <w:t>i postępem technicznym;</w:t>
      </w:r>
    </w:p>
    <w:p w:rsidR="007819F5" w:rsidRPr="00AC18FC" w:rsidRDefault="0023256C" w:rsidP="000B387D">
      <w:pPr>
        <w:numPr>
          <w:ilvl w:val="1"/>
          <w:numId w:val="24"/>
        </w:numPr>
        <w:spacing w:after="0" w:line="276" w:lineRule="auto"/>
        <w:ind w:left="426" w:firstLine="0"/>
        <w:rPr>
          <w:rFonts w:ascii="Arial" w:hAnsi="Arial" w:cs="Arial"/>
        </w:rPr>
      </w:pPr>
      <w:r w:rsidRPr="00AC18FC">
        <w:rPr>
          <w:rFonts w:ascii="Arial" w:hAnsi="Arial" w:cs="Arial"/>
        </w:rPr>
        <w:t>wprowadzenia przez Zamawiającego do zatwierdzonej już koncepcji zmian, które wykraczają poza założenia i warunki wykonania dokumentacji określone w załączniku nr 1 do umowy;</w:t>
      </w:r>
    </w:p>
    <w:p w:rsidR="001D5C75" w:rsidRPr="00AC18FC" w:rsidRDefault="0023256C" w:rsidP="000B387D">
      <w:pPr>
        <w:numPr>
          <w:ilvl w:val="1"/>
          <w:numId w:val="24"/>
        </w:numPr>
        <w:spacing w:after="0" w:line="276" w:lineRule="auto"/>
        <w:ind w:left="426" w:firstLine="0"/>
        <w:rPr>
          <w:rFonts w:ascii="Arial" w:hAnsi="Arial" w:cs="Arial"/>
        </w:rPr>
      </w:pPr>
      <w:r w:rsidRPr="00AC18FC">
        <w:rPr>
          <w:rFonts w:ascii="Arial" w:hAnsi="Arial" w:cs="Arial"/>
        </w:rPr>
        <w:lastRenderedPageBreak/>
        <w:t>zastosowania klauzuli walor</w:t>
      </w:r>
      <w:r w:rsidR="00366815" w:rsidRPr="00AC18FC">
        <w:rPr>
          <w:rFonts w:ascii="Arial" w:hAnsi="Arial" w:cs="Arial"/>
        </w:rPr>
        <w:t>yzacyjnej opisanej w § 15 umowy;</w:t>
      </w:r>
    </w:p>
    <w:p w:rsidR="007819F5" w:rsidRPr="00AC18FC" w:rsidRDefault="0023256C" w:rsidP="000B387D">
      <w:pPr>
        <w:pStyle w:val="Akapitzlist"/>
        <w:numPr>
          <w:ilvl w:val="0"/>
          <w:numId w:val="46"/>
        </w:numPr>
        <w:spacing w:after="0" w:line="276" w:lineRule="auto"/>
        <w:ind w:left="641" w:hanging="357"/>
        <w:contextualSpacing w:val="0"/>
        <w:rPr>
          <w:rFonts w:ascii="Arial" w:hAnsi="Arial" w:cs="Arial"/>
        </w:rPr>
      </w:pPr>
      <w:r w:rsidRPr="00AC18FC">
        <w:rPr>
          <w:rFonts w:ascii="Arial" w:hAnsi="Arial" w:cs="Arial"/>
        </w:rPr>
        <w:t>terminu realizacji umowy w przypadku:</w:t>
      </w:r>
    </w:p>
    <w:p w:rsidR="007819F5" w:rsidRPr="00AC18FC" w:rsidRDefault="0023256C" w:rsidP="000B387D">
      <w:pPr>
        <w:numPr>
          <w:ilvl w:val="1"/>
          <w:numId w:val="25"/>
        </w:numPr>
        <w:spacing w:after="0" w:line="276" w:lineRule="auto"/>
        <w:ind w:left="426" w:firstLine="0"/>
        <w:rPr>
          <w:rFonts w:ascii="Arial" w:hAnsi="Arial" w:cs="Arial"/>
        </w:rPr>
      </w:pPr>
      <w:r w:rsidRPr="00AC18FC">
        <w:rPr>
          <w:rFonts w:ascii="Arial" w:hAnsi="Arial" w:cs="Arial"/>
        </w:rPr>
        <w:t>wystąpienia uzasadnionych okoliczności leżących wyłącznie po stronie Zamawiającego, np. dokonanie przez Zamawiającego zmiany założenia i warunków wykonania dokumentacji określone w dokumentach zamawiającego, wprowadzenie zmian do zatwierdzonej już koncepcji, przedłużenie procedur związanych z podziałem działek geodezyjnych, konieczności przeprowadzenia konsultacji społecznych, zaistniałych w trakcie realizacji przedmiotu umowy, które utrudniają lub uniemożliwiają prawidłowe i terminowe wykonanie przedmiotu umowy;</w:t>
      </w:r>
    </w:p>
    <w:p w:rsidR="007819F5" w:rsidRPr="00AC18FC" w:rsidRDefault="0023256C" w:rsidP="000B387D">
      <w:pPr>
        <w:numPr>
          <w:ilvl w:val="1"/>
          <w:numId w:val="25"/>
        </w:numPr>
        <w:spacing w:after="0" w:line="276" w:lineRule="auto"/>
        <w:ind w:left="426" w:firstLine="0"/>
        <w:rPr>
          <w:rFonts w:ascii="Arial" w:hAnsi="Arial" w:cs="Arial"/>
        </w:rPr>
      </w:pPr>
      <w:r w:rsidRPr="00AC18FC">
        <w:rPr>
          <w:rFonts w:ascii="Arial" w:hAnsi="Arial" w:cs="Arial"/>
        </w:rPr>
        <w:t xml:space="preserve">przedłużających się uzgodnień branżowych lub nieotrzymaniem tych warunków </w:t>
      </w:r>
      <w:r w:rsidR="00BA48BE">
        <w:rPr>
          <w:rFonts w:ascii="Arial" w:hAnsi="Arial" w:cs="Arial"/>
        </w:rPr>
        <w:br/>
      </w:r>
      <w:r w:rsidRPr="00AC18FC">
        <w:rPr>
          <w:rFonts w:ascii="Arial" w:hAnsi="Arial" w:cs="Arial"/>
        </w:rPr>
        <w:t>w stosownym czasie;</w:t>
      </w:r>
    </w:p>
    <w:p w:rsidR="007819F5" w:rsidRPr="00AC18FC" w:rsidRDefault="0023256C" w:rsidP="000B387D">
      <w:pPr>
        <w:numPr>
          <w:ilvl w:val="1"/>
          <w:numId w:val="25"/>
        </w:numPr>
        <w:spacing w:after="0" w:line="276" w:lineRule="auto"/>
        <w:ind w:left="426" w:firstLine="0"/>
        <w:rPr>
          <w:rFonts w:ascii="Arial" w:hAnsi="Arial" w:cs="Arial"/>
        </w:rPr>
      </w:pPr>
      <w:r w:rsidRPr="00AC18FC">
        <w:rPr>
          <w:rFonts w:ascii="Arial" w:hAnsi="Arial" w:cs="Arial"/>
        </w:rPr>
        <w:t>nie wydania przez uprawniony organ w ustawowym terminie decyzji warunkującej kontynuację i zakończenie prac projektowych;</w:t>
      </w:r>
    </w:p>
    <w:p w:rsidR="007819F5" w:rsidRPr="00AC18FC" w:rsidRDefault="0023256C" w:rsidP="000B387D">
      <w:pPr>
        <w:numPr>
          <w:ilvl w:val="1"/>
          <w:numId w:val="25"/>
        </w:numPr>
        <w:spacing w:after="0" w:line="276" w:lineRule="auto"/>
        <w:ind w:left="426" w:firstLine="0"/>
        <w:rPr>
          <w:rFonts w:ascii="Arial" w:hAnsi="Arial" w:cs="Arial"/>
        </w:rPr>
      </w:pPr>
      <w:r w:rsidRPr="00AC18FC">
        <w:rPr>
          <w:rFonts w:ascii="Arial" w:hAnsi="Arial" w:cs="Arial"/>
        </w:rPr>
        <w:t>przedłużenia procedury przetargowej wynikającej między innymi z postępowania odwoławczego;</w:t>
      </w:r>
    </w:p>
    <w:p w:rsidR="007819F5" w:rsidRPr="00AC18FC" w:rsidRDefault="0023256C" w:rsidP="000B387D">
      <w:pPr>
        <w:numPr>
          <w:ilvl w:val="1"/>
          <w:numId w:val="25"/>
        </w:numPr>
        <w:spacing w:after="0" w:line="276" w:lineRule="auto"/>
        <w:ind w:left="426" w:firstLine="0"/>
        <w:rPr>
          <w:rFonts w:ascii="Arial" w:hAnsi="Arial" w:cs="Arial"/>
        </w:rPr>
      </w:pPr>
      <w:r w:rsidRPr="00AC18FC">
        <w:rPr>
          <w:rFonts w:ascii="Arial" w:hAnsi="Arial" w:cs="Arial"/>
        </w:rPr>
        <w:t>zmian przepisów prawa lub norm obowiązujących w budownictwie.</w:t>
      </w:r>
    </w:p>
    <w:p w:rsidR="007819F5" w:rsidRPr="00AC18FC" w:rsidRDefault="0023256C" w:rsidP="000B387D">
      <w:pPr>
        <w:pStyle w:val="Akapitzlist"/>
        <w:numPr>
          <w:ilvl w:val="0"/>
          <w:numId w:val="46"/>
        </w:numPr>
        <w:spacing w:after="0" w:line="276" w:lineRule="auto"/>
        <w:ind w:left="641" w:hanging="357"/>
        <w:contextualSpacing w:val="0"/>
        <w:rPr>
          <w:rFonts w:ascii="Arial" w:hAnsi="Arial" w:cs="Arial"/>
        </w:rPr>
      </w:pPr>
      <w:r w:rsidRPr="00AC18FC">
        <w:rPr>
          <w:rFonts w:ascii="Arial" w:hAnsi="Arial" w:cs="Arial"/>
        </w:rPr>
        <w:t xml:space="preserve">sposobu zapłaty wynagrodzenia i wprowadzenia odpłatności częściowych za  faktycznie wykonaną część dokumentacji lub zwrot już poczynionych wydatków </w:t>
      </w:r>
      <w:r w:rsidR="00BA48BE">
        <w:rPr>
          <w:rFonts w:ascii="Arial" w:hAnsi="Arial" w:cs="Arial"/>
        </w:rPr>
        <w:br/>
      </w:r>
      <w:r w:rsidRPr="00AC18FC">
        <w:rPr>
          <w:rFonts w:ascii="Arial" w:hAnsi="Arial" w:cs="Arial"/>
        </w:rPr>
        <w:t>w przypadku wydłużenia terminu realizacji umowy.</w:t>
      </w:r>
    </w:p>
    <w:p w:rsidR="000B15C9" w:rsidRDefault="000B15C9" w:rsidP="000B387D">
      <w:pPr>
        <w:spacing w:before="120" w:after="0" w:line="276" w:lineRule="auto"/>
        <w:ind w:left="0" w:firstLine="0"/>
        <w:jc w:val="center"/>
        <w:rPr>
          <w:rFonts w:ascii="Arial" w:hAnsi="Arial" w:cs="Arial"/>
          <w:b/>
        </w:rPr>
      </w:pP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15</w:t>
      </w:r>
    </w:p>
    <w:p w:rsidR="007819F5" w:rsidRPr="00AC18FC" w:rsidRDefault="00883CA6" w:rsidP="000B387D">
      <w:pPr>
        <w:pStyle w:val="Nagwek1"/>
        <w:rPr>
          <w:rFonts w:ascii="Arial" w:hAnsi="Arial" w:cs="Arial"/>
        </w:rPr>
      </w:pPr>
      <w:r>
        <w:rPr>
          <w:rFonts w:ascii="Arial" w:hAnsi="Arial" w:cs="Arial"/>
        </w:rPr>
        <w:t>KLAUZULE</w:t>
      </w:r>
      <w:r w:rsidR="0023256C" w:rsidRPr="00AC18FC">
        <w:rPr>
          <w:rFonts w:ascii="Arial" w:hAnsi="Arial" w:cs="Arial"/>
        </w:rPr>
        <w:t xml:space="preserve"> WALORYZACYJNA</w:t>
      </w:r>
    </w:p>
    <w:p w:rsidR="007819F5" w:rsidRPr="00AC18FC" w:rsidRDefault="0023256C" w:rsidP="000B387D">
      <w:pPr>
        <w:numPr>
          <w:ilvl w:val="0"/>
          <w:numId w:val="27"/>
        </w:numPr>
        <w:spacing w:after="0" w:line="276" w:lineRule="auto"/>
        <w:ind w:left="0" w:firstLine="0"/>
        <w:rPr>
          <w:rFonts w:ascii="Arial" w:hAnsi="Arial" w:cs="Arial"/>
        </w:rPr>
      </w:pPr>
      <w:r w:rsidRPr="00AC18FC">
        <w:rPr>
          <w:rFonts w:ascii="Arial" w:hAnsi="Arial" w:cs="Arial"/>
        </w:rPr>
        <w:t xml:space="preserve">Stosownie do treści art. 436 pkt 4) </w:t>
      </w:r>
      <w:proofErr w:type="spellStart"/>
      <w:r w:rsidRPr="00AC18FC">
        <w:rPr>
          <w:rFonts w:ascii="Arial" w:hAnsi="Arial" w:cs="Arial"/>
        </w:rPr>
        <w:t>tiret</w:t>
      </w:r>
      <w:proofErr w:type="spellEnd"/>
      <w:r w:rsidRPr="00AC18FC">
        <w:rPr>
          <w:rFonts w:ascii="Arial" w:hAnsi="Arial" w:cs="Arial"/>
        </w:rPr>
        <w:t xml:space="preserve"> 2, 3 i 4 Ustawy</w:t>
      </w:r>
      <w:r w:rsidR="00FF56BD" w:rsidRPr="00AC18FC">
        <w:rPr>
          <w:rFonts w:ascii="Arial" w:hAnsi="Arial" w:cs="Arial"/>
        </w:rPr>
        <w:t xml:space="preserve"> </w:t>
      </w:r>
      <w:r w:rsidRPr="00AC18FC">
        <w:rPr>
          <w:rFonts w:ascii="Arial" w:hAnsi="Arial" w:cs="Arial"/>
        </w:rPr>
        <w:t>-</w:t>
      </w:r>
      <w:r w:rsidR="00FF56BD" w:rsidRPr="00AC18FC">
        <w:rPr>
          <w:rFonts w:ascii="Arial" w:hAnsi="Arial" w:cs="Arial"/>
        </w:rPr>
        <w:t xml:space="preserve"> </w:t>
      </w:r>
      <w:proofErr w:type="spellStart"/>
      <w:r w:rsidRPr="00AC18FC">
        <w:rPr>
          <w:rFonts w:ascii="Arial" w:hAnsi="Arial" w:cs="Arial"/>
        </w:rPr>
        <w:t>Pzp</w:t>
      </w:r>
      <w:proofErr w:type="spellEnd"/>
      <w:r w:rsidRPr="00AC18FC">
        <w:rPr>
          <w:rFonts w:ascii="Arial" w:hAnsi="Arial" w:cs="Arial"/>
        </w:rPr>
        <w:t xml:space="preserve"> Zamawiający dopuszcza możliwość zmiany wynagrodzenia brutto za prawidłowe wykonanie umowy w przypadku:</w:t>
      </w:r>
    </w:p>
    <w:p w:rsidR="007819F5" w:rsidRPr="00AC18FC" w:rsidRDefault="0023256C" w:rsidP="000B387D">
      <w:pPr>
        <w:numPr>
          <w:ilvl w:val="1"/>
          <w:numId w:val="27"/>
        </w:numPr>
        <w:spacing w:after="0" w:line="276" w:lineRule="auto"/>
        <w:ind w:left="284" w:firstLine="0"/>
        <w:rPr>
          <w:rFonts w:ascii="Arial" w:hAnsi="Arial" w:cs="Arial"/>
        </w:rPr>
      </w:pPr>
      <w:r w:rsidRPr="00AC18FC">
        <w:rPr>
          <w:rFonts w:ascii="Arial" w:hAnsi="Arial" w:cs="Arial"/>
        </w:rPr>
        <w:t xml:space="preserve">zmiany wysokości minimalnego wynagrodzenia za pracę albo wysokości minimalnej stawki godzinowej, ustalonych na podstawie ustawy z dnia 10 października 2002 r. </w:t>
      </w:r>
      <w:r w:rsidR="0097667C">
        <w:rPr>
          <w:rFonts w:ascii="Arial" w:hAnsi="Arial" w:cs="Arial"/>
        </w:rPr>
        <w:br/>
      </w:r>
      <w:r w:rsidRPr="00AC18FC">
        <w:rPr>
          <w:rFonts w:ascii="Arial" w:hAnsi="Arial" w:cs="Arial"/>
        </w:rPr>
        <w:t>o minimalnym wynagrodzeniu za pracę;</w:t>
      </w:r>
    </w:p>
    <w:p w:rsidR="007819F5" w:rsidRPr="00AC18FC" w:rsidRDefault="0023256C" w:rsidP="000B387D">
      <w:pPr>
        <w:numPr>
          <w:ilvl w:val="1"/>
          <w:numId w:val="27"/>
        </w:numPr>
        <w:spacing w:after="0" w:line="276" w:lineRule="auto"/>
        <w:ind w:left="284" w:firstLine="0"/>
        <w:rPr>
          <w:rFonts w:ascii="Arial" w:hAnsi="Arial" w:cs="Arial"/>
        </w:rPr>
      </w:pPr>
      <w:r w:rsidRPr="00AC18FC">
        <w:rPr>
          <w:rFonts w:ascii="Arial" w:hAnsi="Arial" w:cs="Arial"/>
        </w:rPr>
        <w:t>zmiany zasad podlegania ubezpieczeniom społecznym lub ubezpieczeniu zdrowotnemu lub zmiany stawki składki na ubezpieczenie społeczne lub zdrowotne;</w:t>
      </w:r>
    </w:p>
    <w:p w:rsidR="007819F5" w:rsidRPr="00AC18FC" w:rsidRDefault="0023256C" w:rsidP="000B387D">
      <w:pPr>
        <w:numPr>
          <w:ilvl w:val="1"/>
          <w:numId w:val="27"/>
        </w:numPr>
        <w:spacing w:after="0" w:line="276" w:lineRule="auto"/>
        <w:ind w:left="284" w:firstLine="0"/>
        <w:rPr>
          <w:rFonts w:ascii="Arial" w:hAnsi="Arial" w:cs="Arial"/>
        </w:rPr>
      </w:pPr>
      <w:r w:rsidRPr="00AC18FC">
        <w:rPr>
          <w:rFonts w:ascii="Arial" w:hAnsi="Arial" w:cs="Arial"/>
        </w:rPr>
        <w:t>zmiany zasad gromadzenia i wysokości wpłat do pracowniczych planów kapitałowych, o których mowa w ustawie z dnia 04 października 2018 r. o pracowniczych planach kapitałowych – jeżeli zmiany określone powyżej będą miały wpływ na koszty wykonania niniejszej umowy przez Wykonawcę.</w:t>
      </w:r>
    </w:p>
    <w:p w:rsidR="007819F5" w:rsidRPr="00AC18FC" w:rsidRDefault="0023256C" w:rsidP="000B387D">
      <w:pPr>
        <w:numPr>
          <w:ilvl w:val="0"/>
          <w:numId w:val="27"/>
        </w:numPr>
        <w:spacing w:after="0" w:line="276" w:lineRule="auto"/>
        <w:ind w:left="0" w:firstLine="0"/>
        <w:rPr>
          <w:rFonts w:ascii="Arial" w:hAnsi="Arial" w:cs="Arial"/>
        </w:rPr>
      </w:pPr>
      <w:r w:rsidRPr="00AC18FC">
        <w:rPr>
          <w:rFonts w:ascii="Arial" w:hAnsi="Arial" w:cs="Arial"/>
        </w:rPr>
        <w:t xml:space="preserve">W sytuacji wystąpienia okoliczności wskazanych w § 15 ust. 1 pkt 1) umowy Wykonawca jest uprawniony złożyć Zamawiającemu pisemny wniosek o zmianę części wynagrodzenia należnego za okres po wejściu w życie przepisów zmieniających wysokość minimalnego wynagrodzenia za pracę albo minimalnej stawki godzinowej. Wniosek powinien zawierać wyczerpujące uzasadnienie faktyczne i wskazanie podstaw prawnych oraz dokładne wyliczenie kwoty wynagrodzenia należnego Wykonawcy po zmienia umowy. W szczególności Wykonawca zobowiązany jest wykazać związek pomiędzy wnioskowaną kwotą podwyższenia wynagrodzenia, a wpływem zmiany minimalnego wynagrodzenia za pracę albo minimalnej stawki godzinowej na kalkulację wynagrodzenia. Wniosek powinien obejmować jedynie dodatkowe koszty realizacji umowy, które Wykonawca obowiązkowo ponosi w związku z podwyższeniem wysokości płacy minimalnej albo minimalnej stawki godzinowej. Zamawiający oświadcza, iż nie będzie akceptował kosztów wynikających </w:t>
      </w:r>
      <w:r w:rsidR="0097667C">
        <w:rPr>
          <w:rFonts w:ascii="Arial" w:hAnsi="Arial" w:cs="Arial"/>
        </w:rPr>
        <w:br/>
      </w:r>
      <w:r w:rsidRPr="00AC18FC">
        <w:rPr>
          <w:rFonts w:ascii="Arial" w:hAnsi="Arial" w:cs="Arial"/>
        </w:rPr>
        <w:lastRenderedPageBreak/>
        <w:t>z podwyższenia wynagrodzeń pracownikom Wykonawcy, które nie są konieczne w celu ich dostosowania do wysokości minimalnego wynagrodzenia za pracę albo minimalnej stawki godzinowej, w szczególności koszty podwyższenia wynagrodzenia w kwocie przewyższającymi wysokość płacy minimalnej albo minimalnej stawki godzinowej. Wykonawca powyższe zastrzeżenie Zamawiającego przyjmuje do wiadomości i akceptuje.</w:t>
      </w:r>
    </w:p>
    <w:p w:rsidR="007819F5" w:rsidRPr="00AC18FC" w:rsidRDefault="0023256C" w:rsidP="000B387D">
      <w:pPr>
        <w:numPr>
          <w:ilvl w:val="0"/>
          <w:numId w:val="27"/>
        </w:numPr>
        <w:spacing w:after="0" w:line="276" w:lineRule="auto"/>
        <w:ind w:left="0" w:firstLine="0"/>
        <w:rPr>
          <w:rFonts w:ascii="Arial" w:hAnsi="Arial" w:cs="Arial"/>
        </w:rPr>
      </w:pPr>
      <w:r w:rsidRPr="00AC18FC">
        <w:rPr>
          <w:rFonts w:ascii="Arial" w:hAnsi="Arial" w:cs="Arial"/>
        </w:rPr>
        <w:t>W sytuacji wystąpienia okoliczności wskazanych w § 15 ust. 1 pkt 2) umowy Wykonawca jest uprawniony złożyć Zamawiającemu pisemny wniosek o zmianę części wynagrodzenia należnego za okres po wejściu w życie przepisów zmieniających zasady podlegania ubezpieczeniom społecznym lub ubezpieczeniu zdrowotnemu lub zmieniających wysokość stawki składki na ubezpieczenie społeczne lub zdrowotne. Wniosek powinien zawierać wyczerpujące uzasadnienie faktyczne i wskazanie podstaw prawnych oraz dokładne wyliczenie kwoty wynagrodzenia należnego Wykonawcy po zmienia umowy. W szczególności Wykonawca zobowiązany jest wykazać związek pomiędzy wnioskowaną kwotą podwyższenia wynagrodzenia, a wpływem zmian wskazanych w § 15 ust. 1 pkt 2) umowy na kalkulację wynagrodzenia. Wniosek powinien obejmować jedynie dodatkowe koszty realizacji umowy, które Wykonawca obowiązkowo ponosi w związku ze zmianą zasad, o których mowa w § 15 ust. 1 pkt 2) umowy.</w:t>
      </w:r>
    </w:p>
    <w:p w:rsidR="007819F5" w:rsidRPr="00AC18FC" w:rsidRDefault="0023256C" w:rsidP="000B387D">
      <w:pPr>
        <w:numPr>
          <w:ilvl w:val="0"/>
          <w:numId w:val="27"/>
        </w:numPr>
        <w:spacing w:after="0" w:line="276" w:lineRule="auto"/>
        <w:ind w:left="0" w:firstLine="0"/>
        <w:rPr>
          <w:rFonts w:ascii="Arial" w:hAnsi="Arial" w:cs="Arial"/>
        </w:rPr>
      </w:pPr>
      <w:r w:rsidRPr="00AC18FC">
        <w:rPr>
          <w:rFonts w:ascii="Arial" w:hAnsi="Arial" w:cs="Arial"/>
        </w:rPr>
        <w:t>W sytuacji wystąpienia okoliczności wskazanych w § 15 ust. 1 pkt 3) umowy odpowiednie zastosowanie ma § 15 ust. 3 umowy.</w:t>
      </w:r>
    </w:p>
    <w:p w:rsidR="007819F5" w:rsidRPr="00AC18FC" w:rsidRDefault="0023256C" w:rsidP="000B387D">
      <w:pPr>
        <w:numPr>
          <w:ilvl w:val="0"/>
          <w:numId w:val="27"/>
        </w:numPr>
        <w:spacing w:after="0" w:line="276" w:lineRule="auto"/>
        <w:ind w:left="0" w:firstLine="0"/>
        <w:rPr>
          <w:rFonts w:ascii="Arial" w:hAnsi="Arial" w:cs="Arial"/>
        </w:rPr>
      </w:pPr>
      <w:r w:rsidRPr="00AC18FC">
        <w:rPr>
          <w:rFonts w:ascii="Arial" w:hAnsi="Arial" w:cs="Arial"/>
        </w:rPr>
        <w:t>Zmiany, o których mowa w § 15 ust. 1 umowy, obejmują wyłącznie wynagrodzenie za usługi, które w dniu wejścia w życie aneksu do umowy jeszcze nie wykonano.</w:t>
      </w:r>
    </w:p>
    <w:p w:rsidR="007819F5" w:rsidRDefault="0023256C" w:rsidP="000B387D">
      <w:pPr>
        <w:numPr>
          <w:ilvl w:val="0"/>
          <w:numId w:val="27"/>
        </w:numPr>
        <w:spacing w:after="0" w:line="276" w:lineRule="auto"/>
        <w:ind w:left="0" w:firstLine="0"/>
        <w:rPr>
          <w:rFonts w:ascii="Arial" w:hAnsi="Arial" w:cs="Arial"/>
        </w:rPr>
      </w:pPr>
      <w:r w:rsidRPr="00AC18FC">
        <w:rPr>
          <w:rFonts w:ascii="Arial" w:hAnsi="Arial" w:cs="Arial"/>
        </w:rPr>
        <w:t>Obowiązek wykazania wpływu zmian, o których mowa w § 15 ust. 1 umowy, na zmianę wynagrodzenia brutto należy wyłącznie do Wykonawcy pod rygorem odmowy dokonania zmiany umowy przez Zamawiającego i uznania wniosku Wykonawcy za bezzasadny.</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Wynagrodzenie wykonawcy może zostać skorygowane dla oddania zmiany (wzrostu lub zmniejszenia)  cen materiałów lub kosztów związanych z realizacją Przedmiotu umowy zgodnie z poniższymi postanowieniami.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Waloryzacja będzie się odbywać w oparciu o podany w niniejszych postanowieniach wskaźnik, ustalany w oparciu o wysokość stawki za umow</w:t>
      </w:r>
      <w:r w:rsidR="000B387D" w:rsidRPr="000B15C9">
        <w:rPr>
          <w:rFonts w:ascii="Arial" w:hAnsi="Arial" w:cs="Arial"/>
          <w:color w:val="auto"/>
        </w:rPr>
        <w:t>ną jednostkę nakładu pracy (</w:t>
      </w:r>
      <w:proofErr w:type="spellStart"/>
      <w:r w:rsidR="000B387D" w:rsidRPr="000B15C9">
        <w:rPr>
          <w:rFonts w:ascii="Arial" w:hAnsi="Arial" w:cs="Arial"/>
          <w:color w:val="auto"/>
        </w:rPr>
        <w:t>j.n.</w:t>
      </w:r>
      <w:r w:rsidRPr="000B15C9">
        <w:rPr>
          <w:rFonts w:ascii="Arial" w:hAnsi="Arial" w:cs="Arial"/>
          <w:color w:val="auto"/>
        </w:rPr>
        <w:t>p</w:t>
      </w:r>
      <w:proofErr w:type="spellEnd"/>
      <w:r w:rsidRPr="000B15C9">
        <w:rPr>
          <w:rFonts w:ascii="Arial" w:hAnsi="Arial" w:cs="Arial"/>
          <w:color w:val="auto"/>
        </w:rPr>
        <w:t>.) ogłaszaną przez Izbę Projektowania Budowlanego na każdy ko</w:t>
      </w:r>
      <w:r w:rsidR="000B387D" w:rsidRPr="000B15C9">
        <w:rPr>
          <w:rFonts w:ascii="Arial" w:hAnsi="Arial" w:cs="Arial"/>
          <w:color w:val="auto"/>
        </w:rPr>
        <w:t>lejny rok obowiązywania umowy.</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Wysokość wskaźnika waloryzacji wynagrodzenia po upływie pierwszych 12 miesięcy ustala się na podstawie wzoru: </w:t>
      </w:r>
    </w:p>
    <w:p w:rsidR="00883CA6" w:rsidRPr="000B15C9" w:rsidRDefault="00883CA6" w:rsidP="000B387D">
      <w:pPr>
        <w:pStyle w:val="Akapitzlist"/>
        <w:spacing w:before="120" w:after="120" w:line="276" w:lineRule="auto"/>
        <w:ind w:left="0" w:firstLine="709"/>
        <w:contextualSpacing w:val="0"/>
        <w:rPr>
          <w:rFonts w:ascii="Arial" w:hAnsi="Arial" w:cs="Arial"/>
          <w:color w:val="auto"/>
        </w:rPr>
      </w:pPr>
      <w:r w:rsidRPr="000B15C9">
        <w:rPr>
          <w:rFonts w:ascii="Arial" w:hAnsi="Arial" w:cs="Arial"/>
          <w:color w:val="auto"/>
        </w:rPr>
        <w:t>W1=[(S</w:t>
      </w:r>
      <w:r w:rsidRPr="000B15C9">
        <w:rPr>
          <w:rFonts w:ascii="Arial" w:hAnsi="Arial" w:cs="Arial"/>
          <w:color w:val="auto"/>
          <w:vertAlign w:val="subscript"/>
        </w:rPr>
        <w:t>x+1</w:t>
      </w:r>
      <w:r w:rsidRPr="000B15C9">
        <w:rPr>
          <w:rFonts w:ascii="Arial" w:hAnsi="Arial" w:cs="Arial"/>
          <w:color w:val="auto"/>
        </w:rPr>
        <w:t>/</w:t>
      </w:r>
      <w:proofErr w:type="spellStart"/>
      <w:r w:rsidRPr="000B15C9">
        <w:rPr>
          <w:rFonts w:ascii="Arial" w:hAnsi="Arial" w:cs="Arial"/>
          <w:color w:val="auto"/>
        </w:rPr>
        <w:t>Sx</w:t>
      </w:r>
      <w:proofErr w:type="spellEnd"/>
      <w:r w:rsidRPr="000B15C9">
        <w:rPr>
          <w:rFonts w:ascii="Arial" w:hAnsi="Arial" w:cs="Arial"/>
          <w:color w:val="auto"/>
        </w:rPr>
        <w:t xml:space="preserve">) *100] - 100 </w:t>
      </w:r>
      <w:r w:rsidR="004859A0" w:rsidRPr="000B15C9">
        <w:rPr>
          <w:rFonts w:ascii="Arial" w:hAnsi="Arial" w:cs="Arial"/>
          <w:color w:val="auto"/>
        </w:rPr>
        <w:t>[%]</w:t>
      </w:r>
    </w:p>
    <w:p w:rsidR="00883CA6" w:rsidRPr="000B15C9" w:rsidRDefault="00883CA6" w:rsidP="000B387D">
      <w:pPr>
        <w:pStyle w:val="Akapitzlist"/>
        <w:spacing w:after="0" w:line="276" w:lineRule="auto"/>
        <w:ind w:left="0" w:firstLine="0"/>
        <w:contextualSpacing w:val="0"/>
        <w:rPr>
          <w:rFonts w:ascii="Arial" w:hAnsi="Arial" w:cs="Arial"/>
          <w:color w:val="auto"/>
        </w:rPr>
      </w:pPr>
      <w:r w:rsidRPr="000B15C9">
        <w:rPr>
          <w:rFonts w:ascii="Arial" w:hAnsi="Arial" w:cs="Arial"/>
          <w:color w:val="auto"/>
        </w:rPr>
        <w:t xml:space="preserve">Gdzie: </w:t>
      </w:r>
    </w:p>
    <w:p w:rsidR="00883CA6" w:rsidRPr="000B15C9" w:rsidRDefault="00883CA6" w:rsidP="000B387D">
      <w:pPr>
        <w:pStyle w:val="Akapitzlist"/>
        <w:spacing w:before="120" w:after="120" w:line="276" w:lineRule="auto"/>
        <w:ind w:left="0" w:firstLine="708"/>
        <w:contextualSpacing w:val="0"/>
        <w:rPr>
          <w:rFonts w:ascii="Arial" w:hAnsi="Arial" w:cs="Arial"/>
          <w:color w:val="auto"/>
        </w:rPr>
      </w:pPr>
      <w:r w:rsidRPr="000B15C9">
        <w:rPr>
          <w:rFonts w:ascii="Arial" w:hAnsi="Arial" w:cs="Arial"/>
          <w:color w:val="auto"/>
        </w:rPr>
        <w:t>W1 – wskaźnik waloryzacji wynagrodzenia po upływie pierwszych 12 miesięcy</w:t>
      </w:r>
      <w:r w:rsidR="000B387D" w:rsidRPr="000B15C9">
        <w:rPr>
          <w:rFonts w:ascii="Arial" w:hAnsi="Arial" w:cs="Arial"/>
          <w:color w:val="auto"/>
        </w:rPr>
        <w:t>;</w:t>
      </w:r>
      <w:r w:rsidRPr="000B15C9">
        <w:rPr>
          <w:rFonts w:ascii="Arial" w:hAnsi="Arial" w:cs="Arial"/>
          <w:color w:val="auto"/>
        </w:rPr>
        <w:t xml:space="preserve"> </w:t>
      </w:r>
    </w:p>
    <w:p w:rsidR="00883CA6" w:rsidRPr="000B15C9" w:rsidRDefault="00883CA6" w:rsidP="000B387D">
      <w:pPr>
        <w:pStyle w:val="Akapitzlist"/>
        <w:spacing w:before="120" w:after="120" w:line="276" w:lineRule="auto"/>
        <w:ind w:left="709" w:hanging="1"/>
        <w:contextualSpacing w:val="0"/>
        <w:rPr>
          <w:rFonts w:ascii="Arial" w:hAnsi="Arial" w:cs="Arial"/>
          <w:color w:val="auto"/>
        </w:rPr>
      </w:pPr>
      <w:proofErr w:type="spellStart"/>
      <w:r w:rsidRPr="000B15C9">
        <w:rPr>
          <w:rFonts w:ascii="Arial" w:hAnsi="Arial" w:cs="Arial"/>
          <w:color w:val="auto"/>
        </w:rPr>
        <w:t>S</w:t>
      </w:r>
      <w:r w:rsidRPr="000B15C9">
        <w:rPr>
          <w:rFonts w:ascii="Arial" w:hAnsi="Arial" w:cs="Arial"/>
          <w:color w:val="auto"/>
          <w:vertAlign w:val="subscript"/>
        </w:rPr>
        <w:t>x</w:t>
      </w:r>
      <w:proofErr w:type="spellEnd"/>
      <w:r w:rsidRPr="000B15C9">
        <w:rPr>
          <w:rFonts w:ascii="Arial" w:hAnsi="Arial" w:cs="Arial"/>
          <w:color w:val="auto"/>
        </w:rPr>
        <w:t xml:space="preserve"> – wysokość stawki za umowną jednostkę nakładu pracy (</w:t>
      </w:r>
      <w:proofErr w:type="spellStart"/>
      <w:r w:rsidRPr="000B15C9">
        <w:rPr>
          <w:rFonts w:ascii="Arial" w:hAnsi="Arial" w:cs="Arial"/>
          <w:color w:val="auto"/>
        </w:rPr>
        <w:t>j.n.p</w:t>
      </w:r>
      <w:proofErr w:type="spellEnd"/>
      <w:r w:rsidRPr="000B15C9">
        <w:rPr>
          <w:rFonts w:ascii="Arial" w:hAnsi="Arial" w:cs="Arial"/>
          <w:color w:val="auto"/>
        </w:rPr>
        <w:t>.) ustaloną na rok kalendarzowy, w którym zawarto umowę (w 202</w:t>
      </w:r>
      <w:r w:rsidR="000B387D" w:rsidRPr="000B15C9">
        <w:rPr>
          <w:rFonts w:ascii="Arial" w:hAnsi="Arial" w:cs="Arial"/>
          <w:color w:val="auto"/>
        </w:rPr>
        <w:t>3</w:t>
      </w:r>
      <w:r w:rsidRPr="000B15C9">
        <w:rPr>
          <w:rFonts w:ascii="Arial" w:hAnsi="Arial" w:cs="Arial"/>
          <w:color w:val="auto"/>
        </w:rPr>
        <w:t xml:space="preserve"> r. </w:t>
      </w:r>
      <w:proofErr w:type="spellStart"/>
      <w:r w:rsidRPr="000B15C9">
        <w:rPr>
          <w:rFonts w:ascii="Arial" w:hAnsi="Arial" w:cs="Arial"/>
          <w:color w:val="auto"/>
        </w:rPr>
        <w:t>Sx</w:t>
      </w:r>
      <w:proofErr w:type="spellEnd"/>
      <w:r w:rsidRPr="000B15C9">
        <w:rPr>
          <w:rFonts w:ascii="Arial" w:hAnsi="Arial" w:cs="Arial"/>
          <w:color w:val="auto"/>
        </w:rPr>
        <w:t xml:space="preserve"> wynosi 2</w:t>
      </w:r>
      <w:r w:rsidR="000B387D" w:rsidRPr="000B15C9">
        <w:rPr>
          <w:rFonts w:ascii="Arial" w:hAnsi="Arial" w:cs="Arial"/>
          <w:color w:val="auto"/>
        </w:rPr>
        <w:t>5,32</w:t>
      </w:r>
      <w:r w:rsidRPr="000B15C9">
        <w:rPr>
          <w:rFonts w:ascii="Arial" w:hAnsi="Arial" w:cs="Arial"/>
          <w:color w:val="auto"/>
        </w:rPr>
        <w:t xml:space="preserve"> zł), ogłoszony przez Izbę Projektowania Budowlanego w roku po</w:t>
      </w:r>
      <w:r w:rsidR="000B387D" w:rsidRPr="000B15C9">
        <w:rPr>
          <w:rFonts w:ascii="Arial" w:hAnsi="Arial" w:cs="Arial"/>
          <w:color w:val="auto"/>
        </w:rPr>
        <w:t>przedzającym rok zawarcia umowy;</w:t>
      </w:r>
    </w:p>
    <w:p w:rsidR="00883CA6" w:rsidRPr="000B15C9" w:rsidRDefault="00883CA6" w:rsidP="000B387D">
      <w:pPr>
        <w:pStyle w:val="Akapitzlist"/>
        <w:spacing w:before="120" w:after="120" w:line="276" w:lineRule="auto"/>
        <w:ind w:left="709" w:firstLine="0"/>
        <w:contextualSpacing w:val="0"/>
        <w:rPr>
          <w:rFonts w:ascii="Arial" w:hAnsi="Arial" w:cs="Arial"/>
          <w:color w:val="auto"/>
        </w:rPr>
      </w:pPr>
      <w:r w:rsidRPr="000B15C9">
        <w:rPr>
          <w:rFonts w:ascii="Arial" w:hAnsi="Arial" w:cs="Arial"/>
          <w:color w:val="auto"/>
        </w:rPr>
        <w:t>S</w:t>
      </w:r>
      <w:r w:rsidRPr="000B15C9">
        <w:rPr>
          <w:rFonts w:ascii="Arial" w:hAnsi="Arial" w:cs="Arial"/>
          <w:color w:val="auto"/>
          <w:vertAlign w:val="subscript"/>
        </w:rPr>
        <w:t>x+1</w:t>
      </w:r>
      <w:r w:rsidRPr="000B15C9">
        <w:rPr>
          <w:rFonts w:ascii="Arial" w:hAnsi="Arial" w:cs="Arial"/>
          <w:color w:val="auto"/>
        </w:rPr>
        <w:t xml:space="preserve"> – wysokość stawki za umowną jednostkę nakładu pracy (</w:t>
      </w:r>
      <w:proofErr w:type="spellStart"/>
      <w:r w:rsidRPr="000B15C9">
        <w:rPr>
          <w:rFonts w:ascii="Arial" w:hAnsi="Arial" w:cs="Arial"/>
          <w:color w:val="auto"/>
        </w:rPr>
        <w:t>j.n.p</w:t>
      </w:r>
      <w:proofErr w:type="spellEnd"/>
      <w:r w:rsidRPr="000B15C9">
        <w:rPr>
          <w:rFonts w:ascii="Arial" w:hAnsi="Arial" w:cs="Arial"/>
          <w:color w:val="auto"/>
        </w:rPr>
        <w:t xml:space="preserve">.) ustaloną na kolejny rok kalendarzowy </w:t>
      </w:r>
      <w:r w:rsidR="002B4ECB" w:rsidRPr="000B15C9">
        <w:rPr>
          <w:rFonts w:ascii="Arial" w:hAnsi="Arial" w:cs="Arial"/>
          <w:color w:val="auto"/>
        </w:rPr>
        <w:t>po roku, w którym zawarto umowę.</w:t>
      </w:r>
      <w:r w:rsidRPr="000B15C9">
        <w:rPr>
          <w:rFonts w:ascii="Arial" w:hAnsi="Arial" w:cs="Arial"/>
          <w:color w:val="auto"/>
        </w:rPr>
        <w:t xml:space="preserve"> </w:t>
      </w:r>
    </w:p>
    <w:p w:rsidR="00883CA6" w:rsidRPr="000B15C9" w:rsidRDefault="00883CA6" w:rsidP="000B387D">
      <w:pPr>
        <w:pStyle w:val="Akapitzlist"/>
        <w:spacing w:after="0" w:line="276" w:lineRule="auto"/>
        <w:ind w:left="0" w:firstLine="708"/>
        <w:contextualSpacing w:val="0"/>
        <w:rPr>
          <w:rFonts w:ascii="Arial" w:hAnsi="Arial" w:cs="Arial"/>
          <w:color w:val="auto"/>
        </w:rPr>
      </w:pPr>
      <w:r w:rsidRPr="000B15C9">
        <w:rPr>
          <w:rFonts w:ascii="Arial" w:hAnsi="Arial" w:cs="Arial"/>
          <w:color w:val="auto"/>
        </w:rPr>
        <w:lastRenderedPageBreak/>
        <w:t xml:space="preserve">Z upływem każdych kolejnych 12 miesięcy obowiązywania umowy ustala się współczynnik waloryzacji dla kolejnych 12 miesięcy obowiązywania umowy według w/w wzoru dla wskaźnika W1, z tym że:  </w:t>
      </w:r>
    </w:p>
    <w:p w:rsidR="00883CA6" w:rsidRPr="000B15C9" w:rsidRDefault="00883CA6" w:rsidP="000B387D">
      <w:pPr>
        <w:pStyle w:val="Akapitzlist"/>
        <w:spacing w:before="120" w:after="120" w:line="276" w:lineRule="auto"/>
        <w:ind w:left="0" w:firstLine="709"/>
        <w:contextualSpacing w:val="0"/>
        <w:rPr>
          <w:rFonts w:ascii="Arial" w:hAnsi="Arial" w:cs="Arial"/>
          <w:color w:val="auto"/>
        </w:rPr>
      </w:pPr>
      <w:proofErr w:type="spellStart"/>
      <w:r w:rsidRPr="000B15C9">
        <w:rPr>
          <w:rFonts w:ascii="Arial" w:hAnsi="Arial" w:cs="Arial"/>
          <w:color w:val="auto"/>
        </w:rPr>
        <w:t>W</w:t>
      </w:r>
      <w:r w:rsidRPr="000B15C9">
        <w:rPr>
          <w:rFonts w:ascii="Arial" w:hAnsi="Arial" w:cs="Arial"/>
          <w:color w:val="auto"/>
          <w:vertAlign w:val="subscript"/>
        </w:rPr>
        <w:t>n</w:t>
      </w:r>
      <w:proofErr w:type="spellEnd"/>
      <w:r w:rsidRPr="000B15C9">
        <w:rPr>
          <w:rFonts w:ascii="Arial" w:hAnsi="Arial" w:cs="Arial"/>
          <w:color w:val="auto"/>
        </w:rPr>
        <w:t xml:space="preserve"> = [(</w:t>
      </w:r>
      <w:proofErr w:type="spellStart"/>
      <w:r w:rsidRPr="000B15C9">
        <w:rPr>
          <w:rFonts w:ascii="Arial" w:hAnsi="Arial" w:cs="Arial"/>
          <w:color w:val="auto"/>
        </w:rPr>
        <w:t>S</w:t>
      </w:r>
      <w:r w:rsidRPr="000B15C9">
        <w:rPr>
          <w:rFonts w:ascii="Arial" w:hAnsi="Arial" w:cs="Arial"/>
          <w:color w:val="auto"/>
          <w:vertAlign w:val="subscript"/>
        </w:rPr>
        <w:t>xn</w:t>
      </w:r>
      <w:proofErr w:type="spellEnd"/>
      <w:r w:rsidRPr="000B15C9">
        <w:rPr>
          <w:rFonts w:ascii="Arial" w:hAnsi="Arial" w:cs="Arial"/>
          <w:color w:val="auto"/>
        </w:rPr>
        <w:t>/S</w:t>
      </w:r>
      <w:r w:rsidRPr="000B15C9">
        <w:rPr>
          <w:rFonts w:ascii="Arial" w:hAnsi="Arial" w:cs="Arial"/>
          <w:color w:val="auto"/>
          <w:vertAlign w:val="subscript"/>
        </w:rPr>
        <w:t>xn-1</w:t>
      </w:r>
      <w:r w:rsidR="004859A0" w:rsidRPr="000B15C9">
        <w:rPr>
          <w:rFonts w:ascii="Arial" w:hAnsi="Arial" w:cs="Arial"/>
          <w:color w:val="auto"/>
        </w:rPr>
        <w:t>) *100] - 100 [%]</w:t>
      </w:r>
    </w:p>
    <w:p w:rsidR="00883CA6" w:rsidRPr="000B15C9" w:rsidRDefault="00883CA6" w:rsidP="000B387D">
      <w:pPr>
        <w:pStyle w:val="Akapitzlist"/>
        <w:spacing w:after="0" w:line="276" w:lineRule="auto"/>
        <w:ind w:left="0" w:firstLine="0"/>
        <w:contextualSpacing w:val="0"/>
        <w:rPr>
          <w:rFonts w:ascii="Arial" w:hAnsi="Arial" w:cs="Arial"/>
          <w:color w:val="auto"/>
        </w:rPr>
      </w:pPr>
      <w:r w:rsidRPr="000B15C9">
        <w:rPr>
          <w:rFonts w:ascii="Arial" w:hAnsi="Arial" w:cs="Arial"/>
          <w:color w:val="auto"/>
        </w:rPr>
        <w:t xml:space="preserve">Gdzie: </w:t>
      </w:r>
    </w:p>
    <w:p w:rsidR="00883CA6" w:rsidRPr="000B15C9" w:rsidRDefault="00883CA6" w:rsidP="002B4ECB">
      <w:pPr>
        <w:pStyle w:val="Akapitzlist"/>
        <w:spacing w:after="0" w:line="276" w:lineRule="auto"/>
        <w:ind w:left="709" w:hanging="1"/>
        <w:contextualSpacing w:val="0"/>
        <w:rPr>
          <w:rFonts w:ascii="Arial" w:hAnsi="Arial" w:cs="Arial"/>
          <w:color w:val="auto"/>
        </w:rPr>
      </w:pPr>
      <w:proofErr w:type="spellStart"/>
      <w:r w:rsidRPr="000B15C9">
        <w:rPr>
          <w:rFonts w:ascii="Arial" w:hAnsi="Arial" w:cs="Arial"/>
          <w:color w:val="auto"/>
        </w:rPr>
        <w:t>W</w:t>
      </w:r>
      <w:r w:rsidRPr="000B15C9">
        <w:rPr>
          <w:rFonts w:ascii="Arial" w:hAnsi="Arial" w:cs="Arial"/>
          <w:color w:val="auto"/>
          <w:vertAlign w:val="subscript"/>
        </w:rPr>
        <w:t>n</w:t>
      </w:r>
      <w:proofErr w:type="spellEnd"/>
      <w:r w:rsidRPr="000B15C9">
        <w:rPr>
          <w:rFonts w:ascii="Arial" w:hAnsi="Arial" w:cs="Arial"/>
          <w:color w:val="auto"/>
        </w:rPr>
        <w:t xml:space="preserve"> – wskaźnik waloryzacji wynagrodzenia po upływie kolejnych </w:t>
      </w:r>
      <w:r w:rsidR="002B4ECB" w:rsidRPr="000B15C9">
        <w:rPr>
          <w:rFonts w:ascii="Arial" w:hAnsi="Arial" w:cs="Arial"/>
          <w:color w:val="auto"/>
        </w:rPr>
        <w:t>12 miesięcy obowiązywania umowy;</w:t>
      </w:r>
    </w:p>
    <w:p w:rsidR="00883CA6" w:rsidRPr="000B15C9" w:rsidRDefault="00883CA6" w:rsidP="000B387D">
      <w:pPr>
        <w:pStyle w:val="Akapitzlist"/>
        <w:spacing w:after="0" w:line="276" w:lineRule="auto"/>
        <w:ind w:left="709" w:hanging="1"/>
        <w:contextualSpacing w:val="0"/>
        <w:rPr>
          <w:rFonts w:ascii="Arial" w:hAnsi="Arial" w:cs="Arial"/>
          <w:color w:val="auto"/>
        </w:rPr>
      </w:pPr>
      <w:proofErr w:type="spellStart"/>
      <w:r w:rsidRPr="000B15C9">
        <w:rPr>
          <w:rFonts w:ascii="Arial" w:hAnsi="Arial" w:cs="Arial"/>
          <w:color w:val="auto"/>
        </w:rPr>
        <w:t>S</w:t>
      </w:r>
      <w:r w:rsidRPr="000B15C9">
        <w:rPr>
          <w:rFonts w:ascii="Arial" w:hAnsi="Arial" w:cs="Arial"/>
          <w:color w:val="auto"/>
          <w:vertAlign w:val="subscript"/>
        </w:rPr>
        <w:t>xn</w:t>
      </w:r>
      <w:proofErr w:type="spellEnd"/>
      <w:r w:rsidRPr="000B15C9">
        <w:rPr>
          <w:rFonts w:ascii="Arial" w:hAnsi="Arial" w:cs="Arial"/>
          <w:color w:val="auto"/>
        </w:rPr>
        <w:t xml:space="preserve"> – stanowi wysokość stawki za umowną jednostkę nakładu pracy (</w:t>
      </w:r>
      <w:proofErr w:type="spellStart"/>
      <w:r w:rsidRPr="000B15C9">
        <w:rPr>
          <w:rFonts w:ascii="Arial" w:hAnsi="Arial" w:cs="Arial"/>
          <w:color w:val="auto"/>
        </w:rPr>
        <w:t>j.n.p</w:t>
      </w:r>
      <w:proofErr w:type="spellEnd"/>
      <w:r w:rsidRPr="000B15C9">
        <w:rPr>
          <w:rFonts w:ascii="Arial" w:hAnsi="Arial" w:cs="Arial"/>
          <w:color w:val="auto"/>
        </w:rPr>
        <w:t>.) ustaloną na rok kalendarzowy, w którym upływa kolejne 12 miesięcy obowiązywania umowy  S</w:t>
      </w:r>
      <w:r w:rsidRPr="000B15C9">
        <w:rPr>
          <w:rFonts w:ascii="Arial" w:hAnsi="Arial" w:cs="Arial"/>
          <w:color w:val="auto"/>
          <w:vertAlign w:val="subscript"/>
        </w:rPr>
        <w:t>xn-1</w:t>
      </w:r>
      <w:r w:rsidRPr="000B15C9">
        <w:rPr>
          <w:rFonts w:ascii="Arial" w:hAnsi="Arial" w:cs="Arial"/>
          <w:color w:val="auto"/>
        </w:rPr>
        <w:t xml:space="preserve"> – wysokość stawki za umowną jednostkę nakładu pracy (</w:t>
      </w:r>
      <w:proofErr w:type="spellStart"/>
      <w:r w:rsidRPr="000B15C9">
        <w:rPr>
          <w:rFonts w:ascii="Arial" w:hAnsi="Arial" w:cs="Arial"/>
          <w:color w:val="auto"/>
        </w:rPr>
        <w:t>j.n.p</w:t>
      </w:r>
      <w:proofErr w:type="spellEnd"/>
      <w:r w:rsidRPr="000B15C9">
        <w:rPr>
          <w:rFonts w:ascii="Arial" w:hAnsi="Arial" w:cs="Arial"/>
          <w:color w:val="auto"/>
        </w:rPr>
        <w:t xml:space="preserve">.) ustaloną w roku poprzednim. </w:t>
      </w:r>
    </w:p>
    <w:p w:rsidR="00883CA6" w:rsidRPr="000B15C9" w:rsidRDefault="00883CA6" w:rsidP="004859A0">
      <w:pPr>
        <w:pStyle w:val="Akapitzlist"/>
        <w:spacing w:after="120" w:line="276" w:lineRule="auto"/>
        <w:ind w:left="0" w:firstLine="0"/>
        <w:contextualSpacing w:val="0"/>
        <w:rPr>
          <w:rFonts w:ascii="Arial" w:hAnsi="Arial" w:cs="Arial"/>
          <w:color w:val="auto"/>
        </w:rPr>
      </w:pPr>
      <w:r w:rsidRPr="000B15C9">
        <w:rPr>
          <w:rFonts w:ascii="Arial" w:hAnsi="Arial" w:cs="Arial"/>
          <w:color w:val="auto"/>
        </w:rPr>
        <w:t xml:space="preserve">Wskaźnik W zaokrągla się do drugiego miejsca po przecinku.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 przypadku, gdyby powyższy wskaźnik przestał być dostępny, zastosowanie znajdzie inny, najbardziej zbliżony, wskaźnik publikowany przez Prezesa GUS.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Waloryzacja może zostać przeprowadzona po upływie każdych kolejnych 12 miesięcy obowiązywania Umowy, w przypadku zmiany wskaźnika określonego </w:t>
      </w:r>
      <w:r w:rsidR="007E647A">
        <w:rPr>
          <w:rFonts w:ascii="Arial" w:hAnsi="Arial" w:cs="Arial"/>
          <w:color w:val="auto"/>
        </w:rPr>
        <w:br/>
      </w:r>
      <w:r w:rsidRPr="000B15C9">
        <w:rPr>
          <w:rFonts w:ascii="Arial" w:hAnsi="Arial" w:cs="Arial"/>
          <w:color w:val="auto"/>
        </w:rPr>
        <w:t xml:space="preserve">w niniejszych postanowieniach, o więcej niż (+/-) 5% liczonej w stosunku do chwili zawarcia umowy.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Waloryzacji dokonuje się o różnicę pomiędzy wskaźnikiem waloryzac</w:t>
      </w:r>
      <w:r w:rsidR="004859A0" w:rsidRPr="000B15C9">
        <w:rPr>
          <w:rFonts w:ascii="Arial" w:hAnsi="Arial" w:cs="Arial"/>
          <w:color w:val="auto"/>
        </w:rPr>
        <w:t>ji a wartością wskazaną w ust. 11</w:t>
      </w:r>
      <w:r w:rsidRPr="000B15C9">
        <w:rPr>
          <w:rFonts w:ascii="Arial" w:hAnsi="Arial" w:cs="Arial"/>
          <w:color w:val="auto"/>
        </w:rPr>
        <w:t xml:space="preserve"> powyżej.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W</w:t>
      </w:r>
      <w:r w:rsidR="006D1A36" w:rsidRPr="000B15C9">
        <w:rPr>
          <w:rFonts w:ascii="Arial" w:hAnsi="Arial" w:cs="Arial"/>
          <w:color w:val="auto"/>
        </w:rPr>
        <w:t>aloryzację</w:t>
      </w:r>
      <w:r w:rsidRPr="000B15C9">
        <w:rPr>
          <w:rFonts w:ascii="Arial" w:hAnsi="Arial" w:cs="Arial"/>
          <w:color w:val="auto"/>
        </w:rPr>
        <w:t xml:space="preserve"> przeprowadza się w formie aneksu do Umowy pod warunkiem zabezpieczenia odpowiednich środków w Budżecie </w:t>
      </w:r>
      <w:r w:rsidR="004859A0" w:rsidRPr="000B15C9">
        <w:rPr>
          <w:rFonts w:ascii="Arial" w:hAnsi="Arial" w:cs="Arial"/>
          <w:color w:val="auto"/>
        </w:rPr>
        <w:t>Gminy Krasocin</w:t>
      </w:r>
      <w:r w:rsidRPr="000B15C9">
        <w:rPr>
          <w:rFonts w:ascii="Arial" w:hAnsi="Arial" w:cs="Arial"/>
          <w:color w:val="auto"/>
        </w:rPr>
        <w:t xml:space="preserve"> oraz Wieloletniej Prognozie Finansowej </w:t>
      </w:r>
      <w:r w:rsidR="004859A0" w:rsidRPr="000B15C9">
        <w:rPr>
          <w:rFonts w:ascii="Arial" w:hAnsi="Arial" w:cs="Arial"/>
          <w:color w:val="auto"/>
        </w:rPr>
        <w:t>Gminy Krasocin</w:t>
      </w:r>
      <w:r w:rsidRPr="000B15C9">
        <w:rPr>
          <w:rFonts w:ascii="Arial" w:hAnsi="Arial" w:cs="Arial"/>
          <w:color w:val="auto"/>
        </w:rPr>
        <w:t xml:space="preserve">.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Wynagrodzenie będzie Waloryzowane do wysokości +/- 15 % wynagrodzeni</w:t>
      </w:r>
      <w:r w:rsidR="00B26DA9" w:rsidRPr="000B15C9">
        <w:rPr>
          <w:rFonts w:ascii="Arial" w:hAnsi="Arial" w:cs="Arial"/>
          <w:color w:val="auto"/>
        </w:rPr>
        <w:t>a brutto określonego w § 7</w:t>
      </w:r>
      <w:r w:rsidRPr="000B15C9">
        <w:rPr>
          <w:rFonts w:ascii="Arial" w:hAnsi="Arial" w:cs="Arial"/>
          <w:color w:val="auto"/>
        </w:rPr>
        <w:t xml:space="preserve"> ust. 1, co oznacza, że zmiana wynagrodzenia w skutek zastosowania Waloryzacji (tj. maksymalne podwyższenie lub obniżenie wynagrodzenia) nie może przekroczyć tego progu.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 przypadku, gdy w wyniku Waloryzacji wynagrodzenie Wykonawcy winno ulec zmniejszeniu, Wykonawca obowiązany jest do zawarcia aneksu określającego zmianę wynagrodzenia w wyniku waloryzacji, w terminie 14 dni od dnia pisemnego wezwania przez Zamawiającego.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Waloryzacji podlega wynagrodzenie lub jego część, które zgodnie z postanowieniami umowy należne jest z upływem terminów uprawniających do dokonania waloryzacji, określonych w ust. </w:t>
      </w:r>
      <w:r w:rsidR="006D1A36" w:rsidRPr="000B15C9">
        <w:rPr>
          <w:rFonts w:ascii="Arial" w:hAnsi="Arial" w:cs="Arial"/>
          <w:color w:val="auto"/>
        </w:rPr>
        <w:t>11</w:t>
      </w:r>
      <w:r w:rsidRPr="000B15C9">
        <w:rPr>
          <w:rFonts w:ascii="Arial" w:hAnsi="Arial" w:cs="Arial"/>
          <w:color w:val="auto"/>
        </w:rPr>
        <w:t xml:space="preserve">.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Wykonawca w terminie 14 dni po upływie każdych 12 miesięcy obowiązywania umowy zobowiązany jest zawiadomić Zamawiającego na piśmie, o zmianie wysokości wskaźnika Waloryzacji. Uchybienie  przez  Wykonawcę  zastrzeżonemu  w  zdaniu pierwszym  niniejszego  ustępu  terminowi  doręczenia  zawiadomienia  o  zmianie wskaźnika Waloryzacji o więcej niż 30 dni oznacza, że Wykonawca zrzeka się roszczenia </w:t>
      </w:r>
      <w:r w:rsidR="007E647A">
        <w:rPr>
          <w:rFonts w:ascii="Arial" w:hAnsi="Arial" w:cs="Arial"/>
          <w:color w:val="auto"/>
        </w:rPr>
        <w:br/>
      </w:r>
      <w:r w:rsidRPr="000B15C9">
        <w:rPr>
          <w:rFonts w:ascii="Arial" w:hAnsi="Arial" w:cs="Arial"/>
          <w:color w:val="auto"/>
        </w:rPr>
        <w:t xml:space="preserve">o waloryzację wynagrodzenia,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Do umów, których przedmiotem są roboty budowlane lub usługi, zawartych pomiędzy Wykonawcą a Podwykonawcą lub Podwykonawcą a dalszymi Podwykonawcami, </w:t>
      </w:r>
      <w:r w:rsidR="006D1A36" w:rsidRPr="000B15C9">
        <w:rPr>
          <w:rFonts w:ascii="Arial" w:hAnsi="Arial" w:cs="Arial"/>
          <w:color w:val="auto"/>
        </w:rPr>
        <w:t>zawartymi na okres dłuższy niż 6</w:t>
      </w:r>
      <w:r w:rsidRPr="000B15C9">
        <w:rPr>
          <w:rFonts w:ascii="Arial" w:hAnsi="Arial" w:cs="Arial"/>
          <w:color w:val="auto"/>
        </w:rPr>
        <w:t xml:space="preserve"> miesięcy, liczony wraz z wszystkimi aneksami zawartymi do umowy, odpowiednie zastosowanie będą mieć postanowienia niniejszego paragrafu.  </w:t>
      </w:r>
    </w:p>
    <w:p w:rsidR="00883CA6" w:rsidRPr="000B15C9" w:rsidRDefault="00883CA6" w:rsidP="000B387D">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lastRenderedPageBreak/>
        <w:t>W przypadku kontynuowania współpracy pomiędzy Wykonawcą a Podwykonawcą lub Podwykonawcą a dalszym Podwykonawcą obowiązek stosowania postanowień niniejszego paragrafu powstaje z ch</w:t>
      </w:r>
      <w:r w:rsidR="006D1A36" w:rsidRPr="000B15C9">
        <w:rPr>
          <w:rFonts w:ascii="Arial" w:hAnsi="Arial" w:cs="Arial"/>
          <w:color w:val="auto"/>
        </w:rPr>
        <w:t>wilą przekroczenia sumy okresu 6</w:t>
      </w:r>
      <w:r w:rsidRPr="000B15C9">
        <w:rPr>
          <w:rFonts w:ascii="Arial" w:hAnsi="Arial" w:cs="Arial"/>
          <w:color w:val="auto"/>
        </w:rPr>
        <w:t xml:space="preserve"> miesięcy łącznie dla wszystkich Umów o podwykonawstwo. </w:t>
      </w:r>
    </w:p>
    <w:p w:rsidR="00883CA6" w:rsidRPr="000B15C9" w:rsidRDefault="00883CA6" w:rsidP="000D123C">
      <w:pPr>
        <w:pStyle w:val="Akapitzlist"/>
        <w:numPr>
          <w:ilvl w:val="0"/>
          <w:numId w:val="27"/>
        </w:numPr>
        <w:spacing w:after="0" w:line="276" w:lineRule="auto"/>
        <w:ind w:left="0" w:firstLine="0"/>
        <w:contextualSpacing w:val="0"/>
        <w:rPr>
          <w:rFonts w:ascii="Arial" w:hAnsi="Arial" w:cs="Arial"/>
          <w:color w:val="auto"/>
        </w:rPr>
      </w:pPr>
      <w:r w:rsidRPr="000B15C9">
        <w:rPr>
          <w:rFonts w:ascii="Arial" w:hAnsi="Arial" w:cs="Arial"/>
          <w:color w:val="auto"/>
        </w:rPr>
        <w:t xml:space="preserve">Wynagrodzenie płatne Podwykonawcy lub dalszemu Podwykonawcy przez Wykonawcę lub Podwykonawcę będą korygowane dla oddania wzrostów lub spadków cen. Waloryzacja będzie się odbywać </w:t>
      </w:r>
      <w:r w:rsidR="008C7846" w:rsidRPr="000B15C9">
        <w:rPr>
          <w:rFonts w:ascii="Arial" w:hAnsi="Arial" w:cs="Arial"/>
          <w:color w:val="auto"/>
        </w:rPr>
        <w:t xml:space="preserve">na zasadach zawartych w </w:t>
      </w:r>
      <w:r w:rsidR="000D123C" w:rsidRPr="000B15C9">
        <w:rPr>
          <w:rFonts w:ascii="Arial" w:hAnsi="Arial" w:cs="Arial"/>
          <w:color w:val="auto"/>
        </w:rPr>
        <w:t>niniejsz</w:t>
      </w:r>
      <w:r w:rsidR="008C7846" w:rsidRPr="000B15C9">
        <w:rPr>
          <w:rFonts w:ascii="Arial" w:hAnsi="Arial" w:cs="Arial"/>
          <w:color w:val="auto"/>
        </w:rPr>
        <w:t>ym</w:t>
      </w:r>
      <w:r w:rsidR="000D123C" w:rsidRPr="000B15C9">
        <w:rPr>
          <w:rFonts w:ascii="Arial" w:hAnsi="Arial" w:cs="Arial"/>
          <w:color w:val="auto"/>
        </w:rPr>
        <w:t xml:space="preserve"> paragraf</w:t>
      </w:r>
      <w:r w:rsidR="008C7846" w:rsidRPr="000B15C9">
        <w:rPr>
          <w:rFonts w:ascii="Arial" w:hAnsi="Arial" w:cs="Arial"/>
          <w:color w:val="auto"/>
        </w:rPr>
        <w:t>ie</w:t>
      </w:r>
      <w:r w:rsidRPr="000B15C9">
        <w:rPr>
          <w:rFonts w:ascii="Arial" w:hAnsi="Arial" w:cs="Arial"/>
          <w:color w:val="auto"/>
        </w:rPr>
        <w:t>.</w:t>
      </w:r>
    </w:p>
    <w:p w:rsidR="007819F5" w:rsidRPr="00AC18FC" w:rsidRDefault="0023256C" w:rsidP="000B387D">
      <w:pPr>
        <w:spacing w:before="120" w:after="0" w:line="276" w:lineRule="auto"/>
        <w:ind w:left="0" w:firstLine="0"/>
        <w:jc w:val="center"/>
        <w:rPr>
          <w:rFonts w:ascii="Arial" w:hAnsi="Arial" w:cs="Arial"/>
        </w:rPr>
      </w:pPr>
      <w:r w:rsidRPr="00AC18FC">
        <w:rPr>
          <w:rFonts w:ascii="Arial" w:hAnsi="Arial" w:cs="Arial"/>
          <w:b/>
        </w:rPr>
        <w:t>§ 16</w:t>
      </w:r>
    </w:p>
    <w:p w:rsidR="007819F5" w:rsidRPr="00AC18FC" w:rsidRDefault="0023256C" w:rsidP="000B387D">
      <w:pPr>
        <w:pStyle w:val="Nagwek1"/>
        <w:rPr>
          <w:rFonts w:ascii="Arial" w:hAnsi="Arial" w:cs="Arial"/>
        </w:rPr>
      </w:pPr>
      <w:r w:rsidRPr="00AC18FC">
        <w:rPr>
          <w:rFonts w:ascii="Arial" w:hAnsi="Arial" w:cs="Arial"/>
        </w:rPr>
        <w:t>POSTANOWIENIA KOŃCOWE</w:t>
      </w:r>
    </w:p>
    <w:p w:rsidR="007819F5" w:rsidRPr="00AC18FC" w:rsidRDefault="0023256C" w:rsidP="000B387D">
      <w:pPr>
        <w:numPr>
          <w:ilvl w:val="0"/>
          <w:numId w:val="28"/>
        </w:numPr>
        <w:spacing w:after="0" w:line="276" w:lineRule="auto"/>
        <w:ind w:left="0" w:firstLine="0"/>
        <w:rPr>
          <w:rFonts w:ascii="Arial" w:hAnsi="Arial" w:cs="Arial"/>
        </w:rPr>
      </w:pPr>
      <w:r w:rsidRPr="00AC18FC">
        <w:rPr>
          <w:rFonts w:ascii="Arial" w:hAnsi="Arial" w:cs="Arial"/>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AC18FC">
        <w:rPr>
          <w:rFonts w:ascii="Arial" w:hAnsi="Arial" w:cs="Arial"/>
        </w:rPr>
        <w:t>Dz.Urz</w:t>
      </w:r>
      <w:proofErr w:type="spellEnd"/>
      <w:r w:rsidRPr="00AC18FC">
        <w:rPr>
          <w:rFonts w:ascii="Arial" w:hAnsi="Arial" w:cs="Arial"/>
        </w:rPr>
        <w:t xml:space="preserve">. UE L 119 z 4 maja 2016 r. zwanego dalej RODO), dla których administratorem danych jest Wójt Gminy </w:t>
      </w:r>
      <w:r w:rsidR="00FF56BD" w:rsidRPr="00AC18FC">
        <w:rPr>
          <w:rFonts w:ascii="Arial" w:hAnsi="Arial" w:cs="Arial"/>
        </w:rPr>
        <w:t>Krasocin.</w:t>
      </w:r>
    </w:p>
    <w:p w:rsidR="007819F5" w:rsidRPr="00AC18FC" w:rsidRDefault="0023256C" w:rsidP="000B387D">
      <w:pPr>
        <w:numPr>
          <w:ilvl w:val="0"/>
          <w:numId w:val="28"/>
        </w:numPr>
        <w:spacing w:after="0" w:line="276" w:lineRule="auto"/>
        <w:ind w:left="0" w:firstLine="0"/>
        <w:rPr>
          <w:rFonts w:ascii="Arial" w:hAnsi="Arial" w:cs="Arial"/>
        </w:rPr>
      </w:pPr>
      <w:r w:rsidRPr="00AC18FC">
        <w:rPr>
          <w:rFonts w:ascii="Arial" w:hAnsi="Arial" w:cs="Arial"/>
        </w:rPr>
        <w:t>Zamawiający oświadcza, że realizuje obowiązki administratora danych osobowych określone w RODO także w zakresie dotyczącym danych osobowych wykonawcy oraz jego pracowników.</w:t>
      </w:r>
    </w:p>
    <w:p w:rsidR="007819F5" w:rsidRPr="00AC18FC" w:rsidRDefault="0023256C" w:rsidP="000B387D">
      <w:pPr>
        <w:numPr>
          <w:ilvl w:val="0"/>
          <w:numId w:val="28"/>
        </w:numPr>
        <w:spacing w:after="0" w:line="276" w:lineRule="auto"/>
        <w:ind w:left="0" w:firstLine="0"/>
        <w:rPr>
          <w:rFonts w:ascii="Arial" w:hAnsi="Arial" w:cs="Arial"/>
        </w:rPr>
      </w:pPr>
      <w:r w:rsidRPr="00AC18FC">
        <w:rPr>
          <w:rFonts w:ascii="Arial" w:hAnsi="Arial" w:cs="Arial"/>
        </w:rPr>
        <w:t>Z</w:t>
      </w:r>
      <w:r w:rsidR="00FF56BD" w:rsidRPr="00AC18FC">
        <w:rPr>
          <w:rFonts w:ascii="Arial" w:hAnsi="Arial" w:cs="Arial"/>
        </w:rPr>
        <w:t>amawiający wymaga, aby Wykonawca</w:t>
      </w:r>
      <w:r w:rsidRPr="00AC18FC">
        <w:rPr>
          <w:rFonts w:ascii="Arial" w:hAnsi="Arial" w:cs="Arial"/>
        </w:rPr>
        <w:t xml:space="preserve"> przy realizacji umowy przestrzegał wszystkich norm architektonicznych w zakresie dostępności wybudowanego obiektu dla osób ze szczególnymi potrzebami.</w:t>
      </w:r>
    </w:p>
    <w:p w:rsidR="007819F5" w:rsidRPr="00AC18FC" w:rsidRDefault="0023256C" w:rsidP="000B387D">
      <w:pPr>
        <w:numPr>
          <w:ilvl w:val="0"/>
          <w:numId w:val="28"/>
        </w:numPr>
        <w:spacing w:after="0" w:line="276" w:lineRule="auto"/>
        <w:ind w:left="0" w:firstLine="0"/>
        <w:rPr>
          <w:rFonts w:ascii="Arial" w:hAnsi="Arial" w:cs="Arial"/>
        </w:rPr>
      </w:pPr>
      <w:r w:rsidRPr="00AC18FC">
        <w:rPr>
          <w:rFonts w:ascii="Arial" w:hAnsi="Arial" w:cs="Arial"/>
        </w:rPr>
        <w:t xml:space="preserve">Wszelkie spory powstałe w wyniku realizacji umowy podlegają rozpoznaniu przez sąd właściwy dla siedziby </w:t>
      </w:r>
      <w:r w:rsidR="00FF56BD" w:rsidRPr="00AC18FC">
        <w:rPr>
          <w:rFonts w:ascii="Arial" w:hAnsi="Arial" w:cs="Arial"/>
        </w:rPr>
        <w:t>Z</w:t>
      </w:r>
      <w:r w:rsidRPr="00AC18FC">
        <w:rPr>
          <w:rFonts w:ascii="Arial" w:hAnsi="Arial" w:cs="Arial"/>
        </w:rPr>
        <w:t xml:space="preserve">amawiającego. </w:t>
      </w:r>
    </w:p>
    <w:p w:rsidR="007819F5" w:rsidRPr="00AC18FC" w:rsidRDefault="0023256C" w:rsidP="000B387D">
      <w:pPr>
        <w:numPr>
          <w:ilvl w:val="0"/>
          <w:numId w:val="28"/>
        </w:numPr>
        <w:spacing w:after="0" w:line="276" w:lineRule="auto"/>
        <w:ind w:left="0" w:firstLine="0"/>
        <w:rPr>
          <w:rFonts w:ascii="Arial" w:hAnsi="Arial" w:cs="Arial"/>
        </w:rPr>
      </w:pPr>
      <w:r w:rsidRPr="00AC18FC">
        <w:rPr>
          <w:rFonts w:ascii="Arial" w:hAnsi="Arial" w:cs="Arial"/>
        </w:rPr>
        <w:t>W sprawach nieuregulowanych umową, zastosowanie mają przepisy ustawy Prawa zamówień publicznych, Kodeksu cywilnego, Prawa autorskiego i prawa pokrewne, Prawa budowlanego oraz przepisów wykonawczych do tych ustaw.</w:t>
      </w:r>
    </w:p>
    <w:p w:rsidR="007819F5" w:rsidRPr="00AC18FC" w:rsidRDefault="0023256C" w:rsidP="000B387D">
      <w:pPr>
        <w:numPr>
          <w:ilvl w:val="0"/>
          <w:numId w:val="28"/>
        </w:numPr>
        <w:spacing w:after="0" w:line="276" w:lineRule="auto"/>
        <w:ind w:left="0" w:firstLine="0"/>
        <w:rPr>
          <w:rFonts w:ascii="Arial" w:hAnsi="Arial" w:cs="Arial"/>
        </w:rPr>
      </w:pPr>
      <w:r w:rsidRPr="00AC18FC">
        <w:rPr>
          <w:rFonts w:ascii="Arial" w:hAnsi="Arial" w:cs="Arial"/>
        </w:rPr>
        <w:t xml:space="preserve">Niniejsza umowa jest jawna i podlega udostępnieniu na zasadach określonych </w:t>
      </w:r>
      <w:r w:rsidR="00B56BCD">
        <w:rPr>
          <w:rFonts w:ascii="Arial" w:hAnsi="Arial" w:cs="Arial"/>
        </w:rPr>
        <w:br/>
      </w:r>
      <w:r w:rsidRPr="00AC18FC">
        <w:rPr>
          <w:rFonts w:ascii="Arial" w:hAnsi="Arial" w:cs="Arial"/>
        </w:rPr>
        <w:t>w przepisach o dostępie do informacji publicznej.</w:t>
      </w:r>
    </w:p>
    <w:p w:rsidR="007819F5" w:rsidRPr="00FC6D3A" w:rsidRDefault="0023256C" w:rsidP="000B387D">
      <w:pPr>
        <w:numPr>
          <w:ilvl w:val="0"/>
          <w:numId w:val="28"/>
        </w:numPr>
        <w:spacing w:after="0" w:line="276" w:lineRule="auto"/>
        <w:ind w:left="0" w:firstLine="0"/>
        <w:rPr>
          <w:rFonts w:ascii="Arial" w:hAnsi="Arial" w:cs="Arial"/>
        </w:rPr>
      </w:pPr>
      <w:r w:rsidRPr="00FC6D3A">
        <w:rPr>
          <w:rFonts w:ascii="Arial" w:hAnsi="Arial" w:cs="Arial"/>
        </w:rPr>
        <w:t>I</w:t>
      </w:r>
      <w:r w:rsidR="00FC6D3A" w:rsidRPr="00FC6D3A">
        <w:rPr>
          <w:rFonts w:ascii="Arial" w:hAnsi="Arial" w:cs="Arial"/>
        </w:rPr>
        <w:t xml:space="preserve">ntegralną część umowy stanowią SWZ z załącznikami oraz </w:t>
      </w:r>
      <w:r w:rsidRPr="00FC6D3A">
        <w:rPr>
          <w:rFonts w:ascii="Arial" w:hAnsi="Arial" w:cs="Arial"/>
        </w:rPr>
        <w:t>oferta wykonawcy</w:t>
      </w:r>
      <w:r w:rsidR="00FC6D3A">
        <w:rPr>
          <w:rFonts w:ascii="Arial" w:hAnsi="Arial" w:cs="Arial"/>
        </w:rPr>
        <w:t>.</w:t>
      </w:r>
      <w:r w:rsidRPr="00FC6D3A">
        <w:rPr>
          <w:rFonts w:ascii="Arial" w:hAnsi="Arial" w:cs="Arial"/>
        </w:rPr>
        <w:t xml:space="preserve"> </w:t>
      </w:r>
    </w:p>
    <w:p w:rsidR="007819F5" w:rsidRPr="00AC18FC" w:rsidRDefault="00FC6D3A" w:rsidP="000B387D">
      <w:pPr>
        <w:numPr>
          <w:ilvl w:val="0"/>
          <w:numId w:val="28"/>
        </w:numPr>
        <w:spacing w:after="0" w:line="276" w:lineRule="auto"/>
        <w:ind w:left="0" w:firstLine="0"/>
        <w:rPr>
          <w:rFonts w:ascii="Arial" w:hAnsi="Arial" w:cs="Arial"/>
        </w:rPr>
      </w:pPr>
      <w:r>
        <w:rPr>
          <w:rFonts w:ascii="Arial" w:hAnsi="Arial" w:cs="Arial"/>
        </w:rPr>
        <w:t>Umowę sporządzono w dwóch</w:t>
      </w:r>
      <w:r w:rsidR="0023256C" w:rsidRPr="00AC18FC">
        <w:rPr>
          <w:rFonts w:ascii="Arial" w:hAnsi="Arial" w:cs="Arial"/>
        </w:rPr>
        <w:t xml:space="preserve"> jednobrzmiących egzemplarzach, </w:t>
      </w:r>
      <w:r>
        <w:rPr>
          <w:rFonts w:ascii="Arial" w:hAnsi="Arial" w:cs="Arial"/>
        </w:rPr>
        <w:t>po jednym dla każdej ze stron.</w:t>
      </w:r>
    </w:p>
    <w:p w:rsidR="00FC6D3A" w:rsidRDefault="0023256C" w:rsidP="000B387D">
      <w:pPr>
        <w:spacing w:after="0" w:line="276" w:lineRule="auto"/>
        <w:ind w:left="0" w:firstLine="0"/>
        <w:rPr>
          <w:rFonts w:ascii="Arial" w:hAnsi="Arial" w:cs="Arial"/>
          <w:b/>
        </w:rPr>
      </w:pPr>
      <w:r w:rsidRPr="00AC18FC">
        <w:rPr>
          <w:rFonts w:ascii="Arial" w:hAnsi="Arial" w:cs="Arial"/>
          <w:b/>
        </w:rPr>
        <w:t xml:space="preserve">               </w:t>
      </w:r>
    </w:p>
    <w:p w:rsidR="000B15C9" w:rsidRDefault="000B15C9" w:rsidP="000B387D">
      <w:pPr>
        <w:spacing w:after="0" w:line="276" w:lineRule="auto"/>
        <w:ind w:left="0" w:firstLine="0"/>
        <w:rPr>
          <w:rFonts w:ascii="Arial" w:hAnsi="Arial" w:cs="Arial"/>
          <w:b/>
        </w:rPr>
      </w:pPr>
    </w:p>
    <w:p w:rsidR="000B15C9" w:rsidRDefault="000B15C9" w:rsidP="000B387D">
      <w:pPr>
        <w:spacing w:after="0" w:line="276" w:lineRule="auto"/>
        <w:ind w:left="0" w:firstLine="0"/>
        <w:rPr>
          <w:rFonts w:ascii="Arial" w:hAnsi="Arial" w:cs="Arial"/>
          <w:b/>
        </w:rPr>
      </w:pPr>
    </w:p>
    <w:p w:rsidR="007819F5" w:rsidRPr="00AC18FC" w:rsidRDefault="0023256C" w:rsidP="000B387D">
      <w:pPr>
        <w:spacing w:after="0" w:line="276" w:lineRule="auto"/>
        <w:ind w:left="0" w:firstLine="0"/>
        <w:rPr>
          <w:rFonts w:ascii="Arial" w:hAnsi="Arial" w:cs="Arial"/>
        </w:rPr>
      </w:pPr>
      <w:r w:rsidRPr="00AC18FC">
        <w:rPr>
          <w:rFonts w:ascii="Arial" w:hAnsi="Arial" w:cs="Arial"/>
          <w:b/>
        </w:rPr>
        <w:t xml:space="preserve">  </w:t>
      </w:r>
      <w:r w:rsidR="006817EE">
        <w:rPr>
          <w:rFonts w:ascii="Arial" w:hAnsi="Arial" w:cs="Arial"/>
          <w:b/>
        </w:rPr>
        <w:tab/>
      </w:r>
      <w:r w:rsidRPr="00AC18FC">
        <w:rPr>
          <w:rFonts w:ascii="Arial" w:hAnsi="Arial" w:cs="Arial"/>
          <w:b/>
        </w:rPr>
        <w:t xml:space="preserve">ZAMAWIAJĄCY                                                              WYKONAWCA                      </w:t>
      </w:r>
    </w:p>
    <w:sectPr w:rsidR="007819F5" w:rsidRPr="00AC18FC" w:rsidSect="00872A80">
      <w:pgSz w:w="11906" w:h="16838"/>
      <w:pgMar w:top="1134" w:right="1134" w:bottom="1134"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26"/>
    <w:multiLevelType w:val="hybridMultilevel"/>
    <w:tmpl w:val="F2625392"/>
    <w:lvl w:ilvl="0" w:tplc="A0242B1A">
      <w:start w:val="1"/>
      <w:numFmt w:val="decimal"/>
      <w:lvlText w:val="%1."/>
      <w:lvlJc w:val="left"/>
      <w:pPr>
        <w:ind w:left="6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1866AA4">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4C22A">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4E9CA">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0A5F6">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EC16E">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61AF8">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2FEB8">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4DB12">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C18DD"/>
    <w:multiLevelType w:val="hybridMultilevel"/>
    <w:tmpl w:val="21A87FC2"/>
    <w:lvl w:ilvl="0" w:tplc="B8A088C4">
      <w:start w:val="5"/>
      <w:numFmt w:val="decimal"/>
      <w:lvlText w:val="%1."/>
      <w:lvlJc w:val="left"/>
      <w:pPr>
        <w:ind w:left="6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940D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4E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EAE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E1E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4B3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0C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E3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6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2403F"/>
    <w:multiLevelType w:val="hybridMultilevel"/>
    <w:tmpl w:val="8DD6B068"/>
    <w:lvl w:ilvl="0" w:tplc="2C7E54B6">
      <w:start w:val="1"/>
      <w:numFmt w:val="decimal"/>
      <w:lvlText w:val="%1."/>
      <w:lvlJc w:val="left"/>
      <w:pPr>
        <w:ind w:left="6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1C828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2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2E0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43A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428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4E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A5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4D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D3320"/>
    <w:multiLevelType w:val="hybridMultilevel"/>
    <w:tmpl w:val="2D185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30797"/>
    <w:multiLevelType w:val="hybridMultilevel"/>
    <w:tmpl w:val="B34E669A"/>
    <w:lvl w:ilvl="0" w:tplc="84F8C87C">
      <w:start w:val="1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ED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9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2A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8C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A5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E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6F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830E7F"/>
    <w:multiLevelType w:val="hybridMultilevel"/>
    <w:tmpl w:val="68DAE4AC"/>
    <w:lvl w:ilvl="0" w:tplc="48C6247A">
      <w:start w:val="1"/>
      <w:numFmt w:val="decimal"/>
      <w:lvlText w:val="%1."/>
      <w:lvlJc w:val="left"/>
      <w:pPr>
        <w:ind w:left="6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F066CF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49C6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2F47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C324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6AFB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82BD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49A5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857B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951960"/>
    <w:multiLevelType w:val="hybridMultilevel"/>
    <w:tmpl w:val="37F2D080"/>
    <w:lvl w:ilvl="0" w:tplc="13D649B2">
      <w:start w:val="1"/>
      <w:numFmt w:val="decimal"/>
      <w:lvlText w:val="%1)"/>
      <w:lvlJc w:val="left"/>
      <w:pPr>
        <w:ind w:left="937"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7" w15:restartNumberingAfterBreak="0">
    <w:nsid w:val="0E520D9E"/>
    <w:multiLevelType w:val="hybridMultilevel"/>
    <w:tmpl w:val="455C5448"/>
    <w:lvl w:ilvl="0" w:tplc="C15A20D0">
      <w:start w:val="3"/>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ABD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E72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ABD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4D2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CA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04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A1B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852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A57C24"/>
    <w:multiLevelType w:val="hybridMultilevel"/>
    <w:tmpl w:val="5302D982"/>
    <w:lvl w:ilvl="0" w:tplc="E37CB694">
      <w:start w:val="1"/>
      <w:numFmt w:val="decimal"/>
      <w:lvlText w:val="%1."/>
      <w:lvlJc w:val="left"/>
      <w:pPr>
        <w:ind w:left="6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742B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A1F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45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4A5E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EE9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27A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29E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EB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6815A7"/>
    <w:multiLevelType w:val="hybridMultilevel"/>
    <w:tmpl w:val="F1BA36C4"/>
    <w:lvl w:ilvl="0" w:tplc="61067EFC">
      <w:start w:val="1"/>
      <w:numFmt w:val="decimal"/>
      <w:lvlText w:val="%1."/>
      <w:lvlJc w:val="left"/>
      <w:pPr>
        <w:ind w:left="2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B0C25E2">
      <w:start w:val="1"/>
      <w:numFmt w:val="decimal"/>
      <w:lvlText w:val="%2)"/>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084B0AE">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8D16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860F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6B598">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4B3C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A1488">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4BF6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7030FE"/>
    <w:multiLevelType w:val="hybridMultilevel"/>
    <w:tmpl w:val="EA4278FC"/>
    <w:lvl w:ilvl="0" w:tplc="FF7CC2FE">
      <w:start w:val="1"/>
      <w:numFmt w:val="decimal"/>
      <w:lvlText w:val="%1."/>
      <w:lvlJc w:val="left"/>
      <w:pPr>
        <w:ind w:left="5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B2A1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E3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2E2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6B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A8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C6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60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27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3A6816"/>
    <w:multiLevelType w:val="hybridMultilevel"/>
    <w:tmpl w:val="72DCE4BE"/>
    <w:lvl w:ilvl="0" w:tplc="C6BA579A">
      <w:start w:val="1"/>
      <w:numFmt w:val="decimal"/>
      <w:lvlText w:val="%1."/>
      <w:lvlJc w:val="left"/>
      <w:pPr>
        <w:ind w:left="27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9306FB8">
      <w:start w:val="1"/>
      <w:numFmt w:val="lowerLetter"/>
      <w:lvlText w:val="%2)"/>
      <w:lvlJc w:val="left"/>
      <w:pPr>
        <w:ind w:left="141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270A2B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E89E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EFD0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851AC">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8782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A4C68">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EF49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7B4BEA"/>
    <w:multiLevelType w:val="hybridMultilevel"/>
    <w:tmpl w:val="AF18E0EC"/>
    <w:lvl w:ilvl="0" w:tplc="000E61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C47FA">
      <w:start w:val="1"/>
      <w:numFmt w:val="lowerLetter"/>
      <w:lvlText w:val="%2)"/>
      <w:lvlJc w:val="left"/>
      <w:pPr>
        <w:ind w:left="141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3B5A7754">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E5ED0">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80D0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E5E7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0C394">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69A04">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ED130">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1A07ED"/>
    <w:multiLevelType w:val="hybridMultilevel"/>
    <w:tmpl w:val="44CE0D24"/>
    <w:lvl w:ilvl="0" w:tplc="5920B1D2">
      <w:start w:val="1"/>
      <w:numFmt w:val="decimal"/>
      <w:lvlText w:val="%1)"/>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A9EDE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2F9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C59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45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4D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690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C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45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486252"/>
    <w:multiLevelType w:val="hybridMultilevel"/>
    <w:tmpl w:val="5046DBF2"/>
    <w:lvl w:ilvl="0" w:tplc="9640B104">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4E5A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838C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37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65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0415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6C44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41A8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20DC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B8323E"/>
    <w:multiLevelType w:val="hybridMultilevel"/>
    <w:tmpl w:val="40E6271A"/>
    <w:lvl w:ilvl="0" w:tplc="64E8A962">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218E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0C6DE">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CC810">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6A88C">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8D35A">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6D150">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855E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AAE7A">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AF6106"/>
    <w:multiLevelType w:val="hybridMultilevel"/>
    <w:tmpl w:val="FFF63606"/>
    <w:lvl w:ilvl="0" w:tplc="9258C08A">
      <w:start w:val="1"/>
      <w:numFmt w:val="decimal"/>
      <w:lvlText w:val="%1."/>
      <w:lvlJc w:val="left"/>
      <w:pPr>
        <w:ind w:left="6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70EA66">
      <w:start w:val="1"/>
      <w:numFmt w:val="decimal"/>
      <w:lvlText w:val="%2)"/>
      <w:lvlJc w:val="left"/>
      <w:pPr>
        <w:ind w:left="9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8982AFAA">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E60D4">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E70AE">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65896">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6B35A">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CC704">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092BE">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863B35"/>
    <w:multiLevelType w:val="hybridMultilevel"/>
    <w:tmpl w:val="AD807D40"/>
    <w:lvl w:ilvl="0" w:tplc="9878DA98">
      <w:start w:val="1"/>
      <w:numFmt w:val="decimal"/>
      <w:lvlText w:val="%1."/>
      <w:lvlJc w:val="left"/>
      <w:pPr>
        <w:ind w:left="720" w:hanging="360"/>
      </w:pPr>
      <w:rPr>
        <w:rFonts w:ascii="Arial" w:eastAsia="Times New Roman" w:hAnsi="Arial" w:cs="Arial"/>
        <w:b w:val="0"/>
        <w:i w:val="0"/>
        <w:strike w:val="0"/>
        <w:dstrike w:val="0"/>
        <w:color w:val="000000"/>
        <w:sz w:val="24"/>
        <w:szCs w:val="24"/>
        <w:u w:val="none" w:color="000000"/>
        <w:vertAlign w:val="baseline"/>
      </w:rPr>
    </w:lvl>
    <w:lvl w:ilvl="1" w:tplc="364441FC">
      <w:start w:val="4"/>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3371A"/>
    <w:multiLevelType w:val="hybridMultilevel"/>
    <w:tmpl w:val="2F9E2E4E"/>
    <w:lvl w:ilvl="0" w:tplc="13D649B2">
      <w:start w:val="1"/>
      <w:numFmt w:val="decimal"/>
      <w:lvlText w:val="%1)"/>
      <w:lvlJc w:val="left"/>
      <w:pPr>
        <w:ind w:left="937"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19" w15:restartNumberingAfterBreak="0">
    <w:nsid w:val="32C01A8E"/>
    <w:multiLevelType w:val="hybridMultilevel"/>
    <w:tmpl w:val="1A8E1582"/>
    <w:lvl w:ilvl="0" w:tplc="5CD61A1C">
      <w:start w:val="1"/>
      <w:numFmt w:val="decimal"/>
      <w:lvlText w:val="%1."/>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1AED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9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2A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8C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A5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E5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6F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6E0D5C"/>
    <w:multiLevelType w:val="hybridMultilevel"/>
    <w:tmpl w:val="E25446B4"/>
    <w:lvl w:ilvl="0" w:tplc="EFF87F3E">
      <w:start w:val="1"/>
      <w:numFmt w:val="decimal"/>
      <w:lvlText w:val="%1."/>
      <w:lvlJc w:val="left"/>
      <w:pPr>
        <w:ind w:left="720" w:hanging="360"/>
      </w:pPr>
      <w:rPr>
        <w:rFonts w:ascii="Arial" w:eastAsia="Times New Roman"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402AFC"/>
    <w:multiLevelType w:val="hybridMultilevel"/>
    <w:tmpl w:val="95B4B4E8"/>
    <w:lvl w:ilvl="0" w:tplc="A2788776">
      <w:start w:val="1"/>
      <w:numFmt w:val="lowerLetter"/>
      <w:lvlText w:val="%1)"/>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804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640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8F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4AC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28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62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C0A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276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F93768"/>
    <w:multiLevelType w:val="hybridMultilevel"/>
    <w:tmpl w:val="98F0A616"/>
    <w:lvl w:ilvl="0" w:tplc="C6BA579A">
      <w:start w:val="1"/>
      <w:numFmt w:val="decimal"/>
      <w:lvlText w:val="%1."/>
      <w:lvlJc w:val="left"/>
      <w:pPr>
        <w:ind w:left="27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418"/>
      </w:pPr>
      <w:rPr>
        <w:rFonts w:hint="default"/>
        <w:b w:val="0"/>
        <w:i w:val="0"/>
        <w:strike w:val="0"/>
        <w:dstrike w:val="0"/>
        <w:color w:val="000000"/>
        <w:sz w:val="24"/>
        <w:szCs w:val="24"/>
        <w:u w:val="none" w:color="000000"/>
        <w:bdr w:val="none" w:sz="0" w:space="0" w:color="auto"/>
        <w:shd w:val="clear" w:color="auto" w:fill="auto"/>
        <w:vertAlign w:val="baseline"/>
      </w:rPr>
    </w:lvl>
    <w:lvl w:ilvl="2" w:tplc="2270A2B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E89E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EFD0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851AC">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8782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A4C68">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EF49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C84591"/>
    <w:multiLevelType w:val="hybridMultilevel"/>
    <w:tmpl w:val="F8DCA224"/>
    <w:lvl w:ilvl="0" w:tplc="DAE06F30">
      <w:start w:val="1"/>
      <w:numFmt w:val="decimal"/>
      <w:lvlText w:val="%1)"/>
      <w:lvlJc w:val="left"/>
      <w:pPr>
        <w:ind w:left="5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30A7664">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467C8">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825A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8985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830">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05616">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8B9F0">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C17A">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952A81"/>
    <w:multiLevelType w:val="hybridMultilevel"/>
    <w:tmpl w:val="D6AAB224"/>
    <w:lvl w:ilvl="0" w:tplc="8DA8D83E">
      <w:start w:val="1"/>
      <w:numFmt w:val="decimal"/>
      <w:lvlText w:val="%1."/>
      <w:lvlJc w:val="left"/>
      <w:pPr>
        <w:ind w:left="720" w:hanging="360"/>
      </w:pPr>
      <w:rPr>
        <w:rFonts w:ascii="Arial" w:eastAsia="Times New Roman"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534EB"/>
    <w:multiLevelType w:val="hybridMultilevel"/>
    <w:tmpl w:val="D158D8FE"/>
    <w:lvl w:ilvl="0" w:tplc="13D649B2">
      <w:start w:val="1"/>
      <w:numFmt w:val="decimal"/>
      <w:lvlText w:val="%1)"/>
      <w:lvlJc w:val="left"/>
      <w:pPr>
        <w:ind w:left="937"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26" w15:restartNumberingAfterBreak="0">
    <w:nsid w:val="514927B3"/>
    <w:multiLevelType w:val="hybridMultilevel"/>
    <w:tmpl w:val="94DC2C40"/>
    <w:lvl w:ilvl="0" w:tplc="13D649B2">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B4540"/>
    <w:multiLevelType w:val="hybridMultilevel"/>
    <w:tmpl w:val="B98A8D22"/>
    <w:lvl w:ilvl="0" w:tplc="04150011">
      <w:start w:val="1"/>
      <w:numFmt w:val="decimal"/>
      <w:lvlText w:val="%1)"/>
      <w:lvlJc w:val="left"/>
      <w:pPr>
        <w:ind w:left="279"/>
      </w:pPr>
      <w:rPr>
        <w:rFonts w:hint="default"/>
        <w:b w:val="0"/>
        <w:i w:val="0"/>
        <w:strike w:val="0"/>
        <w:dstrike w:val="0"/>
        <w:color w:val="000000"/>
        <w:sz w:val="24"/>
        <w:szCs w:val="24"/>
        <w:u w:val="none" w:color="000000"/>
        <w:bdr w:val="none" w:sz="0" w:space="0" w:color="auto"/>
        <w:shd w:val="clear" w:color="auto" w:fill="auto"/>
        <w:vertAlign w:val="baseline"/>
      </w:rPr>
    </w:lvl>
    <w:lvl w:ilvl="1" w:tplc="0CB60C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9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CFD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E52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A32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621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021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2C5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477861"/>
    <w:multiLevelType w:val="hybridMultilevel"/>
    <w:tmpl w:val="2CBCB45C"/>
    <w:lvl w:ilvl="0" w:tplc="B87E4BEE">
      <w:start w:val="1"/>
      <w:numFmt w:val="bullet"/>
      <w:lvlText w:val="-"/>
      <w:lvlJc w:val="left"/>
      <w:pPr>
        <w:ind w:left="27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B60C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9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CFD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E52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A32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621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021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2C5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9D6E3E"/>
    <w:multiLevelType w:val="hybridMultilevel"/>
    <w:tmpl w:val="007E4536"/>
    <w:lvl w:ilvl="0" w:tplc="89C255FC">
      <w:start w:val="1"/>
      <w:numFmt w:val="decimal"/>
      <w:lvlText w:val="%1)"/>
      <w:lvlJc w:val="left"/>
      <w:pPr>
        <w:ind w:left="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E0E5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6B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A9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01D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44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E9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066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C6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641498"/>
    <w:multiLevelType w:val="hybridMultilevel"/>
    <w:tmpl w:val="8BBC1654"/>
    <w:lvl w:ilvl="0" w:tplc="E9B8BE1A">
      <w:start w:val="15"/>
      <w:numFmt w:val="decimal"/>
      <w:lvlText w:val="%1."/>
      <w:lvlJc w:val="left"/>
      <w:pPr>
        <w:ind w:left="1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29497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C81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0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0A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CF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21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E6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0E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C81EEC"/>
    <w:multiLevelType w:val="hybridMultilevel"/>
    <w:tmpl w:val="06D67A7A"/>
    <w:lvl w:ilvl="0" w:tplc="019286B4">
      <w:start w:val="1"/>
      <w:numFmt w:val="lowerLetter"/>
      <w:lvlText w:val="%1)"/>
      <w:lvlJc w:val="left"/>
      <w:pPr>
        <w:ind w:left="72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6F6AD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33E59"/>
    <w:multiLevelType w:val="hybridMultilevel"/>
    <w:tmpl w:val="14F2CDE6"/>
    <w:lvl w:ilvl="0" w:tplc="953A75A4">
      <w:start w:val="2"/>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E4774">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0925A">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E647A">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4EA6">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ED3AA">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6833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88D02">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A1018">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8458E2"/>
    <w:multiLevelType w:val="hybridMultilevel"/>
    <w:tmpl w:val="5A829B0E"/>
    <w:lvl w:ilvl="0" w:tplc="C6BA579A">
      <w:start w:val="1"/>
      <w:numFmt w:val="decimal"/>
      <w:lvlText w:val="%1."/>
      <w:lvlJc w:val="left"/>
      <w:pPr>
        <w:ind w:left="27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19AEBA0">
      <w:start w:val="1"/>
      <w:numFmt w:val="decimal"/>
      <w:lvlText w:val="%2."/>
      <w:lvlJc w:val="left"/>
      <w:pPr>
        <w:ind w:left="141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270A2B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E89E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EFD0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851AC">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8782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A4C68">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EF49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9B5541"/>
    <w:multiLevelType w:val="hybridMultilevel"/>
    <w:tmpl w:val="B7A0F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B76164"/>
    <w:multiLevelType w:val="hybridMultilevel"/>
    <w:tmpl w:val="F3943558"/>
    <w:lvl w:ilvl="0" w:tplc="A4CA7296">
      <w:start w:val="1"/>
      <w:numFmt w:val="decimal"/>
      <w:lvlText w:val="%1."/>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5467044">
      <w:start w:val="1"/>
      <w:numFmt w:val="decimal"/>
      <w:lvlText w:val="%2)"/>
      <w:lvlJc w:val="left"/>
      <w:pPr>
        <w:ind w:left="11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1924C12E">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ED874">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E3ADE">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EE25A">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E254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2522E">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231E2">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096F11"/>
    <w:multiLevelType w:val="hybridMultilevel"/>
    <w:tmpl w:val="A63CC75E"/>
    <w:lvl w:ilvl="0" w:tplc="70420880">
      <w:start w:val="1"/>
      <w:numFmt w:val="decimal"/>
      <w:lvlText w:val="%1."/>
      <w:lvlJc w:val="left"/>
      <w:pPr>
        <w:ind w:left="50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D3CD3CA">
      <w:start w:val="1"/>
      <w:numFmt w:val="decimal"/>
      <w:lvlText w:val="%2)"/>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278FB6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8EEF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2E56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6B29A">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83B5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42AF8">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A52D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551A79"/>
    <w:multiLevelType w:val="hybridMultilevel"/>
    <w:tmpl w:val="78A033F2"/>
    <w:lvl w:ilvl="0" w:tplc="43BCD35E">
      <w:start w:val="1"/>
      <w:numFmt w:val="decimal"/>
      <w:lvlText w:val="%1."/>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0EE137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0BF3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A44D4">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4C5A8">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2874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0E186">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23CC2">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CDAFA">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0175DB"/>
    <w:multiLevelType w:val="hybridMultilevel"/>
    <w:tmpl w:val="617C4FAC"/>
    <w:lvl w:ilvl="0" w:tplc="D9AC2C08">
      <w:start w:val="2"/>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0D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AE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E7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E0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A4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862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0C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7A3B86"/>
    <w:multiLevelType w:val="hybridMultilevel"/>
    <w:tmpl w:val="93468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7B302A"/>
    <w:multiLevelType w:val="hybridMultilevel"/>
    <w:tmpl w:val="15129286"/>
    <w:lvl w:ilvl="0" w:tplc="BCC67648">
      <w:start w:val="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E48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E2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48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4E7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8C0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EE7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A5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697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B92C4B"/>
    <w:multiLevelType w:val="hybridMultilevel"/>
    <w:tmpl w:val="1EC83C6E"/>
    <w:lvl w:ilvl="0" w:tplc="A35696EE">
      <w:start w:val="9"/>
      <w:numFmt w:val="decimal"/>
      <w:lvlText w:val="%1."/>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B86B3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C1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E2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A66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40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C2F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83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8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E003E7"/>
    <w:multiLevelType w:val="hybridMultilevel"/>
    <w:tmpl w:val="DB723924"/>
    <w:lvl w:ilvl="0" w:tplc="7C8208F8">
      <w:start w:val="2"/>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EE137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0BF3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A44D4">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4C5A8">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2874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0E186">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23CC2">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CDAFA">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A31478"/>
    <w:multiLevelType w:val="hybridMultilevel"/>
    <w:tmpl w:val="C5B09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9AD21B8"/>
    <w:multiLevelType w:val="hybridMultilevel"/>
    <w:tmpl w:val="6D503866"/>
    <w:lvl w:ilvl="0" w:tplc="FD26660A">
      <w:start w:val="1"/>
      <w:numFmt w:val="decimal"/>
      <w:lvlText w:val="%1."/>
      <w:lvlJc w:val="left"/>
      <w:pPr>
        <w:ind w:left="2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9729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0D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AE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E7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E0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A4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862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0C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2C6B38"/>
    <w:multiLevelType w:val="hybridMultilevel"/>
    <w:tmpl w:val="EC1ED34A"/>
    <w:lvl w:ilvl="0" w:tplc="3712388E">
      <w:start w:val="1"/>
      <w:numFmt w:val="decimal"/>
      <w:lvlText w:val="%1."/>
      <w:lvlJc w:val="left"/>
      <w:pPr>
        <w:ind w:left="42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596B1FC">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E3F62">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A04A2">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45DA2">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46686">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0D81A">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C216A">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85546">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5"/>
  </w:num>
  <w:num w:numId="3">
    <w:abstractNumId w:val="1"/>
  </w:num>
  <w:num w:numId="4">
    <w:abstractNumId w:val="21"/>
  </w:num>
  <w:num w:numId="5">
    <w:abstractNumId w:val="7"/>
  </w:num>
  <w:num w:numId="6">
    <w:abstractNumId w:val="41"/>
  </w:num>
  <w:num w:numId="7">
    <w:abstractNumId w:val="28"/>
  </w:num>
  <w:num w:numId="8">
    <w:abstractNumId w:val="13"/>
  </w:num>
  <w:num w:numId="9">
    <w:abstractNumId w:val="40"/>
  </w:num>
  <w:num w:numId="10">
    <w:abstractNumId w:val="4"/>
  </w:num>
  <w:num w:numId="11">
    <w:abstractNumId w:val="2"/>
  </w:num>
  <w:num w:numId="12">
    <w:abstractNumId w:val="35"/>
  </w:num>
  <w:num w:numId="13">
    <w:abstractNumId w:val="0"/>
  </w:num>
  <w:num w:numId="14">
    <w:abstractNumId w:val="45"/>
  </w:num>
  <w:num w:numId="15">
    <w:abstractNumId w:val="30"/>
  </w:num>
  <w:num w:numId="16">
    <w:abstractNumId w:val="32"/>
  </w:num>
  <w:num w:numId="17">
    <w:abstractNumId w:val="42"/>
  </w:num>
  <w:num w:numId="18">
    <w:abstractNumId w:val="10"/>
  </w:num>
  <w:num w:numId="19">
    <w:abstractNumId w:val="36"/>
  </w:num>
  <w:num w:numId="20">
    <w:abstractNumId w:val="5"/>
  </w:num>
  <w:num w:numId="21">
    <w:abstractNumId w:val="14"/>
  </w:num>
  <w:num w:numId="22">
    <w:abstractNumId w:val="23"/>
  </w:num>
  <w:num w:numId="23">
    <w:abstractNumId w:val="38"/>
  </w:num>
  <w:num w:numId="24">
    <w:abstractNumId w:val="11"/>
  </w:num>
  <w:num w:numId="25">
    <w:abstractNumId w:val="12"/>
  </w:num>
  <w:num w:numId="26">
    <w:abstractNumId w:val="29"/>
  </w:num>
  <w:num w:numId="27">
    <w:abstractNumId w:val="16"/>
  </w:num>
  <w:num w:numId="28">
    <w:abstractNumId w:val="8"/>
  </w:num>
  <w:num w:numId="29">
    <w:abstractNumId w:val="31"/>
  </w:num>
  <w:num w:numId="30">
    <w:abstractNumId w:val="19"/>
  </w:num>
  <w:num w:numId="31">
    <w:abstractNumId w:val="24"/>
  </w:num>
  <w:num w:numId="32">
    <w:abstractNumId w:val="37"/>
  </w:num>
  <w:num w:numId="33">
    <w:abstractNumId w:val="25"/>
  </w:num>
  <w:num w:numId="34">
    <w:abstractNumId w:val="6"/>
  </w:num>
  <w:num w:numId="35">
    <w:abstractNumId w:val="18"/>
  </w:num>
  <w:num w:numId="36">
    <w:abstractNumId w:val="26"/>
  </w:num>
  <w:num w:numId="37">
    <w:abstractNumId w:val="17"/>
  </w:num>
  <w:num w:numId="38">
    <w:abstractNumId w:val="44"/>
  </w:num>
  <w:num w:numId="39">
    <w:abstractNumId w:val="33"/>
  </w:num>
  <w:num w:numId="40">
    <w:abstractNumId w:val="22"/>
  </w:num>
  <w:num w:numId="41">
    <w:abstractNumId w:val="20"/>
  </w:num>
  <w:num w:numId="42">
    <w:abstractNumId w:val="43"/>
  </w:num>
  <w:num w:numId="43">
    <w:abstractNumId w:val="39"/>
  </w:num>
  <w:num w:numId="44">
    <w:abstractNumId w:val="27"/>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F5"/>
    <w:rsid w:val="000576A0"/>
    <w:rsid w:val="000B15C9"/>
    <w:rsid w:val="000B387D"/>
    <w:rsid w:val="000D123C"/>
    <w:rsid w:val="000E447F"/>
    <w:rsid w:val="001055E8"/>
    <w:rsid w:val="00116DE0"/>
    <w:rsid w:val="001D5C75"/>
    <w:rsid w:val="0023256C"/>
    <w:rsid w:val="002B4ECB"/>
    <w:rsid w:val="003002C0"/>
    <w:rsid w:val="00352898"/>
    <w:rsid w:val="00366815"/>
    <w:rsid w:val="00381A55"/>
    <w:rsid w:val="00391F7C"/>
    <w:rsid w:val="003C3784"/>
    <w:rsid w:val="003F02F9"/>
    <w:rsid w:val="004859A0"/>
    <w:rsid w:val="004A36AB"/>
    <w:rsid w:val="005509ED"/>
    <w:rsid w:val="005823E3"/>
    <w:rsid w:val="00661064"/>
    <w:rsid w:val="006817EE"/>
    <w:rsid w:val="006C656F"/>
    <w:rsid w:val="006D1A36"/>
    <w:rsid w:val="007217B2"/>
    <w:rsid w:val="00762448"/>
    <w:rsid w:val="007819F5"/>
    <w:rsid w:val="00790AAE"/>
    <w:rsid w:val="007E647A"/>
    <w:rsid w:val="007F59AD"/>
    <w:rsid w:val="0083048A"/>
    <w:rsid w:val="008379CE"/>
    <w:rsid w:val="00872A80"/>
    <w:rsid w:val="00883CA6"/>
    <w:rsid w:val="008A4CEB"/>
    <w:rsid w:val="008C7846"/>
    <w:rsid w:val="00906645"/>
    <w:rsid w:val="009326CF"/>
    <w:rsid w:val="0097667C"/>
    <w:rsid w:val="00A11F69"/>
    <w:rsid w:val="00A26D05"/>
    <w:rsid w:val="00A54CAB"/>
    <w:rsid w:val="00AC18FC"/>
    <w:rsid w:val="00AC39F5"/>
    <w:rsid w:val="00B26DA9"/>
    <w:rsid w:val="00B46C73"/>
    <w:rsid w:val="00B56BCD"/>
    <w:rsid w:val="00B863E9"/>
    <w:rsid w:val="00BA3A30"/>
    <w:rsid w:val="00BA48BE"/>
    <w:rsid w:val="00BD2611"/>
    <w:rsid w:val="00C015B4"/>
    <w:rsid w:val="00C0314A"/>
    <w:rsid w:val="00C2093A"/>
    <w:rsid w:val="00C23516"/>
    <w:rsid w:val="00C84EC4"/>
    <w:rsid w:val="00D14D2B"/>
    <w:rsid w:val="00DA0797"/>
    <w:rsid w:val="00DB64E4"/>
    <w:rsid w:val="00DD7D41"/>
    <w:rsid w:val="00E15BA5"/>
    <w:rsid w:val="00E93579"/>
    <w:rsid w:val="00EC4D82"/>
    <w:rsid w:val="00EE4E18"/>
    <w:rsid w:val="00EF2D09"/>
    <w:rsid w:val="00F4493E"/>
    <w:rsid w:val="00F97CC6"/>
    <w:rsid w:val="00FC6D3A"/>
    <w:rsid w:val="00FF5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EBE65-AAB7-4E02-B0A8-21F31260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7D41"/>
    <w:pPr>
      <w:spacing w:after="3" w:line="249" w:lineRule="auto"/>
      <w:ind w:left="10" w:hanging="10"/>
      <w:jc w:val="both"/>
    </w:pPr>
    <w:rPr>
      <w:rFonts w:ascii="Calibri" w:eastAsia="Times New Roman" w:hAnsi="Calibri" w:cs="Times New Roman"/>
      <w:color w:val="000000"/>
      <w:sz w:val="24"/>
    </w:rPr>
  </w:style>
  <w:style w:type="paragraph" w:styleId="Nagwek1">
    <w:name w:val="heading 1"/>
    <w:basedOn w:val="Normalny"/>
    <w:next w:val="Normalny"/>
    <w:link w:val="Nagwek1Znak"/>
    <w:uiPriority w:val="9"/>
    <w:qFormat/>
    <w:rsid w:val="00DD7D41"/>
    <w:pPr>
      <w:keepNext/>
      <w:keepLines/>
      <w:spacing w:after="0" w:line="276" w:lineRule="auto"/>
      <w:ind w:left="0" w:firstLine="0"/>
      <w:jc w:val="center"/>
      <w:outlineLvl w:val="0"/>
    </w:pPr>
    <w:rPr>
      <w:rFonts w:eastAsiaTheme="majorEastAsia" w:cstheme="majorBidi"/>
      <w:b/>
      <w:color w:val="auto"/>
      <w:szCs w:val="32"/>
    </w:rPr>
  </w:style>
  <w:style w:type="paragraph" w:styleId="Nagwek3">
    <w:name w:val="heading 3"/>
    <w:basedOn w:val="Normalny"/>
    <w:next w:val="Normalny"/>
    <w:link w:val="Nagwek3Znak"/>
    <w:uiPriority w:val="9"/>
    <w:semiHidden/>
    <w:unhideWhenUsed/>
    <w:qFormat/>
    <w:rsid w:val="00D14D2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2A80"/>
    <w:pPr>
      <w:ind w:left="720"/>
      <w:contextualSpacing/>
    </w:pPr>
  </w:style>
  <w:style w:type="character" w:customStyle="1" w:styleId="Nagwek1Znak">
    <w:name w:val="Nagłówek 1 Znak"/>
    <w:basedOn w:val="Domylnaczcionkaakapitu"/>
    <w:link w:val="Nagwek1"/>
    <w:uiPriority w:val="9"/>
    <w:rsid w:val="00DD7D41"/>
    <w:rPr>
      <w:rFonts w:ascii="Calibri" w:eastAsiaTheme="majorEastAsia" w:hAnsi="Calibri" w:cstheme="majorBidi"/>
      <w:b/>
      <w:sz w:val="24"/>
      <w:szCs w:val="32"/>
    </w:rPr>
  </w:style>
  <w:style w:type="character" w:customStyle="1" w:styleId="Nagwek3Znak">
    <w:name w:val="Nagłówek 3 Znak"/>
    <w:basedOn w:val="Domylnaczcionkaakapitu"/>
    <w:link w:val="Nagwek3"/>
    <w:uiPriority w:val="9"/>
    <w:semiHidden/>
    <w:rsid w:val="00D14D2B"/>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C01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5B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09666">
      <w:bodyDiv w:val="1"/>
      <w:marLeft w:val="0"/>
      <w:marRight w:val="0"/>
      <w:marTop w:val="0"/>
      <w:marBottom w:val="0"/>
      <w:divBdr>
        <w:top w:val="none" w:sz="0" w:space="0" w:color="auto"/>
        <w:left w:val="none" w:sz="0" w:space="0" w:color="auto"/>
        <w:bottom w:val="none" w:sz="0" w:space="0" w:color="auto"/>
        <w:right w:val="none" w:sz="0" w:space="0" w:color="auto"/>
      </w:divBdr>
    </w:div>
    <w:div w:id="149842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17</Pages>
  <Words>6847</Words>
  <Characters>41085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Marta Wytrych</cp:lastModifiedBy>
  <cp:revision>17</cp:revision>
  <cp:lastPrinted>2023-01-12T06:54:00Z</cp:lastPrinted>
  <dcterms:created xsi:type="dcterms:W3CDTF">2023-01-10T11:17:00Z</dcterms:created>
  <dcterms:modified xsi:type="dcterms:W3CDTF">2023-01-12T07:29:00Z</dcterms:modified>
</cp:coreProperties>
</file>