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82F92" w14:textId="72531B6B" w:rsidR="006738CD" w:rsidRPr="006738CD" w:rsidRDefault="006738CD" w:rsidP="00070568">
      <w:pPr>
        <w:overflowPunct/>
        <w:autoSpaceDE/>
        <w:adjustRightInd/>
        <w:spacing w:line="276" w:lineRule="auto"/>
        <w:jc w:val="right"/>
        <w:rPr>
          <w:rFonts w:eastAsia="Arial" w:cs="Arial"/>
          <w:b/>
          <w:color w:val="FF0000"/>
          <w:sz w:val="22"/>
          <w:szCs w:val="22"/>
        </w:rPr>
      </w:pPr>
    </w:p>
    <w:p w14:paraId="4A49F51A" w14:textId="09694E29" w:rsidR="00855613" w:rsidRDefault="00855613" w:rsidP="00070568">
      <w:pPr>
        <w:overflowPunct/>
        <w:autoSpaceDE/>
        <w:adjustRightInd/>
        <w:spacing w:line="276" w:lineRule="auto"/>
        <w:jc w:val="right"/>
        <w:rPr>
          <w:rFonts w:eastAsia="Arial" w:cs="Arial"/>
          <w:b/>
          <w:sz w:val="22"/>
          <w:szCs w:val="22"/>
        </w:rPr>
      </w:pPr>
      <w:r>
        <w:rPr>
          <w:rFonts w:eastAsia="Arial" w:cs="Arial"/>
          <w:b/>
          <w:sz w:val="22"/>
          <w:szCs w:val="22"/>
        </w:rPr>
        <w:t>Opis Przedmiotu Zamówienia</w:t>
      </w:r>
    </w:p>
    <w:p w14:paraId="124CB13B" w14:textId="77777777" w:rsidR="00855613" w:rsidRDefault="00855613" w:rsidP="00070568">
      <w:pPr>
        <w:spacing w:line="276" w:lineRule="auto"/>
        <w:rPr>
          <w:rFonts w:eastAsia="Arial" w:cs="Arial"/>
          <w:sz w:val="22"/>
          <w:szCs w:val="22"/>
        </w:rPr>
      </w:pPr>
    </w:p>
    <w:p w14:paraId="2337D331" w14:textId="02FCB2FD" w:rsidR="00855613" w:rsidRDefault="0096665A" w:rsidP="00070568">
      <w:pPr>
        <w:spacing w:line="276" w:lineRule="auto"/>
        <w:rPr>
          <w:rFonts w:cs="Arial"/>
          <w:sz w:val="22"/>
          <w:szCs w:val="22"/>
        </w:rPr>
      </w:pPr>
      <w:r>
        <w:rPr>
          <w:rFonts w:eastAsiaTheme="majorEastAsia" w:cs="Arial"/>
          <w:sz w:val="22"/>
          <w:szCs w:val="22"/>
        </w:rPr>
        <w:t xml:space="preserve">Przedmiotem zamówienia jest </w:t>
      </w:r>
      <w:r w:rsidRPr="00835195">
        <w:rPr>
          <w:rFonts w:eastAsiaTheme="majorEastAsia" w:cs="Arial"/>
          <w:b/>
          <w:bCs/>
          <w:sz w:val="22"/>
          <w:szCs w:val="22"/>
        </w:rPr>
        <w:t>utworzeni</w:t>
      </w:r>
      <w:r w:rsidR="00EA0422" w:rsidRPr="00835195">
        <w:rPr>
          <w:rFonts w:eastAsiaTheme="majorEastAsia" w:cs="Arial"/>
          <w:b/>
          <w:bCs/>
          <w:sz w:val="22"/>
          <w:szCs w:val="22"/>
        </w:rPr>
        <w:t>e i serwis nowego</w:t>
      </w:r>
      <w:r w:rsidRPr="00835195">
        <w:rPr>
          <w:rFonts w:eastAsiaTheme="majorEastAsia" w:cs="Arial"/>
          <w:b/>
          <w:bCs/>
          <w:sz w:val="22"/>
          <w:szCs w:val="22"/>
        </w:rPr>
        <w:t xml:space="preserve"> portalu pracujwkulturze.nck.pl </w:t>
      </w:r>
      <w:r w:rsidR="00835195">
        <w:rPr>
          <w:rFonts w:eastAsiaTheme="majorEastAsia" w:cs="Arial"/>
          <w:b/>
          <w:bCs/>
          <w:sz w:val="22"/>
          <w:szCs w:val="22"/>
        </w:rPr>
        <w:t>w oparciu o</w:t>
      </w:r>
      <w:r w:rsidR="00835195" w:rsidRPr="00835195">
        <w:rPr>
          <w:rFonts w:eastAsiaTheme="majorEastAsia" w:cs="Arial"/>
          <w:b/>
          <w:bCs/>
          <w:sz w:val="22"/>
          <w:szCs w:val="22"/>
        </w:rPr>
        <w:t xml:space="preserve"> </w:t>
      </w:r>
      <w:r w:rsidRPr="00870715">
        <w:rPr>
          <w:rFonts w:eastAsiaTheme="majorEastAsia" w:cs="Arial"/>
          <w:b/>
          <w:bCs/>
          <w:sz w:val="22"/>
          <w:szCs w:val="22"/>
          <w:u w:val="single"/>
        </w:rPr>
        <w:t>autorsk</w:t>
      </w:r>
      <w:r w:rsidR="00835195" w:rsidRPr="00870715">
        <w:rPr>
          <w:rFonts w:eastAsiaTheme="majorEastAsia" w:cs="Arial"/>
          <w:b/>
          <w:bCs/>
          <w:sz w:val="22"/>
          <w:szCs w:val="22"/>
          <w:u w:val="single"/>
        </w:rPr>
        <w:t xml:space="preserve">i </w:t>
      </w:r>
      <w:r w:rsidRPr="00870715">
        <w:rPr>
          <w:rFonts w:eastAsiaTheme="majorEastAsia" w:cs="Arial"/>
          <w:b/>
          <w:bCs/>
          <w:sz w:val="22"/>
          <w:szCs w:val="22"/>
          <w:u w:val="single"/>
        </w:rPr>
        <w:t>system zarządzania treścią</w:t>
      </w:r>
      <w:r w:rsidR="00EA0422" w:rsidRPr="00870715">
        <w:rPr>
          <w:rFonts w:eastAsiaTheme="majorEastAsia" w:cs="Arial"/>
          <w:b/>
          <w:bCs/>
          <w:sz w:val="22"/>
          <w:szCs w:val="22"/>
          <w:u w:val="single"/>
        </w:rPr>
        <w:t xml:space="preserve"> (CMS</w:t>
      </w:r>
      <w:r w:rsidR="00EA0422" w:rsidRPr="00835195">
        <w:rPr>
          <w:rFonts w:eastAsiaTheme="majorEastAsia" w:cs="Arial"/>
          <w:b/>
          <w:bCs/>
          <w:sz w:val="22"/>
          <w:szCs w:val="22"/>
        </w:rPr>
        <w:t>)</w:t>
      </w:r>
      <w:r w:rsidR="00966933">
        <w:rPr>
          <w:rFonts w:eastAsiaTheme="majorEastAsia" w:cs="Arial"/>
          <w:sz w:val="22"/>
          <w:szCs w:val="22"/>
        </w:rPr>
        <w:t>.</w:t>
      </w:r>
      <w:r>
        <w:rPr>
          <w:rFonts w:eastAsiaTheme="majorEastAsia" w:cs="Arial"/>
          <w:sz w:val="22"/>
          <w:szCs w:val="22"/>
        </w:rPr>
        <w:t xml:space="preserve"> </w:t>
      </w:r>
      <w:r w:rsidR="00855613">
        <w:rPr>
          <w:rFonts w:eastAsiaTheme="majorEastAsia" w:cs="Arial"/>
          <w:sz w:val="22"/>
          <w:szCs w:val="22"/>
        </w:rPr>
        <w:t xml:space="preserve">Obecna strona internetowa została zbudowana w technologii PHP z wykorzystaniem oprogramowania </w:t>
      </w:r>
      <w:proofErr w:type="spellStart"/>
      <w:r w:rsidR="00855613">
        <w:rPr>
          <w:rFonts w:eastAsiaTheme="majorEastAsia" w:cs="Arial"/>
          <w:sz w:val="22"/>
          <w:szCs w:val="22"/>
        </w:rPr>
        <w:t>WordPress</w:t>
      </w:r>
      <w:proofErr w:type="spellEnd"/>
      <w:r w:rsidR="00855613">
        <w:rPr>
          <w:rFonts w:eastAsiaTheme="majorEastAsia" w:cs="Arial"/>
          <w:sz w:val="22"/>
          <w:szCs w:val="22"/>
        </w:rPr>
        <w:t xml:space="preserve"> 6.1.4. System obejmuje wyłącznie </w:t>
      </w:r>
      <w:proofErr w:type="spellStart"/>
      <w:r w:rsidR="00855613">
        <w:rPr>
          <w:rFonts w:eastAsiaTheme="majorEastAsia" w:cs="Arial"/>
          <w:sz w:val="22"/>
          <w:szCs w:val="22"/>
        </w:rPr>
        <w:t>subserwis</w:t>
      </w:r>
      <w:proofErr w:type="spellEnd"/>
      <w:r w:rsidR="00855613">
        <w:rPr>
          <w:rFonts w:eastAsiaTheme="majorEastAsia" w:cs="Arial"/>
          <w:sz w:val="22"/>
          <w:szCs w:val="22"/>
        </w:rPr>
        <w:t xml:space="preserve"> pracujwkulturze.nck.pl. Usługa </w:t>
      </w:r>
      <w:r>
        <w:rPr>
          <w:rFonts w:eastAsiaTheme="majorEastAsia" w:cs="Arial"/>
          <w:sz w:val="22"/>
          <w:szCs w:val="22"/>
        </w:rPr>
        <w:t>serwisowania nowej strony</w:t>
      </w:r>
      <w:r w:rsidR="00855613">
        <w:rPr>
          <w:rFonts w:eastAsiaTheme="majorEastAsia" w:cs="Arial"/>
          <w:sz w:val="22"/>
          <w:szCs w:val="22"/>
        </w:rPr>
        <w:t xml:space="preserve"> będzie </w:t>
      </w:r>
      <w:r>
        <w:rPr>
          <w:rFonts w:eastAsiaTheme="majorEastAsia" w:cs="Arial"/>
          <w:sz w:val="22"/>
          <w:szCs w:val="22"/>
        </w:rPr>
        <w:t xml:space="preserve">świadczona </w:t>
      </w:r>
      <w:r w:rsidR="00855613">
        <w:rPr>
          <w:rFonts w:eastAsiaTheme="majorEastAsia" w:cs="Arial"/>
          <w:sz w:val="22"/>
          <w:szCs w:val="22"/>
        </w:rPr>
        <w:t>w centrum hostingowym – dostęp poprzez konsolę z uprawnieniami standardowego użytkownika, środowisko VPS. Firma zewnętrzna</w:t>
      </w:r>
      <w:r>
        <w:rPr>
          <w:rFonts w:eastAsiaTheme="majorEastAsia" w:cs="Arial"/>
          <w:sz w:val="22"/>
          <w:szCs w:val="22"/>
        </w:rPr>
        <w:t xml:space="preserve"> </w:t>
      </w:r>
      <w:r w:rsidR="00855613">
        <w:rPr>
          <w:rFonts w:eastAsiaTheme="majorEastAsia" w:cs="Arial"/>
          <w:sz w:val="22"/>
          <w:szCs w:val="22"/>
        </w:rPr>
        <w:t>świadczy</w:t>
      </w:r>
      <w:r>
        <w:rPr>
          <w:rFonts w:eastAsiaTheme="majorEastAsia" w:cs="Arial"/>
          <w:sz w:val="22"/>
          <w:szCs w:val="22"/>
        </w:rPr>
        <w:t xml:space="preserve"> </w:t>
      </w:r>
      <w:r w:rsidR="00855613">
        <w:rPr>
          <w:rFonts w:eastAsiaTheme="majorEastAsia" w:cs="Arial"/>
          <w:sz w:val="22"/>
          <w:szCs w:val="22"/>
        </w:rPr>
        <w:t>kompleksową</w:t>
      </w:r>
      <w:r>
        <w:rPr>
          <w:rFonts w:eastAsiaTheme="majorEastAsia" w:cs="Arial"/>
          <w:sz w:val="22"/>
          <w:szCs w:val="22"/>
        </w:rPr>
        <w:t xml:space="preserve"> </w:t>
      </w:r>
      <w:r w:rsidR="00855613">
        <w:rPr>
          <w:rFonts w:eastAsiaTheme="majorEastAsia" w:cs="Arial"/>
          <w:sz w:val="22"/>
          <w:szCs w:val="22"/>
        </w:rPr>
        <w:t>obsługę</w:t>
      </w:r>
      <w:r>
        <w:rPr>
          <w:rFonts w:eastAsiaTheme="majorEastAsia" w:cs="Arial"/>
          <w:sz w:val="22"/>
          <w:szCs w:val="22"/>
        </w:rPr>
        <w:t xml:space="preserve"> </w:t>
      </w:r>
      <w:r w:rsidR="00855613">
        <w:rPr>
          <w:rFonts w:eastAsiaTheme="majorEastAsia" w:cs="Arial"/>
          <w:sz w:val="22"/>
          <w:szCs w:val="22"/>
        </w:rPr>
        <w:t>i</w:t>
      </w:r>
      <w:r>
        <w:rPr>
          <w:rFonts w:eastAsiaTheme="majorEastAsia" w:cs="Arial"/>
          <w:sz w:val="22"/>
          <w:szCs w:val="22"/>
        </w:rPr>
        <w:t xml:space="preserve"> </w:t>
      </w:r>
      <w:r w:rsidR="00855613">
        <w:rPr>
          <w:rFonts w:eastAsiaTheme="majorEastAsia" w:cs="Arial"/>
          <w:sz w:val="22"/>
          <w:szCs w:val="22"/>
        </w:rPr>
        <w:t>udziela</w:t>
      </w:r>
      <w:r>
        <w:rPr>
          <w:rFonts w:eastAsiaTheme="majorEastAsia" w:cs="Arial"/>
          <w:sz w:val="22"/>
          <w:szCs w:val="22"/>
        </w:rPr>
        <w:t xml:space="preserve"> </w:t>
      </w:r>
      <w:r w:rsidR="00855613">
        <w:rPr>
          <w:rFonts w:eastAsiaTheme="majorEastAsia" w:cs="Arial"/>
          <w:sz w:val="22"/>
          <w:szCs w:val="22"/>
        </w:rPr>
        <w:t>dostępów</w:t>
      </w:r>
      <w:r>
        <w:rPr>
          <w:rFonts w:eastAsiaTheme="majorEastAsia" w:cs="Arial"/>
          <w:sz w:val="22"/>
          <w:szCs w:val="22"/>
        </w:rPr>
        <w:t xml:space="preserve"> </w:t>
      </w:r>
      <w:r w:rsidR="00855613">
        <w:rPr>
          <w:rFonts w:eastAsiaTheme="majorEastAsia" w:cs="Arial"/>
          <w:sz w:val="22"/>
          <w:szCs w:val="22"/>
        </w:rPr>
        <w:t>do poszczególnych warstw</w:t>
      </w:r>
      <w:r w:rsidR="007D3122">
        <w:rPr>
          <w:rFonts w:eastAsiaTheme="majorEastAsia" w:cs="Arial"/>
          <w:sz w:val="22"/>
          <w:szCs w:val="22"/>
        </w:rPr>
        <w:t xml:space="preserve"> z poziomem standardowego użytkownika</w:t>
      </w:r>
      <w:r w:rsidR="00855613">
        <w:rPr>
          <w:rFonts w:eastAsiaTheme="majorEastAsia" w:cs="Arial"/>
          <w:sz w:val="22"/>
          <w:szCs w:val="22"/>
        </w:rPr>
        <w:t>. Zamawiający posiada</w:t>
      </w:r>
      <w:r w:rsidR="00855613">
        <w:rPr>
          <w:rFonts w:cs="Arial"/>
          <w:sz w:val="22"/>
          <w:szCs w:val="22"/>
        </w:rPr>
        <w:t xml:space="preserve"> wykupioną usługę administrowania dla serwera, więc w razie potrzeby dokonania zmian w środowisku należy przekazać Zamawiającemu informacje dotyczące tych zmian.</w:t>
      </w:r>
      <w:r w:rsidR="00835195">
        <w:rPr>
          <w:rFonts w:cs="Arial"/>
          <w:sz w:val="22"/>
          <w:szCs w:val="22"/>
        </w:rPr>
        <w:t xml:space="preserve"> </w:t>
      </w:r>
      <w:r w:rsidR="00CF6620" w:rsidRPr="00CF6620">
        <w:rPr>
          <w:rFonts w:cs="Arial"/>
          <w:sz w:val="22"/>
          <w:szCs w:val="22"/>
        </w:rPr>
        <w:t xml:space="preserve">Zamawiający posiada system do podchowywania i pracy zespołowej nad repozytorium kodu </w:t>
      </w:r>
      <w:r w:rsidR="00CF6620">
        <w:rPr>
          <w:rFonts w:cs="Arial"/>
          <w:sz w:val="22"/>
          <w:szCs w:val="22"/>
        </w:rPr>
        <w:t>aplikacji</w:t>
      </w:r>
      <w:r w:rsidR="00CF6620" w:rsidRPr="00CF6620">
        <w:rPr>
          <w:rFonts w:cs="Arial"/>
          <w:sz w:val="22"/>
          <w:szCs w:val="22"/>
        </w:rPr>
        <w:t xml:space="preserve"> (instancja </w:t>
      </w:r>
      <w:proofErr w:type="spellStart"/>
      <w:r w:rsidR="00CF6620" w:rsidRPr="00CF6620">
        <w:rPr>
          <w:rFonts w:cs="Arial"/>
          <w:sz w:val="22"/>
          <w:szCs w:val="22"/>
        </w:rPr>
        <w:t>Gitlab</w:t>
      </w:r>
      <w:proofErr w:type="spellEnd"/>
      <w:r w:rsidR="00CF6620" w:rsidRPr="00CF6620">
        <w:rPr>
          <w:rFonts w:cs="Arial"/>
          <w:sz w:val="22"/>
          <w:szCs w:val="22"/>
        </w:rPr>
        <w:t xml:space="preserve"> działająca na serwerach Zamawiającego)</w:t>
      </w:r>
      <w:r w:rsidR="00F20F52">
        <w:rPr>
          <w:rFonts w:cs="Arial"/>
          <w:sz w:val="22"/>
          <w:szCs w:val="22"/>
        </w:rPr>
        <w:t>,</w:t>
      </w:r>
      <w:r w:rsidR="00CF6620" w:rsidRPr="00CF6620">
        <w:rPr>
          <w:rFonts w:cs="Arial"/>
          <w:sz w:val="22"/>
          <w:szCs w:val="22"/>
        </w:rPr>
        <w:t xml:space="preserve"> który powinien zostać wykorzystany przez Wykonawcę do przechowywania kodu w trakcie pracy nad nim lub </w:t>
      </w:r>
      <w:r w:rsidR="00F20F52">
        <w:rPr>
          <w:rFonts w:cs="Arial"/>
          <w:sz w:val="22"/>
          <w:szCs w:val="22"/>
        </w:rPr>
        <w:t>W</w:t>
      </w:r>
      <w:r w:rsidR="00CF6620" w:rsidRPr="00CF6620">
        <w:rPr>
          <w:rFonts w:cs="Arial"/>
          <w:sz w:val="22"/>
          <w:szCs w:val="22"/>
        </w:rPr>
        <w:t>ykonawca musi umieścić tam ostateczną wersje kodu wytworzonego w trakcie pra</w:t>
      </w:r>
      <w:r w:rsidR="00F20F52">
        <w:rPr>
          <w:rFonts w:cs="Arial"/>
          <w:sz w:val="22"/>
          <w:szCs w:val="22"/>
        </w:rPr>
        <w:t>c</w:t>
      </w:r>
      <w:r w:rsidR="00CF6620" w:rsidRPr="00CF6620">
        <w:rPr>
          <w:rFonts w:cs="Arial"/>
          <w:sz w:val="22"/>
          <w:szCs w:val="22"/>
        </w:rPr>
        <w:t xml:space="preserve"> nad </w:t>
      </w:r>
      <w:r w:rsidR="00CF6620">
        <w:rPr>
          <w:rFonts w:cs="Arial"/>
          <w:sz w:val="22"/>
          <w:szCs w:val="22"/>
        </w:rPr>
        <w:t>aplikacją</w:t>
      </w:r>
      <w:r w:rsidR="00CF6620" w:rsidRPr="00CF6620">
        <w:rPr>
          <w:rFonts w:cs="Arial"/>
          <w:sz w:val="22"/>
          <w:szCs w:val="22"/>
        </w:rPr>
        <w:t xml:space="preserve"> w formie repozytorium Git z zachowaniem dobrych praktyk dotyczących tworzenia wyżej wymienionego repozytorium.</w:t>
      </w:r>
      <w:r w:rsidR="00F20F52">
        <w:rPr>
          <w:rFonts w:cs="Arial"/>
          <w:sz w:val="22"/>
          <w:szCs w:val="22"/>
        </w:rPr>
        <w:t xml:space="preserve"> </w:t>
      </w:r>
      <w:r w:rsidR="00835195">
        <w:rPr>
          <w:rFonts w:cs="Arial"/>
          <w:sz w:val="22"/>
          <w:szCs w:val="22"/>
        </w:rPr>
        <w:t xml:space="preserve">Do obowiązków wyłonionego w ramach postępowania </w:t>
      </w:r>
      <w:r w:rsidR="00B15FD5">
        <w:rPr>
          <w:rFonts w:cs="Arial"/>
          <w:sz w:val="22"/>
          <w:szCs w:val="22"/>
        </w:rPr>
        <w:t>W</w:t>
      </w:r>
      <w:r w:rsidR="00835195">
        <w:rPr>
          <w:rFonts w:cs="Arial"/>
          <w:sz w:val="22"/>
          <w:szCs w:val="22"/>
        </w:rPr>
        <w:t>ykonawcy będzie należało zrealizowanie usługi zgodnie z poniższym opisem.</w:t>
      </w:r>
    </w:p>
    <w:p w14:paraId="6AD233C7" w14:textId="77777777" w:rsidR="003F2FFC" w:rsidRDefault="003F2FFC" w:rsidP="00070568">
      <w:pPr>
        <w:spacing w:line="276" w:lineRule="auto"/>
        <w:rPr>
          <w:rFonts w:cs="Arial"/>
          <w:sz w:val="22"/>
          <w:szCs w:val="22"/>
        </w:rPr>
      </w:pPr>
    </w:p>
    <w:p w14:paraId="058CA80C" w14:textId="1323BDE4" w:rsidR="00E334A8" w:rsidRPr="00900194" w:rsidRDefault="00870715" w:rsidP="00E334A8">
      <w:pPr>
        <w:spacing w:line="276" w:lineRule="auto"/>
        <w:rPr>
          <w:rFonts w:cs="Arial"/>
          <w:sz w:val="22"/>
          <w:szCs w:val="22"/>
        </w:rPr>
      </w:pPr>
      <w:r>
        <w:rPr>
          <w:rFonts w:cs="Arial"/>
          <w:sz w:val="22"/>
          <w:szCs w:val="22"/>
        </w:rPr>
        <w:t xml:space="preserve">Zamawiający zastrzega, że do wykonania serwisu Wykonawca </w:t>
      </w:r>
      <w:r w:rsidRPr="00266FCC">
        <w:rPr>
          <w:rFonts w:cs="Arial"/>
          <w:b/>
          <w:bCs/>
          <w:sz w:val="22"/>
          <w:szCs w:val="22"/>
        </w:rPr>
        <w:t>musi wykorzystać autorski system CMS</w:t>
      </w:r>
      <w:r>
        <w:rPr>
          <w:rFonts w:cs="Arial"/>
          <w:sz w:val="22"/>
          <w:szCs w:val="22"/>
        </w:rPr>
        <w:t>, a poniżej wskazuje powody takiego zastrzeżenia:</w:t>
      </w:r>
    </w:p>
    <w:p w14:paraId="4B261680" w14:textId="77777777" w:rsidR="00FE2D6D" w:rsidRDefault="00FE2D6D" w:rsidP="00FE2D6D">
      <w:pPr>
        <w:spacing w:line="276" w:lineRule="auto"/>
        <w:rPr>
          <w:rFonts w:cs="Arial"/>
          <w:sz w:val="22"/>
          <w:szCs w:val="22"/>
        </w:rPr>
      </w:pPr>
    </w:p>
    <w:p w14:paraId="0ECA6A5B" w14:textId="057B4035" w:rsidR="00FE2D6D" w:rsidRPr="00FE2D6D" w:rsidRDefault="00FE2D6D" w:rsidP="00FE2D6D">
      <w:pPr>
        <w:numPr>
          <w:ilvl w:val="0"/>
          <w:numId w:val="35"/>
        </w:numPr>
        <w:spacing w:line="276" w:lineRule="auto"/>
        <w:rPr>
          <w:rFonts w:cs="Arial"/>
          <w:sz w:val="22"/>
          <w:szCs w:val="22"/>
        </w:rPr>
      </w:pPr>
      <w:r w:rsidRPr="00FE2D6D">
        <w:rPr>
          <w:rFonts w:cs="Arial"/>
          <w:b/>
          <w:bCs/>
          <w:sz w:val="22"/>
          <w:szCs w:val="22"/>
        </w:rPr>
        <w:t>Dostosowanie do konkretnych potrzeb</w:t>
      </w:r>
      <w:r w:rsidRPr="00FE2D6D">
        <w:rPr>
          <w:rFonts w:cs="Arial"/>
          <w:sz w:val="22"/>
          <w:szCs w:val="22"/>
        </w:rPr>
        <w:t xml:space="preserve">: Autorski system </w:t>
      </w:r>
      <w:r>
        <w:rPr>
          <w:rFonts w:cs="Arial"/>
          <w:sz w:val="22"/>
          <w:szCs w:val="22"/>
        </w:rPr>
        <w:t>będzie</w:t>
      </w:r>
      <w:r w:rsidRPr="00FE2D6D">
        <w:rPr>
          <w:rFonts w:cs="Arial"/>
          <w:sz w:val="22"/>
          <w:szCs w:val="22"/>
        </w:rPr>
        <w:t xml:space="preserve"> zaprojektowany i dostosowany do konkretnych potrzeb i wymagań projektu. W odróżnieniu od</w:t>
      </w:r>
      <w:r w:rsidR="009F44B1">
        <w:rPr>
          <w:rFonts w:cs="Arial"/>
          <w:sz w:val="22"/>
          <w:szCs w:val="22"/>
        </w:rPr>
        <w:t xml:space="preserve"> CMS typu open </w:t>
      </w:r>
      <w:proofErr w:type="spellStart"/>
      <w:r w:rsidR="009F44B1">
        <w:rPr>
          <w:rFonts w:cs="Arial"/>
          <w:sz w:val="22"/>
          <w:szCs w:val="22"/>
        </w:rPr>
        <w:t>source</w:t>
      </w:r>
      <w:proofErr w:type="spellEnd"/>
      <w:r w:rsidRPr="00FE2D6D">
        <w:rPr>
          <w:rFonts w:cs="Arial"/>
          <w:sz w:val="22"/>
          <w:szCs w:val="22"/>
        </w:rPr>
        <w:t xml:space="preserve">, który jest ogólnym narzędziem, autorski CMS może być zoptymalizowany pod kątem konkretnych funkcji, struktury danych </w:t>
      </w:r>
      <w:r>
        <w:rPr>
          <w:rFonts w:cs="Arial"/>
          <w:sz w:val="22"/>
          <w:szCs w:val="22"/>
        </w:rPr>
        <w:t>oraz innych wymagań technicznych.</w:t>
      </w:r>
    </w:p>
    <w:p w14:paraId="065EECFE" w14:textId="1FF6AFD3" w:rsidR="00FE2D6D" w:rsidRPr="00FE2D6D" w:rsidRDefault="00FE2D6D" w:rsidP="00FE2D6D">
      <w:pPr>
        <w:numPr>
          <w:ilvl w:val="0"/>
          <w:numId w:val="35"/>
        </w:numPr>
        <w:spacing w:line="276" w:lineRule="auto"/>
        <w:rPr>
          <w:rFonts w:cs="Arial"/>
          <w:sz w:val="22"/>
          <w:szCs w:val="22"/>
        </w:rPr>
      </w:pPr>
      <w:r w:rsidRPr="00FE2D6D">
        <w:rPr>
          <w:rFonts w:cs="Arial"/>
          <w:b/>
          <w:bCs/>
          <w:sz w:val="22"/>
          <w:szCs w:val="22"/>
        </w:rPr>
        <w:t>Wyższa wydajność</w:t>
      </w:r>
      <w:r w:rsidRPr="00FE2D6D">
        <w:rPr>
          <w:rFonts w:cs="Arial"/>
          <w:sz w:val="22"/>
          <w:szCs w:val="22"/>
        </w:rPr>
        <w:t>: Autorski system</w:t>
      </w:r>
      <w:r>
        <w:rPr>
          <w:rFonts w:cs="Arial"/>
          <w:sz w:val="22"/>
          <w:szCs w:val="22"/>
        </w:rPr>
        <w:t xml:space="preserve"> z</w:t>
      </w:r>
      <w:r w:rsidRPr="00FE2D6D">
        <w:rPr>
          <w:rFonts w:cs="Arial"/>
          <w:sz w:val="22"/>
          <w:szCs w:val="22"/>
        </w:rPr>
        <w:t>arządzania treścią</w:t>
      </w:r>
      <w:r>
        <w:rPr>
          <w:rFonts w:cs="Arial"/>
          <w:sz w:val="22"/>
          <w:szCs w:val="22"/>
        </w:rPr>
        <w:t xml:space="preserve"> będzie lepiej </w:t>
      </w:r>
      <w:r w:rsidRPr="00FE2D6D">
        <w:rPr>
          <w:rFonts w:cs="Arial"/>
          <w:sz w:val="22"/>
          <w:szCs w:val="22"/>
        </w:rPr>
        <w:t>zoptymalizowan</w:t>
      </w:r>
      <w:r>
        <w:rPr>
          <w:rFonts w:cs="Arial"/>
          <w:sz w:val="22"/>
          <w:szCs w:val="22"/>
        </w:rPr>
        <w:t>y</w:t>
      </w:r>
      <w:r w:rsidRPr="00FE2D6D">
        <w:rPr>
          <w:rFonts w:cs="Arial"/>
          <w:sz w:val="22"/>
          <w:szCs w:val="22"/>
        </w:rPr>
        <w:t xml:space="preserve"> pod kątem wydajności i szybkości działania, co jest kluczowe dla dużych projektów internetowych o dużej liczbie użytkowników</w:t>
      </w:r>
      <w:r>
        <w:rPr>
          <w:rFonts w:cs="Arial"/>
          <w:sz w:val="22"/>
          <w:szCs w:val="22"/>
        </w:rPr>
        <w:t>, takich jak portal pracujwkulturze.nck.pl</w:t>
      </w:r>
      <w:r w:rsidRPr="00FE2D6D">
        <w:rPr>
          <w:rFonts w:cs="Arial"/>
          <w:sz w:val="22"/>
          <w:szCs w:val="22"/>
        </w:rPr>
        <w:t xml:space="preserve">. Optymalizacja </w:t>
      </w:r>
      <w:r>
        <w:rPr>
          <w:rFonts w:cs="Arial"/>
          <w:sz w:val="22"/>
          <w:szCs w:val="22"/>
        </w:rPr>
        <w:t xml:space="preserve">obejmuje </w:t>
      </w:r>
      <w:r w:rsidRPr="00FE2D6D">
        <w:rPr>
          <w:rFonts w:cs="Arial"/>
          <w:sz w:val="22"/>
          <w:szCs w:val="22"/>
        </w:rPr>
        <w:t xml:space="preserve">m.in. lepszą obsługę bazy danych, zoptymalizowany kod </w:t>
      </w:r>
      <w:r>
        <w:rPr>
          <w:rFonts w:cs="Arial"/>
          <w:sz w:val="22"/>
          <w:szCs w:val="22"/>
        </w:rPr>
        <w:t>oraz</w:t>
      </w:r>
      <w:r w:rsidRPr="00FE2D6D">
        <w:rPr>
          <w:rFonts w:cs="Arial"/>
          <w:sz w:val="22"/>
          <w:szCs w:val="22"/>
        </w:rPr>
        <w:t xml:space="preserve"> efektywne wykorzystanie zasobów serwerowych.</w:t>
      </w:r>
    </w:p>
    <w:p w14:paraId="02B68E24" w14:textId="2C97339A" w:rsidR="00FE2D6D" w:rsidRPr="00FE2D6D" w:rsidRDefault="00FE2D6D" w:rsidP="00FE2D6D">
      <w:pPr>
        <w:numPr>
          <w:ilvl w:val="0"/>
          <w:numId w:val="35"/>
        </w:numPr>
        <w:spacing w:line="276" w:lineRule="auto"/>
        <w:rPr>
          <w:rFonts w:cs="Arial"/>
          <w:sz w:val="22"/>
          <w:szCs w:val="22"/>
        </w:rPr>
      </w:pPr>
      <w:r w:rsidRPr="00FE2D6D">
        <w:rPr>
          <w:rFonts w:cs="Arial"/>
          <w:b/>
          <w:bCs/>
          <w:sz w:val="22"/>
          <w:szCs w:val="22"/>
        </w:rPr>
        <w:t>Pełna kontrola nad kodem</w:t>
      </w:r>
      <w:r w:rsidRPr="00FE2D6D">
        <w:rPr>
          <w:rFonts w:cs="Arial"/>
          <w:sz w:val="22"/>
          <w:szCs w:val="22"/>
        </w:rPr>
        <w:t xml:space="preserve">: W autorskim systemie zarządzania treścią projektodawca ma pełną kontrolę nad kodem źródłowym, co umożliwia dokładne dostosowanie funkcji, interfejsu i wydajności portalu do swoich potrzeb. W przypadku </w:t>
      </w:r>
      <w:r w:rsidR="009F44B1">
        <w:rPr>
          <w:rFonts w:cs="Arial"/>
          <w:sz w:val="22"/>
          <w:szCs w:val="22"/>
        </w:rPr>
        <w:t xml:space="preserve">CMS typu open </w:t>
      </w:r>
      <w:proofErr w:type="spellStart"/>
      <w:r w:rsidR="009F44B1">
        <w:rPr>
          <w:rFonts w:cs="Arial"/>
          <w:sz w:val="22"/>
          <w:szCs w:val="22"/>
        </w:rPr>
        <w:t>source</w:t>
      </w:r>
      <w:proofErr w:type="spellEnd"/>
      <w:r w:rsidR="009F44B1">
        <w:rPr>
          <w:rFonts w:cs="Arial"/>
          <w:sz w:val="22"/>
          <w:szCs w:val="22"/>
        </w:rPr>
        <w:t>,</w:t>
      </w:r>
      <w:r w:rsidRPr="00FE2D6D">
        <w:rPr>
          <w:rFonts w:cs="Arial"/>
          <w:sz w:val="22"/>
          <w:szCs w:val="22"/>
        </w:rPr>
        <w:t xml:space="preserve"> choć istnieje wiele dostępnych wtyczek i motywów, użytkownik nie ma pełnej kontroli nad kodem źródłowym.</w:t>
      </w:r>
    </w:p>
    <w:p w14:paraId="3077A198" w14:textId="0ED6B656" w:rsidR="00FE2D6D" w:rsidRPr="00FE2D6D" w:rsidRDefault="00FE2D6D" w:rsidP="00FE2D6D">
      <w:pPr>
        <w:numPr>
          <w:ilvl w:val="0"/>
          <w:numId w:val="35"/>
        </w:numPr>
        <w:spacing w:line="276" w:lineRule="auto"/>
        <w:rPr>
          <w:rFonts w:cs="Arial"/>
          <w:sz w:val="22"/>
          <w:szCs w:val="22"/>
        </w:rPr>
      </w:pPr>
      <w:r w:rsidRPr="00FE2D6D">
        <w:rPr>
          <w:rFonts w:cs="Arial"/>
          <w:b/>
          <w:bCs/>
          <w:sz w:val="22"/>
          <w:szCs w:val="22"/>
        </w:rPr>
        <w:t>Mniej narażony na ataki</w:t>
      </w:r>
      <w:r w:rsidRPr="00FE2D6D">
        <w:rPr>
          <w:rFonts w:cs="Arial"/>
          <w:sz w:val="22"/>
          <w:szCs w:val="22"/>
        </w:rPr>
        <w:t xml:space="preserve">: Popularne systemy, takie jak </w:t>
      </w:r>
      <w:r w:rsidR="009F44B1">
        <w:rPr>
          <w:rFonts w:cs="Arial"/>
          <w:sz w:val="22"/>
          <w:szCs w:val="22"/>
        </w:rPr>
        <w:t xml:space="preserve">CMS typu open </w:t>
      </w:r>
      <w:proofErr w:type="spellStart"/>
      <w:r w:rsidR="009F44B1">
        <w:rPr>
          <w:rFonts w:cs="Arial"/>
          <w:sz w:val="22"/>
          <w:szCs w:val="22"/>
        </w:rPr>
        <w:t>source</w:t>
      </w:r>
      <w:proofErr w:type="spellEnd"/>
      <w:r w:rsidRPr="00FE2D6D">
        <w:rPr>
          <w:rFonts w:cs="Arial"/>
          <w:sz w:val="22"/>
          <w:szCs w:val="22"/>
        </w:rPr>
        <w:t xml:space="preserve">, często są celem ataków </w:t>
      </w:r>
      <w:proofErr w:type="spellStart"/>
      <w:r w:rsidRPr="00FE2D6D">
        <w:rPr>
          <w:rFonts w:cs="Arial"/>
          <w:sz w:val="22"/>
          <w:szCs w:val="22"/>
        </w:rPr>
        <w:t>hakerskich</w:t>
      </w:r>
      <w:proofErr w:type="spellEnd"/>
      <w:r w:rsidRPr="00FE2D6D">
        <w:rPr>
          <w:rFonts w:cs="Arial"/>
          <w:sz w:val="22"/>
          <w:szCs w:val="22"/>
        </w:rPr>
        <w:t xml:space="preserve"> ze względu na swoją popularność i powszechność. Autorski system, który nie jest tak powszechnie używany, </w:t>
      </w:r>
      <w:r w:rsidR="00E334A8">
        <w:rPr>
          <w:rFonts w:cs="Arial"/>
          <w:sz w:val="22"/>
          <w:szCs w:val="22"/>
        </w:rPr>
        <w:t xml:space="preserve">będzie </w:t>
      </w:r>
      <w:r w:rsidRPr="00FE2D6D">
        <w:rPr>
          <w:rFonts w:cs="Arial"/>
          <w:sz w:val="22"/>
          <w:szCs w:val="22"/>
        </w:rPr>
        <w:t>mniej narażony na tego rodzaju zagrożenia, ponieważ jego struktur</w:t>
      </w:r>
      <w:r w:rsidR="00E334A8">
        <w:rPr>
          <w:rFonts w:cs="Arial"/>
          <w:sz w:val="22"/>
          <w:szCs w:val="22"/>
        </w:rPr>
        <w:t>a</w:t>
      </w:r>
      <w:r w:rsidRPr="00FE2D6D">
        <w:rPr>
          <w:rFonts w:cs="Arial"/>
          <w:sz w:val="22"/>
          <w:szCs w:val="22"/>
        </w:rPr>
        <w:t xml:space="preserve"> i podatności</w:t>
      </w:r>
      <w:r w:rsidR="00E334A8">
        <w:rPr>
          <w:rFonts w:cs="Arial"/>
          <w:sz w:val="22"/>
          <w:szCs w:val="22"/>
        </w:rPr>
        <w:t xml:space="preserve"> nie są powszechnie znane</w:t>
      </w:r>
      <w:r w:rsidRPr="00FE2D6D">
        <w:rPr>
          <w:rFonts w:cs="Arial"/>
          <w:sz w:val="22"/>
          <w:szCs w:val="22"/>
        </w:rPr>
        <w:t>.</w:t>
      </w:r>
      <w:r w:rsidR="002C5E52">
        <w:rPr>
          <w:rFonts w:cs="Arial"/>
          <w:sz w:val="22"/>
          <w:szCs w:val="22"/>
        </w:rPr>
        <w:t xml:space="preserve"> Jest to szczególnie istotne ze względu dane osobowe przechowywane na portalu, w tym imię, nazwisko, dane adresowe, wykształcenie, aktualne miejsce zatrudnienia, doświadczenie zawodowe i inne.</w:t>
      </w:r>
    </w:p>
    <w:p w14:paraId="289D2645" w14:textId="77777777" w:rsidR="00E334A8" w:rsidRDefault="00E334A8" w:rsidP="00FE2D6D">
      <w:pPr>
        <w:spacing w:line="276" w:lineRule="auto"/>
        <w:rPr>
          <w:rFonts w:cs="Arial"/>
          <w:sz w:val="22"/>
          <w:szCs w:val="22"/>
        </w:rPr>
      </w:pPr>
    </w:p>
    <w:p w14:paraId="1C0EB839" w14:textId="6F1CFFE4" w:rsidR="00835195" w:rsidRPr="00070568" w:rsidRDefault="00EA0422" w:rsidP="00365816">
      <w:pPr>
        <w:pStyle w:val="Akapitzlist"/>
        <w:numPr>
          <w:ilvl w:val="0"/>
          <w:numId w:val="18"/>
        </w:numPr>
        <w:ind w:left="284" w:hanging="284"/>
      </w:pPr>
      <w:r w:rsidRPr="00EA0422">
        <w:rPr>
          <w:rFonts w:cs="Arial"/>
          <w:b/>
          <w:bCs/>
          <w:sz w:val="22"/>
          <w:szCs w:val="22"/>
        </w:rPr>
        <w:t xml:space="preserve">Utworzenie nowego portalu pracujwkulturze.nck.pl </w:t>
      </w:r>
      <w:r w:rsidR="00835195">
        <w:rPr>
          <w:rFonts w:eastAsiaTheme="majorEastAsia" w:cs="Arial"/>
          <w:b/>
          <w:bCs/>
          <w:sz w:val="22"/>
          <w:szCs w:val="22"/>
        </w:rPr>
        <w:t>w oparciu o</w:t>
      </w:r>
      <w:r w:rsidR="00835195" w:rsidRPr="00835195">
        <w:rPr>
          <w:rFonts w:eastAsiaTheme="majorEastAsia" w:cs="Arial"/>
          <w:b/>
          <w:bCs/>
          <w:sz w:val="22"/>
          <w:szCs w:val="22"/>
        </w:rPr>
        <w:t xml:space="preserve"> autorsk</w:t>
      </w:r>
      <w:r w:rsidR="00835195">
        <w:rPr>
          <w:rFonts w:eastAsiaTheme="majorEastAsia" w:cs="Arial"/>
          <w:b/>
          <w:bCs/>
          <w:sz w:val="22"/>
          <w:szCs w:val="22"/>
        </w:rPr>
        <w:t xml:space="preserve">i </w:t>
      </w:r>
      <w:r w:rsidR="00835195" w:rsidRPr="00835195">
        <w:rPr>
          <w:rFonts w:eastAsiaTheme="majorEastAsia" w:cs="Arial"/>
          <w:b/>
          <w:bCs/>
          <w:sz w:val="22"/>
          <w:szCs w:val="22"/>
        </w:rPr>
        <w:t>system zarządzania treścią</w:t>
      </w:r>
      <w:r w:rsidR="00835195">
        <w:rPr>
          <w:rFonts w:eastAsiaTheme="majorEastAsia" w:cs="Arial"/>
          <w:b/>
          <w:bCs/>
          <w:sz w:val="22"/>
          <w:szCs w:val="22"/>
        </w:rPr>
        <w:t xml:space="preserve">, zgodnie ze wskazanymi </w:t>
      </w:r>
      <w:r w:rsidR="00835195" w:rsidRPr="00B15FD5">
        <w:rPr>
          <w:b/>
          <w:bCs/>
          <w:sz w:val="22"/>
          <w:szCs w:val="22"/>
        </w:rPr>
        <w:t>w</w:t>
      </w:r>
      <w:r w:rsidRPr="00B15FD5">
        <w:rPr>
          <w:b/>
          <w:bCs/>
          <w:sz w:val="22"/>
          <w:szCs w:val="22"/>
        </w:rPr>
        <w:t>ymagania</w:t>
      </w:r>
      <w:r w:rsidR="00835195" w:rsidRPr="00B15FD5">
        <w:rPr>
          <w:b/>
          <w:bCs/>
          <w:sz w:val="22"/>
          <w:szCs w:val="22"/>
        </w:rPr>
        <w:t>mi</w:t>
      </w:r>
      <w:r w:rsidRPr="00B15FD5">
        <w:rPr>
          <w:b/>
          <w:bCs/>
          <w:sz w:val="22"/>
          <w:szCs w:val="22"/>
        </w:rPr>
        <w:t xml:space="preserve"> techniczn</w:t>
      </w:r>
      <w:r w:rsidR="00835195" w:rsidRPr="00B15FD5">
        <w:rPr>
          <w:b/>
          <w:bCs/>
          <w:sz w:val="22"/>
          <w:szCs w:val="22"/>
        </w:rPr>
        <w:t>ymi:</w:t>
      </w:r>
    </w:p>
    <w:p w14:paraId="63E2EC6E" w14:textId="4691BBF9" w:rsidR="00835195" w:rsidRPr="00B15FD5" w:rsidRDefault="00184C1A" w:rsidP="00365816">
      <w:pPr>
        <w:pStyle w:val="Akapitzlist"/>
        <w:numPr>
          <w:ilvl w:val="0"/>
          <w:numId w:val="15"/>
        </w:numPr>
        <w:spacing w:before="120" w:after="120" w:line="276" w:lineRule="auto"/>
        <w:ind w:left="283" w:hanging="357"/>
        <w:contextualSpacing w:val="0"/>
        <w:rPr>
          <w:b/>
          <w:bCs/>
          <w:sz w:val="22"/>
          <w:szCs w:val="18"/>
        </w:rPr>
      </w:pPr>
      <w:r w:rsidRPr="00B15FD5">
        <w:rPr>
          <w:b/>
          <w:bCs/>
          <w:sz w:val="22"/>
          <w:szCs w:val="18"/>
        </w:rPr>
        <w:lastRenderedPageBreak/>
        <w:t>System zarządzania treścią</w:t>
      </w:r>
      <w:r w:rsidR="00835195">
        <w:rPr>
          <w:b/>
          <w:bCs/>
          <w:sz w:val="22"/>
          <w:szCs w:val="18"/>
        </w:rPr>
        <w:t xml:space="preserve"> CMS (zwany dalej: systemem)</w:t>
      </w:r>
      <w:r w:rsidR="00835195" w:rsidRPr="00B15FD5">
        <w:rPr>
          <w:b/>
          <w:bCs/>
          <w:sz w:val="22"/>
          <w:szCs w:val="18"/>
        </w:rPr>
        <w:t>:</w:t>
      </w:r>
    </w:p>
    <w:p w14:paraId="0A4D03C1" w14:textId="3A35DF50" w:rsidR="00835195" w:rsidRPr="00B15FD5" w:rsidRDefault="00EA0422" w:rsidP="00365816">
      <w:pPr>
        <w:pStyle w:val="Akapitzlist"/>
        <w:numPr>
          <w:ilvl w:val="1"/>
          <w:numId w:val="15"/>
        </w:numPr>
        <w:spacing w:before="120" w:line="276" w:lineRule="auto"/>
        <w:rPr>
          <w:b/>
          <w:bCs/>
          <w:sz w:val="22"/>
          <w:szCs w:val="18"/>
        </w:rPr>
      </w:pPr>
      <w:r w:rsidRPr="00B15FD5">
        <w:rPr>
          <w:rFonts w:cs="Arial"/>
          <w:sz w:val="22"/>
          <w:szCs w:val="22"/>
        </w:rPr>
        <w:t xml:space="preserve">System </w:t>
      </w:r>
      <w:r w:rsidR="00835195">
        <w:rPr>
          <w:rFonts w:cs="Arial"/>
          <w:sz w:val="22"/>
          <w:szCs w:val="22"/>
        </w:rPr>
        <w:t>ma być</w:t>
      </w:r>
      <w:r w:rsidRPr="00B15FD5">
        <w:rPr>
          <w:rFonts w:cs="Arial"/>
          <w:sz w:val="22"/>
          <w:szCs w:val="22"/>
        </w:rPr>
        <w:t xml:space="preserve"> autorskim rozwiązaniem wykonawcy, zapewniającym elastyczność, skalowalność i łatwość obsługi</w:t>
      </w:r>
      <w:r w:rsidR="00354DFE">
        <w:rPr>
          <w:rFonts w:cs="Arial"/>
          <w:sz w:val="22"/>
          <w:szCs w:val="22"/>
        </w:rPr>
        <w:t xml:space="preserve"> oraz zoptymalizowanym pod kątem szybkości działania.</w:t>
      </w:r>
    </w:p>
    <w:p w14:paraId="07274E02" w14:textId="37D645DE" w:rsidR="00835195" w:rsidRDefault="00835195" w:rsidP="00365816">
      <w:pPr>
        <w:pStyle w:val="Akapitzlist"/>
        <w:numPr>
          <w:ilvl w:val="1"/>
          <w:numId w:val="15"/>
        </w:numPr>
        <w:spacing w:before="120" w:line="276" w:lineRule="auto"/>
        <w:rPr>
          <w:rFonts w:cs="Arial"/>
          <w:sz w:val="22"/>
          <w:szCs w:val="22"/>
        </w:rPr>
      </w:pPr>
      <w:r>
        <w:rPr>
          <w:rFonts w:cs="Arial"/>
          <w:sz w:val="22"/>
          <w:szCs w:val="22"/>
        </w:rPr>
        <w:t>System musi zapewniać</w:t>
      </w:r>
      <w:r w:rsidR="00EA0422" w:rsidRPr="00B15FD5">
        <w:rPr>
          <w:rFonts w:cs="Arial"/>
          <w:sz w:val="22"/>
          <w:szCs w:val="22"/>
        </w:rPr>
        <w:t xml:space="preserve"> możliwość dodawania, edycji i usuwania treści bez konieczności zaawansowanej wiedzy technicznej.</w:t>
      </w:r>
    </w:p>
    <w:p w14:paraId="70537730" w14:textId="6511E052" w:rsidR="00036DCC" w:rsidRDefault="00036DCC" w:rsidP="00365816">
      <w:pPr>
        <w:pStyle w:val="Akapitzlist"/>
        <w:numPr>
          <w:ilvl w:val="1"/>
          <w:numId w:val="15"/>
        </w:numPr>
        <w:spacing w:before="120" w:line="276" w:lineRule="auto"/>
        <w:rPr>
          <w:rFonts w:cs="Arial"/>
          <w:sz w:val="22"/>
          <w:szCs w:val="22"/>
        </w:rPr>
      </w:pPr>
      <w:r w:rsidRPr="00036DCC">
        <w:rPr>
          <w:rFonts w:cs="Arial"/>
          <w:sz w:val="22"/>
          <w:szCs w:val="22"/>
        </w:rPr>
        <w:t>Kod źródłowy musi być dobrze opisany za pomocą komentarzy, aby ułatwić jego zrozumienie i dalsze utrzymanie.</w:t>
      </w:r>
    </w:p>
    <w:p w14:paraId="3F216177" w14:textId="798B0B31" w:rsidR="000647C9" w:rsidRDefault="000647C9" w:rsidP="000647C9">
      <w:pPr>
        <w:pStyle w:val="Akapitzlist"/>
        <w:numPr>
          <w:ilvl w:val="1"/>
          <w:numId w:val="15"/>
        </w:numPr>
        <w:spacing w:line="276" w:lineRule="auto"/>
        <w:rPr>
          <w:rFonts w:cs="Arial"/>
          <w:sz w:val="22"/>
          <w:szCs w:val="22"/>
        </w:rPr>
      </w:pPr>
      <w:r>
        <w:rPr>
          <w:rFonts w:cs="Arial"/>
          <w:sz w:val="22"/>
          <w:szCs w:val="22"/>
        </w:rPr>
        <w:t>A</w:t>
      </w:r>
      <w:r w:rsidRPr="000647C9">
        <w:rPr>
          <w:rFonts w:cs="Arial"/>
          <w:sz w:val="22"/>
          <w:szCs w:val="22"/>
        </w:rPr>
        <w:t xml:space="preserve">plikacja </w:t>
      </w:r>
      <w:r w:rsidR="00A10AB9">
        <w:rPr>
          <w:rFonts w:cs="Arial"/>
          <w:sz w:val="22"/>
          <w:szCs w:val="22"/>
        </w:rPr>
        <w:t>musi</w:t>
      </w:r>
      <w:r>
        <w:rPr>
          <w:rFonts w:cs="Arial"/>
          <w:sz w:val="22"/>
          <w:szCs w:val="22"/>
        </w:rPr>
        <w:t xml:space="preserve"> zostać</w:t>
      </w:r>
      <w:r w:rsidRPr="000647C9">
        <w:rPr>
          <w:rFonts w:cs="Arial"/>
          <w:sz w:val="22"/>
          <w:szCs w:val="22"/>
        </w:rPr>
        <w:t xml:space="preserve"> zaprojektowana w sposób umożlwiający jej rekonfiguracje w zakresie adresu URL</w:t>
      </w:r>
      <w:r>
        <w:rPr>
          <w:rFonts w:cs="Arial"/>
          <w:sz w:val="22"/>
          <w:szCs w:val="22"/>
        </w:rPr>
        <w:t>,</w:t>
      </w:r>
      <w:r w:rsidRPr="000647C9">
        <w:rPr>
          <w:rFonts w:cs="Arial"/>
          <w:sz w:val="22"/>
          <w:szCs w:val="22"/>
        </w:rPr>
        <w:t xml:space="preserve"> z jakim ma działać, a także bazą danych i innymi usługami zintegrowanymi z aplikacją, aby zmiana danych dostępowych do tych usług nie wymagała zmian w kodzie aplikacji.</w:t>
      </w:r>
    </w:p>
    <w:p w14:paraId="6235467E" w14:textId="77777777" w:rsidR="00F20AB9" w:rsidRDefault="00F20AB9" w:rsidP="00F20AB9">
      <w:pPr>
        <w:pStyle w:val="Akapitzlist"/>
        <w:numPr>
          <w:ilvl w:val="1"/>
          <w:numId w:val="15"/>
        </w:numPr>
        <w:spacing w:before="120" w:line="276" w:lineRule="auto"/>
        <w:rPr>
          <w:rFonts w:cs="Arial"/>
          <w:sz w:val="22"/>
          <w:szCs w:val="22"/>
        </w:rPr>
      </w:pPr>
      <w:r>
        <w:rPr>
          <w:rFonts w:cs="Arial"/>
          <w:sz w:val="22"/>
          <w:szCs w:val="22"/>
        </w:rPr>
        <w:t>Aplikacja musi zostać zaprojektowana w sposób pozwalający na efektywne wykorzystanie zasobów, zapewnianych przez Zmawiającego i zapewniać bezproblemową obsługę obecnego i prognozowanego wzrostu ruchu, a także możliwość łatwego przystosowania aplikacji do rosnącego ruchu w przyszłości:</w:t>
      </w:r>
    </w:p>
    <w:p w14:paraId="59B27BBF" w14:textId="60305881" w:rsidR="00F20AB9" w:rsidRDefault="00C35790" w:rsidP="00F20AB9">
      <w:pPr>
        <w:pStyle w:val="Akapitzlist"/>
        <w:numPr>
          <w:ilvl w:val="1"/>
          <w:numId w:val="35"/>
        </w:numPr>
        <w:spacing w:before="120" w:line="276" w:lineRule="auto"/>
        <w:rPr>
          <w:rFonts w:cs="Arial"/>
          <w:sz w:val="22"/>
          <w:szCs w:val="22"/>
        </w:rPr>
      </w:pPr>
      <w:r>
        <w:rPr>
          <w:rFonts w:cs="Arial"/>
          <w:sz w:val="22"/>
          <w:szCs w:val="22"/>
        </w:rPr>
        <w:t>W</w:t>
      </w:r>
      <w:r w:rsidR="00F20AB9" w:rsidRPr="00F20AB9">
        <w:rPr>
          <w:rFonts w:cs="Arial"/>
          <w:sz w:val="22"/>
          <w:szCs w:val="22"/>
        </w:rPr>
        <w:t xml:space="preserve"> roku 2023 zanotowano około 390 000 unikalnych użytkowników i opublikowano 3500 ofert pracy.</w:t>
      </w:r>
      <w:r w:rsidR="00F20AB9">
        <w:rPr>
          <w:rFonts w:cs="Arial"/>
          <w:sz w:val="22"/>
          <w:szCs w:val="22"/>
        </w:rPr>
        <w:t xml:space="preserve"> </w:t>
      </w:r>
      <w:r w:rsidR="00F20AB9" w:rsidRPr="00F20AB9">
        <w:rPr>
          <w:rFonts w:cs="Arial"/>
          <w:sz w:val="22"/>
          <w:szCs w:val="22"/>
        </w:rPr>
        <w:t>Zakładany wzrost liczby unikalnych użytkowników to około 10% w ujęciu rocznym</w:t>
      </w:r>
      <w:r w:rsidR="00F20AB9">
        <w:rPr>
          <w:rFonts w:cs="Arial"/>
          <w:sz w:val="22"/>
          <w:szCs w:val="22"/>
        </w:rPr>
        <w:t>, a wzrost kont użytkowników to ok. 40 000 rocznie.</w:t>
      </w:r>
    </w:p>
    <w:p w14:paraId="4AED8693" w14:textId="1E6838BC" w:rsidR="00F20AB9" w:rsidRPr="00F20AB9" w:rsidRDefault="00C35790" w:rsidP="00F20AB9">
      <w:pPr>
        <w:pStyle w:val="Akapitzlist"/>
        <w:numPr>
          <w:ilvl w:val="1"/>
          <w:numId w:val="35"/>
        </w:numPr>
        <w:spacing w:before="120" w:line="276" w:lineRule="auto"/>
        <w:rPr>
          <w:rFonts w:cs="Arial"/>
          <w:sz w:val="22"/>
          <w:szCs w:val="22"/>
        </w:rPr>
      </w:pPr>
      <w:r>
        <w:rPr>
          <w:rFonts w:cs="Arial"/>
          <w:sz w:val="22"/>
          <w:szCs w:val="22"/>
        </w:rPr>
        <w:t>W</w:t>
      </w:r>
      <w:r w:rsidR="00F20AB9" w:rsidRPr="00F20AB9">
        <w:rPr>
          <w:rFonts w:cs="Arial"/>
          <w:sz w:val="22"/>
          <w:szCs w:val="22"/>
        </w:rPr>
        <w:t xml:space="preserve"> ciągu 5 lat prognozowana liczba unikalnych użytkowników osiągnie 500 000 w ciągu roku.</w:t>
      </w:r>
    </w:p>
    <w:p w14:paraId="102FB91B" w14:textId="77777777" w:rsidR="00F20AB9" w:rsidRPr="00F20AB9" w:rsidRDefault="00F20AB9" w:rsidP="00F20AB9">
      <w:pPr>
        <w:pStyle w:val="Akapitzlist"/>
        <w:numPr>
          <w:ilvl w:val="1"/>
          <w:numId w:val="35"/>
        </w:numPr>
        <w:spacing w:before="120" w:line="276" w:lineRule="auto"/>
        <w:rPr>
          <w:rFonts w:cs="Arial"/>
          <w:sz w:val="22"/>
          <w:szCs w:val="22"/>
        </w:rPr>
      </w:pPr>
      <w:r w:rsidRPr="00F20AB9">
        <w:rPr>
          <w:rFonts w:cs="Arial"/>
          <w:sz w:val="22"/>
          <w:szCs w:val="22"/>
        </w:rPr>
        <w:t>System powinien być w stanie obsłużyć minimum 1 500 aktywnych użytkowników jednocześnie.</w:t>
      </w:r>
    </w:p>
    <w:p w14:paraId="5FE61E4E" w14:textId="0B788995" w:rsidR="00F20AB9" w:rsidRPr="00F20AB9" w:rsidRDefault="00F20AB9" w:rsidP="00F20AB9">
      <w:pPr>
        <w:pStyle w:val="Akapitzlist"/>
        <w:numPr>
          <w:ilvl w:val="1"/>
          <w:numId w:val="15"/>
        </w:numPr>
        <w:spacing w:before="120" w:line="276" w:lineRule="auto"/>
        <w:rPr>
          <w:rFonts w:cs="Arial"/>
          <w:sz w:val="22"/>
          <w:szCs w:val="22"/>
        </w:rPr>
      </w:pPr>
      <w:r w:rsidRPr="00F20AB9">
        <w:rPr>
          <w:rFonts w:cs="Arial"/>
          <w:sz w:val="22"/>
          <w:szCs w:val="22"/>
        </w:rPr>
        <w:t xml:space="preserve">Aplikacja musi zostać przystosowana do przechowywania około 50 000 plików CV o średniej wadze 2MB każdy, a także plików multimedialnych takich jak zdjęcia, nagrania wideo, logotypy etc. Zamawiający posiada wspomnianą wcześniej usługę </w:t>
      </w:r>
      <w:r w:rsidRPr="00F20AB9">
        <w:rPr>
          <w:rFonts w:cs="Arial"/>
          <w:sz w:val="22"/>
          <w:szCs w:val="22"/>
          <w:shd w:val="clear" w:color="auto" w:fill="FFFFFF"/>
        </w:rPr>
        <w:t>obiektowej przestrzeni składowania danych. Wykonawca będzie zobowiązany zintegrować z aplikacją  tą usługę w celu optymalizacji wykorzystania zasobów, lub zaoferować inne, równoważne rozwiązanie pozwalające na efektywne ekonomicznie przechowywanie materiałów multimedialnych i innych większych plików powstających w wyniku działania systemu.</w:t>
      </w:r>
    </w:p>
    <w:p w14:paraId="6020E487" w14:textId="77777777" w:rsidR="00184C1A" w:rsidRPr="00F20AB9" w:rsidRDefault="00184C1A" w:rsidP="00F20AB9">
      <w:pPr>
        <w:spacing w:line="276" w:lineRule="auto"/>
        <w:ind w:left="360"/>
        <w:rPr>
          <w:rFonts w:cs="Arial"/>
          <w:sz w:val="22"/>
          <w:szCs w:val="22"/>
        </w:rPr>
      </w:pPr>
    </w:p>
    <w:p w14:paraId="1F5DF42A" w14:textId="3FE3F20C" w:rsidR="0005251D" w:rsidRPr="001E797B" w:rsidRDefault="00455121" w:rsidP="00F20AB9">
      <w:pPr>
        <w:pStyle w:val="Akapitzlist"/>
        <w:numPr>
          <w:ilvl w:val="0"/>
          <w:numId w:val="15"/>
        </w:numPr>
        <w:spacing w:after="120" w:line="276" w:lineRule="auto"/>
        <w:ind w:left="425" w:hanging="357"/>
        <w:contextualSpacing w:val="0"/>
        <w:rPr>
          <w:rFonts w:cs="Arial"/>
          <w:b/>
          <w:bCs/>
          <w:sz w:val="22"/>
          <w:szCs w:val="22"/>
        </w:rPr>
      </w:pPr>
      <w:r w:rsidRPr="001E797B">
        <w:rPr>
          <w:rFonts w:cs="Arial"/>
          <w:b/>
          <w:bCs/>
          <w:sz w:val="22"/>
          <w:szCs w:val="22"/>
        </w:rPr>
        <w:t xml:space="preserve">User </w:t>
      </w:r>
      <w:proofErr w:type="spellStart"/>
      <w:r w:rsidRPr="001E797B">
        <w:rPr>
          <w:rFonts w:cs="Arial"/>
          <w:b/>
          <w:bCs/>
          <w:sz w:val="22"/>
          <w:szCs w:val="22"/>
        </w:rPr>
        <w:t>Experience</w:t>
      </w:r>
      <w:proofErr w:type="spellEnd"/>
      <w:r w:rsidRPr="001E797B">
        <w:rPr>
          <w:rFonts w:cs="Arial"/>
          <w:b/>
          <w:bCs/>
          <w:sz w:val="22"/>
          <w:szCs w:val="22"/>
        </w:rPr>
        <w:t xml:space="preserve"> (UX)</w:t>
      </w:r>
      <w:r w:rsidR="00F155EE">
        <w:rPr>
          <w:rFonts w:cs="Arial"/>
          <w:b/>
          <w:bCs/>
          <w:sz w:val="22"/>
          <w:szCs w:val="22"/>
        </w:rPr>
        <w:t xml:space="preserve"> – doświadczenia interakcji użytkowników z portalem</w:t>
      </w:r>
      <w:r w:rsidR="0005251D" w:rsidRPr="001E797B">
        <w:rPr>
          <w:rFonts w:cs="Arial"/>
          <w:b/>
          <w:bCs/>
          <w:sz w:val="22"/>
          <w:szCs w:val="22"/>
        </w:rPr>
        <w:t>:</w:t>
      </w:r>
    </w:p>
    <w:p w14:paraId="6B3BE302" w14:textId="672C91E2" w:rsidR="0005251D" w:rsidRPr="001E797B" w:rsidRDefault="00455121" w:rsidP="00F20AB9">
      <w:pPr>
        <w:pStyle w:val="Akapitzlist"/>
        <w:numPr>
          <w:ilvl w:val="1"/>
          <w:numId w:val="15"/>
        </w:numPr>
        <w:spacing w:line="276" w:lineRule="auto"/>
        <w:rPr>
          <w:rFonts w:cs="Arial"/>
          <w:sz w:val="22"/>
          <w:szCs w:val="22"/>
        </w:rPr>
      </w:pPr>
      <w:r w:rsidRPr="001E797B">
        <w:rPr>
          <w:rFonts w:cs="Arial"/>
          <w:sz w:val="22"/>
          <w:szCs w:val="22"/>
        </w:rPr>
        <w:t xml:space="preserve">Nawigacja: </w:t>
      </w:r>
      <w:r w:rsidR="0005251D">
        <w:rPr>
          <w:rFonts w:cs="Arial"/>
          <w:sz w:val="22"/>
          <w:szCs w:val="22"/>
        </w:rPr>
        <w:t>s</w:t>
      </w:r>
      <w:r w:rsidR="0005251D" w:rsidRPr="001E797B">
        <w:rPr>
          <w:rFonts w:cs="Arial"/>
          <w:sz w:val="22"/>
          <w:szCs w:val="22"/>
        </w:rPr>
        <w:t xml:space="preserve">tworzenie </w:t>
      </w:r>
      <w:r w:rsidRPr="001E797B">
        <w:rPr>
          <w:rFonts w:cs="Arial"/>
          <w:sz w:val="22"/>
          <w:szCs w:val="22"/>
        </w:rPr>
        <w:t>klarownej i intuicyjnej nawigacji, umożliwiającej szybkie i łatwe odnalezienie potrzebnych informacji oraz funkcji.</w:t>
      </w:r>
    </w:p>
    <w:p w14:paraId="06228CB8" w14:textId="076BC908" w:rsidR="0005251D" w:rsidRPr="001E797B" w:rsidRDefault="00455121" w:rsidP="00F20AB9">
      <w:pPr>
        <w:pStyle w:val="Akapitzlist"/>
        <w:numPr>
          <w:ilvl w:val="1"/>
          <w:numId w:val="15"/>
        </w:numPr>
        <w:spacing w:line="276" w:lineRule="auto"/>
        <w:rPr>
          <w:rFonts w:cs="Arial"/>
          <w:sz w:val="22"/>
          <w:szCs w:val="22"/>
        </w:rPr>
      </w:pPr>
      <w:proofErr w:type="spellStart"/>
      <w:r w:rsidRPr="001E797B">
        <w:rPr>
          <w:rFonts w:cs="Arial"/>
          <w:sz w:val="22"/>
          <w:szCs w:val="22"/>
        </w:rPr>
        <w:t>Responsywność</w:t>
      </w:r>
      <w:proofErr w:type="spellEnd"/>
      <w:r w:rsidRPr="001E797B">
        <w:rPr>
          <w:rFonts w:cs="Arial"/>
          <w:sz w:val="22"/>
          <w:szCs w:val="22"/>
        </w:rPr>
        <w:t xml:space="preserve">: </w:t>
      </w:r>
      <w:r w:rsidR="0005251D">
        <w:rPr>
          <w:rFonts w:cs="Arial"/>
          <w:sz w:val="22"/>
          <w:szCs w:val="22"/>
        </w:rPr>
        <w:t>za</w:t>
      </w:r>
      <w:r w:rsidR="0005251D" w:rsidRPr="001E797B">
        <w:rPr>
          <w:rFonts w:cs="Arial"/>
          <w:sz w:val="22"/>
          <w:szCs w:val="22"/>
        </w:rPr>
        <w:t xml:space="preserve">pewnienie </w:t>
      </w:r>
      <w:r w:rsidRPr="001E797B">
        <w:rPr>
          <w:rFonts w:cs="Arial"/>
          <w:sz w:val="22"/>
          <w:szCs w:val="22"/>
        </w:rPr>
        <w:t>responsywnego designu, który dostosuje się do różnych urządzeń i rozmiarów ekranów, aby użytkownicy mogli komfortowo korzystać z portalu zarówno na komputerach stacjonarnych, tabletach, jak i smartfonach.</w:t>
      </w:r>
    </w:p>
    <w:p w14:paraId="20EB0861" w14:textId="5B4C778D" w:rsidR="00070568" w:rsidRPr="001E797B" w:rsidRDefault="00455121" w:rsidP="00F20AB9">
      <w:pPr>
        <w:pStyle w:val="Akapitzlist"/>
        <w:numPr>
          <w:ilvl w:val="1"/>
          <w:numId w:val="15"/>
        </w:numPr>
        <w:spacing w:line="276" w:lineRule="auto"/>
        <w:rPr>
          <w:rFonts w:cs="Arial"/>
          <w:sz w:val="22"/>
          <w:szCs w:val="22"/>
        </w:rPr>
      </w:pPr>
      <w:r w:rsidRPr="001E797B">
        <w:rPr>
          <w:rFonts w:cs="Arial"/>
          <w:sz w:val="22"/>
          <w:szCs w:val="22"/>
        </w:rPr>
        <w:t xml:space="preserve">Łatwość obsługi: </w:t>
      </w:r>
      <w:r w:rsidR="0005251D">
        <w:rPr>
          <w:rFonts w:cs="Arial"/>
          <w:sz w:val="22"/>
          <w:szCs w:val="22"/>
        </w:rPr>
        <w:t>p</w:t>
      </w:r>
      <w:r w:rsidR="0005251D" w:rsidRPr="001E797B">
        <w:rPr>
          <w:rFonts w:cs="Arial"/>
          <w:sz w:val="22"/>
          <w:szCs w:val="22"/>
        </w:rPr>
        <w:t xml:space="preserve">rojektowanie </w:t>
      </w:r>
      <w:r w:rsidRPr="001E797B">
        <w:rPr>
          <w:rFonts w:cs="Arial"/>
          <w:sz w:val="22"/>
          <w:szCs w:val="22"/>
        </w:rPr>
        <w:t>interfejsu użytkownika w sposób intuicyjny i przyjazny, eliminujący zbędne skomplikowania i zapewniający prosty proces nawigacji oraz interakcji z witryną.</w:t>
      </w:r>
    </w:p>
    <w:p w14:paraId="44A9AE87" w14:textId="77777777" w:rsidR="00184C1A" w:rsidRPr="001E797B" w:rsidRDefault="00184C1A" w:rsidP="001E797B">
      <w:pPr>
        <w:pStyle w:val="Akapitzlist"/>
        <w:spacing w:line="276" w:lineRule="auto"/>
        <w:ind w:left="1080"/>
        <w:rPr>
          <w:rFonts w:cs="Arial"/>
          <w:sz w:val="22"/>
          <w:szCs w:val="22"/>
        </w:rPr>
      </w:pPr>
    </w:p>
    <w:p w14:paraId="03BCFDAF" w14:textId="2B10821E" w:rsidR="0005251D" w:rsidRPr="001E797B" w:rsidRDefault="00184C1A" w:rsidP="00F20AB9">
      <w:pPr>
        <w:pStyle w:val="Akapitzlist"/>
        <w:numPr>
          <w:ilvl w:val="0"/>
          <w:numId w:val="15"/>
        </w:numPr>
        <w:spacing w:after="120" w:line="276" w:lineRule="auto"/>
        <w:ind w:left="426"/>
        <w:contextualSpacing w:val="0"/>
        <w:rPr>
          <w:rFonts w:cs="Arial"/>
          <w:b/>
          <w:bCs/>
          <w:sz w:val="22"/>
          <w:szCs w:val="22"/>
        </w:rPr>
      </w:pPr>
      <w:r w:rsidRPr="001E797B">
        <w:rPr>
          <w:rFonts w:cs="Arial"/>
          <w:b/>
          <w:bCs/>
          <w:sz w:val="22"/>
          <w:szCs w:val="22"/>
        </w:rPr>
        <w:t xml:space="preserve">Baza danych i </w:t>
      </w:r>
      <w:r w:rsidR="00CB4616" w:rsidRPr="001E797B">
        <w:rPr>
          <w:rFonts w:cs="Arial"/>
          <w:b/>
          <w:bCs/>
          <w:sz w:val="22"/>
          <w:szCs w:val="22"/>
        </w:rPr>
        <w:t>bezpieczeństwo</w:t>
      </w:r>
      <w:r w:rsidR="0005251D" w:rsidRPr="001E797B">
        <w:rPr>
          <w:rFonts w:cs="Arial"/>
          <w:b/>
          <w:bCs/>
          <w:sz w:val="22"/>
          <w:szCs w:val="22"/>
        </w:rPr>
        <w:t>:</w:t>
      </w:r>
    </w:p>
    <w:p w14:paraId="5878DF75" w14:textId="5AC21CE5" w:rsidR="0005251D" w:rsidRPr="001E797B" w:rsidRDefault="00184C1A" w:rsidP="00F20AB9">
      <w:pPr>
        <w:pStyle w:val="Akapitzlist"/>
        <w:numPr>
          <w:ilvl w:val="1"/>
          <w:numId w:val="15"/>
        </w:numPr>
        <w:spacing w:line="276" w:lineRule="auto"/>
        <w:rPr>
          <w:rFonts w:cs="Arial"/>
          <w:b/>
          <w:bCs/>
          <w:sz w:val="22"/>
          <w:szCs w:val="22"/>
        </w:rPr>
      </w:pPr>
      <w:r w:rsidRPr="001E797B">
        <w:rPr>
          <w:rFonts w:cs="Arial"/>
          <w:sz w:val="22"/>
          <w:szCs w:val="22"/>
        </w:rPr>
        <w:t xml:space="preserve">System </w:t>
      </w:r>
      <w:r w:rsidR="0005251D">
        <w:rPr>
          <w:rFonts w:cs="Arial"/>
          <w:sz w:val="22"/>
          <w:szCs w:val="22"/>
        </w:rPr>
        <w:t>musi</w:t>
      </w:r>
      <w:r w:rsidR="0005251D" w:rsidRPr="001E797B">
        <w:rPr>
          <w:rFonts w:cs="Arial"/>
          <w:sz w:val="22"/>
          <w:szCs w:val="22"/>
        </w:rPr>
        <w:t xml:space="preserve"> </w:t>
      </w:r>
      <w:r w:rsidRPr="001E797B">
        <w:rPr>
          <w:rFonts w:cs="Arial"/>
          <w:sz w:val="22"/>
          <w:szCs w:val="22"/>
        </w:rPr>
        <w:t xml:space="preserve">zapewniać wysoki poziom bezpieczeństwa danych, </w:t>
      </w:r>
      <w:r w:rsidR="003F4A0D">
        <w:rPr>
          <w:rFonts w:cs="Arial"/>
          <w:sz w:val="22"/>
          <w:szCs w:val="22"/>
        </w:rPr>
        <w:t xml:space="preserve"> czyli zostać zaprojektowany i wykonany z </w:t>
      </w:r>
      <w:r w:rsidR="003F4A0D" w:rsidRPr="003F4A0D">
        <w:rPr>
          <w:rFonts w:cs="Arial"/>
          <w:sz w:val="22"/>
          <w:szCs w:val="22"/>
        </w:rPr>
        <w:t>uwzględnieniem</w:t>
      </w:r>
      <w:r w:rsidR="003F4A0D">
        <w:rPr>
          <w:rFonts w:cs="Arial"/>
          <w:sz w:val="22"/>
          <w:szCs w:val="22"/>
        </w:rPr>
        <w:t xml:space="preserve"> obowiązujących przepisów, </w:t>
      </w:r>
      <w:r w:rsidR="003F4A0D">
        <w:rPr>
          <w:rFonts w:cs="Arial"/>
          <w:sz w:val="22"/>
          <w:szCs w:val="22"/>
        </w:rPr>
        <w:lastRenderedPageBreak/>
        <w:t>wytycznych i wskazówek</w:t>
      </w:r>
      <w:r w:rsidR="00AF7EBA">
        <w:rPr>
          <w:rFonts w:cs="Arial"/>
          <w:sz w:val="22"/>
          <w:szCs w:val="22"/>
        </w:rPr>
        <w:t>,</w:t>
      </w:r>
      <w:r w:rsidR="003F4A0D">
        <w:rPr>
          <w:rFonts w:eastAsia="Calibri" w:cstheme="minorHAnsi"/>
          <w:szCs w:val="24"/>
        </w:rPr>
        <w:t xml:space="preserve"> </w:t>
      </w:r>
      <w:r w:rsidR="003F4A0D" w:rsidRPr="00AF7EBA">
        <w:rPr>
          <w:color w:val="000000"/>
          <w:sz w:val="22"/>
          <w:szCs w:val="22"/>
        </w:rPr>
        <w:t>np.: zasad zabezpieczania sieci, stron internetowych i serwerów [CNIL] czy zabezpieczenia przed najważniejszymi zagrożeniami bezpieczeństwa aplikacji internetowych [OWASP ASVS]</w:t>
      </w:r>
      <w:r w:rsidRPr="003F4A0D">
        <w:rPr>
          <w:rFonts w:cs="Arial"/>
          <w:sz w:val="22"/>
          <w:szCs w:val="22"/>
        </w:rPr>
        <w:t>.</w:t>
      </w:r>
    </w:p>
    <w:p w14:paraId="51A6B6E9" w14:textId="34FB7DFE" w:rsidR="0005251D" w:rsidRPr="001E797B" w:rsidRDefault="00184C1A" w:rsidP="00F20AB9">
      <w:pPr>
        <w:pStyle w:val="Akapitzlist"/>
        <w:numPr>
          <w:ilvl w:val="1"/>
          <w:numId w:val="15"/>
        </w:numPr>
        <w:spacing w:line="276" w:lineRule="auto"/>
        <w:rPr>
          <w:rFonts w:cs="Arial"/>
          <w:sz w:val="22"/>
          <w:szCs w:val="22"/>
        </w:rPr>
      </w:pPr>
      <w:r w:rsidRPr="001E797B">
        <w:rPr>
          <w:rFonts w:cs="Arial"/>
          <w:sz w:val="22"/>
          <w:szCs w:val="22"/>
        </w:rPr>
        <w:t xml:space="preserve">Portal musi korzystać z wydajnej bazy danych zapewniającej szybki dostęp do informacji. Baza danych </w:t>
      </w:r>
      <w:r w:rsidR="0005251D">
        <w:rPr>
          <w:rFonts w:cs="Arial"/>
          <w:sz w:val="22"/>
          <w:szCs w:val="22"/>
        </w:rPr>
        <w:t>musi</w:t>
      </w:r>
      <w:r w:rsidR="0005251D" w:rsidRPr="001E797B">
        <w:rPr>
          <w:rFonts w:cs="Arial"/>
          <w:sz w:val="22"/>
          <w:szCs w:val="22"/>
        </w:rPr>
        <w:t xml:space="preserve"> </w:t>
      </w:r>
      <w:r w:rsidRPr="001E797B">
        <w:rPr>
          <w:rFonts w:cs="Arial"/>
          <w:sz w:val="22"/>
          <w:szCs w:val="22"/>
        </w:rPr>
        <w:t>być skalowalna i odporna na awarie</w:t>
      </w:r>
      <w:r w:rsidR="00641FFE" w:rsidRPr="001E797B">
        <w:rPr>
          <w:rFonts w:cs="Arial"/>
          <w:sz w:val="22"/>
          <w:szCs w:val="22"/>
        </w:rPr>
        <w:t>, co pozwoli na utrzymanie wydajności i jakości usług niezależnie od rosnącej liczby użytkowników</w:t>
      </w:r>
      <w:r w:rsidR="008A2612" w:rsidRPr="001E797B">
        <w:rPr>
          <w:rFonts w:cs="Arial"/>
          <w:sz w:val="22"/>
          <w:szCs w:val="22"/>
        </w:rPr>
        <w:t>.</w:t>
      </w:r>
    </w:p>
    <w:p w14:paraId="14035C9C" w14:textId="5DE6D903" w:rsidR="00090E43" w:rsidRDefault="003F4A0D" w:rsidP="00F20AB9">
      <w:pPr>
        <w:pStyle w:val="Akapitzlist"/>
        <w:numPr>
          <w:ilvl w:val="1"/>
          <w:numId w:val="15"/>
        </w:numPr>
        <w:spacing w:line="276" w:lineRule="auto"/>
        <w:rPr>
          <w:rFonts w:cs="Arial"/>
          <w:sz w:val="22"/>
          <w:szCs w:val="22"/>
        </w:rPr>
      </w:pPr>
      <w:r>
        <w:rPr>
          <w:rFonts w:cs="Arial"/>
          <w:sz w:val="22"/>
          <w:szCs w:val="22"/>
        </w:rPr>
        <w:t xml:space="preserve">W przypadku zbierania przez aplikacje znacznej ilości plików od użytkowników (dokumenty tekstowe, pliki multimedialne, etc.) </w:t>
      </w:r>
      <w:r w:rsidR="00AF7EBA">
        <w:rPr>
          <w:rFonts w:cs="Arial"/>
          <w:sz w:val="22"/>
          <w:szCs w:val="22"/>
        </w:rPr>
        <w:t>W</w:t>
      </w:r>
      <w:r>
        <w:rPr>
          <w:rFonts w:cs="Arial"/>
          <w:sz w:val="22"/>
          <w:szCs w:val="22"/>
        </w:rPr>
        <w:t>ykonawca zintegruje z aplikacj</w:t>
      </w:r>
      <w:r w:rsidR="00AF7EBA">
        <w:rPr>
          <w:rFonts w:cs="Arial"/>
          <w:sz w:val="22"/>
          <w:szCs w:val="22"/>
        </w:rPr>
        <w:t>ą</w:t>
      </w:r>
      <w:r>
        <w:rPr>
          <w:rFonts w:cs="Arial"/>
          <w:sz w:val="22"/>
          <w:szCs w:val="22"/>
        </w:rPr>
        <w:t xml:space="preserve"> posiadaną przez Zmawiającego usługę </w:t>
      </w:r>
      <w:r w:rsidRPr="003F4A0D">
        <w:rPr>
          <w:rFonts w:cs="Arial"/>
          <w:sz w:val="22"/>
          <w:szCs w:val="22"/>
        </w:rPr>
        <w:t xml:space="preserve">Object </w:t>
      </w:r>
      <w:proofErr w:type="spellStart"/>
      <w:r w:rsidRPr="003F4A0D">
        <w:rPr>
          <w:rFonts w:cs="Arial"/>
          <w:sz w:val="22"/>
          <w:szCs w:val="22"/>
        </w:rPr>
        <w:t>storage</w:t>
      </w:r>
      <w:proofErr w:type="spellEnd"/>
      <w:r w:rsidRPr="003F4A0D">
        <w:rPr>
          <w:rFonts w:cs="Arial"/>
          <w:sz w:val="22"/>
          <w:szCs w:val="22"/>
        </w:rPr>
        <w:t xml:space="preserve"> S3</w:t>
      </w:r>
      <w:r>
        <w:rPr>
          <w:rFonts w:cs="Arial"/>
          <w:sz w:val="22"/>
          <w:szCs w:val="22"/>
        </w:rPr>
        <w:t xml:space="preserve"> firmy hostingowej Atman </w:t>
      </w:r>
      <w:r w:rsidRPr="00BC0D7D">
        <w:rPr>
          <w:rFonts w:cs="Arial"/>
          <w:sz w:val="22"/>
          <w:szCs w:val="22"/>
        </w:rPr>
        <w:t>w celu przechowywania przez aplikacje tych plików, lub zaproponuje alternatywne rozwiązanie i zaoferuje je wraz z aplikacj</w:t>
      </w:r>
      <w:r w:rsidR="00AF7EBA" w:rsidRPr="00BC0D7D">
        <w:rPr>
          <w:rFonts w:cs="Arial"/>
          <w:sz w:val="22"/>
          <w:szCs w:val="22"/>
        </w:rPr>
        <w:t>ą</w:t>
      </w:r>
      <w:r w:rsidRPr="00BC0D7D">
        <w:rPr>
          <w:rFonts w:cs="Arial"/>
          <w:sz w:val="22"/>
          <w:szCs w:val="22"/>
        </w:rPr>
        <w:t>.</w:t>
      </w:r>
    </w:p>
    <w:p w14:paraId="058477CD" w14:textId="77777777" w:rsidR="00067F68" w:rsidRDefault="00067F68" w:rsidP="00067F68">
      <w:pPr>
        <w:pStyle w:val="Akapitzlist"/>
        <w:spacing w:line="276" w:lineRule="auto"/>
        <w:ind w:left="1080"/>
        <w:rPr>
          <w:rFonts w:cs="Arial"/>
          <w:sz w:val="22"/>
          <w:szCs w:val="22"/>
        </w:rPr>
      </w:pPr>
    </w:p>
    <w:p w14:paraId="12923245" w14:textId="30BE0CFC" w:rsidR="00067F68" w:rsidRDefault="00067F68" w:rsidP="00F20AB9">
      <w:pPr>
        <w:pStyle w:val="Akapitzlist"/>
        <w:numPr>
          <w:ilvl w:val="0"/>
          <w:numId w:val="15"/>
        </w:numPr>
        <w:spacing w:line="276" w:lineRule="auto"/>
        <w:rPr>
          <w:rFonts w:cs="Arial"/>
          <w:b/>
          <w:bCs/>
          <w:sz w:val="22"/>
          <w:szCs w:val="22"/>
        </w:rPr>
      </w:pPr>
      <w:r w:rsidRPr="00067F68">
        <w:rPr>
          <w:rFonts w:cs="Arial"/>
          <w:b/>
          <w:bCs/>
          <w:sz w:val="22"/>
          <w:szCs w:val="22"/>
        </w:rPr>
        <w:t>Dostępność cyfrowa portalu:</w:t>
      </w:r>
    </w:p>
    <w:p w14:paraId="531AA7F4" w14:textId="77777777" w:rsidR="00067F68" w:rsidRPr="00067F68" w:rsidRDefault="00067F68" w:rsidP="00067F68">
      <w:pPr>
        <w:pStyle w:val="Akapitzlist"/>
        <w:spacing w:line="276" w:lineRule="auto"/>
        <w:rPr>
          <w:rFonts w:cs="Arial"/>
          <w:b/>
          <w:bCs/>
          <w:sz w:val="22"/>
          <w:szCs w:val="22"/>
        </w:rPr>
      </w:pPr>
    </w:p>
    <w:p w14:paraId="3FC8E49F" w14:textId="5219932A" w:rsidR="005909D6" w:rsidRPr="00BC0D7D" w:rsidRDefault="00090E43" w:rsidP="00F20AB9">
      <w:pPr>
        <w:pStyle w:val="Akapitzlist"/>
        <w:numPr>
          <w:ilvl w:val="1"/>
          <w:numId w:val="15"/>
        </w:numPr>
        <w:spacing w:line="276" w:lineRule="auto"/>
        <w:rPr>
          <w:rFonts w:cs="Arial"/>
          <w:sz w:val="22"/>
          <w:szCs w:val="22"/>
        </w:rPr>
      </w:pPr>
      <w:r w:rsidRPr="00BC0D7D">
        <w:rPr>
          <w:rFonts w:cs="Arial"/>
          <w:sz w:val="22"/>
          <w:szCs w:val="22"/>
        </w:rPr>
        <w:t>Dostępność cyfrowa</w:t>
      </w:r>
      <w:r w:rsidR="0005251D" w:rsidRPr="00BC0D7D">
        <w:rPr>
          <w:rFonts w:cs="Arial"/>
          <w:sz w:val="22"/>
          <w:szCs w:val="22"/>
        </w:rPr>
        <w:t>: p</w:t>
      </w:r>
      <w:r w:rsidRPr="00BC0D7D">
        <w:rPr>
          <w:rFonts w:cs="Arial"/>
          <w:sz w:val="22"/>
          <w:szCs w:val="22"/>
        </w:rPr>
        <w:t>ortal powinien być stworzony zgodnie z</w:t>
      </w:r>
      <w:r w:rsidR="00B64DEF" w:rsidRPr="00BC0D7D">
        <w:rPr>
          <w:rFonts w:cs="Arial"/>
          <w:sz w:val="22"/>
          <w:szCs w:val="22"/>
        </w:rPr>
        <w:t xml:space="preserve"> najnowszymi</w:t>
      </w:r>
      <w:r w:rsidRPr="00BC0D7D">
        <w:rPr>
          <w:rFonts w:cs="Arial"/>
          <w:sz w:val="22"/>
          <w:szCs w:val="22"/>
        </w:rPr>
        <w:t xml:space="preserve"> standardami dostępności cyfrowej WCAG</w:t>
      </w:r>
      <w:r w:rsidR="00CE2DFE" w:rsidRPr="00BC0D7D">
        <w:rPr>
          <w:rFonts w:cs="Arial"/>
          <w:sz w:val="22"/>
          <w:szCs w:val="22"/>
        </w:rPr>
        <w:t xml:space="preserve"> 2.1</w:t>
      </w:r>
      <w:r w:rsidRPr="00BC0D7D">
        <w:rPr>
          <w:rFonts w:cs="Arial"/>
          <w:sz w:val="22"/>
          <w:szCs w:val="22"/>
        </w:rPr>
        <w:t>,</w:t>
      </w:r>
      <w:r w:rsidR="00391501" w:rsidRPr="00BC0D7D">
        <w:rPr>
          <w:rFonts w:cs="Arial"/>
          <w:sz w:val="22"/>
          <w:szCs w:val="22"/>
        </w:rPr>
        <w:t xml:space="preserve"> </w:t>
      </w:r>
      <w:r w:rsidRPr="00BC0D7D">
        <w:rPr>
          <w:rFonts w:cs="Arial"/>
          <w:sz w:val="22"/>
          <w:szCs w:val="22"/>
        </w:rPr>
        <w:t>zapewniając łatwy dostęp do treści dla wszystkich użytkowników</w:t>
      </w:r>
      <w:r w:rsidR="00391501" w:rsidRPr="00BC0D7D">
        <w:rPr>
          <w:rFonts w:cs="Arial"/>
          <w:sz w:val="22"/>
          <w:szCs w:val="22"/>
        </w:rPr>
        <w:t xml:space="preserve">, zgodnie z </w:t>
      </w:r>
      <w:r w:rsidR="007A7E37" w:rsidRPr="00BC0D7D">
        <w:rPr>
          <w:rFonts w:cs="Arial"/>
          <w:sz w:val="22"/>
          <w:szCs w:val="22"/>
        </w:rPr>
        <w:t xml:space="preserve">zał. </w:t>
      </w:r>
      <w:r w:rsidR="00BC0D7D" w:rsidRPr="00BC0D7D">
        <w:rPr>
          <w:rFonts w:cs="Arial"/>
          <w:sz w:val="22"/>
          <w:szCs w:val="22"/>
        </w:rPr>
        <w:t>nr 1 do OPZ.</w:t>
      </w:r>
    </w:p>
    <w:p w14:paraId="37652D02" w14:textId="77777777" w:rsidR="0086498D" w:rsidRPr="00025C94" w:rsidRDefault="0086498D" w:rsidP="0086498D">
      <w:pPr>
        <w:pStyle w:val="Akapitzlist"/>
        <w:spacing w:line="276" w:lineRule="auto"/>
        <w:ind w:left="1080"/>
        <w:rPr>
          <w:rFonts w:cs="Arial"/>
          <w:sz w:val="22"/>
          <w:szCs w:val="22"/>
          <w:highlight w:val="cyan"/>
        </w:rPr>
      </w:pPr>
    </w:p>
    <w:p w14:paraId="7E97F844" w14:textId="40AA1209" w:rsidR="00876033" w:rsidRPr="00266FCC" w:rsidRDefault="00876033" w:rsidP="00F20AB9">
      <w:pPr>
        <w:pStyle w:val="Akapitzlist"/>
        <w:numPr>
          <w:ilvl w:val="0"/>
          <w:numId w:val="15"/>
        </w:numPr>
        <w:spacing w:line="276" w:lineRule="auto"/>
        <w:rPr>
          <w:rFonts w:cs="Arial"/>
          <w:b/>
          <w:bCs/>
          <w:sz w:val="22"/>
          <w:szCs w:val="22"/>
        </w:rPr>
      </w:pPr>
      <w:r>
        <w:rPr>
          <w:rFonts w:cs="Arial"/>
          <w:b/>
          <w:bCs/>
          <w:sz w:val="22"/>
          <w:szCs w:val="22"/>
        </w:rPr>
        <w:t>Optymalizacja SEO</w:t>
      </w:r>
      <w:r w:rsidR="00067F68">
        <w:rPr>
          <w:rFonts w:cs="Arial"/>
          <w:b/>
          <w:bCs/>
          <w:sz w:val="22"/>
          <w:szCs w:val="22"/>
        </w:rPr>
        <w:t>:</w:t>
      </w:r>
    </w:p>
    <w:p w14:paraId="232A0DCD" w14:textId="7ABFC22C" w:rsidR="0005251D" w:rsidRPr="00266FCC" w:rsidRDefault="005909D6" w:rsidP="00F20AB9">
      <w:pPr>
        <w:pStyle w:val="Akapitzlist"/>
        <w:numPr>
          <w:ilvl w:val="1"/>
          <w:numId w:val="15"/>
        </w:numPr>
        <w:spacing w:line="276" w:lineRule="auto"/>
        <w:rPr>
          <w:rFonts w:cs="Arial"/>
          <w:b/>
          <w:bCs/>
          <w:sz w:val="22"/>
          <w:szCs w:val="22"/>
        </w:rPr>
      </w:pPr>
      <w:r w:rsidRPr="00266FCC">
        <w:rPr>
          <w:rFonts w:cs="Arial"/>
          <w:b/>
          <w:bCs/>
          <w:sz w:val="22"/>
          <w:szCs w:val="22"/>
        </w:rPr>
        <w:t>W ramach optymalizacji SEO należy przeprowadzić następujące działania:</w:t>
      </w:r>
    </w:p>
    <w:p w14:paraId="33DF381B" w14:textId="537795EB" w:rsidR="0005251D" w:rsidRPr="001E797B" w:rsidRDefault="0005251D" w:rsidP="00365816">
      <w:pPr>
        <w:pStyle w:val="Akapitzlist"/>
        <w:numPr>
          <w:ilvl w:val="0"/>
          <w:numId w:val="16"/>
        </w:numPr>
        <w:spacing w:line="276" w:lineRule="auto"/>
        <w:rPr>
          <w:sz w:val="22"/>
          <w:szCs w:val="18"/>
        </w:rPr>
      </w:pPr>
      <w:r>
        <w:rPr>
          <w:sz w:val="22"/>
          <w:szCs w:val="18"/>
        </w:rPr>
        <w:t>z</w:t>
      </w:r>
      <w:r w:rsidR="005909D6" w:rsidRPr="001E797B">
        <w:rPr>
          <w:sz w:val="22"/>
          <w:szCs w:val="18"/>
        </w:rPr>
        <w:t>optymalizowanie treści pod kątem słów kluczowych: treści na stronie</w:t>
      </w:r>
      <w:r>
        <w:rPr>
          <w:sz w:val="22"/>
          <w:szCs w:val="18"/>
        </w:rPr>
        <w:t xml:space="preserve"> muszą </w:t>
      </w:r>
      <w:r w:rsidR="005909D6" w:rsidRPr="001E797B">
        <w:rPr>
          <w:sz w:val="22"/>
          <w:szCs w:val="18"/>
        </w:rPr>
        <w:t xml:space="preserve"> zawier</w:t>
      </w:r>
      <w:r>
        <w:rPr>
          <w:sz w:val="22"/>
          <w:szCs w:val="18"/>
        </w:rPr>
        <w:t>ać</w:t>
      </w:r>
      <w:r w:rsidR="005909D6" w:rsidRPr="001E797B">
        <w:rPr>
          <w:sz w:val="22"/>
          <w:szCs w:val="18"/>
        </w:rPr>
        <w:t xml:space="preserve"> odpowiednie słowa kluczowe, które są wysoko pozycjonowane</w:t>
      </w:r>
      <w:r w:rsidR="005C44C3">
        <w:rPr>
          <w:sz w:val="22"/>
          <w:szCs w:val="18"/>
        </w:rPr>
        <w:t xml:space="preserve"> </w:t>
      </w:r>
      <w:r w:rsidR="005909D6" w:rsidRPr="001E797B">
        <w:rPr>
          <w:sz w:val="22"/>
          <w:szCs w:val="18"/>
        </w:rPr>
        <w:t>przez wyszukiwarki internetowe</w:t>
      </w:r>
      <w:r w:rsidR="005C44C3">
        <w:rPr>
          <w:sz w:val="22"/>
          <w:szCs w:val="18"/>
        </w:rPr>
        <w:t xml:space="preserve"> (tj. na pierwszej stronie wyników wyszuk</w:t>
      </w:r>
      <w:r w:rsidR="009966F2">
        <w:rPr>
          <w:sz w:val="22"/>
          <w:szCs w:val="18"/>
        </w:rPr>
        <w:t>iwania</w:t>
      </w:r>
      <w:r w:rsidR="005C44C3">
        <w:rPr>
          <w:sz w:val="22"/>
          <w:szCs w:val="18"/>
        </w:rPr>
        <w:t xml:space="preserve"> w sekcji organicznych wyników)</w:t>
      </w:r>
      <w:r w:rsidR="005909D6" w:rsidRPr="001E797B">
        <w:rPr>
          <w:sz w:val="22"/>
          <w:szCs w:val="18"/>
        </w:rPr>
        <w:t xml:space="preserve"> w związku z tematyką portalu ofert pracy w kulturze</w:t>
      </w:r>
      <w:r>
        <w:rPr>
          <w:sz w:val="22"/>
          <w:szCs w:val="18"/>
        </w:rPr>
        <w:t>;</w:t>
      </w:r>
    </w:p>
    <w:p w14:paraId="00F46629" w14:textId="513CE9B7" w:rsidR="005909D6" w:rsidRPr="001E797B" w:rsidRDefault="0005251D" w:rsidP="00365816">
      <w:pPr>
        <w:pStyle w:val="Akapitzlist"/>
        <w:numPr>
          <w:ilvl w:val="0"/>
          <w:numId w:val="16"/>
        </w:numPr>
        <w:spacing w:line="276" w:lineRule="auto"/>
        <w:rPr>
          <w:rFonts w:cs="Arial"/>
          <w:sz w:val="22"/>
          <w:szCs w:val="22"/>
        </w:rPr>
      </w:pPr>
      <w:r w:rsidRPr="001E797B">
        <w:rPr>
          <w:rFonts w:cs="Arial"/>
          <w:sz w:val="22"/>
          <w:szCs w:val="22"/>
        </w:rPr>
        <w:t xml:space="preserve">poprawa </w:t>
      </w:r>
      <w:r w:rsidR="005909D6" w:rsidRPr="001E797B">
        <w:rPr>
          <w:rFonts w:cs="Arial"/>
          <w:sz w:val="22"/>
          <w:szCs w:val="22"/>
        </w:rPr>
        <w:t xml:space="preserve">szybkości ładowania strony: </w:t>
      </w:r>
      <w:r>
        <w:rPr>
          <w:rFonts w:cs="Arial"/>
          <w:sz w:val="22"/>
          <w:szCs w:val="22"/>
        </w:rPr>
        <w:t>o</w:t>
      </w:r>
      <w:r w:rsidRPr="001E797B">
        <w:rPr>
          <w:rFonts w:cs="Arial"/>
          <w:sz w:val="22"/>
          <w:szCs w:val="22"/>
        </w:rPr>
        <w:t xml:space="preserve">ptymalizacja </w:t>
      </w:r>
      <w:r w:rsidR="005909D6" w:rsidRPr="001E797B">
        <w:rPr>
          <w:rFonts w:cs="Arial"/>
          <w:sz w:val="22"/>
          <w:szCs w:val="22"/>
        </w:rPr>
        <w:t>kodu strony oraz zasobów, takich jak obrazy i skrypty, aby skrócić czas ładowania witryny</w:t>
      </w:r>
      <w:r w:rsidR="00070568">
        <w:rPr>
          <w:rFonts w:cs="Arial"/>
          <w:sz w:val="22"/>
          <w:szCs w:val="22"/>
        </w:rPr>
        <w:t>;</w:t>
      </w:r>
    </w:p>
    <w:p w14:paraId="06ECF285" w14:textId="11BDFAEC" w:rsidR="00070568" w:rsidRPr="001E797B" w:rsidRDefault="00070568" w:rsidP="00365816">
      <w:pPr>
        <w:pStyle w:val="Akapitzlist"/>
        <w:numPr>
          <w:ilvl w:val="0"/>
          <w:numId w:val="16"/>
        </w:numPr>
        <w:spacing w:line="276" w:lineRule="auto"/>
        <w:rPr>
          <w:rFonts w:cs="Arial"/>
          <w:sz w:val="22"/>
          <w:szCs w:val="22"/>
        </w:rPr>
      </w:pPr>
      <w:r>
        <w:rPr>
          <w:rFonts w:cs="Arial"/>
          <w:sz w:val="22"/>
          <w:szCs w:val="22"/>
        </w:rPr>
        <w:t>o</w:t>
      </w:r>
      <w:r w:rsidR="005909D6" w:rsidRPr="001E797B">
        <w:rPr>
          <w:rFonts w:cs="Arial"/>
          <w:sz w:val="22"/>
          <w:szCs w:val="22"/>
        </w:rPr>
        <w:t xml:space="preserve">ptymalizacja metadanych: </w:t>
      </w:r>
      <w:r>
        <w:rPr>
          <w:rFonts w:cs="Arial"/>
          <w:sz w:val="22"/>
          <w:szCs w:val="22"/>
        </w:rPr>
        <w:t>p</w:t>
      </w:r>
      <w:r w:rsidRPr="001E797B">
        <w:rPr>
          <w:rFonts w:cs="Arial"/>
          <w:sz w:val="22"/>
          <w:szCs w:val="22"/>
        </w:rPr>
        <w:t xml:space="preserve">oprawa </w:t>
      </w:r>
      <w:r w:rsidR="005909D6" w:rsidRPr="001E797B">
        <w:rPr>
          <w:rFonts w:cs="Arial"/>
          <w:sz w:val="22"/>
          <w:szCs w:val="22"/>
        </w:rPr>
        <w:t>opisów meta oraz tytułów stron, aby były one atrakcyjne dla użytkowników i jednocześnie zgodne z zasadami optymalizacji SEO</w:t>
      </w:r>
      <w:r>
        <w:rPr>
          <w:rFonts w:cs="Arial"/>
          <w:sz w:val="22"/>
          <w:szCs w:val="22"/>
        </w:rPr>
        <w:t>;</w:t>
      </w:r>
    </w:p>
    <w:p w14:paraId="0591C38F" w14:textId="57EB4EB3" w:rsidR="005909D6" w:rsidRDefault="00070568" w:rsidP="00365816">
      <w:pPr>
        <w:pStyle w:val="Akapitzlist"/>
        <w:numPr>
          <w:ilvl w:val="0"/>
          <w:numId w:val="16"/>
        </w:numPr>
        <w:spacing w:line="276" w:lineRule="auto"/>
        <w:rPr>
          <w:rFonts w:cs="Arial"/>
          <w:sz w:val="22"/>
          <w:szCs w:val="22"/>
        </w:rPr>
      </w:pPr>
      <w:r w:rsidRPr="001E797B">
        <w:rPr>
          <w:rFonts w:cs="Arial"/>
          <w:sz w:val="22"/>
          <w:szCs w:val="22"/>
        </w:rPr>
        <w:t xml:space="preserve">ustawienie </w:t>
      </w:r>
      <w:r w:rsidR="005909D6" w:rsidRPr="001E797B">
        <w:rPr>
          <w:rFonts w:cs="Arial"/>
          <w:sz w:val="22"/>
          <w:szCs w:val="22"/>
        </w:rPr>
        <w:t xml:space="preserve">odpowiednich nagłówków: </w:t>
      </w:r>
      <w:r>
        <w:rPr>
          <w:rFonts w:cs="Arial"/>
          <w:sz w:val="22"/>
          <w:szCs w:val="22"/>
        </w:rPr>
        <w:t>w</w:t>
      </w:r>
      <w:r w:rsidRPr="001E797B">
        <w:rPr>
          <w:rFonts w:cs="Arial"/>
          <w:sz w:val="22"/>
          <w:szCs w:val="22"/>
        </w:rPr>
        <w:t xml:space="preserve">ykorzystanie </w:t>
      </w:r>
      <w:r w:rsidR="005909D6" w:rsidRPr="001E797B">
        <w:rPr>
          <w:rFonts w:cs="Arial"/>
          <w:sz w:val="22"/>
          <w:szCs w:val="22"/>
        </w:rPr>
        <w:t>odpowiednich nagłówków (H1, H2, H3 itd.) do hierarchizacji treści oraz zwiększenia czytelności strony dla użytkowników i wyszukiwarek</w:t>
      </w:r>
      <w:r w:rsidR="0005496A">
        <w:rPr>
          <w:rFonts w:cs="Arial"/>
          <w:sz w:val="22"/>
          <w:szCs w:val="22"/>
        </w:rPr>
        <w:t>;</w:t>
      </w:r>
    </w:p>
    <w:p w14:paraId="4EFA0A5F" w14:textId="406A9E6D" w:rsidR="0005496A" w:rsidRDefault="0005496A" w:rsidP="00365816">
      <w:pPr>
        <w:pStyle w:val="Akapitzlist"/>
        <w:numPr>
          <w:ilvl w:val="0"/>
          <w:numId w:val="16"/>
        </w:numPr>
        <w:spacing w:line="276" w:lineRule="auto"/>
        <w:rPr>
          <w:rFonts w:cs="Arial"/>
          <w:sz w:val="22"/>
          <w:szCs w:val="22"/>
        </w:rPr>
      </w:pPr>
      <w:r>
        <w:rPr>
          <w:rFonts w:cs="Arial"/>
          <w:sz w:val="22"/>
          <w:szCs w:val="22"/>
        </w:rPr>
        <w:t xml:space="preserve">link </w:t>
      </w:r>
      <w:proofErr w:type="spellStart"/>
      <w:r>
        <w:rPr>
          <w:rFonts w:cs="Arial"/>
          <w:sz w:val="22"/>
          <w:szCs w:val="22"/>
        </w:rPr>
        <w:t>building</w:t>
      </w:r>
      <w:proofErr w:type="spellEnd"/>
      <w:r>
        <w:rPr>
          <w:rFonts w:cs="Arial"/>
          <w:sz w:val="22"/>
          <w:szCs w:val="22"/>
        </w:rPr>
        <w:t xml:space="preserve">: zaprojektowanie </w:t>
      </w:r>
      <w:r w:rsidRPr="0005496A">
        <w:rPr>
          <w:rFonts w:cs="Arial"/>
          <w:sz w:val="22"/>
          <w:szCs w:val="22"/>
        </w:rPr>
        <w:t xml:space="preserve">budowy linków </w:t>
      </w:r>
      <w:r w:rsidR="00D03F61">
        <w:rPr>
          <w:rFonts w:cs="Arial"/>
          <w:sz w:val="22"/>
          <w:szCs w:val="22"/>
        </w:rPr>
        <w:t>pozwalających na</w:t>
      </w:r>
      <w:r w:rsidRPr="0005496A">
        <w:rPr>
          <w:rFonts w:cs="Arial"/>
          <w:sz w:val="22"/>
          <w:szCs w:val="22"/>
        </w:rPr>
        <w:t xml:space="preserve"> zwiększeni</w:t>
      </w:r>
      <w:r w:rsidR="00D03F61">
        <w:rPr>
          <w:rFonts w:cs="Arial"/>
          <w:sz w:val="22"/>
          <w:szCs w:val="22"/>
        </w:rPr>
        <w:t xml:space="preserve">e </w:t>
      </w:r>
      <w:r w:rsidRPr="0005496A">
        <w:rPr>
          <w:rFonts w:cs="Arial"/>
          <w:sz w:val="22"/>
          <w:szCs w:val="22"/>
        </w:rPr>
        <w:t>autorytetu strony.</w:t>
      </w:r>
    </w:p>
    <w:p w14:paraId="604D0776" w14:textId="6528B87B" w:rsidR="00876033" w:rsidRPr="00266FCC" w:rsidRDefault="00E97D15" w:rsidP="00F20AB9">
      <w:pPr>
        <w:pStyle w:val="Akapitzlist"/>
        <w:numPr>
          <w:ilvl w:val="1"/>
          <w:numId w:val="15"/>
        </w:numPr>
        <w:spacing w:line="276" w:lineRule="auto"/>
        <w:rPr>
          <w:rFonts w:cs="Arial"/>
          <w:b/>
          <w:bCs/>
          <w:sz w:val="22"/>
          <w:szCs w:val="22"/>
        </w:rPr>
      </w:pPr>
      <w:r w:rsidRPr="00266FCC">
        <w:rPr>
          <w:rFonts w:cs="Arial"/>
          <w:b/>
          <w:bCs/>
          <w:sz w:val="22"/>
          <w:szCs w:val="22"/>
        </w:rPr>
        <w:t>Optymalizowanie treści pod kątem słów kluczowych powinno uwzględniać m.in. następujące</w:t>
      </w:r>
      <w:r w:rsidR="005C1E1A" w:rsidRPr="00266FCC">
        <w:rPr>
          <w:rFonts w:cs="Arial"/>
          <w:b/>
          <w:bCs/>
          <w:sz w:val="22"/>
          <w:szCs w:val="22"/>
        </w:rPr>
        <w:t xml:space="preserve"> </w:t>
      </w:r>
      <w:r w:rsidRPr="00266FCC">
        <w:rPr>
          <w:rFonts w:cs="Arial"/>
          <w:b/>
          <w:bCs/>
          <w:sz w:val="22"/>
          <w:szCs w:val="22"/>
        </w:rPr>
        <w:t>wyrażenia:</w:t>
      </w:r>
    </w:p>
    <w:p w14:paraId="1448B64D" w14:textId="27F9BBAA" w:rsidR="008A0ED9" w:rsidRPr="009F44B1" w:rsidRDefault="005C1E1A" w:rsidP="009F44B1">
      <w:pPr>
        <w:spacing w:line="276" w:lineRule="auto"/>
        <w:ind w:left="1080"/>
        <w:rPr>
          <w:rFonts w:cs="Arial"/>
          <w:sz w:val="22"/>
          <w:szCs w:val="22"/>
        </w:rPr>
      </w:pPr>
      <w:r w:rsidRPr="008A0ED9">
        <w:rPr>
          <w:rFonts w:cs="Arial"/>
          <w:sz w:val="22"/>
          <w:szCs w:val="22"/>
        </w:rPr>
        <w:t>praca w kulturze</w:t>
      </w:r>
      <w:r w:rsidR="009966F2" w:rsidRPr="008A0ED9">
        <w:rPr>
          <w:rFonts w:cs="Arial"/>
          <w:sz w:val="22"/>
          <w:szCs w:val="22"/>
        </w:rPr>
        <w:t>,</w:t>
      </w:r>
      <w:r w:rsidR="008A0ED9">
        <w:rPr>
          <w:rFonts w:cs="Arial"/>
          <w:sz w:val="22"/>
          <w:szCs w:val="22"/>
        </w:rPr>
        <w:t xml:space="preserve"> </w:t>
      </w:r>
      <w:r>
        <w:rPr>
          <w:rFonts w:cs="Arial"/>
          <w:sz w:val="22"/>
          <w:szCs w:val="22"/>
        </w:rPr>
        <w:t>praca w instytucjach kultury</w:t>
      </w:r>
      <w:r w:rsidR="009966F2">
        <w:rPr>
          <w:rFonts w:cs="Arial"/>
          <w:sz w:val="22"/>
          <w:szCs w:val="22"/>
        </w:rPr>
        <w:t>,</w:t>
      </w:r>
      <w:r w:rsidR="008A0ED9">
        <w:rPr>
          <w:rFonts w:cs="Arial"/>
          <w:sz w:val="22"/>
          <w:szCs w:val="22"/>
        </w:rPr>
        <w:t xml:space="preserve"> </w:t>
      </w:r>
      <w:r>
        <w:rPr>
          <w:rFonts w:cs="Arial"/>
          <w:sz w:val="22"/>
          <w:szCs w:val="22"/>
        </w:rPr>
        <w:t>oferty pracy w kulturze</w:t>
      </w:r>
      <w:r w:rsidR="009966F2">
        <w:rPr>
          <w:rFonts w:cs="Arial"/>
          <w:sz w:val="22"/>
          <w:szCs w:val="22"/>
        </w:rPr>
        <w:t>,</w:t>
      </w:r>
      <w:r w:rsidR="008A0ED9">
        <w:rPr>
          <w:rFonts w:cs="Arial"/>
          <w:sz w:val="22"/>
          <w:szCs w:val="22"/>
        </w:rPr>
        <w:t xml:space="preserve"> </w:t>
      </w:r>
      <w:r>
        <w:rPr>
          <w:rFonts w:cs="Arial"/>
          <w:sz w:val="22"/>
          <w:szCs w:val="22"/>
        </w:rPr>
        <w:t>oferty pracy w instytucjach kultury</w:t>
      </w:r>
      <w:r w:rsidR="009966F2">
        <w:rPr>
          <w:rFonts w:cs="Arial"/>
          <w:sz w:val="22"/>
          <w:szCs w:val="22"/>
        </w:rPr>
        <w:t>,</w:t>
      </w:r>
      <w:r w:rsidR="008A0ED9">
        <w:rPr>
          <w:rFonts w:cs="Arial"/>
          <w:sz w:val="22"/>
          <w:szCs w:val="22"/>
        </w:rPr>
        <w:t xml:space="preserve"> </w:t>
      </w:r>
      <w:r w:rsidR="009966F2">
        <w:rPr>
          <w:rFonts w:cs="Arial"/>
          <w:sz w:val="22"/>
          <w:szCs w:val="22"/>
        </w:rPr>
        <w:t>zatrudnienie w kulturze,</w:t>
      </w:r>
      <w:r w:rsidR="008A0ED9">
        <w:rPr>
          <w:rFonts w:cs="Arial"/>
          <w:sz w:val="22"/>
          <w:szCs w:val="22"/>
        </w:rPr>
        <w:t xml:space="preserve"> </w:t>
      </w:r>
      <w:r w:rsidR="009966F2">
        <w:rPr>
          <w:rFonts w:cs="Arial"/>
          <w:sz w:val="22"/>
          <w:szCs w:val="22"/>
        </w:rPr>
        <w:t>zatrudnienie w sektorze kultury,</w:t>
      </w:r>
      <w:r w:rsidR="008A0ED9">
        <w:rPr>
          <w:rFonts w:cs="Arial"/>
          <w:sz w:val="22"/>
          <w:szCs w:val="22"/>
        </w:rPr>
        <w:t xml:space="preserve"> </w:t>
      </w:r>
      <w:r w:rsidR="009966F2" w:rsidRPr="008A0ED9">
        <w:rPr>
          <w:rFonts w:cs="Arial"/>
          <w:sz w:val="22"/>
          <w:szCs w:val="22"/>
        </w:rPr>
        <w:t>praca artystyczna,</w:t>
      </w:r>
      <w:r w:rsidR="008A0ED9">
        <w:rPr>
          <w:rFonts w:cs="Arial"/>
          <w:sz w:val="22"/>
          <w:szCs w:val="22"/>
        </w:rPr>
        <w:t xml:space="preserve"> </w:t>
      </w:r>
      <w:r w:rsidR="009966F2">
        <w:rPr>
          <w:rFonts w:cs="Arial"/>
          <w:sz w:val="22"/>
          <w:szCs w:val="22"/>
        </w:rPr>
        <w:t>kariera w kulturze,</w:t>
      </w:r>
      <w:r w:rsidR="008A0ED9">
        <w:rPr>
          <w:rFonts w:cs="Arial"/>
          <w:sz w:val="22"/>
          <w:szCs w:val="22"/>
        </w:rPr>
        <w:t xml:space="preserve"> kariera w dziedzinie kultury, </w:t>
      </w:r>
      <w:r w:rsidR="009966F2">
        <w:rPr>
          <w:rFonts w:cs="Arial"/>
          <w:sz w:val="22"/>
          <w:szCs w:val="22"/>
        </w:rPr>
        <w:t>praca w domu kultury,</w:t>
      </w:r>
      <w:r w:rsidR="008A0ED9">
        <w:rPr>
          <w:rFonts w:cs="Arial"/>
          <w:sz w:val="22"/>
          <w:szCs w:val="22"/>
        </w:rPr>
        <w:t xml:space="preserve"> </w:t>
      </w:r>
      <w:r w:rsidR="009966F2">
        <w:rPr>
          <w:rFonts w:cs="Arial"/>
          <w:sz w:val="22"/>
          <w:szCs w:val="22"/>
        </w:rPr>
        <w:t>praca w teatrze,</w:t>
      </w:r>
      <w:r w:rsidR="008A0ED9">
        <w:rPr>
          <w:rFonts w:cs="Arial"/>
          <w:sz w:val="22"/>
          <w:szCs w:val="22"/>
        </w:rPr>
        <w:t xml:space="preserve"> </w:t>
      </w:r>
      <w:r w:rsidR="009966F2">
        <w:rPr>
          <w:rFonts w:cs="Arial"/>
          <w:sz w:val="22"/>
          <w:szCs w:val="22"/>
        </w:rPr>
        <w:t>praca w muzeum,</w:t>
      </w:r>
      <w:r w:rsidR="008A0ED9">
        <w:rPr>
          <w:rFonts w:cs="Arial"/>
          <w:sz w:val="22"/>
          <w:szCs w:val="22"/>
        </w:rPr>
        <w:t xml:space="preserve"> </w:t>
      </w:r>
      <w:r w:rsidR="009966F2">
        <w:rPr>
          <w:rFonts w:cs="Arial"/>
          <w:sz w:val="22"/>
          <w:szCs w:val="22"/>
        </w:rPr>
        <w:t>praca w galerii sztuki,</w:t>
      </w:r>
      <w:r w:rsidR="008A0ED9">
        <w:rPr>
          <w:rFonts w:cs="Arial"/>
          <w:sz w:val="22"/>
          <w:szCs w:val="22"/>
        </w:rPr>
        <w:t xml:space="preserve"> </w:t>
      </w:r>
      <w:r w:rsidR="009966F2">
        <w:rPr>
          <w:rFonts w:cs="Arial"/>
          <w:sz w:val="22"/>
          <w:szCs w:val="22"/>
        </w:rPr>
        <w:t>praca w agencji artystycznej</w:t>
      </w:r>
      <w:r w:rsidR="008A0ED9">
        <w:rPr>
          <w:rFonts w:cs="Arial"/>
          <w:sz w:val="22"/>
          <w:szCs w:val="22"/>
        </w:rPr>
        <w:t xml:space="preserve">, </w:t>
      </w:r>
      <w:r w:rsidR="009966F2">
        <w:rPr>
          <w:rFonts w:cs="Arial"/>
          <w:sz w:val="22"/>
          <w:szCs w:val="22"/>
        </w:rPr>
        <w:t>praca w operze</w:t>
      </w:r>
      <w:r w:rsidR="008A0ED9">
        <w:rPr>
          <w:rFonts w:cs="Arial"/>
          <w:sz w:val="22"/>
          <w:szCs w:val="22"/>
        </w:rPr>
        <w:t xml:space="preserve">, </w:t>
      </w:r>
      <w:r w:rsidR="009966F2">
        <w:rPr>
          <w:rFonts w:cs="Arial"/>
          <w:sz w:val="22"/>
          <w:szCs w:val="22"/>
        </w:rPr>
        <w:t>praca w muzyce</w:t>
      </w:r>
      <w:r w:rsidR="008A0ED9">
        <w:rPr>
          <w:rFonts w:cs="Arial"/>
          <w:sz w:val="22"/>
          <w:szCs w:val="22"/>
        </w:rPr>
        <w:t xml:space="preserve">, praca edukator w kulturze, praca realizator światła, praca realizator dźwięku, praca w wydawnictwie, </w:t>
      </w:r>
      <w:r w:rsidR="00203042">
        <w:rPr>
          <w:rFonts w:cs="Arial"/>
          <w:sz w:val="22"/>
          <w:szCs w:val="22"/>
        </w:rPr>
        <w:t xml:space="preserve">praca kurator wystaw, praca produkcja filmowa, </w:t>
      </w:r>
      <w:r w:rsidR="008A0ED9">
        <w:rPr>
          <w:rFonts w:cs="Arial"/>
          <w:sz w:val="22"/>
          <w:szCs w:val="22"/>
        </w:rPr>
        <w:t>praca animator kultury</w:t>
      </w:r>
      <w:r w:rsidR="00203042">
        <w:rPr>
          <w:rFonts w:cs="Arial"/>
          <w:sz w:val="22"/>
          <w:szCs w:val="22"/>
        </w:rPr>
        <w:t xml:space="preserve">, </w:t>
      </w:r>
      <w:r w:rsidR="00615016">
        <w:rPr>
          <w:rFonts w:cs="Arial"/>
          <w:sz w:val="22"/>
          <w:szCs w:val="22"/>
        </w:rPr>
        <w:t xml:space="preserve">badacz kultury, </w:t>
      </w:r>
      <w:r w:rsidR="00203042">
        <w:rPr>
          <w:rFonts w:cs="Arial"/>
          <w:sz w:val="22"/>
          <w:szCs w:val="22"/>
        </w:rPr>
        <w:t>stanowiska w kulturze, kadra kultury.</w:t>
      </w:r>
    </w:p>
    <w:p w14:paraId="21C25D7B" w14:textId="77777777" w:rsidR="00184C1A" w:rsidRPr="00A12A59" w:rsidRDefault="00184C1A" w:rsidP="00A12A59">
      <w:pPr>
        <w:spacing w:line="276" w:lineRule="auto"/>
        <w:rPr>
          <w:rFonts w:cs="Arial"/>
          <w:sz w:val="22"/>
          <w:szCs w:val="22"/>
        </w:rPr>
      </w:pPr>
    </w:p>
    <w:p w14:paraId="39400554" w14:textId="73D3BE74" w:rsidR="00070568" w:rsidRPr="00070568" w:rsidRDefault="00886E6D" w:rsidP="00F20AB9">
      <w:pPr>
        <w:pStyle w:val="Akapitzlist"/>
        <w:numPr>
          <w:ilvl w:val="0"/>
          <w:numId w:val="15"/>
        </w:numPr>
        <w:ind w:left="426"/>
      </w:pPr>
      <w:r w:rsidRPr="001E797B">
        <w:rPr>
          <w:rFonts w:cs="Arial"/>
          <w:b/>
          <w:bCs/>
          <w:sz w:val="22"/>
          <w:szCs w:val="22"/>
        </w:rPr>
        <w:t>Funkcjonalności</w:t>
      </w:r>
      <w:r w:rsidR="00070568" w:rsidRPr="001E797B">
        <w:rPr>
          <w:rFonts w:cs="Arial"/>
          <w:b/>
          <w:bCs/>
          <w:sz w:val="22"/>
          <w:szCs w:val="22"/>
        </w:rPr>
        <w:t xml:space="preserve"> portalu:</w:t>
      </w:r>
    </w:p>
    <w:p w14:paraId="16526365" w14:textId="1D3E62A7" w:rsidR="00070568" w:rsidRPr="001E797B" w:rsidRDefault="00886E6D" w:rsidP="00F20AB9">
      <w:pPr>
        <w:pStyle w:val="Akapitzlist"/>
        <w:numPr>
          <w:ilvl w:val="1"/>
          <w:numId w:val="15"/>
        </w:numPr>
        <w:spacing w:before="120"/>
        <w:ind w:left="1077"/>
        <w:contextualSpacing w:val="0"/>
        <w:rPr>
          <w:sz w:val="22"/>
          <w:szCs w:val="18"/>
        </w:rPr>
      </w:pPr>
      <w:r w:rsidRPr="001E797B">
        <w:rPr>
          <w:b/>
          <w:bCs/>
          <w:sz w:val="22"/>
          <w:szCs w:val="18"/>
        </w:rPr>
        <w:lastRenderedPageBreak/>
        <w:t>Strona główna</w:t>
      </w:r>
      <w:r w:rsidR="00070568" w:rsidRPr="001E797B">
        <w:rPr>
          <w:b/>
          <w:bCs/>
          <w:sz w:val="22"/>
          <w:szCs w:val="18"/>
        </w:rPr>
        <w:t>:</w:t>
      </w:r>
    </w:p>
    <w:p w14:paraId="3035DD72" w14:textId="33A0E226" w:rsidR="00070568" w:rsidRPr="001E797B" w:rsidRDefault="00070568" w:rsidP="00365816">
      <w:pPr>
        <w:pStyle w:val="Akapitzlist"/>
        <w:numPr>
          <w:ilvl w:val="0"/>
          <w:numId w:val="17"/>
        </w:numPr>
        <w:rPr>
          <w:rFonts w:cs="Arial"/>
          <w:sz w:val="22"/>
          <w:szCs w:val="22"/>
        </w:rPr>
      </w:pPr>
      <w:r>
        <w:rPr>
          <w:rFonts w:cs="Arial"/>
          <w:sz w:val="22"/>
          <w:szCs w:val="22"/>
        </w:rPr>
        <w:t>p</w:t>
      </w:r>
      <w:r w:rsidR="00886E6D" w:rsidRPr="001E797B">
        <w:rPr>
          <w:rFonts w:cs="Arial"/>
          <w:sz w:val="22"/>
          <w:szCs w:val="22"/>
        </w:rPr>
        <w:t xml:space="preserve">odział na 4 sekcje: </w:t>
      </w:r>
      <w:r w:rsidR="00886E6D" w:rsidRPr="001E797B">
        <w:rPr>
          <w:rFonts w:cs="Arial"/>
          <w:i/>
          <w:iCs/>
          <w:sz w:val="22"/>
          <w:szCs w:val="22"/>
        </w:rPr>
        <w:t>Szukaj ofert, Dodaj ofertę, Forum Pracuj w kulturze, Praktykuj w kulturze</w:t>
      </w:r>
      <w:r>
        <w:rPr>
          <w:rFonts w:cs="Arial"/>
          <w:i/>
          <w:iCs/>
          <w:sz w:val="22"/>
          <w:szCs w:val="22"/>
        </w:rPr>
        <w:t>;</w:t>
      </w:r>
    </w:p>
    <w:p w14:paraId="612832D8" w14:textId="1ED50672" w:rsidR="00070568" w:rsidRPr="001E797B" w:rsidRDefault="00070568" w:rsidP="00365816">
      <w:pPr>
        <w:pStyle w:val="Akapitzlist"/>
        <w:numPr>
          <w:ilvl w:val="0"/>
          <w:numId w:val="17"/>
        </w:numPr>
        <w:rPr>
          <w:rFonts w:cs="Arial"/>
          <w:i/>
          <w:iCs/>
          <w:sz w:val="22"/>
          <w:szCs w:val="22"/>
        </w:rPr>
      </w:pPr>
      <w:r>
        <w:rPr>
          <w:rFonts w:cs="Arial"/>
          <w:sz w:val="22"/>
          <w:szCs w:val="22"/>
        </w:rPr>
        <w:t>r</w:t>
      </w:r>
      <w:r w:rsidR="00E6494A" w:rsidRPr="001E797B">
        <w:rPr>
          <w:rFonts w:cs="Arial"/>
          <w:sz w:val="22"/>
          <w:szCs w:val="22"/>
        </w:rPr>
        <w:t xml:space="preserve">ozwijane menu, które pozostaje na każdej kolejnej podstronie, w którym są zakładki: </w:t>
      </w:r>
      <w:r w:rsidR="00E6494A" w:rsidRPr="001E797B">
        <w:rPr>
          <w:rFonts w:cs="Arial"/>
          <w:i/>
          <w:iCs/>
          <w:sz w:val="22"/>
          <w:szCs w:val="22"/>
        </w:rPr>
        <w:t xml:space="preserve">O portalu, FAQ, </w:t>
      </w:r>
      <w:r w:rsidR="00E011FB" w:rsidRPr="001E797B">
        <w:rPr>
          <w:rFonts w:cs="Arial"/>
          <w:i/>
          <w:iCs/>
          <w:sz w:val="22"/>
          <w:szCs w:val="22"/>
        </w:rPr>
        <w:t xml:space="preserve">Deklaracja dostępności, Polityka Prywatności, </w:t>
      </w:r>
      <w:r w:rsidR="00E6494A" w:rsidRPr="001E797B">
        <w:rPr>
          <w:rFonts w:cs="Arial"/>
          <w:i/>
          <w:iCs/>
          <w:sz w:val="22"/>
          <w:szCs w:val="22"/>
        </w:rPr>
        <w:t>Kontakt</w:t>
      </w:r>
      <w:r>
        <w:rPr>
          <w:rFonts w:cs="Arial"/>
          <w:i/>
          <w:iCs/>
          <w:sz w:val="22"/>
          <w:szCs w:val="22"/>
        </w:rPr>
        <w:t>;</w:t>
      </w:r>
    </w:p>
    <w:p w14:paraId="61CC85A9" w14:textId="56409069" w:rsidR="00CB4616" w:rsidRPr="001E797B" w:rsidRDefault="00070568" w:rsidP="00365816">
      <w:pPr>
        <w:pStyle w:val="Akapitzlist"/>
        <w:numPr>
          <w:ilvl w:val="0"/>
          <w:numId w:val="17"/>
        </w:numPr>
        <w:rPr>
          <w:rFonts w:cs="Arial"/>
          <w:sz w:val="22"/>
          <w:szCs w:val="22"/>
        </w:rPr>
      </w:pPr>
      <w:r w:rsidRPr="001E797B">
        <w:rPr>
          <w:rFonts w:cs="Arial"/>
          <w:sz w:val="22"/>
          <w:szCs w:val="22"/>
        </w:rPr>
        <w:t xml:space="preserve">umieszczenie </w:t>
      </w:r>
      <w:r w:rsidR="00E6494A" w:rsidRPr="001E797B">
        <w:rPr>
          <w:rFonts w:cs="Arial"/>
          <w:sz w:val="22"/>
          <w:szCs w:val="22"/>
        </w:rPr>
        <w:t>w pasku u góry strony logo portalu oraz przycisku „Zaloguj się”</w:t>
      </w:r>
      <w:r>
        <w:rPr>
          <w:rFonts w:cs="Arial"/>
          <w:sz w:val="22"/>
          <w:szCs w:val="22"/>
        </w:rPr>
        <w:t>.</w:t>
      </w:r>
    </w:p>
    <w:p w14:paraId="177A6832" w14:textId="05F0FD5D" w:rsidR="00070568" w:rsidRPr="001E797B" w:rsidRDefault="00CB4616" w:rsidP="00F20AB9">
      <w:pPr>
        <w:pStyle w:val="Akapitzlist"/>
        <w:numPr>
          <w:ilvl w:val="1"/>
          <w:numId w:val="15"/>
        </w:numPr>
        <w:spacing w:before="120" w:line="276" w:lineRule="auto"/>
        <w:ind w:left="1077"/>
        <w:contextualSpacing w:val="0"/>
        <w:rPr>
          <w:rFonts w:cs="Arial"/>
          <w:b/>
          <w:bCs/>
          <w:sz w:val="22"/>
          <w:szCs w:val="22"/>
        </w:rPr>
      </w:pPr>
      <w:r w:rsidRPr="001E797B">
        <w:rPr>
          <w:rFonts w:cs="Arial"/>
          <w:b/>
          <w:bCs/>
          <w:sz w:val="22"/>
          <w:szCs w:val="22"/>
        </w:rPr>
        <w:t>Sposób wyświetlania ofert pracy i praktyk</w:t>
      </w:r>
      <w:r w:rsidR="00070568">
        <w:rPr>
          <w:rFonts w:cs="Arial"/>
          <w:b/>
          <w:bCs/>
          <w:sz w:val="22"/>
          <w:szCs w:val="22"/>
        </w:rPr>
        <w:t>:</w:t>
      </w:r>
    </w:p>
    <w:p w14:paraId="57FAEB54" w14:textId="09349DDF" w:rsidR="00070568" w:rsidRPr="001E797B" w:rsidRDefault="00CB4616" w:rsidP="00365816">
      <w:pPr>
        <w:pStyle w:val="Akapitzlist"/>
        <w:numPr>
          <w:ilvl w:val="0"/>
          <w:numId w:val="19"/>
        </w:numPr>
        <w:spacing w:line="276" w:lineRule="auto"/>
        <w:ind w:left="1434" w:hanging="357"/>
        <w:contextualSpacing w:val="0"/>
        <w:rPr>
          <w:rFonts w:cs="Arial"/>
          <w:sz w:val="22"/>
          <w:szCs w:val="22"/>
        </w:rPr>
      </w:pPr>
      <w:r w:rsidRPr="001E797B">
        <w:rPr>
          <w:rFonts w:cs="Arial"/>
          <w:sz w:val="22"/>
          <w:szCs w:val="22"/>
        </w:rPr>
        <w:t>w przypadku miniatury: nazwa stanowiska, forma zatrudnienia, wynagrodzenie, nazwa instytucji, lokalizacja, dokładna data aktywności oferty</w:t>
      </w:r>
      <w:r w:rsidR="00AB7773" w:rsidRPr="001E797B">
        <w:rPr>
          <w:rFonts w:cs="Arial"/>
          <w:sz w:val="22"/>
          <w:szCs w:val="22"/>
        </w:rPr>
        <w:t xml:space="preserve"> </w:t>
      </w:r>
      <w:r w:rsidRPr="001E797B">
        <w:rPr>
          <w:rFonts w:cs="Arial"/>
          <w:sz w:val="22"/>
          <w:szCs w:val="22"/>
        </w:rPr>
        <w:t>od-do</w:t>
      </w:r>
      <w:r w:rsidR="00AB7773" w:rsidRPr="001E797B">
        <w:rPr>
          <w:rFonts w:cs="Arial"/>
          <w:sz w:val="22"/>
          <w:szCs w:val="22"/>
        </w:rPr>
        <w:t xml:space="preserve"> (</w:t>
      </w:r>
      <w:proofErr w:type="spellStart"/>
      <w:r w:rsidR="00AB7773" w:rsidRPr="001E797B">
        <w:rPr>
          <w:rFonts w:cs="Arial"/>
          <w:sz w:val="22"/>
          <w:szCs w:val="22"/>
        </w:rPr>
        <w:t>dd</w:t>
      </w:r>
      <w:proofErr w:type="spellEnd"/>
      <w:r w:rsidR="00AB7773" w:rsidRPr="001E797B">
        <w:rPr>
          <w:rFonts w:cs="Arial"/>
          <w:sz w:val="22"/>
          <w:szCs w:val="22"/>
        </w:rPr>
        <w:t>/mm/</w:t>
      </w:r>
      <w:proofErr w:type="spellStart"/>
      <w:r w:rsidR="00AB7773" w:rsidRPr="001E797B">
        <w:rPr>
          <w:rFonts w:cs="Arial"/>
          <w:sz w:val="22"/>
          <w:szCs w:val="22"/>
        </w:rPr>
        <w:t>rr</w:t>
      </w:r>
      <w:proofErr w:type="spellEnd"/>
      <w:r w:rsidRPr="001E797B">
        <w:rPr>
          <w:rFonts w:cs="Arial"/>
          <w:sz w:val="22"/>
          <w:szCs w:val="22"/>
        </w:rPr>
        <w:t>)</w:t>
      </w:r>
      <w:r w:rsidR="00070568">
        <w:rPr>
          <w:rFonts w:cs="Arial"/>
          <w:sz w:val="22"/>
          <w:szCs w:val="22"/>
        </w:rPr>
        <w:t>;</w:t>
      </w:r>
    </w:p>
    <w:p w14:paraId="595B87D6" w14:textId="4299399F" w:rsidR="00D96ED7" w:rsidRPr="001E797B" w:rsidRDefault="00CB4616" w:rsidP="00365816">
      <w:pPr>
        <w:pStyle w:val="Akapitzlist"/>
        <w:numPr>
          <w:ilvl w:val="0"/>
          <w:numId w:val="19"/>
        </w:numPr>
        <w:spacing w:line="276" w:lineRule="auto"/>
        <w:ind w:left="1434" w:hanging="357"/>
        <w:contextualSpacing w:val="0"/>
        <w:rPr>
          <w:rFonts w:cs="Arial"/>
          <w:sz w:val="22"/>
          <w:szCs w:val="22"/>
        </w:rPr>
      </w:pPr>
      <w:r w:rsidRPr="001E797B">
        <w:rPr>
          <w:rFonts w:cs="Arial"/>
          <w:sz w:val="22"/>
          <w:szCs w:val="22"/>
        </w:rPr>
        <w:t>w przypadku pełnego widoku:</w:t>
      </w:r>
      <w:r w:rsidR="00F56A7D" w:rsidRPr="001E797B">
        <w:rPr>
          <w:rFonts w:cs="Arial"/>
          <w:sz w:val="22"/>
          <w:szCs w:val="22"/>
        </w:rPr>
        <w:t xml:space="preserve"> </w:t>
      </w:r>
      <w:r w:rsidR="001053E1" w:rsidRPr="001E797B">
        <w:rPr>
          <w:rFonts w:cs="Arial"/>
          <w:sz w:val="22"/>
          <w:szCs w:val="22"/>
        </w:rPr>
        <w:t xml:space="preserve">stanowisko, nazwa instytucji, miasto, forma zatrudnienia, wymiar pracy, tryb pracy, </w:t>
      </w:r>
      <w:r w:rsidR="00B15B80" w:rsidRPr="001E797B">
        <w:rPr>
          <w:rFonts w:cs="Arial"/>
          <w:sz w:val="22"/>
          <w:szCs w:val="22"/>
        </w:rPr>
        <w:t xml:space="preserve">wynagrodzenie, </w:t>
      </w:r>
      <w:r w:rsidR="001053E1" w:rsidRPr="001E797B">
        <w:rPr>
          <w:rFonts w:cs="Arial"/>
          <w:sz w:val="22"/>
          <w:szCs w:val="22"/>
        </w:rPr>
        <w:t xml:space="preserve">wymagane wykształcenie, czas trwania oferty, </w:t>
      </w:r>
      <w:r w:rsidR="00B15B80" w:rsidRPr="001E797B">
        <w:rPr>
          <w:rFonts w:cs="Arial"/>
          <w:sz w:val="22"/>
          <w:szCs w:val="22"/>
        </w:rPr>
        <w:t xml:space="preserve">rozmowa rekrutacyjna online (tak/nie), </w:t>
      </w:r>
      <w:r w:rsidR="001053E1" w:rsidRPr="001E797B">
        <w:rPr>
          <w:rFonts w:cs="Arial"/>
          <w:sz w:val="22"/>
          <w:szCs w:val="22"/>
        </w:rPr>
        <w:t>zakres obowiązków, wymagania, oferujemy, dodatkowej informacje, link do postępowania rekrutacyjnego, warunki aplikowania, przycisk „Aplikuj”</w:t>
      </w:r>
      <w:r w:rsidR="00FB40BB" w:rsidRPr="001E797B">
        <w:rPr>
          <w:rFonts w:cs="Arial"/>
          <w:sz w:val="22"/>
          <w:szCs w:val="22"/>
        </w:rPr>
        <w:t xml:space="preserve"> oraz informacja na dole każdego ogłoszenia: Pracuj w kulturze nie odpowiada za ewentualne błędy w ogłoszeniu</w:t>
      </w:r>
      <w:r w:rsidR="00D96ED7">
        <w:rPr>
          <w:rFonts w:cs="Arial"/>
          <w:sz w:val="22"/>
          <w:szCs w:val="22"/>
        </w:rPr>
        <w:t>;</w:t>
      </w:r>
    </w:p>
    <w:p w14:paraId="52B821B9" w14:textId="0B4458CA" w:rsidR="00D96ED7" w:rsidRPr="001E797B" w:rsidRDefault="00B9097F" w:rsidP="00365816">
      <w:pPr>
        <w:pStyle w:val="Akapitzlist"/>
        <w:numPr>
          <w:ilvl w:val="0"/>
          <w:numId w:val="19"/>
        </w:numPr>
        <w:spacing w:line="276" w:lineRule="auto"/>
        <w:ind w:left="1434" w:hanging="357"/>
        <w:contextualSpacing w:val="0"/>
        <w:rPr>
          <w:rFonts w:cs="Arial"/>
          <w:sz w:val="22"/>
          <w:szCs w:val="22"/>
        </w:rPr>
      </w:pPr>
      <w:r w:rsidRPr="001E797B">
        <w:rPr>
          <w:rFonts w:cs="Arial"/>
          <w:sz w:val="22"/>
          <w:szCs w:val="22"/>
        </w:rPr>
        <w:t>w obu przypadkach</w:t>
      </w:r>
      <w:r w:rsidR="00D96ED7">
        <w:rPr>
          <w:rFonts w:cs="Arial"/>
          <w:sz w:val="22"/>
          <w:szCs w:val="22"/>
        </w:rPr>
        <w:t xml:space="preserve"> opisanych w </w:t>
      </w:r>
      <w:proofErr w:type="spellStart"/>
      <w:r w:rsidR="00D96ED7">
        <w:rPr>
          <w:rFonts w:cs="Arial"/>
          <w:sz w:val="22"/>
          <w:szCs w:val="22"/>
        </w:rPr>
        <w:t>ppkt</w:t>
      </w:r>
      <w:proofErr w:type="spellEnd"/>
      <w:r w:rsidR="00D96ED7">
        <w:rPr>
          <w:rFonts w:cs="Arial"/>
          <w:sz w:val="22"/>
          <w:szCs w:val="22"/>
        </w:rPr>
        <w:t>. lit. a) i b)</w:t>
      </w:r>
      <w:r w:rsidRPr="001E797B">
        <w:rPr>
          <w:rFonts w:cs="Arial"/>
          <w:sz w:val="22"/>
          <w:szCs w:val="22"/>
        </w:rPr>
        <w:t xml:space="preserve"> powinna być widoczna dokładna data (</w:t>
      </w:r>
      <w:proofErr w:type="spellStart"/>
      <w:r w:rsidRPr="001E797B">
        <w:rPr>
          <w:rFonts w:cs="Arial"/>
          <w:sz w:val="22"/>
          <w:szCs w:val="22"/>
        </w:rPr>
        <w:t>dd</w:t>
      </w:r>
      <w:proofErr w:type="spellEnd"/>
      <w:r w:rsidRPr="001E797B">
        <w:rPr>
          <w:rFonts w:cs="Arial"/>
          <w:sz w:val="22"/>
          <w:szCs w:val="22"/>
        </w:rPr>
        <w:t>/mm/</w:t>
      </w:r>
      <w:proofErr w:type="spellStart"/>
      <w:r w:rsidRPr="001E797B">
        <w:rPr>
          <w:rFonts w:cs="Arial"/>
          <w:sz w:val="22"/>
          <w:szCs w:val="22"/>
        </w:rPr>
        <w:t>rrrr</w:t>
      </w:r>
      <w:proofErr w:type="spellEnd"/>
      <w:r w:rsidRPr="001E797B">
        <w:rPr>
          <w:rFonts w:cs="Arial"/>
          <w:sz w:val="22"/>
          <w:szCs w:val="22"/>
        </w:rPr>
        <w:t>) zakończenia przyjmowania aplikacji na ofertę pracy</w:t>
      </w:r>
      <w:r w:rsidR="00D96ED7">
        <w:rPr>
          <w:rFonts w:cs="Arial"/>
          <w:sz w:val="22"/>
          <w:szCs w:val="22"/>
        </w:rPr>
        <w:t>;</w:t>
      </w:r>
    </w:p>
    <w:p w14:paraId="4B1E4F9D" w14:textId="72243BE6" w:rsidR="00E6494A" w:rsidRPr="001E797B" w:rsidRDefault="002C4F66" w:rsidP="00365816">
      <w:pPr>
        <w:pStyle w:val="Akapitzlist"/>
        <w:numPr>
          <w:ilvl w:val="0"/>
          <w:numId w:val="19"/>
        </w:numPr>
        <w:spacing w:line="276" w:lineRule="auto"/>
        <w:ind w:left="1434" w:hanging="357"/>
        <w:contextualSpacing w:val="0"/>
        <w:rPr>
          <w:rFonts w:cs="Arial"/>
          <w:sz w:val="22"/>
          <w:szCs w:val="22"/>
        </w:rPr>
      </w:pPr>
      <w:r>
        <w:rPr>
          <w:rFonts w:cs="Arial"/>
          <w:sz w:val="22"/>
          <w:szCs w:val="22"/>
        </w:rPr>
        <w:t>b</w:t>
      </w:r>
      <w:r w:rsidR="006560A8" w:rsidRPr="001E797B">
        <w:rPr>
          <w:rFonts w:cs="Arial"/>
          <w:sz w:val="22"/>
          <w:szCs w:val="22"/>
        </w:rPr>
        <w:t>rak możliwości wejścia w ofertę, której termin wyświetlania minął, również w przypadkach, gdy użytkownik portalu posiada bezpośredni link do oferty</w:t>
      </w:r>
      <w:r w:rsidR="00D96ED7">
        <w:rPr>
          <w:rFonts w:cs="Arial"/>
          <w:sz w:val="22"/>
          <w:szCs w:val="22"/>
        </w:rPr>
        <w:t>.</w:t>
      </w:r>
    </w:p>
    <w:p w14:paraId="002C0E0C" w14:textId="502F7A1C" w:rsidR="00747F06" w:rsidRPr="001E797B" w:rsidRDefault="00E6494A" w:rsidP="00F20AB9">
      <w:pPr>
        <w:pStyle w:val="Akapitzlist"/>
        <w:numPr>
          <w:ilvl w:val="1"/>
          <w:numId w:val="15"/>
        </w:numPr>
        <w:spacing w:before="120" w:line="276" w:lineRule="auto"/>
        <w:ind w:left="1077"/>
        <w:contextualSpacing w:val="0"/>
        <w:rPr>
          <w:rFonts w:cs="Arial"/>
          <w:b/>
          <w:bCs/>
          <w:sz w:val="22"/>
          <w:szCs w:val="22"/>
        </w:rPr>
      </w:pPr>
      <w:r w:rsidRPr="001E797B">
        <w:rPr>
          <w:rFonts w:cs="Arial"/>
          <w:b/>
          <w:bCs/>
          <w:sz w:val="22"/>
          <w:szCs w:val="22"/>
        </w:rPr>
        <w:t>Filtry do wyszukiwania ofert</w:t>
      </w:r>
      <w:r w:rsidR="00747F06">
        <w:rPr>
          <w:rFonts w:cs="Arial"/>
          <w:b/>
          <w:bCs/>
          <w:sz w:val="22"/>
          <w:szCs w:val="22"/>
        </w:rPr>
        <w:t>:</w:t>
      </w:r>
    </w:p>
    <w:p w14:paraId="3CA92541" w14:textId="486C6E0C" w:rsidR="00E6494A" w:rsidRPr="001E797B" w:rsidRDefault="00747F06" w:rsidP="00365816">
      <w:pPr>
        <w:pStyle w:val="Akapitzlist"/>
        <w:numPr>
          <w:ilvl w:val="0"/>
          <w:numId w:val="20"/>
        </w:numPr>
        <w:spacing w:line="276" w:lineRule="auto"/>
        <w:contextualSpacing w:val="0"/>
        <w:rPr>
          <w:sz w:val="22"/>
          <w:szCs w:val="18"/>
        </w:rPr>
      </w:pPr>
      <w:r>
        <w:rPr>
          <w:sz w:val="22"/>
          <w:szCs w:val="18"/>
        </w:rPr>
        <w:t>u</w:t>
      </w:r>
      <w:r w:rsidR="00E6494A" w:rsidRPr="001E797B">
        <w:rPr>
          <w:sz w:val="22"/>
          <w:szCs w:val="18"/>
        </w:rPr>
        <w:t>żytkownik powinien móc wyszukiwać oferty za pomocą następujących filtrów:</w:t>
      </w:r>
    </w:p>
    <w:p w14:paraId="3005FB0D" w14:textId="166C18D6" w:rsidR="00E6494A" w:rsidRDefault="00747F06" w:rsidP="00365816">
      <w:pPr>
        <w:pStyle w:val="Akapitzlist"/>
        <w:numPr>
          <w:ilvl w:val="0"/>
          <w:numId w:val="3"/>
        </w:numPr>
        <w:spacing w:line="276" w:lineRule="auto"/>
        <w:ind w:left="1843"/>
        <w:rPr>
          <w:rFonts w:cs="Arial"/>
          <w:sz w:val="22"/>
          <w:szCs w:val="22"/>
        </w:rPr>
      </w:pPr>
      <w:r>
        <w:rPr>
          <w:rFonts w:cs="Arial"/>
          <w:sz w:val="22"/>
          <w:szCs w:val="22"/>
        </w:rPr>
        <w:t>n</w:t>
      </w:r>
      <w:r w:rsidRPr="00E6494A">
        <w:rPr>
          <w:rFonts w:cs="Arial"/>
          <w:sz w:val="22"/>
          <w:szCs w:val="22"/>
        </w:rPr>
        <w:t xml:space="preserve">azwa </w:t>
      </w:r>
      <w:r w:rsidR="00E6494A" w:rsidRPr="00E6494A">
        <w:rPr>
          <w:rFonts w:cs="Arial"/>
          <w:sz w:val="22"/>
          <w:szCs w:val="22"/>
        </w:rPr>
        <w:t>instytucji</w:t>
      </w:r>
      <w:r>
        <w:rPr>
          <w:rFonts w:cs="Arial"/>
          <w:sz w:val="22"/>
          <w:szCs w:val="22"/>
        </w:rPr>
        <w:t>,</w:t>
      </w:r>
    </w:p>
    <w:p w14:paraId="01612DAD" w14:textId="6EF4641D" w:rsidR="00E6494A" w:rsidRDefault="00747F06" w:rsidP="00365816">
      <w:pPr>
        <w:pStyle w:val="Akapitzlist"/>
        <w:numPr>
          <w:ilvl w:val="0"/>
          <w:numId w:val="3"/>
        </w:numPr>
        <w:spacing w:line="276" w:lineRule="auto"/>
        <w:ind w:left="1843"/>
        <w:rPr>
          <w:rFonts w:cs="Arial"/>
          <w:sz w:val="22"/>
          <w:szCs w:val="22"/>
        </w:rPr>
      </w:pPr>
      <w:r>
        <w:rPr>
          <w:rFonts w:cs="Arial"/>
          <w:sz w:val="22"/>
          <w:szCs w:val="22"/>
        </w:rPr>
        <w:t>n</w:t>
      </w:r>
      <w:r w:rsidRPr="00E6494A">
        <w:rPr>
          <w:rFonts w:cs="Arial"/>
          <w:sz w:val="22"/>
          <w:szCs w:val="22"/>
        </w:rPr>
        <w:t xml:space="preserve">azwa </w:t>
      </w:r>
      <w:r w:rsidR="00E6494A" w:rsidRPr="00E6494A">
        <w:rPr>
          <w:rFonts w:cs="Arial"/>
          <w:sz w:val="22"/>
          <w:szCs w:val="22"/>
        </w:rPr>
        <w:t xml:space="preserve">stanowiska, </w:t>
      </w:r>
    </w:p>
    <w:p w14:paraId="3D4DCEB0" w14:textId="6BF86C50" w:rsidR="00E6494A" w:rsidRDefault="00747F06" w:rsidP="00365816">
      <w:pPr>
        <w:pStyle w:val="Akapitzlist"/>
        <w:numPr>
          <w:ilvl w:val="0"/>
          <w:numId w:val="3"/>
        </w:numPr>
        <w:spacing w:line="276" w:lineRule="auto"/>
        <w:ind w:left="1843"/>
        <w:rPr>
          <w:rFonts w:cs="Arial"/>
          <w:sz w:val="22"/>
          <w:szCs w:val="22"/>
        </w:rPr>
      </w:pPr>
      <w:r>
        <w:rPr>
          <w:rFonts w:cs="Arial"/>
          <w:sz w:val="22"/>
          <w:szCs w:val="22"/>
        </w:rPr>
        <w:t>w</w:t>
      </w:r>
      <w:r w:rsidRPr="00E6494A">
        <w:rPr>
          <w:rFonts w:cs="Arial"/>
          <w:sz w:val="22"/>
          <w:szCs w:val="22"/>
        </w:rPr>
        <w:t>ojewództwo</w:t>
      </w:r>
      <w:r>
        <w:rPr>
          <w:rFonts w:cs="Arial"/>
          <w:sz w:val="22"/>
          <w:szCs w:val="22"/>
        </w:rPr>
        <w:t xml:space="preserve"> </w:t>
      </w:r>
      <w:r w:rsidR="005E7A31">
        <w:rPr>
          <w:rFonts w:cs="Arial"/>
          <w:sz w:val="22"/>
          <w:szCs w:val="22"/>
        </w:rPr>
        <w:t>(wybór z listy 16 województw)</w:t>
      </w:r>
      <w:r w:rsidR="00E6494A" w:rsidRPr="00E6494A">
        <w:rPr>
          <w:rFonts w:cs="Arial"/>
          <w:sz w:val="22"/>
          <w:szCs w:val="22"/>
        </w:rPr>
        <w:t xml:space="preserve">, </w:t>
      </w:r>
    </w:p>
    <w:p w14:paraId="7C07815D" w14:textId="69E67E6E" w:rsidR="00E6494A" w:rsidRDefault="00747F06" w:rsidP="00365816">
      <w:pPr>
        <w:pStyle w:val="Akapitzlist"/>
        <w:numPr>
          <w:ilvl w:val="0"/>
          <w:numId w:val="3"/>
        </w:numPr>
        <w:spacing w:line="276" w:lineRule="auto"/>
        <w:ind w:left="1843"/>
        <w:rPr>
          <w:rFonts w:cs="Arial"/>
          <w:sz w:val="22"/>
          <w:szCs w:val="22"/>
        </w:rPr>
      </w:pPr>
      <w:r>
        <w:rPr>
          <w:rFonts w:cs="Arial"/>
          <w:sz w:val="22"/>
          <w:szCs w:val="22"/>
        </w:rPr>
        <w:t>w</w:t>
      </w:r>
      <w:r w:rsidRPr="00E6494A">
        <w:rPr>
          <w:rFonts w:cs="Arial"/>
          <w:sz w:val="22"/>
          <w:szCs w:val="22"/>
        </w:rPr>
        <w:t xml:space="preserve">ymiar </w:t>
      </w:r>
      <w:r w:rsidR="00E6494A" w:rsidRPr="00E6494A">
        <w:rPr>
          <w:rFonts w:cs="Arial"/>
          <w:sz w:val="22"/>
          <w:szCs w:val="22"/>
        </w:rPr>
        <w:t>pracy (pełny wymiar godzin, niepełny wymiar godzin),</w:t>
      </w:r>
    </w:p>
    <w:p w14:paraId="457976E8" w14:textId="4A8D410A" w:rsidR="00E6494A" w:rsidRDefault="00747F06" w:rsidP="00365816">
      <w:pPr>
        <w:pStyle w:val="Akapitzlist"/>
        <w:numPr>
          <w:ilvl w:val="0"/>
          <w:numId w:val="3"/>
        </w:numPr>
        <w:spacing w:line="276" w:lineRule="auto"/>
        <w:ind w:left="1843"/>
        <w:rPr>
          <w:rFonts w:cs="Arial"/>
          <w:sz w:val="22"/>
          <w:szCs w:val="22"/>
        </w:rPr>
      </w:pPr>
      <w:r>
        <w:rPr>
          <w:rFonts w:cs="Arial"/>
          <w:sz w:val="22"/>
          <w:szCs w:val="22"/>
        </w:rPr>
        <w:t>f</w:t>
      </w:r>
      <w:r w:rsidRPr="00E6494A">
        <w:rPr>
          <w:rFonts w:cs="Arial"/>
          <w:sz w:val="22"/>
          <w:szCs w:val="22"/>
        </w:rPr>
        <w:t xml:space="preserve">orma </w:t>
      </w:r>
      <w:r w:rsidR="00E6494A" w:rsidRPr="00E6494A">
        <w:rPr>
          <w:rFonts w:cs="Arial"/>
          <w:sz w:val="22"/>
          <w:szCs w:val="22"/>
        </w:rPr>
        <w:t>zatrudnienia (umowa o pracę, umowa o dzieło, umowa zlecenie, kontrakt B2B, umowa na zastępstwo, płatny staż lub praktyki, bezpłatny staż lub praktyki, umowa o wolontariat) – z uwzględnieniem rozdzielenia ofert dot. umowy o dzieło i umowy zlecenia podczas migracji danych z dotychczasowego portalu na nowy</w:t>
      </w:r>
      <w:r>
        <w:rPr>
          <w:rFonts w:cs="Arial"/>
          <w:sz w:val="22"/>
          <w:szCs w:val="22"/>
        </w:rPr>
        <w:t>,</w:t>
      </w:r>
    </w:p>
    <w:p w14:paraId="5130C777" w14:textId="61CC4D7D" w:rsidR="00E6494A" w:rsidRDefault="00747F06" w:rsidP="00365816">
      <w:pPr>
        <w:pStyle w:val="Akapitzlist"/>
        <w:numPr>
          <w:ilvl w:val="0"/>
          <w:numId w:val="3"/>
        </w:numPr>
        <w:spacing w:line="276" w:lineRule="auto"/>
        <w:ind w:left="1843"/>
        <w:rPr>
          <w:rFonts w:cs="Arial"/>
          <w:sz w:val="22"/>
          <w:szCs w:val="22"/>
        </w:rPr>
      </w:pPr>
      <w:r>
        <w:rPr>
          <w:rFonts w:cs="Arial"/>
          <w:sz w:val="22"/>
          <w:szCs w:val="22"/>
        </w:rPr>
        <w:t>t</w:t>
      </w:r>
      <w:r w:rsidRPr="00E6494A">
        <w:rPr>
          <w:rFonts w:cs="Arial"/>
          <w:sz w:val="22"/>
          <w:szCs w:val="22"/>
        </w:rPr>
        <w:t xml:space="preserve">ryb </w:t>
      </w:r>
      <w:r w:rsidR="00E6494A" w:rsidRPr="00E6494A">
        <w:rPr>
          <w:rFonts w:cs="Arial"/>
          <w:sz w:val="22"/>
          <w:szCs w:val="22"/>
        </w:rPr>
        <w:t>pracy (stacjonarna, hybrydowa, zdalna)</w:t>
      </w:r>
      <w:r>
        <w:rPr>
          <w:rFonts w:cs="Arial"/>
          <w:sz w:val="22"/>
          <w:szCs w:val="22"/>
        </w:rPr>
        <w:t>,</w:t>
      </w:r>
    </w:p>
    <w:p w14:paraId="29CC957B" w14:textId="3A199A74" w:rsidR="00E6494A" w:rsidRDefault="00747F06" w:rsidP="00365816">
      <w:pPr>
        <w:pStyle w:val="Akapitzlist"/>
        <w:numPr>
          <w:ilvl w:val="0"/>
          <w:numId w:val="3"/>
        </w:numPr>
        <w:spacing w:line="276" w:lineRule="auto"/>
        <w:ind w:left="1843"/>
        <w:rPr>
          <w:rFonts w:cs="Arial"/>
          <w:sz w:val="22"/>
          <w:szCs w:val="22"/>
        </w:rPr>
      </w:pPr>
      <w:r>
        <w:rPr>
          <w:rFonts w:cs="Arial"/>
          <w:sz w:val="22"/>
          <w:szCs w:val="22"/>
        </w:rPr>
        <w:t>w</w:t>
      </w:r>
      <w:r w:rsidRPr="00E6494A">
        <w:rPr>
          <w:rFonts w:cs="Arial"/>
          <w:sz w:val="22"/>
          <w:szCs w:val="22"/>
        </w:rPr>
        <w:t xml:space="preserve">ymagane </w:t>
      </w:r>
      <w:r w:rsidR="00E6494A" w:rsidRPr="00E6494A">
        <w:rPr>
          <w:rFonts w:cs="Arial"/>
          <w:sz w:val="22"/>
          <w:szCs w:val="22"/>
        </w:rPr>
        <w:t>wykształcenie (zawodowe, średnie, policealne, wyższe)</w:t>
      </w:r>
      <w:r>
        <w:rPr>
          <w:rFonts w:cs="Arial"/>
          <w:sz w:val="22"/>
          <w:szCs w:val="22"/>
        </w:rPr>
        <w:t>,</w:t>
      </w:r>
    </w:p>
    <w:p w14:paraId="5BA3225F" w14:textId="5AFB5C07" w:rsidR="00E6494A" w:rsidRDefault="00747F06" w:rsidP="00365816">
      <w:pPr>
        <w:pStyle w:val="Akapitzlist"/>
        <w:numPr>
          <w:ilvl w:val="0"/>
          <w:numId w:val="3"/>
        </w:numPr>
        <w:spacing w:line="276" w:lineRule="auto"/>
        <w:ind w:left="1843"/>
        <w:rPr>
          <w:rFonts w:cs="Arial"/>
          <w:sz w:val="22"/>
          <w:szCs w:val="22"/>
        </w:rPr>
      </w:pPr>
      <w:r>
        <w:rPr>
          <w:rFonts w:cs="Arial"/>
          <w:sz w:val="22"/>
          <w:szCs w:val="22"/>
        </w:rPr>
        <w:t>s</w:t>
      </w:r>
      <w:r w:rsidRPr="00E6494A">
        <w:rPr>
          <w:rFonts w:cs="Arial"/>
          <w:sz w:val="22"/>
          <w:szCs w:val="22"/>
        </w:rPr>
        <w:t xml:space="preserve">łowa </w:t>
      </w:r>
      <w:r w:rsidR="00E6494A" w:rsidRPr="00E6494A">
        <w:rPr>
          <w:rFonts w:cs="Arial"/>
          <w:sz w:val="22"/>
          <w:szCs w:val="22"/>
        </w:rPr>
        <w:t>kluczowe (administracja, badania, biblioteka, dostępność, edukacja, film, fotografia, galeria sztuki, grafika, HR, IT, kadry, księgowość, literatura, marketing, muzeum, muzyka, nowe media, obsługa techniczna, PR, prawo, szkolenia, teatr, zarządzaniem projektem),</w:t>
      </w:r>
    </w:p>
    <w:p w14:paraId="5F8295F1" w14:textId="29DD70E0" w:rsidR="00E6494A" w:rsidRDefault="00747F06" w:rsidP="00365816">
      <w:pPr>
        <w:pStyle w:val="Akapitzlist"/>
        <w:numPr>
          <w:ilvl w:val="0"/>
          <w:numId w:val="3"/>
        </w:numPr>
        <w:spacing w:line="276" w:lineRule="auto"/>
        <w:ind w:left="1843"/>
        <w:rPr>
          <w:rFonts w:cs="Arial"/>
          <w:sz w:val="22"/>
          <w:szCs w:val="22"/>
        </w:rPr>
      </w:pPr>
      <w:r>
        <w:rPr>
          <w:rFonts w:cs="Arial"/>
          <w:sz w:val="22"/>
          <w:szCs w:val="22"/>
        </w:rPr>
        <w:t>d</w:t>
      </w:r>
      <w:r w:rsidRPr="00E6494A">
        <w:rPr>
          <w:rFonts w:cs="Arial"/>
          <w:sz w:val="22"/>
          <w:szCs w:val="22"/>
        </w:rPr>
        <w:t xml:space="preserve">ata </w:t>
      </w:r>
      <w:r w:rsidR="00E6494A" w:rsidRPr="00E6494A">
        <w:rPr>
          <w:rFonts w:cs="Arial"/>
          <w:sz w:val="22"/>
          <w:szCs w:val="22"/>
        </w:rPr>
        <w:t>opublikowania oferty: (ostatnie 24h, ostatnie 3 dni, ostatnie 7 dni, ostatnie 14 dni, wszystkie)</w:t>
      </w:r>
      <w:r>
        <w:rPr>
          <w:rFonts w:cs="Arial"/>
          <w:sz w:val="22"/>
          <w:szCs w:val="22"/>
        </w:rPr>
        <w:t>,</w:t>
      </w:r>
    </w:p>
    <w:p w14:paraId="4B4A7C37" w14:textId="1CAEF5CE" w:rsidR="00F56A7D" w:rsidRPr="001E797B" w:rsidRDefault="00747F06" w:rsidP="00365816">
      <w:pPr>
        <w:pStyle w:val="Akapitzlist"/>
        <w:numPr>
          <w:ilvl w:val="0"/>
          <w:numId w:val="3"/>
        </w:numPr>
        <w:spacing w:line="276" w:lineRule="auto"/>
        <w:ind w:left="1843"/>
        <w:rPr>
          <w:rFonts w:cs="Arial"/>
          <w:sz w:val="22"/>
          <w:szCs w:val="22"/>
        </w:rPr>
      </w:pPr>
      <w:r>
        <w:rPr>
          <w:rFonts w:cs="Arial"/>
          <w:sz w:val="22"/>
          <w:szCs w:val="22"/>
        </w:rPr>
        <w:t>o</w:t>
      </w:r>
      <w:r w:rsidRPr="00E6494A">
        <w:rPr>
          <w:rFonts w:cs="Arial"/>
          <w:sz w:val="22"/>
          <w:szCs w:val="22"/>
        </w:rPr>
        <w:t xml:space="preserve">ferty </w:t>
      </w:r>
      <w:r w:rsidR="00E6494A" w:rsidRPr="00E6494A">
        <w:rPr>
          <w:rFonts w:cs="Arial"/>
          <w:sz w:val="22"/>
          <w:szCs w:val="22"/>
        </w:rPr>
        <w:t xml:space="preserve">praktyk w ramach programu </w:t>
      </w:r>
      <w:r w:rsidR="00E6494A" w:rsidRPr="001E797B">
        <w:rPr>
          <w:rFonts w:cs="Arial"/>
          <w:i/>
          <w:iCs/>
          <w:sz w:val="22"/>
          <w:szCs w:val="22"/>
        </w:rPr>
        <w:t>Praktykuj w kulturze</w:t>
      </w:r>
      <w:r>
        <w:rPr>
          <w:rFonts w:cs="Arial"/>
          <w:i/>
          <w:iCs/>
          <w:sz w:val="22"/>
          <w:szCs w:val="22"/>
        </w:rPr>
        <w:t>.</w:t>
      </w:r>
    </w:p>
    <w:p w14:paraId="097A0A02" w14:textId="7F189E79" w:rsidR="00747F06" w:rsidRPr="001E797B" w:rsidRDefault="00F56A7D" w:rsidP="00F20AB9">
      <w:pPr>
        <w:pStyle w:val="Akapitzlist"/>
        <w:numPr>
          <w:ilvl w:val="1"/>
          <w:numId w:val="15"/>
        </w:numPr>
        <w:spacing w:before="120" w:line="276" w:lineRule="auto"/>
        <w:ind w:left="1077"/>
        <w:contextualSpacing w:val="0"/>
        <w:rPr>
          <w:rFonts w:cs="Arial"/>
          <w:b/>
          <w:bCs/>
          <w:sz w:val="22"/>
          <w:szCs w:val="22"/>
        </w:rPr>
      </w:pPr>
      <w:r w:rsidRPr="001E797B">
        <w:rPr>
          <w:rFonts w:cs="Arial"/>
          <w:b/>
          <w:bCs/>
          <w:sz w:val="22"/>
          <w:szCs w:val="22"/>
        </w:rPr>
        <w:t>Konta użytkowników</w:t>
      </w:r>
      <w:r w:rsidR="00747F06" w:rsidRPr="001E797B">
        <w:rPr>
          <w:rFonts w:cs="Arial"/>
          <w:b/>
          <w:bCs/>
          <w:sz w:val="22"/>
          <w:szCs w:val="22"/>
        </w:rPr>
        <w:t>:</w:t>
      </w:r>
    </w:p>
    <w:p w14:paraId="5599E540" w14:textId="6C8DE878" w:rsidR="00747F06" w:rsidRPr="001E797B" w:rsidRDefault="00747F06" w:rsidP="00365816">
      <w:pPr>
        <w:pStyle w:val="Akapitzlist"/>
        <w:numPr>
          <w:ilvl w:val="0"/>
          <w:numId w:val="21"/>
        </w:numPr>
        <w:spacing w:line="276" w:lineRule="auto"/>
        <w:contextualSpacing w:val="0"/>
        <w:rPr>
          <w:rFonts w:cs="Arial"/>
          <w:sz w:val="22"/>
          <w:szCs w:val="22"/>
        </w:rPr>
      </w:pPr>
      <w:r>
        <w:rPr>
          <w:rFonts w:cs="Arial"/>
          <w:sz w:val="22"/>
          <w:szCs w:val="22"/>
        </w:rPr>
        <w:t>o</w:t>
      </w:r>
      <w:r w:rsidR="00F56A7D" w:rsidRPr="001E797B">
        <w:rPr>
          <w:rFonts w:cs="Arial"/>
          <w:sz w:val="22"/>
          <w:szCs w:val="22"/>
        </w:rPr>
        <w:t>pcja logowania „zaloguj się” oraz „Nie masz jeszcze konta? Zarejestruj się”</w:t>
      </w:r>
      <w:r>
        <w:rPr>
          <w:rFonts w:cs="Arial"/>
          <w:sz w:val="22"/>
          <w:szCs w:val="22"/>
        </w:rPr>
        <w:t>;</w:t>
      </w:r>
    </w:p>
    <w:p w14:paraId="1BBE0E05" w14:textId="229066D4" w:rsidR="00747F06" w:rsidRPr="001E797B" w:rsidRDefault="00747F06" w:rsidP="00365816">
      <w:pPr>
        <w:pStyle w:val="Akapitzlist"/>
        <w:numPr>
          <w:ilvl w:val="0"/>
          <w:numId w:val="21"/>
        </w:numPr>
        <w:spacing w:line="276" w:lineRule="auto"/>
        <w:contextualSpacing w:val="0"/>
        <w:rPr>
          <w:rFonts w:cs="Arial"/>
          <w:sz w:val="22"/>
          <w:szCs w:val="22"/>
        </w:rPr>
      </w:pPr>
      <w:r w:rsidRPr="001E797B">
        <w:rPr>
          <w:rFonts w:cs="Arial"/>
          <w:sz w:val="22"/>
          <w:szCs w:val="22"/>
        </w:rPr>
        <w:t>p</w:t>
      </w:r>
      <w:r w:rsidR="00F56A7D" w:rsidRPr="001E797B">
        <w:rPr>
          <w:rFonts w:cs="Arial"/>
          <w:sz w:val="22"/>
          <w:szCs w:val="22"/>
        </w:rPr>
        <w:t>ola do wypełnienia przy rejestracji nowego użytkownika: imię, nazwisko, adres e-mail, hasło, powtórzenie hasła</w:t>
      </w:r>
      <w:r w:rsidR="00A32B4B" w:rsidRPr="001E797B">
        <w:rPr>
          <w:rFonts w:cs="Arial"/>
          <w:sz w:val="22"/>
          <w:szCs w:val="22"/>
        </w:rPr>
        <w:t>, wybór instytucji</w:t>
      </w:r>
      <w:r w:rsidR="00F56A7D" w:rsidRPr="001E797B">
        <w:rPr>
          <w:rFonts w:cs="Arial"/>
          <w:sz w:val="22"/>
          <w:szCs w:val="22"/>
        </w:rPr>
        <w:t xml:space="preserve"> oraz odznaczenie zgody na regulamin portalu</w:t>
      </w:r>
      <w:r>
        <w:rPr>
          <w:rFonts w:cs="Arial"/>
          <w:sz w:val="22"/>
          <w:szCs w:val="22"/>
        </w:rPr>
        <w:t>;</w:t>
      </w:r>
    </w:p>
    <w:p w14:paraId="444DC252" w14:textId="70C1D388" w:rsidR="00747F06" w:rsidRPr="001E797B" w:rsidRDefault="00747F06" w:rsidP="00365816">
      <w:pPr>
        <w:pStyle w:val="Akapitzlist"/>
        <w:numPr>
          <w:ilvl w:val="0"/>
          <w:numId w:val="21"/>
        </w:numPr>
        <w:spacing w:line="276" w:lineRule="auto"/>
        <w:contextualSpacing w:val="0"/>
        <w:rPr>
          <w:rFonts w:cs="Arial"/>
          <w:sz w:val="22"/>
          <w:szCs w:val="22"/>
        </w:rPr>
      </w:pPr>
      <w:r w:rsidRPr="001E797B">
        <w:rPr>
          <w:rFonts w:cs="Arial"/>
          <w:sz w:val="22"/>
          <w:szCs w:val="22"/>
        </w:rPr>
        <w:t xml:space="preserve">możliwość </w:t>
      </w:r>
      <w:r w:rsidR="00A619BC" w:rsidRPr="001E797B">
        <w:rPr>
          <w:rFonts w:cs="Arial"/>
          <w:sz w:val="22"/>
          <w:szCs w:val="22"/>
        </w:rPr>
        <w:t>edycji profilu, w tym samodzielnej zmiany hasła lub danych</w:t>
      </w:r>
      <w:r>
        <w:rPr>
          <w:rFonts w:cs="Arial"/>
          <w:sz w:val="22"/>
          <w:szCs w:val="22"/>
        </w:rPr>
        <w:t>;</w:t>
      </w:r>
      <w:r w:rsidR="00A619BC" w:rsidRPr="001E797B">
        <w:rPr>
          <w:rFonts w:cs="Arial"/>
          <w:sz w:val="22"/>
          <w:szCs w:val="22"/>
        </w:rPr>
        <w:t xml:space="preserve"> </w:t>
      </w:r>
    </w:p>
    <w:p w14:paraId="71FC3837" w14:textId="77C8840A" w:rsidR="00A619BC" w:rsidRPr="001E797B" w:rsidRDefault="00747F06" w:rsidP="00365816">
      <w:pPr>
        <w:pStyle w:val="Akapitzlist"/>
        <w:numPr>
          <w:ilvl w:val="0"/>
          <w:numId w:val="21"/>
        </w:numPr>
        <w:spacing w:line="276" w:lineRule="auto"/>
        <w:contextualSpacing w:val="0"/>
        <w:rPr>
          <w:rFonts w:cs="Arial"/>
          <w:sz w:val="22"/>
          <w:szCs w:val="22"/>
        </w:rPr>
      </w:pPr>
      <w:r w:rsidRPr="001E797B">
        <w:rPr>
          <w:rFonts w:cs="Arial"/>
          <w:sz w:val="22"/>
          <w:szCs w:val="22"/>
        </w:rPr>
        <w:lastRenderedPageBreak/>
        <w:t xml:space="preserve">zarządzanie </w:t>
      </w:r>
      <w:r w:rsidR="00A619BC" w:rsidRPr="001E797B">
        <w:rPr>
          <w:rFonts w:cs="Arial"/>
          <w:sz w:val="22"/>
          <w:szCs w:val="22"/>
        </w:rPr>
        <w:t>CV przez użytkowników: zapewnienie użytkownikom możliwości przechowywania i zarządzania swoimi CV na indywidualnym konie na portalu</w:t>
      </w:r>
      <w:r>
        <w:rPr>
          <w:rFonts w:cs="Arial"/>
          <w:sz w:val="22"/>
          <w:szCs w:val="22"/>
        </w:rPr>
        <w:t>.</w:t>
      </w:r>
    </w:p>
    <w:p w14:paraId="707B9E38" w14:textId="627E758F" w:rsidR="00A32B4B" w:rsidRPr="001E797B" w:rsidRDefault="00A32B4B" w:rsidP="00F20AB9">
      <w:pPr>
        <w:pStyle w:val="Akapitzlist"/>
        <w:numPr>
          <w:ilvl w:val="1"/>
          <w:numId w:val="15"/>
        </w:numPr>
        <w:spacing w:before="120" w:line="276" w:lineRule="auto"/>
        <w:ind w:left="1077"/>
        <w:contextualSpacing w:val="0"/>
        <w:rPr>
          <w:rFonts w:cs="Arial"/>
          <w:sz w:val="22"/>
          <w:szCs w:val="22"/>
        </w:rPr>
      </w:pPr>
      <w:r w:rsidRPr="001E797B">
        <w:rPr>
          <w:rFonts w:cs="Arial"/>
          <w:b/>
          <w:bCs/>
          <w:sz w:val="22"/>
          <w:szCs w:val="22"/>
        </w:rPr>
        <w:t>Profil instytucji</w:t>
      </w:r>
      <w:r w:rsidR="00747F06" w:rsidRPr="001E797B">
        <w:rPr>
          <w:rFonts w:cs="Arial"/>
          <w:b/>
          <w:bCs/>
          <w:sz w:val="22"/>
          <w:szCs w:val="22"/>
        </w:rPr>
        <w:t>:</w:t>
      </w:r>
    </w:p>
    <w:p w14:paraId="7D605119" w14:textId="36EEB73A" w:rsidR="00A32B4B" w:rsidRPr="00A32B4B" w:rsidRDefault="00747F06" w:rsidP="00365816">
      <w:pPr>
        <w:pStyle w:val="Akapitzlist"/>
        <w:numPr>
          <w:ilvl w:val="0"/>
          <w:numId w:val="4"/>
        </w:numPr>
        <w:spacing w:line="276" w:lineRule="auto"/>
        <w:rPr>
          <w:rFonts w:cs="Arial"/>
          <w:sz w:val="22"/>
          <w:szCs w:val="22"/>
        </w:rPr>
      </w:pPr>
      <w:r>
        <w:rPr>
          <w:rFonts w:cs="Arial"/>
          <w:sz w:val="22"/>
          <w:szCs w:val="22"/>
        </w:rPr>
        <w:t>m</w:t>
      </w:r>
      <w:r w:rsidRPr="00A32B4B">
        <w:rPr>
          <w:rFonts w:cs="Arial"/>
          <w:sz w:val="22"/>
          <w:szCs w:val="22"/>
        </w:rPr>
        <w:t xml:space="preserve">ożliwość </w:t>
      </w:r>
      <w:r w:rsidR="00A32B4B" w:rsidRPr="00A32B4B">
        <w:rPr>
          <w:rFonts w:cs="Arial"/>
          <w:sz w:val="22"/>
          <w:szCs w:val="22"/>
        </w:rPr>
        <w:t>wybrania przy rejestracji istniejącego już profilu instytucji, do której nowy użytkownik chce zostać podpięty jako administrator</w:t>
      </w:r>
      <w:r w:rsidR="00424D01" w:rsidRPr="00A32B4B">
        <w:rPr>
          <w:rFonts w:cs="Arial"/>
          <w:sz w:val="22"/>
          <w:szCs w:val="22"/>
        </w:rPr>
        <w:t>,</w:t>
      </w:r>
      <w:r w:rsidR="00424D01">
        <w:rPr>
          <w:rFonts w:cs="Arial"/>
          <w:sz w:val="22"/>
          <w:szCs w:val="22"/>
        </w:rPr>
        <w:t xml:space="preserve"> </w:t>
      </w:r>
      <w:r w:rsidR="00A32B4B" w:rsidRPr="00A32B4B">
        <w:rPr>
          <w:rFonts w:cs="Arial"/>
          <w:sz w:val="22"/>
          <w:szCs w:val="22"/>
        </w:rPr>
        <w:t>jedna z osób administrujących danym profilem instytucji musi zaakceptować tę prośbę dodania do grona administratorów profilu</w:t>
      </w:r>
      <w:r>
        <w:rPr>
          <w:rFonts w:cs="Arial"/>
          <w:sz w:val="22"/>
          <w:szCs w:val="22"/>
        </w:rPr>
        <w:t>;</w:t>
      </w:r>
    </w:p>
    <w:p w14:paraId="7852A2A0" w14:textId="7EF7F44C" w:rsidR="00A32B4B" w:rsidRDefault="00747F06" w:rsidP="00365816">
      <w:pPr>
        <w:pStyle w:val="Akapitzlist"/>
        <w:numPr>
          <w:ilvl w:val="0"/>
          <w:numId w:val="4"/>
        </w:numPr>
        <w:spacing w:line="276" w:lineRule="auto"/>
        <w:rPr>
          <w:rFonts w:cs="Arial"/>
          <w:sz w:val="22"/>
          <w:szCs w:val="22"/>
        </w:rPr>
      </w:pPr>
      <w:r>
        <w:rPr>
          <w:rFonts w:cs="Arial"/>
          <w:sz w:val="22"/>
          <w:szCs w:val="22"/>
        </w:rPr>
        <w:t xml:space="preserve">jeśli </w:t>
      </w:r>
      <w:r w:rsidR="00A32B4B">
        <w:rPr>
          <w:rFonts w:cs="Arial"/>
          <w:sz w:val="22"/>
          <w:szCs w:val="22"/>
        </w:rPr>
        <w:t xml:space="preserve">profil danej instytucji jeszcze nie został utworzony, to można wybrać z listy opcję „Inna – utwórz profil instytucji” i wpisać nazwę instytucji. Po pierwszym </w:t>
      </w:r>
      <w:r w:rsidR="00487226">
        <w:rPr>
          <w:rFonts w:cs="Arial"/>
          <w:sz w:val="22"/>
          <w:szCs w:val="22"/>
        </w:rPr>
        <w:t xml:space="preserve">zalogowaniu </w:t>
      </w:r>
      <w:r w:rsidR="00A32B4B">
        <w:rPr>
          <w:rFonts w:cs="Arial"/>
          <w:sz w:val="22"/>
          <w:szCs w:val="22"/>
        </w:rPr>
        <w:t>na konto</w:t>
      </w:r>
      <w:r w:rsidR="00487226">
        <w:rPr>
          <w:rFonts w:cs="Arial"/>
          <w:sz w:val="22"/>
          <w:szCs w:val="22"/>
        </w:rPr>
        <w:t xml:space="preserve"> </w:t>
      </w:r>
      <w:r w:rsidR="00A32B4B">
        <w:rPr>
          <w:rFonts w:cs="Arial"/>
          <w:sz w:val="22"/>
          <w:szCs w:val="22"/>
        </w:rPr>
        <w:t>użytkownik</w:t>
      </w:r>
      <w:r w:rsidR="00487226">
        <w:rPr>
          <w:rFonts w:cs="Arial"/>
          <w:sz w:val="22"/>
          <w:szCs w:val="22"/>
        </w:rPr>
        <w:t>, który utworzył nowy</w:t>
      </w:r>
      <w:r w:rsidR="00A32B4B">
        <w:rPr>
          <w:rFonts w:cs="Arial"/>
          <w:sz w:val="22"/>
          <w:szCs w:val="22"/>
        </w:rPr>
        <w:t xml:space="preserve"> profil instytucj</w:t>
      </w:r>
      <w:r w:rsidR="00487226">
        <w:rPr>
          <w:rFonts w:cs="Arial"/>
          <w:sz w:val="22"/>
          <w:szCs w:val="22"/>
        </w:rPr>
        <w:t>i</w:t>
      </w:r>
      <w:r w:rsidR="00FF2300">
        <w:rPr>
          <w:rFonts w:cs="Arial"/>
          <w:sz w:val="22"/>
          <w:szCs w:val="22"/>
        </w:rPr>
        <w:t>,</w:t>
      </w:r>
      <w:r w:rsidR="00487226">
        <w:rPr>
          <w:rFonts w:cs="Arial"/>
          <w:sz w:val="22"/>
          <w:szCs w:val="22"/>
        </w:rPr>
        <w:t xml:space="preserve"> </w:t>
      </w:r>
      <w:r w:rsidR="00A32B4B">
        <w:rPr>
          <w:rFonts w:cs="Arial"/>
          <w:sz w:val="22"/>
          <w:szCs w:val="22"/>
        </w:rPr>
        <w:t xml:space="preserve">musi dokończyć uzupełnianie informacji o instytucji, </w:t>
      </w:r>
      <w:r w:rsidR="00FF2300">
        <w:rPr>
          <w:rFonts w:cs="Arial"/>
          <w:sz w:val="22"/>
          <w:szCs w:val="22"/>
        </w:rPr>
        <w:t>tj. op</w:t>
      </w:r>
      <w:r w:rsidR="00A32B4B">
        <w:rPr>
          <w:rFonts w:cs="Arial"/>
          <w:sz w:val="22"/>
          <w:szCs w:val="22"/>
        </w:rPr>
        <w:t>is działalności i adres strony internetowej</w:t>
      </w:r>
      <w:r w:rsidR="00FF2300">
        <w:rPr>
          <w:rFonts w:cs="Arial"/>
          <w:sz w:val="22"/>
          <w:szCs w:val="22"/>
        </w:rPr>
        <w:t xml:space="preserve"> oraz o</w:t>
      </w:r>
      <w:r w:rsidR="00A32B4B">
        <w:rPr>
          <w:rFonts w:cs="Arial"/>
          <w:sz w:val="22"/>
          <w:szCs w:val="22"/>
        </w:rPr>
        <w:t>pcjonalnie logotyp</w:t>
      </w:r>
      <w:r>
        <w:rPr>
          <w:rFonts w:cs="Arial"/>
          <w:sz w:val="22"/>
          <w:szCs w:val="22"/>
        </w:rPr>
        <w:t>;</w:t>
      </w:r>
    </w:p>
    <w:p w14:paraId="43CE526D" w14:textId="5E220195" w:rsidR="00E307C0" w:rsidRDefault="00747F06" w:rsidP="00365816">
      <w:pPr>
        <w:pStyle w:val="Akapitzlist"/>
        <w:numPr>
          <w:ilvl w:val="0"/>
          <w:numId w:val="4"/>
        </w:numPr>
        <w:spacing w:line="276" w:lineRule="auto"/>
        <w:rPr>
          <w:rFonts w:cs="Arial"/>
          <w:sz w:val="22"/>
          <w:szCs w:val="22"/>
        </w:rPr>
      </w:pPr>
      <w:r>
        <w:rPr>
          <w:rFonts w:cs="Arial"/>
          <w:sz w:val="22"/>
          <w:szCs w:val="22"/>
        </w:rPr>
        <w:t>b</w:t>
      </w:r>
      <w:r w:rsidRPr="00386578">
        <w:rPr>
          <w:rFonts w:cs="Arial"/>
          <w:sz w:val="22"/>
          <w:szCs w:val="22"/>
        </w:rPr>
        <w:t xml:space="preserve">lokada </w:t>
      </w:r>
      <w:r w:rsidR="00386578" w:rsidRPr="00386578">
        <w:rPr>
          <w:rFonts w:cs="Arial"/>
          <w:sz w:val="22"/>
          <w:szCs w:val="22"/>
        </w:rPr>
        <w:t xml:space="preserve">tworzenia więcej niż jednego profilu </w:t>
      </w:r>
      <w:r w:rsidR="00E307C0">
        <w:rPr>
          <w:rFonts w:cs="Arial"/>
          <w:sz w:val="22"/>
          <w:szCs w:val="22"/>
        </w:rPr>
        <w:t>dla danej</w:t>
      </w:r>
      <w:r w:rsidR="00386578" w:rsidRPr="00386578">
        <w:rPr>
          <w:rFonts w:cs="Arial"/>
          <w:sz w:val="22"/>
          <w:szCs w:val="22"/>
        </w:rPr>
        <w:t xml:space="preserve"> instytucj</w:t>
      </w:r>
      <w:r w:rsidR="00E307C0">
        <w:rPr>
          <w:rFonts w:cs="Arial"/>
          <w:sz w:val="22"/>
          <w:szCs w:val="22"/>
        </w:rPr>
        <w:t>i</w:t>
      </w:r>
      <w:r>
        <w:rPr>
          <w:rFonts w:cs="Arial"/>
          <w:sz w:val="22"/>
          <w:szCs w:val="22"/>
        </w:rPr>
        <w:t>;</w:t>
      </w:r>
    </w:p>
    <w:p w14:paraId="36A7129B" w14:textId="59A3A15F" w:rsidR="00386578" w:rsidRDefault="00747F06" w:rsidP="00365816">
      <w:pPr>
        <w:pStyle w:val="Akapitzlist"/>
        <w:numPr>
          <w:ilvl w:val="0"/>
          <w:numId w:val="4"/>
        </w:numPr>
        <w:spacing w:line="276" w:lineRule="auto"/>
        <w:rPr>
          <w:rFonts w:cs="Arial"/>
          <w:sz w:val="22"/>
          <w:szCs w:val="22"/>
        </w:rPr>
      </w:pPr>
      <w:r>
        <w:rPr>
          <w:rFonts w:cs="Arial"/>
          <w:sz w:val="22"/>
          <w:szCs w:val="22"/>
        </w:rPr>
        <w:t xml:space="preserve">możliwość </w:t>
      </w:r>
      <w:r w:rsidR="00E307C0">
        <w:rPr>
          <w:rFonts w:cs="Arial"/>
          <w:sz w:val="22"/>
          <w:szCs w:val="22"/>
        </w:rPr>
        <w:t>podpinania jednego użytkownika do więcej niż jednej instytucji</w:t>
      </w:r>
      <w:r>
        <w:rPr>
          <w:rFonts w:cs="Arial"/>
          <w:sz w:val="22"/>
          <w:szCs w:val="22"/>
        </w:rPr>
        <w:t>;</w:t>
      </w:r>
    </w:p>
    <w:p w14:paraId="646A644C" w14:textId="481B6EE7" w:rsidR="00FF2300" w:rsidRDefault="00747F06" w:rsidP="00365816">
      <w:pPr>
        <w:pStyle w:val="Akapitzlist"/>
        <w:numPr>
          <w:ilvl w:val="0"/>
          <w:numId w:val="4"/>
        </w:numPr>
        <w:spacing w:line="276" w:lineRule="auto"/>
        <w:rPr>
          <w:rFonts w:cs="Arial"/>
          <w:sz w:val="22"/>
          <w:szCs w:val="22"/>
        </w:rPr>
      </w:pPr>
      <w:r>
        <w:rPr>
          <w:rFonts w:cs="Arial"/>
          <w:sz w:val="22"/>
          <w:szCs w:val="22"/>
        </w:rPr>
        <w:t>m</w:t>
      </w:r>
      <w:r w:rsidRPr="00FF2300">
        <w:rPr>
          <w:rFonts w:cs="Arial"/>
          <w:sz w:val="22"/>
          <w:szCs w:val="22"/>
        </w:rPr>
        <w:t xml:space="preserve">ożliwość </w:t>
      </w:r>
      <w:r w:rsidR="00FF2300" w:rsidRPr="00FF2300">
        <w:rPr>
          <w:rFonts w:cs="Arial"/>
          <w:sz w:val="22"/>
          <w:szCs w:val="22"/>
        </w:rPr>
        <w:t>utworzenia nowego profilu instytucji przez administratora portalu i podpięcia wybranego z listy użytkownik</w:t>
      </w:r>
      <w:r w:rsidR="00E307C0">
        <w:rPr>
          <w:rFonts w:cs="Arial"/>
          <w:sz w:val="22"/>
          <w:szCs w:val="22"/>
        </w:rPr>
        <w:t>a</w:t>
      </w:r>
      <w:r w:rsidR="00FF2300" w:rsidRPr="00FF2300">
        <w:rPr>
          <w:rFonts w:cs="Arial"/>
          <w:sz w:val="22"/>
          <w:szCs w:val="22"/>
        </w:rPr>
        <w:t xml:space="preserve"> jako administratora profilu instytucji</w:t>
      </w:r>
      <w:r>
        <w:rPr>
          <w:rFonts w:cs="Arial"/>
          <w:sz w:val="22"/>
          <w:szCs w:val="22"/>
        </w:rPr>
        <w:t>;</w:t>
      </w:r>
    </w:p>
    <w:p w14:paraId="47CA5374" w14:textId="6FD1E19F" w:rsidR="00AB4EDB" w:rsidRPr="001E797B" w:rsidRDefault="00747F06" w:rsidP="00365816">
      <w:pPr>
        <w:pStyle w:val="Akapitzlist"/>
        <w:numPr>
          <w:ilvl w:val="0"/>
          <w:numId w:val="4"/>
        </w:numPr>
        <w:spacing w:line="276" w:lineRule="auto"/>
        <w:rPr>
          <w:rFonts w:cs="Arial"/>
          <w:sz w:val="22"/>
          <w:szCs w:val="22"/>
        </w:rPr>
      </w:pPr>
      <w:r>
        <w:rPr>
          <w:rFonts w:cs="Arial"/>
          <w:sz w:val="22"/>
          <w:szCs w:val="22"/>
        </w:rPr>
        <w:t>m</w:t>
      </w:r>
      <w:r w:rsidRPr="00E307C0">
        <w:rPr>
          <w:rFonts w:cs="Arial"/>
          <w:sz w:val="22"/>
          <w:szCs w:val="22"/>
        </w:rPr>
        <w:t xml:space="preserve">ożliwość </w:t>
      </w:r>
      <w:r w:rsidR="00E307C0" w:rsidRPr="00E307C0">
        <w:rPr>
          <w:rFonts w:cs="Arial"/>
          <w:sz w:val="22"/>
          <w:szCs w:val="22"/>
        </w:rPr>
        <w:t>podpięcia dodatkowej osoby do zarządzania dowolnym profilem instytucji przez administratora</w:t>
      </w:r>
      <w:r>
        <w:rPr>
          <w:rFonts w:cs="Arial"/>
          <w:sz w:val="22"/>
          <w:szCs w:val="22"/>
        </w:rPr>
        <w:t>.</w:t>
      </w:r>
    </w:p>
    <w:p w14:paraId="1C2671BC" w14:textId="61C988B8" w:rsidR="00A72C25" w:rsidRPr="001E797B" w:rsidRDefault="00AB4EDB" w:rsidP="00F20AB9">
      <w:pPr>
        <w:pStyle w:val="Akapitzlist"/>
        <w:numPr>
          <w:ilvl w:val="1"/>
          <w:numId w:val="15"/>
        </w:numPr>
        <w:spacing w:before="120" w:line="276" w:lineRule="auto"/>
        <w:ind w:left="1077"/>
        <w:contextualSpacing w:val="0"/>
        <w:rPr>
          <w:rFonts w:cs="Arial"/>
          <w:sz w:val="22"/>
          <w:szCs w:val="22"/>
        </w:rPr>
      </w:pPr>
      <w:r w:rsidRPr="001E797B">
        <w:rPr>
          <w:rFonts w:cs="Arial"/>
          <w:b/>
          <w:bCs/>
          <w:sz w:val="22"/>
          <w:szCs w:val="22"/>
        </w:rPr>
        <w:t>Dodawanie ofert pracy i praktyk</w:t>
      </w:r>
      <w:r w:rsidR="00424D01" w:rsidRPr="001E797B">
        <w:rPr>
          <w:rFonts w:cs="Arial"/>
          <w:b/>
          <w:bCs/>
          <w:sz w:val="22"/>
          <w:szCs w:val="22"/>
        </w:rPr>
        <w:t>:</w:t>
      </w:r>
    </w:p>
    <w:p w14:paraId="4BDF99AB" w14:textId="0B8EF3B5" w:rsidR="00AB4EDB" w:rsidRPr="001E797B" w:rsidRDefault="00424D01" w:rsidP="00365816">
      <w:pPr>
        <w:pStyle w:val="Akapitzlist"/>
        <w:numPr>
          <w:ilvl w:val="0"/>
          <w:numId w:val="5"/>
        </w:numPr>
        <w:spacing w:line="276" w:lineRule="auto"/>
        <w:rPr>
          <w:rFonts w:cs="Arial"/>
          <w:sz w:val="22"/>
          <w:szCs w:val="22"/>
        </w:rPr>
      </w:pPr>
      <w:r>
        <w:rPr>
          <w:rFonts w:cs="Arial"/>
          <w:sz w:val="22"/>
          <w:szCs w:val="22"/>
        </w:rPr>
        <w:t>p</w:t>
      </w:r>
      <w:r w:rsidR="00AB4EDB" w:rsidRPr="001E797B">
        <w:rPr>
          <w:rFonts w:cs="Arial"/>
          <w:sz w:val="22"/>
          <w:szCs w:val="22"/>
        </w:rPr>
        <w:t>rzycisk „Dodaj ofertę” dla administratorów profilu instytucji</w:t>
      </w:r>
      <w:r>
        <w:rPr>
          <w:rFonts w:cs="Arial"/>
          <w:sz w:val="22"/>
          <w:szCs w:val="22"/>
        </w:rPr>
        <w:t>;</w:t>
      </w:r>
    </w:p>
    <w:p w14:paraId="26486712" w14:textId="062819B6" w:rsidR="00AB4EDB" w:rsidRDefault="00424D01" w:rsidP="00365816">
      <w:pPr>
        <w:pStyle w:val="Akapitzlist"/>
        <w:numPr>
          <w:ilvl w:val="0"/>
          <w:numId w:val="5"/>
        </w:numPr>
        <w:spacing w:line="276" w:lineRule="auto"/>
        <w:rPr>
          <w:rFonts w:cs="Arial"/>
          <w:sz w:val="22"/>
          <w:szCs w:val="22"/>
        </w:rPr>
      </w:pPr>
      <w:r>
        <w:rPr>
          <w:rFonts w:cs="Arial"/>
          <w:sz w:val="22"/>
          <w:szCs w:val="22"/>
        </w:rPr>
        <w:t>w</w:t>
      </w:r>
      <w:r w:rsidR="00AB4EDB" w:rsidRPr="00AB4EDB">
        <w:rPr>
          <w:rFonts w:cs="Arial"/>
          <w:sz w:val="22"/>
          <w:szCs w:val="22"/>
        </w:rPr>
        <w:t>ypełnienie formularza</w:t>
      </w:r>
      <w:r w:rsidR="00AB4EDB">
        <w:rPr>
          <w:rFonts w:cs="Arial"/>
          <w:sz w:val="22"/>
          <w:szCs w:val="22"/>
        </w:rPr>
        <w:t xml:space="preserve">, zawierającego następujące pola do wypełniania: </w:t>
      </w:r>
      <w:r w:rsidR="00AB4EDB" w:rsidRPr="00AB4EDB">
        <w:rPr>
          <w:rFonts w:cs="Arial"/>
          <w:sz w:val="22"/>
          <w:szCs w:val="22"/>
        </w:rPr>
        <w:t xml:space="preserve">nazwa stanowiska, </w:t>
      </w:r>
      <w:r w:rsidR="00B15B80">
        <w:rPr>
          <w:rFonts w:cs="Arial"/>
          <w:sz w:val="22"/>
          <w:szCs w:val="22"/>
        </w:rPr>
        <w:t>województwo</w:t>
      </w:r>
      <w:r w:rsidR="005E7A31">
        <w:rPr>
          <w:rFonts w:cs="Arial"/>
          <w:sz w:val="22"/>
          <w:szCs w:val="22"/>
        </w:rPr>
        <w:t xml:space="preserve"> (wybór z listy)</w:t>
      </w:r>
      <w:r w:rsidR="00B15B80">
        <w:rPr>
          <w:rFonts w:cs="Arial"/>
          <w:sz w:val="22"/>
          <w:szCs w:val="22"/>
        </w:rPr>
        <w:t xml:space="preserve">, miasto, </w:t>
      </w:r>
      <w:r w:rsidR="00AB4EDB" w:rsidRPr="00AB4EDB">
        <w:rPr>
          <w:rFonts w:cs="Arial"/>
          <w:sz w:val="22"/>
          <w:szCs w:val="22"/>
        </w:rPr>
        <w:t>forma zatrudnienia</w:t>
      </w:r>
      <w:r w:rsidR="005E7A31">
        <w:rPr>
          <w:rFonts w:cs="Arial"/>
          <w:sz w:val="22"/>
          <w:szCs w:val="22"/>
        </w:rPr>
        <w:t xml:space="preserve"> (wybór z listy)</w:t>
      </w:r>
      <w:r w:rsidR="00AB4EDB" w:rsidRPr="00AB4EDB">
        <w:rPr>
          <w:rFonts w:cs="Arial"/>
          <w:sz w:val="22"/>
          <w:szCs w:val="22"/>
        </w:rPr>
        <w:t xml:space="preserve">, </w:t>
      </w:r>
      <w:r w:rsidR="00B15B80">
        <w:rPr>
          <w:rFonts w:cs="Arial"/>
          <w:sz w:val="22"/>
          <w:szCs w:val="22"/>
        </w:rPr>
        <w:t>wymiar pracy</w:t>
      </w:r>
      <w:r w:rsidR="005E7A31">
        <w:rPr>
          <w:rFonts w:cs="Arial"/>
          <w:sz w:val="22"/>
          <w:szCs w:val="22"/>
        </w:rPr>
        <w:t xml:space="preserve"> (wybór z listy)</w:t>
      </w:r>
      <w:r w:rsidR="00B15B80">
        <w:rPr>
          <w:rFonts w:cs="Arial"/>
          <w:sz w:val="22"/>
          <w:szCs w:val="22"/>
        </w:rPr>
        <w:t>, tryb pracy</w:t>
      </w:r>
      <w:r w:rsidR="005E7A31">
        <w:rPr>
          <w:rFonts w:cs="Arial"/>
          <w:sz w:val="22"/>
          <w:szCs w:val="22"/>
        </w:rPr>
        <w:t xml:space="preserve"> (wybór z listy)</w:t>
      </w:r>
      <w:r w:rsidR="00B15B80">
        <w:rPr>
          <w:rFonts w:cs="Arial"/>
          <w:sz w:val="22"/>
          <w:szCs w:val="22"/>
        </w:rPr>
        <w:t xml:space="preserve">, </w:t>
      </w:r>
      <w:r w:rsidR="00AB4EDB" w:rsidRPr="00AB4EDB">
        <w:rPr>
          <w:rFonts w:cs="Arial"/>
          <w:sz w:val="22"/>
          <w:szCs w:val="22"/>
        </w:rPr>
        <w:t>wynagrodzenie,</w:t>
      </w:r>
      <w:r w:rsidR="00B15B80">
        <w:rPr>
          <w:rFonts w:cs="Arial"/>
          <w:sz w:val="22"/>
          <w:szCs w:val="22"/>
        </w:rPr>
        <w:t xml:space="preserve"> wymagane wykształcenie</w:t>
      </w:r>
      <w:r w:rsidR="005E7A31">
        <w:rPr>
          <w:rFonts w:cs="Arial"/>
          <w:sz w:val="22"/>
          <w:szCs w:val="22"/>
        </w:rPr>
        <w:t xml:space="preserve"> (wybór z listy)</w:t>
      </w:r>
      <w:r w:rsidR="00B15B80">
        <w:rPr>
          <w:rFonts w:cs="Arial"/>
          <w:sz w:val="22"/>
          <w:szCs w:val="22"/>
        </w:rPr>
        <w:t>,</w:t>
      </w:r>
      <w:r w:rsidR="00AB4EDB" w:rsidRPr="00AB4EDB">
        <w:rPr>
          <w:rFonts w:cs="Arial"/>
          <w:sz w:val="22"/>
          <w:szCs w:val="22"/>
        </w:rPr>
        <w:t xml:space="preserve"> czas wyświetlania oferty</w:t>
      </w:r>
      <w:r w:rsidR="005E7A31">
        <w:rPr>
          <w:rFonts w:cs="Arial"/>
          <w:sz w:val="22"/>
          <w:szCs w:val="22"/>
        </w:rPr>
        <w:t xml:space="preserve"> (zaznaczenie w kalendarzu)</w:t>
      </w:r>
      <w:r w:rsidR="00AB4EDB" w:rsidRPr="00AB4EDB">
        <w:rPr>
          <w:rFonts w:cs="Arial"/>
          <w:sz w:val="22"/>
          <w:szCs w:val="22"/>
        </w:rPr>
        <w:t>, rozmowa rekrutacyjna online</w:t>
      </w:r>
      <w:r w:rsidR="005E7A31">
        <w:rPr>
          <w:rFonts w:cs="Arial"/>
          <w:sz w:val="22"/>
          <w:szCs w:val="22"/>
        </w:rPr>
        <w:t xml:space="preserve"> </w:t>
      </w:r>
      <w:r w:rsidR="00AB4EDB" w:rsidRPr="00AB4EDB">
        <w:rPr>
          <w:rFonts w:cs="Arial"/>
          <w:sz w:val="22"/>
          <w:szCs w:val="22"/>
        </w:rPr>
        <w:t>(</w:t>
      </w:r>
      <w:r w:rsidR="005E7A31">
        <w:rPr>
          <w:rFonts w:cs="Arial"/>
          <w:sz w:val="22"/>
          <w:szCs w:val="22"/>
        </w:rPr>
        <w:t xml:space="preserve">wybór </w:t>
      </w:r>
      <w:r w:rsidR="00AB4EDB" w:rsidRPr="00AB4EDB">
        <w:rPr>
          <w:rFonts w:cs="Arial"/>
          <w:sz w:val="22"/>
          <w:szCs w:val="22"/>
        </w:rPr>
        <w:t>tak/nie), słowa kluczowe, zakres obowiązków, wymagania, oferujemy, dodatkowe informacje, warunki aplikowania</w:t>
      </w:r>
      <w:r>
        <w:rPr>
          <w:rFonts w:cs="Arial"/>
          <w:sz w:val="22"/>
          <w:szCs w:val="22"/>
        </w:rPr>
        <w:t>;</w:t>
      </w:r>
    </w:p>
    <w:p w14:paraId="4751B84B" w14:textId="4B6EFC03" w:rsidR="00E340B2" w:rsidRDefault="00424D01" w:rsidP="00365816">
      <w:pPr>
        <w:pStyle w:val="Akapitzlist"/>
        <w:numPr>
          <w:ilvl w:val="0"/>
          <w:numId w:val="5"/>
        </w:numPr>
        <w:spacing w:line="276" w:lineRule="auto"/>
        <w:rPr>
          <w:rFonts w:cs="Arial"/>
          <w:sz w:val="22"/>
          <w:szCs w:val="22"/>
        </w:rPr>
      </w:pPr>
      <w:r>
        <w:rPr>
          <w:rFonts w:cs="Arial"/>
          <w:sz w:val="22"/>
          <w:szCs w:val="22"/>
        </w:rPr>
        <w:t xml:space="preserve">informacja </w:t>
      </w:r>
      <w:r w:rsidR="00E340B2">
        <w:rPr>
          <w:rFonts w:cs="Arial"/>
          <w:sz w:val="22"/>
          <w:szCs w:val="22"/>
        </w:rPr>
        <w:t>przy każdym pole do wypełnienia w formularzu nt. maksymalnej liczby znaków</w:t>
      </w:r>
      <w:r>
        <w:rPr>
          <w:rFonts w:cs="Arial"/>
          <w:sz w:val="22"/>
          <w:szCs w:val="22"/>
        </w:rPr>
        <w:t>;</w:t>
      </w:r>
    </w:p>
    <w:p w14:paraId="37F99D54" w14:textId="16994588" w:rsidR="00CA4DF1" w:rsidRDefault="00424D01" w:rsidP="00365816">
      <w:pPr>
        <w:pStyle w:val="Akapitzlist"/>
        <w:numPr>
          <w:ilvl w:val="0"/>
          <w:numId w:val="5"/>
        </w:numPr>
        <w:spacing w:line="276" w:lineRule="auto"/>
        <w:rPr>
          <w:rFonts w:cs="Arial"/>
          <w:sz w:val="22"/>
          <w:szCs w:val="22"/>
        </w:rPr>
      </w:pPr>
      <w:r>
        <w:rPr>
          <w:rFonts w:cs="Arial"/>
          <w:sz w:val="22"/>
          <w:szCs w:val="22"/>
        </w:rPr>
        <w:t xml:space="preserve">automatyczna </w:t>
      </w:r>
      <w:r w:rsidR="00CA4DF1">
        <w:rPr>
          <w:rFonts w:cs="Arial"/>
          <w:sz w:val="22"/>
          <w:szCs w:val="22"/>
        </w:rPr>
        <w:t>publikacja w dniu wskazanym w formularzu (pierwszy dzień w kalendarzu wskazany w sekcji „czas wyświetlania oferty”)</w:t>
      </w:r>
      <w:r w:rsidR="00BD67BC">
        <w:rPr>
          <w:rFonts w:cs="Arial"/>
          <w:sz w:val="22"/>
          <w:szCs w:val="22"/>
        </w:rPr>
        <w:t xml:space="preserve"> po dokonaniu płatności (opisanej w pkt. 6.8),</w:t>
      </w:r>
    </w:p>
    <w:p w14:paraId="316DC1EF" w14:textId="0819925D" w:rsidR="004351A8" w:rsidRPr="001E797B" w:rsidRDefault="00424D01" w:rsidP="00365816">
      <w:pPr>
        <w:pStyle w:val="Akapitzlist"/>
        <w:numPr>
          <w:ilvl w:val="0"/>
          <w:numId w:val="5"/>
        </w:numPr>
        <w:spacing w:line="276" w:lineRule="auto"/>
        <w:rPr>
          <w:rFonts w:cs="Arial"/>
          <w:sz w:val="22"/>
          <w:szCs w:val="22"/>
        </w:rPr>
      </w:pPr>
      <w:r>
        <w:rPr>
          <w:rFonts w:cs="Arial"/>
          <w:sz w:val="22"/>
          <w:szCs w:val="22"/>
        </w:rPr>
        <w:t xml:space="preserve">maksymalny </w:t>
      </w:r>
      <w:r w:rsidR="0052470D">
        <w:rPr>
          <w:rFonts w:cs="Arial"/>
          <w:sz w:val="22"/>
          <w:szCs w:val="22"/>
        </w:rPr>
        <w:t>czas wyświetlania oferty to 60 dni</w:t>
      </w:r>
      <w:r>
        <w:rPr>
          <w:rFonts w:cs="Arial"/>
          <w:sz w:val="22"/>
          <w:szCs w:val="22"/>
        </w:rPr>
        <w:t>.</w:t>
      </w:r>
    </w:p>
    <w:p w14:paraId="42575ECF" w14:textId="55763D1D" w:rsidR="004351A8" w:rsidRPr="001E797B" w:rsidRDefault="004351A8" w:rsidP="00F20AB9">
      <w:pPr>
        <w:pStyle w:val="Akapitzlist"/>
        <w:numPr>
          <w:ilvl w:val="1"/>
          <w:numId w:val="15"/>
        </w:numPr>
        <w:spacing w:before="120" w:line="276" w:lineRule="auto"/>
        <w:ind w:left="1077"/>
        <w:contextualSpacing w:val="0"/>
        <w:rPr>
          <w:rFonts w:cs="Arial"/>
          <w:b/>
          <w:bCs/>
          <w:sz w:val="22"/>
          <w:szCs w:val="22"/>
        </w:rPr>
      </w:pPr>
      <w:r w:rsidRPr="001E797B">
        <w:rPr>
          <w:rFonts w:cs="Arial"/>
          <w:b/>
          <w:bCs/>
          <w:sz w:val="22"/>
          <w:szCs w:val="22"/>
        </w:rPr>
        <w:t>Aplikowanie na oferty pracy i praktyk przez portal</w:t>
      </w:r>
    </w:p>
    <w:p w14:paraId="32804A53" w14:textId="58109D26" w:rsidR="00803902" w:rsidRDefault="00424D01" w:rsidP="00365816">
      <w:pPr>
        <w:pStyle w:val="Akapitzlist"/>
        <w:numPr>
          <w:ilvl w:val="0"/>
          <w:numId w:val="10"/>
        </w:numPr>
        <w:spacing w:line="276" w:lineRule="auto"/>
        <w:rPr>
          <w:rFonts w:cs="Arial"/>
          <w:sz w:val="22"/>
          <w:szCs w:val="22"/>
        </w:rPr>
      </w:pPr>
      <w:r>
        <w:rPr>
          <w:rFonts w:cs="Arial"/>
          <w:sz w:val="22"/>
          <w:szCs w:val="22"/>
        </w:rPr>
        <w:t>b</w:t>
      </w:r>
      <w:r w:rsidRPr="00803902">
        <w:rPr>
          <w:rFonts w:cs="Arial"/>
          <w:sz w:val="22"/>
          <w:szCs w:val="22"/>
        </w:rPr>
        <w:t xml:space="preserve">ezpośrednie </w:t>
      </w:r>
      <w:r w:rsidR="00803902" w:rsidRPr="00803902">
        <w:rPr>
          <w:rFonts w:cs="Arial"/>
          <w:sz w:val="22"/>
          <w:szCs w:val="22"/>
        </w:rPr>
        <w:t xml:space="preserve">aplikowanie na oferty pracy </w:t>
      </w:r>
      <w:r w:rsidR="007064F5">
        <w:rPr>
          <w:rFonts w:cs="Arial"/>
          <w:sz w:val="22"/>
          <w:szCs w:val="22"/>
        </w:rPr>
        <w:t xml:space="preserve">lub praktyk </w:t>
      </w:r>
      <w:r w:rsidR="00803902" w:rsidRPr="00803902">
        <w:rPr>
          <w:rFonts w:cs="Arial"/>
          <w:sz w:val="22"/>
          <w:szCs w:val="22"/>
        </w:rPr>
        <w:t xml:space="preserve">poprzez formularz aplikacyjny i przycisk "Aplikuj": </w:t>
      </w:r>
      <w:r w:rsidR="00803902">
        <w:rPr>
          <w:rFonts w:cs="Arial"/>
          <w:sz w:val="22"/>
          <w:szCs w:val="22"/>
        </w:rPr>
        <w:t>z</w:t>
      </w:r>
      <w:r w:rsidR="00803902" w:rsidRPr="00803902">
        <w:rPr>
          <w:rFonts w:cs="Arial"/>
          <w:sz w:val="22"/>
          <w:szCs w:val="22"/>
        </w:rPr>
        <w:t>apewnienie funkcjonalności umożliwiającej użytkownikom bezpośrednie aplikowanie na oferty poprzez portal za pośrednictwem formularza aplikacyjnego dostępnego na stronie oferty.</w:t>
      </w:r>
      <w:r w:rsidR="00803902" w:rsidRPr="00803902">
        <w:t xml:space="preserve"> </w:t>
      </w:r>
      <w:r w:rsidR="00803902" w:rsidRPr="00803902">
        <w:rPr>
          <w:rFonts w:cs="Arial"/>
          <w:sz w:val="22"/>
          <w:szCs w:val="22"/>
        </w:rPr>
        <w:t>W formularzu powinien również znajdować się przycisk "Aplikuj", który umożliwi użytkownikom szybkie i wygodne przesłanie swojej aplikacji na daną ofertę</w:t>
      </w:r>
      <w:r>
        <w:rPr>
          <w:rFonts w:cs="Arial"/>
          <w:sz w:val="22"/>
          <w:szCs w:val="22"/>
        </w:rPr>
        <w:t>;</w:t>
      </w:r>
    </w:p>
    <w:p w14:paraId="0281C975" w14:textId="1069B0D2" w:rsidR="00E63AC1" w:rsidRDefault="00424D01" w:rsidP="00365816">
      <w:pPr>
        <w:pStyle w:val="Akapitzlist"/>
        <w:numPr>
          <w:ilvl w:val="0"/>
          <w:numId w:val="10"/>
        </w:numPr>
        <w:spacing w:line="276" w:lineRule="auto"/>
        <w:rPr>
          <w:rFonts w:cs="Arial"/>
          <w:sz w:val="22"/>
          <w:szCs w:val="22"/>
        </w:rPr>
      </w:pPr>
      <w:r>
        <w:rPr>
          <w:rFonts w:cs="Arial"/>
          <w:sz w:val="22"/>
          <w:szCs w:val="22"/>
        </w:rPr>
        <w:t xml:space="preserve">pola </w:t>
      </w:r>
      <w:r w:rsidR="002024B5">
        <w:rPr>
          <w:rFonts w:cs="Arial"/>
          <w:sz w:val="22"/>
          <w:szCs w:val="22"/>
        </w:rPr>
        <w:t>do wypełnienia przy aplikacji na ofertę pracy lub praktyk:</w:t>
      </w:r>
      <w:r w:rsidR="00FB4FF9">
        <w:rPr>
          <w:rFonts w:cs="Arial"/>
          <w:sz w:val="22"/>
          <w:szCs w:val="22"/>
        </w:rPr>
        <w:t xml:space="preserve"> imię, nazwisko, adres e-mail, nr telefonu, plik cv (możliwość załączenia wybranego pliku), poziom wykształcenia, ukończony kierunek studiów (pole nieobowiązkowe), dyspozycyjność (do wyboru ¼ etatu, ½ etatu, ¾ etatu, pełny etat)</w:t>
      </w:r>
      <w:r w:rsidR="0089604B">
        <w:rPr>
          <w:rFonts w:cs="Arial"/>
          <w:sz w:val="22"/>
          <w:szCs w:val="22"/>
        </w:rPr>
        <w:t xml:space="preserve">, możliwy termin rozpoczęcia pracy (wybór daty z kalendarza), zaznaczenie </w:t>
      </w:r>
      <w:r w:rsidR="004C17BD">
        <w:rPr>
          <w:rFonts w:cs="Arial"/>
          <w:sz w:val="22"/>
          <w:szCs w:val="22"/>
        </w:rPr>
        <w:t xml:space="preserve">dwóch zgód </w:t>
      </w:r>
      <w:r w:rsidR="0089604B">
        <w:rPr>
          <w:rFonts w:cs="Arial"/>
          <w:sz w:val="22"/>
          <w:szCs w:val="22"/>
        </w:rPr>
        <w:t>na przetwarzanie danych osobowych</w:t>
      </w:r>
      <w:r>
        <w:rPr>
          <w:rFonts w:cs="Arial"/>
          <w:sz w:val="22"/>
          <w:szCs w:val="22"/>
        </w:rPr>
        <w:t>;</w:t>
      </w:r>
    </w:p>
    <w:p w14:paraId="1DB09DC4" w14:textId="41B11EFD" w:rsidR="00E63AC1" w:rsidRPr="001A742A" w:rsidRDefault="00424D01" w:rsidP="00365816">
      <w:pPr>
        <w:pStyle w:val="Akapitzlist"/>
        <w:numPr>
          <w:ilvl w:val="0"/>
          <w:numId w:val="10"/>
        </w:numPr>
        <w:spacing w:line="276" w:lineRule="auto"/>
        <w:rPr>
          <w:rFonts w:cs="Arial"/>
          <w:sz w:val="22"/>
          <w:szCs w:val="22"/>
        </w:rPr>
      </w:pPr>
      <w:r w:rsidRPr="001A742A">
        <w:rPr>
          <w:rFonts w:cs="Arial"/>
          <w:sz w:val="22"/>
          <w:szCs w:val="22"/>
        </w:rPr>
        <w:lastRenderedPageBreak/>
        <w:t xml:space="preserve">automatyczne </w:t>
      </w:r>
      <w:r w:rsidR="00E63AC1" w:rsidRPr="001A742A">
        <w:rPr>
          <w:rFonts w:cs="Arial"/>
          <w:sz w:val="22"/>
          <w:szCs w:val="22"/>
        </w:rPr>
        <w:t>usuwanie danego zgłoszenia w przypadku niewyrażenia zgody na wielokrotne przetwarzanie danych z CV w kolejnych rekrutacjach danej instytucji</w:t>
      </w:r>
      <w:r w:rsidRPr="001A742A">
        <w:rPr>
          <w:rFonts w:cs="Arial"/>
          <w:sz w:val="22"/>
          <w:szCs w:val="22"/>
        </w:rPr>
        <w:t>;</w:t>
      </w:r>
    </w:p>
    <w:p w14:paraId="23253EFC" w14:textId="42FE9A50" w:rsidR="004351A8" w:rsidRDefault="00424D01" w:rsidP="00365816">
      <w:pPr>
        <w:pStyle w:val="Akapitzlist"/>
        <w:numPr>
          <w:ilvl w:val="0"/>
          <w:numId w:val="10"/>
        </w:numPr>
        <w:spacing w:line="276" w:lineRule="auto"/>
        <w:rPr>
          <w:rFonts w:cs="Arial"/>
          <w:sz w:val="22"/>
          <w:szCs w:val="22"/>
        </w:rPr>
      </w:pPr>
      <w:r w:rsidRPr="001A742A">
        <w:rPr>
          <w:rFonts w:cs="Arial"/>
          <w:sz w:val="22"/>
          <w:szCs w:val="22"/>
        </w:rPr>
        <w:t>automatyczne</w:t>
      </w:r>
      <w:r>
        <w:rPr>
          <w:rFonts w:cs="Arial"/>
          <w:sz w:val="22"/>
          <w:szCs w:val="22"/>
        </w:rPr>
        <w:t xml:space="preserve"> </w:t>
      </w:r>
      <w:r w:rsidR="00803902">
        <w:rPr>
          <w:rFonts w:cs="Arial"/>
          <w:sz w:val="22"/>
          <w:szCs w:val="22"/>
        </w:rPr>
        <w:t xml:space="preserve">przesyłanie aplikacji kandydata na </w:t>
      </w:r>
      <w:r w:rsidR="007064F5">
        <w:rPr>
          <w:rFonts w:cs="Arial"/>
          <w:sz w:val="22"/>
          <w:szCs w:val="22"/>
        </w:rPr>
        <w:t>ofertę pracy lub praktyk d</w:t>
      </w:r>
      <w:r w:rsidR="00803902">
        <w:rPr>
          <w:rFonts w:cs="Arial"/>
          <w:sz w:val="22"/>
          <w:szCs w:val="22"/>
        </w:rPr>
        <w:t xml:space="preserve">o instytucji, która jest autorem danej oferty </w:t>
      </w:r>
      <w:r w:rsidR="007064F5">
        <w:rPr>
          <w:rFonts w:cs="Arial"/>
          <w:sz w:val="22"/>
          <w:szCs w:val="22"/>
        </w:rPr>
        <w:t>pracy lub praktyk</w:t>
      </w:r>
      <w:r>
        <w:rPr>
          <w:rFonts w:cs="Arial"/>
          <w:sz w:val="22"/>
          <w:szCs w:val="22"/>
        </w:rPr>
        <w:t>;</w:t>
      </w:r>
    </w:p>
    <w:p w14:paraId="396650FE" w14:textId="3C72D710" w:rsidR="004351A8" w:rsidRDefault="00424D01" w:rsidP="00365816">
      <w:pPr>
        <w:pStyle w:val="Akapitzlist"/>
        <w:numPr>
          <w:ilvl w:val="0"/>
          <w:numId w:val="10"/>
        </w:numPr>
        <w:spacing w:line="276" w:lineRule="auto"/>
        <w:rPr>
          <w:rFonts w:cs="Arial"/>
          <w:sz w:val="22"/>
          <w:szCs w:val="22"/>
        </w:rPr>
      </w:pPr>
      <w:r>
        <w:rPr>
          <w:rFonts w:cs="Arial"/>
          <w:sz w:val="22"/>
          <w:szCs w:val="22"/>
        </w:rPr>
        <w:t>z</w:t>
      </w:r>
      <w:r w:rsidRPr="00A619BC">
        <w:rPr>
          <w:rFonts w:cs="Arial"/>
          <w:sz w:val="22"/>
          <w:szCs w:val="22"/>
        </w:rPr>
        <w:t xml:space="preserve">ałączanie </w:t>
      </w:r>
      <w:r w:rsidR="004351A8" w:rsidRPr="00A619BC">
        <w:rPr>
          <w:rFonts w:cs="Arial"/>
          <w:sz w:val="22"/>
          <w:szCs w:val="22"/>
        </w:rPr>
        <w:t xml:space="preserve">CV </w:t>
      </w:r>
      <w:r w:rsidR="004351A8">
        <w:rPr>
          <w:rFonts w:cs="Arial"/>
          <w:sz w:val="22"/>
          <w:szCs w:val="22"/>
        </w:rPr>
        <w:t>aplikując</w:t>
      </w:r>
      <w:r w:rsidR="004351A8" w:rsidRPr="00A619BC">
        <w:rPr>
          <w:rFonts w:cs="Arial"/>
          <w:sz w:val="22"/>
          <w:szCs w:val="22"/>
        </w:rPr>
        <w:t xml:space="preserve"> na ofertę pracy</w:t>
      </w:r>
      <w:r w:rsidR="004351A8">
        <w:rPr>
          <w:rFonts w:cs="Arial"/>
          <w:sz w:val="22"/>
          <w:szCs w:val="22"/>
        </w:rPr>
        <w:t xml:space="preserve"> bezpośrednio przez portal</w:t>
      </w:r>
      <w:r w:rsidR="004351A8" w:rsidRPr="00A619BC">
        <w:rPr>
          <w:rFonts w:cs="Arial"/>
          <w:sz w:val="22"/>
          <w:szCs w:val="22"/>
        </w:rPr>
        <w:t>:</w:t>
      </w:r>
    </w:p>
    <w:p w14:paraId="08FF016A" w14:textId="5B9C0294" w:rsidR="00424D01" w:rsidRPr="00BA4B41" w:rsidRDefault="004351A8" w:rsidP="00365816">
      <w:pPr>
        <w:pStyle w:val="Akapitzlist"/>
        <w:numPr>
          <w:ilvl w:val="0"/>
          <w:numId w:val="22"/>
        </w:numPr>
        <w:spacing w:line="276" w:lineRule="auto"/>
        <w:rPr>
          <w:rFonts w:cs="Arial"/>
          <w:sz w:val="22"/>
          <w:szCs w:val="22"/>
        </w:rPr>
      </w:pPr>
      <w:r>
        <w:rPr>
          <w:rFonts w:cs="Arial"/>
          <w:sz w:val="22"/>
          <w:szCs w:val="22"/>
        </w:rPr>
        <w:t>z</w:t>
      </w:r>
      <w:r w:rsidRPr="00A619BC">
        <w:rPr>
          <w:rFonts w:cs="Arial"/>
          <w:sz w:val="22"/>
          <w:szCs w:val="22"/>
        </w:rPr>
        <w:t xml:space="preserve">apewnienie użytkownikom elastyczności w załączaniu plików z CV poprzez umożliwienie importowania plików z dowolnego źródła. Użytkownicy powinni mieć możliwość załączenia pliku z CV zarówno z biblioteki plików na swoim komputerze, jak i z innych urządzeń, takich </w:t>
      </w:r>
      <w:r w:rsidRPr="00BA4B41">
        <w:rPr>
          <w:rFonts w:cs="Arial"/>
          <w:sz w:val="22"/>
          <w:szCs w:val="22"/>
        </w:rPr>
        <w:t>jak smartfony czy tablety</w:t>
      </w:r>
      <w:r w:rsidR="00424D01" w:rsidRPr="00BA4B41">
        <w:rPr>
          <w:rFonts w:cs="Arial"/>
          <w:sz w:val="22"/>
          <w:szCs w:val="22"/>
        </w:rPr>
        <w:t>,</w:t>
      </w:r>
    </w:p>
    <w:p w14:paraId="716B4D2B" w14:textId="0B1BD670" w:rsidR="004351A8" w:rsidRPr="00BA4B41" w:rsidRDefault="004351A8" w:rsidP="00365816">
      <w:pPr>
        <w:pStyle w:val="Akapitzlist"/>
        <w:numPr>
          <w:ilvl w:val="0"/>
          <w:numId w:val="22"/>
        </w:numPr>
        <w:spacing w:line="276" w:lineRule="auto"/>
        <w:rPr>
          <w:rFonts w:cs="Arial"/>
          <w:sz w:val="22"/>
          <w:szCs w:val="22"/>
        </w:rPr>
      </w:pPr>
      <w:r w:rsidRPr="00BA4B41">
        <w:rPr>
          <w:rFonts w:cs="Arial"/>
          <w:sz w:val="22"/>
          <w:szCs w:val="22"/>
        </w:rPr>
        <w:t>podczas aplikowania na ofertę pracy użytkownicy powinni mieć też opcję wyboru odpowiedniego CV z biblioteki plików na swoim koncie użytkownika i załączenia go przy aplikowaniu na ofertę</w:t>
      </w:r>
      <w:r w:rsidR="00424D01" w:rsidRPr="00BA4B41">
        <w:rPr>
          <w:rFonts w:cs="Arial"/>
          <w:sz w:val="22"/>
          <w:szCs w:val="22"/>
        </w:rPr>
        <w:t>.</w:t>
      </w:r>
    </w:p>
    <w:p w14:paraId="609965CF" w14:textId="45FE4507" w:rsidR="004351A8" w:rsidRPr="00BA4B41" w:rsidRDefault="00424D01" w:rsidP="00365816">
      <w:pPr>
        <w:pStyle w:val="Akapitzlist"/>
        <w:numPr>
          <w:ilvl w:val="0"/>
          <w:numId w:val="10"/>
        </w:numPr>
        <w:spacing w:line="276" w:lineRule="auto"/>
        <w:rPr>
          <w:rFonts w:cs="Arial"/>
          <w:sz w:val="22"/>
          <w:szCs w:val="22"/>
        </w:rPr>
      </w:pPr>
      <w:r w:rsidRPr="00BA4B41">
        <w:rPr>
          <w:rFonts w:cs="Arial"/>
          <w:sz w:val="22"/>
          <w:szCs w:val="22"/>
        </w:rPr>
        <w:t xml:space="preserve">automatyczne </w:t>
      </w:r>
      <w:r w:rsidR="004351A8" w:rsidRPr="00BA4B41">
        <w:rPr>
          <w:rFonts w:cs="Arial"/>
          <w:sz w:val="22"/>
          <w:szCs w:val="22"/>
        </w:rPr>
        <w:t>wypełnianie rubryk imienia i nazwiska: implementacja funkcji automatycznego wypełniania rubryk imienia i nazwiska w formularzu aplikacyjnym na daną ofertę pracy zgodnie z danymi z konta użytkownika</w:t>
      </w:r>
      <w:r w:rsidRPr="00BA4B41">
        <w:rPr>
          <w:rFonts w:cs="Arial"/>
          <w:sz w:val="22"/>
          <w:szCs w:val="22"/>
        </w:rPr>
        <w:t>.</w:t>
      </w:r>
    </w:p>
    <w:p w14:paraId="3268026A" w14:textId="77777777" w:rsidR="00056BAD" w:rsidRPr="00BA4B41" w:rsidRDefault="00056BAD" w:rsidP="00070568">
      <w:pPr>
        <w:spacing w:line="276" w:lineRule="auto"/>
        <w:rPr>
          <w:rFonts w:cs="Arial"/>
          <w:sz w:val="22"/>
          <w:szCs w:val="22"/>
        </w:rPr>
      </w:pPr>
    </w:p>
    <w:p w14:paraId="3B2F94C0" w14:textId="77777777" w:rsidR="00BA4B41" w:rsidRPr="00BA4B41" w:rsidRDefault="00056BAD" w:rsidP="00F20AB9">
      <w:pPr>
        <w:pStyle w:val="Akapitzlist"/>
        <w:numPr>
          <w:ilvl w:val="1"/>
          <w:numId w:val="15"/>
        </w:numPr>
        <w:spacing w:line="276" w:lineRule="auto"/>
        <w:rPr>
          <w:rFonts w:cs="Arial"/>
          <w:sz w:val="22"/>
          <w:szCs w:val="22"/>
        </w:rPr>
      </w:pPr>
      <w:r w:rsidRPr="00BA4B41">
        <w:rPr>
          <w:rFonts w:cs="Arial"/>
          <w:b/>
          <w:bCs/>
          <w:sz w:val="22"/>
          <w:szCs w:val="22"/>
        </w:rPr>
        <w:t>Płatność za umieszczenie ogłoszeń</w:t>
      </w:r>
    </w:p>
    <w:p w14:paraId="2F70491E" w14:textId="24A95DA8" w:rsidR="00BA4B41" w:rsidRDefault="00BA4B41" w:rsidP="00BA4B41">
      <w:pPr>
        <w:pStyle w:val="Akapitzlist"/>
        <w:spacing w:line="276" w:lineRule="auto"/>
        <w:ind w:left="1080"/>
        <w:rPr>
          <w:rFonts w:cs="Arial"/>
          <w:sz w:val="22"/>
          <w:szCs w:val="22"/>
        </w:rPr>
      </w:pPr>
      <w:r w:rsidRPr="00BA4B41">
        <w:rPr>
          <w:rFonts w:cs="Arial"/>
          <w:sz w:val="22"/>
          <w:szCs w:val="22"/>
        </w:rPr>
        <w:t>Wykonawca zobowiązuje się do przygotowania portalu do wdrożenia funkcji płatności za publikowanie ofert pracy, które będzie realizowane w kolejnych latach.</w:t>
      </w:r>
      <w:r>
        <w:rPr>
          <w:rFonts w:cs="Arial"/>
          <w:sz w:val="22"/>
          <w:szCs w:val="22"/>
        </w:rPr>
        <w:t xml:space="preserve"> Kwota za opublikowanie pojedynczego ogłoszenia będzie stała. </w:t>
      </w:r>
      <w:r w:rsidRPr="00BA4B41">
        <w:rPr>
          <w:rFonts w:cs="Arial"/>
          <w:sz w:val="22"/>
          <w:szCs w:val="22"/>
        </w:rPr>
        <w:t>Portal musi być zaprojektowany w sposób umożliwiający łatwe podpięcie i integrację z zewnętrzną firmą obsługującą fakturowanie i płatności. Funkcjonalność ta powinna obejmować następujące elementy:</w:t>
      </w:r>
    </w:p>
    <w:p w14:paraId="2BCEDCC8" w14:textId="65B938A1" w:rsidR="00BA4B41" w:rsidRDefault="00BA4B41" w:rsidP="00F20AB9">
      <w:pPr>
        <w:pStyle w:val="Akapitzlist"/>
        <w:numPr>
          <w:ilvl w:val="1"/>
          <w:numId w:val="15"/>
        </w:numPr>
        <w:spacing w:line="276" w:lineRule="auto"/>
        <w:rPr>
          <w:rFonts w:cs="Arial"/>
          <w:sz w:val="22"/>
          <w:szCs w:val="22"/>
        </w:rPr>
      </w:pPr>
      <w:r w:rsidRPr="00BA4B41">
        <w:rPr>
          <w:rFonts w:cs="Arial"/>
          <w:sz w:val="22"/>
          <w:szCs w:val="22"/>
        </w:rPr>
        <w:t>Implementacja modułu płatności, który umożliwi użytkownikom dokonanie płatności za publikowanie ofert pracy. Moduł ten powinien być przygotowany do integracji z zewnętrznym systemem płatności.</w:t>
      </w:r>
    </w:p>
    <w:p w14:paraId="5B8B599D" w14:textId="6DEE8F4E" w:rsidR="00BA4B41" w:rsidRDefault="000459CF" w:rsidP="00F20AB9">
      <w:pPr>
        <w:pStyle w:val="Akapitzlist"/>
        <w:numPr>
          <w:ilvl w:val="1"/>
          <w:numId w:val="15"/>
        </w:numPr>
        <w:spacing w:line="276" w:lineRule="auto"/>
        <w:rPr>
          <w:rFonts w:cs="Arial"/>
          <w:sz w:val="22"/>
          <w:szCs w:val="22"/>
        </w:rPr>
      </w:pPr>
      <w:r>
        <w:rPr>
          <w:rFonts w:cs="Arial"/>
          <w:sz w:val="22"/>
          <w:szCs w:val="22"/>
        </w:rPr>
        <w:t>W</w:t>
      </w:r>
      <w:r w:rsidR="00BA4B41" w:rsidRPr="00BA4B41">
        <w:rPr>
          <w:rFonts w:cs="Arial"/>
          <w:sz w:val="22"/>
          <w:szCs w:val="22"/>
        </w:rPr>
        <w:t>spiera</w:t>
      </w:r>
      <w:r>
        <w:rPr>
          <w:rFonts w:cs="Arial"/>
          <w:sz w:val="22"/>
          <w:szCs w:val="22"/>
        </w:rPr>
        <w:t xml:space="preserve">nie </w:t>
      </w:r>
      <w:r w:rsidR="00BA4B41" w:rsidRPr="00BA4B41">
        <w:rPr>
          <w:rFonts w:cs="Arial"/>
          <w:sz w:val="22"/>
          <w:szCs w:val="22"/>
        </w:rPr>
        <w:t>standardowe</w:t>
      </w:r>
      <w:r>
        <w:rPr>
          <w:rFonts w:cs="Arial"/>
          <w:sz w:val="22"/>
          <w:szCs w:val="22"/>
        </w:rPr>
        <w:t>go</w:t>
      </w:r>
      <w:r w:rsidR="00BA4B41" w:rsidRPr="00BA4B41">
        <w:rPr>
          <w:rFonts w:cs="Arial"/>
          <w:sz w:val="22"/>
          <w:szCs w:val="22"/>
        </w:rPr>
        <w:t xml:space="preserve"> API dla komunikacji z zewnętrznymi dostawcami usług płatniczych.</w:t>
      </w:r>
    </w:p>
    <w:p w14:paraId="40E6D455" w14:textId="77777777" w:rsidR="000459CF" w:rsidRDefault="000459CF" w:rsidP="00F20AB9">
      <w:pPr>
        <w:pStyle w:val="Akapitzlist"/>
        <w:numPr>
          <w:ilvl w:val="1"/>
          <w:numId w:val="15"/>
        </w:numPr>
        <w:spacing w:line="276" w:lineRule="auto"/>
        <w:rPr>
          <w:rFonts w:cs="Arial"/>
          <w:sz w:val="22"/>
          <w:szCs w:val="22"/>
        </w:rPr>
      </w:pPr>
      <w:r w:rsidRPr="000459CF">
        <w:rPr>
          <w:rFonts w:cs="Arial"/>
          <w:sz w:val="22"/>
          <w:szCs w:val="22"/>
        </w:rPr>
        <w:t>Generowanie zamówienia i przekazywanie informacji o płatności do zewnętrznego dostawcy</w:t>
      </w:r>
      <w:r>
        <w:rPr>
          <w:rFonts w:cs="Arial"/>
          <w:sz w:val="22"/>
          <w:szCs w:val="22"/>
        </w:rPr>
        <w:t>.</w:t>
      </w:r>
    </w:p>
    <w:p w14:paraId="407B1463" w14:textId="726CA38F" w:rsidR="000459CF" w:rsidRDefault="000459CF" w:rsidP="00F20AB9">
      <w:pPr>
        <w:pStyle w:val="Akapitzlist"/>
        <w:numPr>
          <w:ilvl w:val="1"/>
          <w:numId w:val="15"/>
        </w:numPr>
        <w:spacing w:line="276" w:lineRule="auto"/>
        <w:rPr>
          <w:rFonts w:cs="Arial"/>
          <w:sz w:val="22"/>
          <w:szCs w:val="22"/>
        </w:rPr>
      </w:pPr>
      <w:r>
        <w:rPr>
          <w:rFonts w:cs="Arial"/>
          <w:sz w:val="22"/>
          <w:szCs w:val="22"/>
        </w:rPr>
        <w:t>Z</w:t>
      </w:r>
      <w:r w:rsidRPr="000459CF">
        <w:rPr>
          <w:rFonts w:cs="Arial"/>
          <w:sz w:val="22"/>
          <w:szCs w:val="22"/>
        </w:rPr>
        <w:t>apewnienie bezpiecznego przesyłania danych między portalem a zewnętrznym systemem płatności, wykorzystując standardy szyfrowania (np. SSL/TLS), aby zapewnić integralność i poufność danych.</w:t>
      </w:r>
    </w:p>
    <w:p w14:paraId="605661D0" w14:textId="15980991" w:rsidR="00BA4B41" w:rsidRDefault="000459CF" w:rsidP="00F20AB9">
      <w:pPr>
        <w:pStyle w:val="Akapitzlist"/>
        <w:numPr>
          <w:ilvl w:val="1"/>
          <w:numId w:val="15"/>
        </w:numPr>
        <w:spacing w:line="276" w:lineRule="auto"/>
        <w:rPr>
          <w:rFonts w:cs="Arial"/>
          <w:sz w:val="22"/>
          <w:szCs w:val="22"/>
        </w:rPr>
      </w:pPr>
      <w:r>
        <w:rPr>
          <w:rFonts w:cs="Arial"/>
          <w:sz w:val="22"/>
          <w:szCs w:val="22"/>
        </w:rPr>
        <w:t>A</w:t>
      </w:r>
      <w:r w:rsidRPr="000459CF">
        <w:rPr>
          <w:rFonts w:cs="Arial"/>
          <w:sz w:val="22"/>
          <w:szCs w:val="22"/>
        </w:rPr>
        <w:t xml:space="preserve">utomatyczne aktualizowanie statusu płatności </w:t>
      </w:r>
      <w:r>
        <w:rPr>
          <w:rFonts w:cs="Arial"/>
          <w:sz w:val="22"/>
          <w:szCs w:val="22"/>
        </w:rPr>
        <w:t>w aplikacji</w:t>
      </w:r>
      <w:r w:rsidRPr="000459CF">
        <w:rPr>
          <w:rFonts w:cs="Arial"/>
          <w:sz w:val="22"/>
          <w:szCs w:val="22"/>
        </w:rPr>
        <w:t xml:space="preserve"> po otrzymaniu potwierdzenia z systemu płatności</w:t>
      </w:r>
      <w:r w:rsidR="00FC7E72">
        <w:rPr>
          <w:rFonts w:cs="Arial"/>
          <w:sz w:val="22"/>
          <w:szCs w:val="22"/>
        </w:rPr>
        <w:t>.</w:t>
      </w:r>
    </w:p>
    <w:p w14:paraId="7F50F54A" w14:textId="753423A5" w:rsidR="00FC7E72" w:rsidRPr="00EC62DA" w:rsidRDefault="00EC62DA" w:rsidP="00F20AB9">
      <w:pPr>
        <w:pStyle w:val="Akapitzlist"/>
        <w:numPr>
          <w:ilvl w:val="1"/>
          <w:numId w:val="15"/>
        </w:numPr>
        <w:spacing w:line="276" w:lineRule="auto"/>
        <w:rPr>
          <w:rFonts w:cs="Arial"/>
          <w:sz w:val="22"/>
          <w:szCs w:val="22"/>
        </w:rPr>
      </w:pPr>
      <w:r w:rsidRPr="00EC62DA">
        <w:rPr>
          <w:rFonts w:cs="Arial"/>
          <w:sz w:val="22"/>
          <w:szCs w:val="22"/>
        </w:rPr>
        <w:t xml:space="preserve">Po dokonaniu płatności i otrzymaniu potwierdzenia od zewnętrznego systemu płatności, portal automatycznie przepuści ofertę pracy lub praktyk do opublikowania </w:t>
      </w:r>
      <w:r w:rsidR="005B3632" w:rsidRPr="00EC62DA">
        <w:rPr>
          <w:rFonts w:cs="Arial"/>
          <w:sz w:val="22"/>
          <w:szCs w:val="22"/>
        </w:rPr>
        <w:t xml:space="preserve">w zadeklarowanym </w:t>
      </w:r>
      <w:r w:rsidRPr="00EC62DA">
        <w:rPr>
          <w:rFonts w:cs="Arial"/>
          <w:sz w:val="22"/>
          <w:szCs w:val="22"/>
        </w:rPr>
        <w:t xml:space="preserve">w formularzu oferty dniu </w:t>
      </w:r>
      <w:r w:rsidR="001658B5">
        <w:rPr>
          <w:rFonts w:cs="Arial"/>
          <w:sz w:val="22"/>
          <w:szCs w:val="22"/>
        </w:rPr>
        <w:t xml:space="preserve">planowanej </w:t>
      </w:r>
      <w:r w:rsidRPr="00EC62DA">
        <w:rPr>
          <w:rFonts w:cs="Arial"/>
          <w:sz w:val="22"/>
          <w:szCs w:val="22"/>
        </w:rPr>
        <w:t>publikacj</w:t>
      </w:r>
      <w:r w:rsidR="001658B5">
        <w:rPr>
          <w:rFonts w:cs="Arial"/>
          <w:sz w:val="22"/>
          <w:szCs w:val="22"/>
        </w:rPr>
        <w:t>i</w:t>
      </w:r>
      <w:r w:rsidRPr="00EC62DA">
        <w:rPr>
          <w:rFonts w:cs="Arial"/>
          <w:sz w:val="22"/>
          <w:szCs w:val="22"/>
        </w:rPr>
        <w:t>.</w:t>
      </w:r>
    </w:p>
    <w:p w14:paraId="385047CF" w14:textId="77777777" w:rsidR="00BA4B41" w:rsidRPr="00BA4B41" w:rsidRDefault="00BA4B41" w:rsidP="00BA4B41">
      <w:pPr>
        <w:pStyle w:val="Akapitzlist"/>
        <w:spacing w:line="276" w:lineRule="auto"/>
        <w:ind w:left="1080"/>
        <w:rPr>
          <w:rFonts w:cs="Arial"/>
          <w:b/>
          <w:bCs/>
          <w:sz w:val="22"/>
          <w:szCs w:val="22"/>
          <w:highlight w:val="yellow"/>
        </w:rPr>
      </w:pPr>
    </w:p>
    <w:p w14:paraId="7111F462" w14:textId="77777777" w:rsidR="00136F39" w:rsidRDefault="00136F39" w:rsidP="00070568">
      <w:pPr>
        <w:pStyle w:val="Akapitzlist"/>
        <w:spacing w:line="276" w:lineRule="auto"/>
        <w:ind w:left="1440"/>
        <w:rPr>
          <w:rFonts w:cs="Arial"/>
          <w:sz w:val="22"/>
          <w:szCs w:val="22"/>
          <w:highlight w:val="yellow"/>
        </w:rPr>
      </w:pPr>
    </w:p>
    <w:p w14:paraId="1D0C988B" w14:textId="46AAFC2D" w:rsidR="004C05FE" w:rsidRPr="001E797B" w:rsidRDefault="006D7B2B" w:rsidP="00F20AB9">
      <w:pPr>
        <w:pStyle w:val="Akapitzlist"/>
        <w:numPr>
          <w:ilvl w:val="1"/>
          <w:numId w:val="15"/>
        </w:numPr>
        <w:spacing w:line="276" w:lineRule="auto"/>
        <w:rPr>
          <w:rFonts w:cs="Arial"/>
          <w:b/>
          <w:bCs/>
          <w:sz w:val="22"/>
          <w:szCs w:val="22"/>
        </w:rPr>
      </w:pPr>
      <w:r w:rsidRPr="001E797B">
        <w:rPr>
          <w:rFonts w:cs="Arial"/>
          <w:b/>
          <w:bCs/>
          <w:sz w:val="22"/>
          <w:szCs w:val="22"/>
        </w:rPr>
        <w:t>Panel Administratora portalu</w:t>
      </w:r>
      <w:r w:rsidR="004C05FE">
        <w:rPr>
          <w:rFonts w:cs="Arial"/>
          <w:b/>
          <w:bCs/>
          <w:sz w:val="22"/>
          <w:szCs w:val="22"/>
        </w:rPr>
        <w:t>:</w:t>
      </w:r>
    </w:p>
    <w:p w14:paraId="5022CEB1" w14:textId="28993400" w:rsidR="004C05FE" w:rsidRPr="001E797B" w:rsidRDefault="006D7B2B" w:rsidP="00365816">
      <w:pPr>
        <w:pStyle w:val="Akapitzlist"/>
        <w:numPr>
          <w:ilvl w:val="0"/>
          <w:numId w:val="23"/>
        </w:numPr>
        <w:spacing w:line="276" w:lineRule="auto"/>
        <w:rPr>
          <w:rFonts w:cs="Arial"/>
          <w:sz w:val="22"/>
          <w:szCs w:val="22"/>
        </w:rPr>
      </w:pPr>
      <w:r w:rsidRPr="001E797B">
        <w:rPr>
          <w:rFonts w:cs="Arial"/>
          <w:sz w:val="22"/>
          <w:szCs w:val="22"/>
        </w:rPr>
        <w:t>widok listy wszystkich użytkowników, którzy są podpięci pod dany profil instytucji, nie tylko tego użytkownika, który dany profil zakł</w:t>
      </w:r>
      <w:r w:rsidR="00136F39" w:rsidRPr="001E797B">
        <w:rPr>
          <w:rFonts w:cs="Arial"/>
          <w:sz w:val="22"/>
          <w:szCs w:val="22"/>
        </w:rPr>
        <w:t>adał</w:t>
      </w:r>
      <w:r w:rsidR="004C05FE">
        <w:rPr>
          <w:rFonts w:cs="Arial"/>
          <w:sz w:val="22"/>
          <w:szCs w:val="22"/>
        </w:rPr>
        <w:t>;</w:t>
      </w:r>
    </w:p>
    <w:p w14:paraId="349C5672" w14:textId="186C9BD3" w:rsidR="004C05FE" w:rsidRPr="001E797B" w:rsidRDefault="00136F39" w:rsidP="00365816">
      <w:pPr>
        <w:pStyle w:val="Akapitzlist"/>
        <w:numPr>
          <w:ilvl w:val="0"/>
          <w:numId w:val="23"/>
        </w:numPr>
        <w:spacing w:line="276" w:lineRule="auto"/>
        <w:rPr>
          <w:rFonts w:cs="Arial"/>
          <w:sz w:val="22"/>
          <w:szCs w:val="22"/>
        </w:rPr>
      </w:pPr>
      <w:r w:rsidRPr="001E797B">
        <w:rPr>
          <w:rFonts w:cs="Arial"/>
          <w:sz w:val="22"/>
          <w:szCs w:val="22"/>
        </w:rPr>
        <w:t>możliwość sprawdzenia autora konkretnej oferty z poziomu administratora, tj. nazwy konkretnego użytkownika publikującego tę ofertę</w:t>
      </w:r>
      <w:r w:rsidR="004C05FE">
        <w:rPr>
          <w:rFonts w:cs="Arial"/>
          <w:sz w:val="22"/>
          <w:szCs w:val="22"/>
        </w:rPr>
        <w:t>;</w:t>
      </w:r>
    </w:p>
    <w:p w14:paraId="2522A7AE" w14:textId="19A2AD7E" w:rsidR="004C05FE" w:rsidRPr="001E797B" w:rsidRDefault="00136F39" w:rsidP="00365816">
      <w:pPr>
        <w:pStyle w:val="Akapitzlist"/>
        <w:numPr>
          <w:ilvl w:val="0"/>
          <w:numId w:val="23"/>
        </w:numPr>
        <w:spacing w:line="276" w:lineRule="auto"/>
        <w:rPr>
          <w:rFonts w:cs="Arial"/>
          <w:sz w:val="22"/>
          <w:szCs w:val="22"/>
        </w:rPr>
      </w:pPr>
      <w:r w:rsidRPr="001E797B">
        <w:rPr>
          <w:rFonts w:cs="Arial"/>
          <w:sz w:val="22"/>
          <w:szCs w:val="22"/>
        </w:rPr>
        <w:lastRenderedPageBreak/>
        <w:t>wyszukiwanie oferty w systemie zarządzania treścią po nazwie profilu instytucji lub nazwie stanowiska zawartego w danej ofercie pracy</w:t>
      </w:r>
      <w:r w:rsidR="004C05FE">
        <w:rPr>
          <w:rFonts w:cs="Arial"/>
          <w:sz w:val="22"/>
          <w:szCs w:val="22"/>
        </w:rPr>
        <w:t>;</w:t>
      </w:r>
    </w:p>
    <w:p w14:paraId="30C39ACE" w14:textId="10E68B53" w:rsidR="004C05FE" w:rsidRPr="001E797B" w:rsidRDefault="00F81D49" w:rsidP="00365816">
      <w:pPr>
        <w:pStyle w:val="Akapitzlist"/>
        <w:numPr>
          <w:ilvl w:val="0"/>
          <w:numId w:val="23"/>
        </w:numPr>
        <w:spacing w:line="276" w:lineRule="auto"/>
        <w:rPr>
          <w:rFonts w:cs="Arial"/>
          <w:sz w:val="22"/>
          <w:szCs w:val="22"/>
        </w:rPr>
      </w:pPr>
      <w:r w:rsidRPr="001E797B">
        <w:rPr>
          <w:rFonts w:cs="Arial"/>
          <w:sz w:val="22"/>
          <w:szCs w:val="22"/>
        </w:rPr>
        <w:t>możliwość sprawdzenia, jakie oferty dana instytucja publikowała, tj. historia ofert danej instytucji</w:t>
      </w:r>
      <w:r w:rsidR="004C05FE">
        <w:rPr>
          <w:rFonts w:cs="Arial"/>
          <w:sz w:val="22"/>
          <w:szCs w:val="22"/>
        </w:rPr>
        <w:t>;</w:t>
      </w:r>
    </w:p>
    <w:p w14:paraId="1A9475FB" w14:textId="777BACBE" w:rsidR="004C05FE" w:rsidRPr="001E797B" w:rsidRDefault="00F81D49" w:rsidP="00365816">
      <w:pPr>
        <w:pStyle w:val="Akapitzlist"/>
        <w:numPr>
          <w:ilvl w:val="0"/>
          <w:numId w:val="23"/>
        </w:numPr>
        <w:spacing w:line="276" w:lineRule="auto"/>
        <w:rPr>
          <w:rFonts w:cs="Arial"/>
          <w:sz w:val="22"/>
          <w:szCs w:val="22"/>
        </w:rPr>
      </w:pPr>
      <w:r w:rsidRPr="001E797B">
        <w:rPr>
          <w:rFonts w:cs="Arial"/>
          <w:sz w:val="22"/>
          <w:szCs w:val="22"/>
        </w:rPr>
        <w:t xml:space="preserve">możliwość szybkiego sprawdzenia ile ofert </w:t>
      </w:r>
      <w:r w:rsidR="008D4C03" w:rsidRPr="001E797B">
        <w:rPr>
          <w:rFonts w:cs="Arial"/>
          <w:sz w:val="22"/>
          <w:szCs w:val="22"/>
        </w:rPr>
        <w:t xml:space="preserve">łącznie </w:t>
      </w:r>
      <w:r w:rsidRPr="001E797B">
        <w:rPr>
          <w:rFonts w:cs="Arial"/>
          <w:sz w:val="22"/>
          <w:szCs w:val="22"/>
        </w:rPr>
        <w:t>zostało opublikowanych w danym miesiącu</w:t>
      </w:r>
      <w:r w:rsidR="008D4C03" w:rsidRPr="001E797B">
        <w:rPr>
          <w:rFonts w:cs="Arial"/>
          <w:sz w:val="22"/>
          <w:szCs w:val="22"/>
        </w:rPr>
        <w:t xml:space="preserve"> oraz możliwość szybkiego sprawdzenia, ile ofert</w:t>
      </w:r>
      <w:r w:rsidRPr="001E797B">
        <w:rPr>
          <w:rFonts w:cs="Arial"/>
          <w:sz w:val="22"/>
          <w:szCs w:val="22"/>
        </w:rPr>
        <w:t xml:space="preserve"> </w:t>
      </w:r>
      <w:r w:rsidR="008D4C03" w:rsidRPr="001E797B">
        <w:rPr>
          <w:rFonts w:cs="Arial"/>
          <w:sz w:val="22"/>
          <w:szCs w:val="22"/>
        </w:rPr>
        <w:t>danego typu (zgodnie z filtrami) zostało opublikowanych w danym miesiącu</w:t>
      </w:r>
      <w:r w:rsidR="004C05FE">
        <w:rPr>
          <w:rFonts w:cs="Arial"/>
          <w:sz w:val="22"/>
          <w:szCs w:val="22"/>
        </w:rPr>
        <w:t>;</w:t>
      </w:r>
    </w:p>
    <w:p w14:paraId="2E03E7BD" w14:textId="5E9EDAB3" w:rsidR="004C05FE" w:rsidRPr="001E797B" w:rsidRDefault="00E340B2" w:rsidP="00365816">
      <w:pPr>
        <w:pStyle w:val="Akapitzlist"/>
        <w:numPr>
          <w:ilvl w:val="0"/>
          <w:numId w:val="23"/>
        </w:numPr>
        <w:spacing w:line="276" w:lineRule="auto"/>
        <w:rPr>
          <w:rFonts w:cs="Arial"/>
          <w:sz w:val="22"/>
          <w:szCs w:val="22"/>
        </w:rPr>
      </w:pPr>
      <w:r w:rsidRPr="001E797B">
        <w:rPr>
          <w:rFonts w:cs="Arial"/>
          <w:sz w:val="22"/>
          <w:szCs w:val="22"/>
        </w:rPr>
        <w:t xml:space="preserve">eksport </w:t>
      </w:r>
      <w:r w:rsidR="005A2FFC" w:rsidRPr="001E797B">
        <w:rPr>
          <w:rFonts w:cs="Arial"/>
          <w:sz w:val="22"/>
          <w:szCs w:val="22"/>
        </w:rPr>
        <w:t>danych wybranych ofert w formacie .</w:t>
      </w:r>
      <w:proofErr w:type="spellStart"/>
      <w:r w:rsidR="005A2FFC" w:rsidRPr="001E797B">
        <w:rPr>
          <w:rFonts w:cs="Arial"/>
          <w:sz w:val="22"/>
          <w:szCs w:val="22"/>
        </w:rPr>
        <w:t>csv</w:t>
      </w:r>
      <w:proofErr w:type="spellEnd"/>
      <w:r w:rsidR="005A2FFC" w:rsidRPr="001E797B">
        <w:rPr>
          <w:rFonts w:cs="Arial"/>
          <w:sz w:val="22"/>
          <w:szCs w:val="22"/>
        </w:rPr>
        <w:t xml:space="preserve"> lub .</w:t>
      </w:r>
      <w:proofErr w:type="spellStart"/>
      <w:r w:rsidR="005A2FFC" w:rsidRPr="001E797B">
        <w:rPr>
          <w:rFonts w:cs="Arial"/>
          <w:sz w:val="22"/>
          <w:szCs w:val="22"/>
        </w:rPr>
        <w:t>xlsx</w:t>
      </w:r>
      <w:proofErr w:type="spellEnd"/>
      <w:r w:rsidR="004C05FE">
        <w:rPr>
          <w:rFonts w:cs="Arial"/>
          <w:sz w:val="22"/>
          <w:szCs w:val="22"/>
        </w:rPr>
        <w:t>;</w:t>
      </w:r>
    </w:p>
    <w:p w14:paraId="62F5870D" w14:textId="0F38F19A" w:rsidR="004C05FE" w:rsidRPr="001E797B" w:rsidRDefault="000C7BEB" w:rsidP="00365816">
      <w:pPr>
        <w:pStyle w:val="Akapitzlist"/>
        <w:numPr>
          <w:ilvl w:val="0"/>
          <w:numId w:val="23"/>
        </w:numPr>
        <w:spacing w:line="276" w:lineRule="auto"/>
        <w:rPr>
          <w:rFonts w:cs="Arial"/>
          <w:sz w:val="22"/>
          <w:szCs w:val="22"/>
        </w:rPr>
      </w:pPr>
      <w:r w:rsidRPr="001E797B">
        <w:rPr>
          <w:rFonts w:cs="Arial"/>
          <w:sz w:val="22"/>
          <w:szCs w:val="22"/>
        </w:rPr>
        <w:t>zmiana treści tekstu w poszczególnych zakładkach Menu</w:t>
      </w:r>
      <w:r w:rsidR="004C05FE">
        <w:rPr>
          <w:rFonts w:cs="Arial"/>
          <w:sz w:val="22"/>
          <w:szCs w:val="22"/>
        </w:rPr>
        <w:t>;</w:t>
      </w:r>
    </w:p>
    <w:p w14:paraId="32D8DF68" w14:textId="16995BFE" w:rsidR="004C05FE" w:rsidRPr="001E797B" w:rsidRDefault="00B6330E" w:rsidP="00365816">
      <w:pPr>
        <w:pStyle w:val="Akapitzlist"/>
        <w:numPr>
          <w:ilvl w:val="0"/>
          <w:numId w:val="23"/>
        </w:numPr>
        <w:spacing w:line="276" w:lineRule="auto"/>
        <w:rPr>
          <w:rFonts w:cs="Arial"/>
          <w:sz w:val="22"/>
          <w:szCs w:val="22"/>
        </w:rPr>
      </w:pPr>
      <w:r w:rsidRPr="001E797B">
        <w:rPr>
          <w:rFonts w:cs="Arial"/>
          <w:sz w:val="22"/>
          <w:szCs w:val="22"/>
        </w:rPr>
        <w:t>biblioteka plików w panelu administratora: administrator portalu powinien mieć możliwość przeglądania wszystkich plików zgromadzonych na portalu oraz zarządzania nimi i ich udostępniania</w:t>
      </w:r>
      <w:r w:rsidR="004C05FE">
        <w:rPr>
          <w:rFonts w:cs="Arial"/>
          <w:sz w:val="22"/>
          <w:szCs w:val="22"/>
        </w:rPr>
        <w:t>;</w:t>
      </w:r>
    </w:p>
    <w:p w14:paraId="6F8465DF" w14:textId="146AD7D9" w:rsidR="004C05FE" w:rsidRDefault="0099445A" w:rsidP="00365816">
      <w:pPr>
        <w:pStyle w:val="Akapitzlist"/>
        <w:numPr>
          <w:ilvl w:val="0"/>
          <w:numId w:val="23"/>
        </w:numPr>
        <w:spacing w:line="276" w:lineRule="auto"/>
        <w:rPr>
          <w:rFonts w:cs="Arial"/>
          <w:sz w:val="22"/>
          <w:szCs w:val="22"/>
        </w:rPr>
      </w:pPr>
      <w:r w:rsidRPr="001E797B">
        <w:rPr>
          <w:rFonts w:cs="Arial"/>
          <w:sz w:val="22"/>
          <w:szCs w:val="22"/>
        </w:rPr>
        <w:t>zarządzanie kontami użytkowników przez administratora: tworzenie, edycja i usuwanie kont użytkowników portalu</w:t>
      </w:r>
      <w:r w:rsidR="004C05FE">
        <w:rPr>
          <w:rFonts w:cs="Arial"/>
          <w:sz w:val="22"/>
          <w:szCs w:val="22"/>
        </w:rPr>
        <w:t>;</w:t>
      </w:r>
    </w:p>
    <w:p w14:paraId="7BFC1553" w14:textId="010BC0A7" w:rsidR="000E119A" w:rsidRPr="000E119A" w:rsidRDefault="000E119A" w:rsidP="000E119A">
      <w:pPr>
        <w:pStyle w:val="Akapitzlist"/>
        <w:numPr>
          <w:ilvl w:val="0"/>
          <w:numId w:val="23"/>
        </w:numPr>
        <w:spacing w:line="276" w:lineRule="auto"/>
        <w:rPr>
          <w:rFonts w:cs="Arial"/>
          <w:sz w:val="22"/>
          <w:szCs w:val="22"/>
        </w:rPr>
      </w:pPr>
      <w:r>
        <w:rPr>
          <w:rFonts w:cs="Arial"/>
          <w:sz w:val="22"/>
          <w:szCs w:val="22"/>
        </w:rPr>
        <w:t>e</w:t>
      </w:r>
      <w:r w:rsidRPr="004B2884">
        <w:rPr>
          <w:rFonts w:cs="Arial"/>
          <w:sz w:val="22"/>
          <w:szCs w:val="22"/>
        </w:rPr>
        <w:t>dycj</w:t>
      </w:r>
      <w:r>
        <w:rPr>
          <w:rFonts w:cs="Arial"/>
          <w:sz w:val="22"/>
          <w:szCs w:val="22"/>
        </w:rPr>
        <w:t>a</w:t>
      </w:r>
      <w:r w:rsidRPr="004B2884">
        <w:rPr>
          <w:rFonts w:cs="Arial"/>
          <w:sz w:val="22"/>
          <w:szCs w:val="22"/>
        </w:rPr>
        <w:t xml:space="preserve"> formularza zgłoszenia </w:t>
      </w:r>
      <w:r>
        <w:rPr>
          <w:rFonts w:cs="Arial"/>
          <w:sz w:val="22"/>
          <w:szCs w:val="22"/>
        </w:rPr>
        <w:t xml:space="preserve">oferty pracy lub praktyk oraz formularza aplikowania na ofertę pracy lub praktyk </w:t>
      </w:r>
      <w:r w:rsidRPr="004B2884">
        <w:rPr>
          <w:rFonts w:cs="Arial"/>
          <w:sz w:val="22"/>
          <w:szCs w:val="22"/>
        </w:rPr>
        <w:t>przez administratora</w:t>
      </w:r>
      <w:r>
        <w:rPr>
          <w:rFonts w:cs="Arial"/>
          <w:sz w:val="22"/>
          <w:szCs w:val="22"/>
        </w:rPr>
        <w:t xml:space="preserve"> na poziomie systemu zarządzania treścią, bez konieczności posiadania wiedzy programistycznej;</w:t>
      </w:r>
    </w:p>
    <w:p w14:paraId="237AE244" w14:textId="7D84026C" w:rsidR="000E119A" w:rsidRDefault="000E119A" w:rsidP="00365816">
      <w:pPr>
        <w:pStyle w:val="Akapitzlist"/>
        <w:numPr>
          <w:ilvl w:val="0"/>
          <w:numId w:val="23"/>
        </w:numPr>
        <w:spacing w:line="276" w:lineRule="auto"/>
        <w:rPr>
          <w:rFonts w:cs="Arial"/>
          <w:sz w:val="22"/>
          <w:szCs w:val="22"/>
        </w:rPr>
      </w:pPr>
      <w:r>
        <w:rPr>
          <w:rFonts w:cs="Arial"/>
          <w:sz w:val="22"/>
          <w:szCs w:val="22"/>
        </w:rPr>
        <w:t>łatwa edycja treści na podstronach:</w:t>
      </w:r>
    </w:p>
    <w:p w14:paraId="4368D957" w14:textId="2229496C" w:rsidR="000E119A" w:rsidRDefault="000E119A" w:rsidP="000E119A">
      <w:pPr>
        <w:pStyle w:val="Akapitzlist"/>
        <w:numPr>
          <w:ilvl w:val="0"/>
          <w:numId w:val="45"/>
        </w:numPr>
        <w:spacing w:line="276" w:lineRule="auto"/>
        <w:rPr>
          <w:rFonts w:cs="Arial"/>
          <w:sz w:val="22"/>
          <w:szCs w:val="22"/>
        </w:rPr>
      </w:pPr>
      <w:r>
        <w:rPr>
          <w:rFonts w:cs="Arial"/>
          <w:sz w:val="22"/>
          <w:szCs w:val="22"/>
        </w:rPr>
        <w:t>dopasowanie rodzaju, rozmiaru i koloru czcionki,</w:t>
      </w:r>
    </w:p>
    <w:p w14:paraId="236C589D" w14:textId="49DCB844" w:rsidR="000E119A" w:rsidRDefault="000E119A" w:rsidP="000E119A">
      <w:pPr>
        <w:pStyle w:val="Akapitzlist"/>
        <w:numPr>
          <w:ilvl w:val="0"/>
          <w:numId w:val="45"/>
        </w:numPr>
        <w:spacing w:line="276" w:lineRule="auto"/>
        <w:rPr>
          <w:rFonts w:cs="Arial"/>
          <w:sz w:val="22"/>
          <w:szCs w:val="22"/>
        </w:rPr>
      </w:pPr>
      <w:r>
        <w:rPr>
          <w:rFonts w:cs="Arial"/>
          <w:sz w:val="22"/>
          <w:szCs w:val="22"/>
        </w:rPr>
        <w:t>tworzenie podziału tekstu na akapity oraz ustawianie odstępu między nimi,</w:t>
      </w:r>
    </w:p>
    <w:p w14:paraId="4C0E0C3B" w14:textId="1B9E3108" w:rsidR="000E119A" w:rsidRPr="001E797B" w:rsidRDefault="00E610AB" w:rsidP="000E119A">
      <w:pPr>
        <w:pStyle w:val="Akapitzlist"/>
        <w:numPr>
          <w:ilvl w:val="0"/>
          <w:numId w:val="45"/>
        </w:numPr>
        <w:spacing w:line="276" w:lineRule="auto"/>
        <w:rPr>
          <w:rFonts w:cs="Arial"/>
          <w:sz w:val="22"/>
          <w:szCs w:val="22"/>
        </w:rPr>
      </w:pPr>
      <w:r>
        <w:rPr>
          <w:rFonts w:cs="Arial"/>
          <w:sz w:val="22"/>
          <w:szCs w:val="22"/>
        </w:rPr>
        <w:t>dodawanie grafik oraz multimediów, w tym wyświetlanie filmów na podstawie hiperłączy odnoszących do serwisu YouTube;</w:t>
      </w:r>
    </w:p>
    <w:p w14:paraId="2C0641D8" w14:textId="2017B676" w:rsidR="009D6FBB" w:rsidRDefault="00F46BE3" w:rsidP="00365816">
      <w:pPr>
        <w:pStyle w:val="Akapitzlist"/>
        <w:numPr>
          <w:ilvl w:val="0"/>
          <w:numId w:val="23"/>
        </w:numPr>
        <w:spacing w:line="276" w:lineRule="auto"/>
        <w:rPr>
          <w:rFonts w:cs="Arial"/>
          <w:sz w:val="22"/>
          <w:szCs w:val="22"/>
        </w:rPr>
      </w:pPr>
      <w:r w:rsidRPr="00D04F33">
        <w:rPr>
          <w:rFonts w:cs="Arial"/>
          <w:sz w:val="22"/>
          <w:szCs w:val="22"/>
        </w:rPr>
        <w:t xml:space="preserve">zakładka z komunikatami </w:t>
      </w:r>
      <w:r w:rsidR="00D04F33" w:rsidRPr="00D04F33">
        <w:rPr>
          <w:rFonts w:cs="Arial"/>
          <w:sz w:val="22"/>
          <w:szCs w:val="22"/>
        </w:rPr>
        <w:t>dla</w:t>
      </w:r>
      <w:r w:rsidR="00D04F33">
        <w:rPr>
          <w:rFonts w:cs="Arial"/>
          <w:sz w:val="22"/>
          <w:szCs w:val="22"/>
        </w:rPr>
        <w:t xml:space="preserve"> administratora portalu</w:t>
      </w:r>
      <w:r w:rsidR="00CD5892">
        <w:rPr>
          <w:rFonts w:cs="Arial"/>
          <w:sz w:val="22"/>
          <w:szCs w:val="22"/>
        </w:rPr>
        <w:t>, która będzie zawierać:</w:t>
      </w:r>
    </w:p>
    <w:p w14:paraId="76779875" w14:textId="5CCC34AB" w:rsidR="00CD5892" w:rsidRDefault="00CD5892" w:rsidP="00CD5892">
      <w:pPr>
        <w:pStyle w:val="Akapitzlist"/>
        <w:numPr>
          <w:ilvl w:val="0"/>
          <w:numId w:val="51"/>
        </w:numPr>
        <w:spacing w:line="276" w:lineRule="auto"/>
        <w:rPr>
          <w:rFonts w:cs="Arial"/>
          <w:sz w:val="22"/>
          <w:szCs w:val="22"/>
        </w:rPr>
      </w:pPr>
      <w:r>
        <w:rPr>
          <w:rFonts w:cs="Arial"/>
          <w:sz w:val="22"/>
          <w:szCs w:val="22"/>
        </w:rPr>
        <w:t>alerty bezpieczeństwa: p</w:t>
      </w:r>
      <w:r w:rsidRPr="00CD5892">
        <w:rPr>
          <w:rFonts w:cs="Arial"/>
          <w:sz w:val="22"/>
          <w:szCs w:val="22"/>
        </w:rPr>
        <w:t>owiadomienia o potencjalnych zagrożeniach, takich jak próby nieautoryzowanego dostępu, wykrycie złośliwego oprogramowania, konieczność zmiany haseł lub aktualizacji certyfikatów SSL</w:t>
      </w:r>
      <w:r>
        <w:rPr>
          <w:rFonts w:cs="Arial"/>
          <w:sz w:val="22"/>
          <w:szCs w:val="22"/>
        </w:rPr>
        <w:t>,</w:t>
      </w:r>
    </w:p>
    <w:p w14:paraId="4D276D80" w14:textId="53625157" w:rsidR="00BA4B41" w:rsidRDefault="00CD5892" w:rsidP="00BA4B41">
      <w:pPr>
        <w:pStyle w:val="Akapitzlist"/>
        <w:numPr>
          <w:ilvl w:val="0"/>
          <w:numId w:val="51"/>
        </w:numPr>
        <w:spacing w:line="276" w:lineRule="auto"/>
        <w:rPr>
          <w:rFonts w:cs="Arial"/>
          <w:sz w:val="22"/>
          <w:szCs w:val="22"/>
        </w:rPr>
      </w:pPr>
      <w:r>
        <w:rPr>
          <w:rFonts w:cs="Arial"/>
          <w:sz w:val="22"/>
          <w:szCs w:val="22"/>
        </w:rPr>
        <w:t>informacje o stanie systemu: r</w:t>
      </w:r>
      <w:r w:rsidRPr="00CD5892">
        <w:rPr>
          <w:rFonts w:cs="Arial"/>
          <w:sz w:val="22"/>
          <w:szCs w:val="22"/>
        </w:rPr>
        <w:t>aporty dotyczące wydajności systemu, w tym obciążenia serwera i wykorzystania zasobów, oraz alerty o możliwych problemach z wydajnością.</w:t>
      </w:r>
    </w:p>
    <w:p w14:paraId="470544CB" w14:textId="467D7FDE" w:rsidR="00BA4B41" w:rsidRPr="00BA4B41" w:rsidRDefault="00BA4B41" w:rsidP="008522C9">
      <w:pPr>
        <w:pStyle w:val="Akapitzlist"/>
        <w:numPr>
          <w:ilvl w:val="0"/>
          <w:numId w:val="23"/>
        </w:numPr>
        <w:spacing w:line="276" w:lineRule="auto"/>
        <w:rPr>
          <w:rFonts w:cs="Arial"/>
          <w:sz w:val="22"/>
          <w:szCs w:val="22"/>
        </w:rPr>
      </w:pPr>
      <w:r w:rsidRPr="00BA4B41">
        <w:rPr>
          <w:rFonts w:cs="Arial"/>
          <w:sz w:val="22"/>
          <w:szCs w:val="22"/>
        </w:rPr>
        <w:t>sekcja do zarządzania płatnościami</w:t>
      </w:r>
      <w:r>
        <w:rPr>
          <w:rFonts w:cs="Arial"/>
          <w:sz w:val="22"/>
          <w:szCs w:val="22"/>
        </w:rPr>
        <w:t xml:space="preserve"> (opisanych w pkt.6.8) oraz</w:t>
      </w:r>
      <w:r w:rsidRPr="00BA4B41">
        <w:rPr>
          <w:rFonts w:cs="Arial"/>
          <w:sz w:val="22"/>
          <w:szCs w:val="22"/>
        </w:rPr>
        <w:t xml:space="preserve"> monitorowania transakcji, w tym</w:t>
      </w:r>
      <w:r>
        <w:rPr>
          <w:rFonts w:cs="Arial"/>
          <w:sz w:val="22"/>
          <w:szCs w:val="22"/>
        </w:rPr>
        <w:t xml:space="preserve"> m</w:t>
      </w:r>
      <w:r w:rsidRPr="00BA4B41">
        <w:rPr>
          <w:rFonts w:cs="Arial"/>
          <w:sz w:val="22"/>
          <w:szCs w:val="22"/>
        </w:rPr>
        <w:t>ożliwość przeglądania historii płatności</w:t>
      </w:r>
      <w:r w:rsidR="00127A66">
        <w:rPr>
          <w:rFonts w:cs="Arial"/>
          <w:sz w:val="22"/>
          <w:szCs w:val="22"/>
        </w:rPr>
        <w:t xml:space="preserve"> oraz</w:t>
      </w:r>
      <w:r w:rsidRPr="00BA4B41">
        <w:rPr>
          <w:rFonts w:cs="Arial"/>
          <w:sz w:val="22"/>
          <w:szCs w:val="22"/>
        </w:rPr>
        <w:t xml:space="preserve"> statusów transakcji</w:t>
      </w:r>
      <w:r w:rsidR="00127A66">
        <w:rPr>
          <w:rFonts w:cs="Arial"/>
          <w:sz w:val="22"/>
          <w:szCs w:val="22"/>
        </w:rPr>
        <w:t>.</w:t>
      </w:r>
    </w:p>
    <w:p w14:paraId="5E1E36D8" w14:textId="77777777" w:rsidR="00CD5892" w:rsidRPr="001E797B" w:rsidRDefault="00CD5892" w:rsidP="00CD5892">
      <w:pPr>
        <w:pStyle w:val="Akapitzlist"/>
        <w:spacing w:line="276" w:lineRule="auto"/>
        <w:ind w:left="2160"/>
        <w:rPr>
          <w:rFonts w:cs="Arial"/>
          <w:sz w:val="22"/>
          <w:szCs w:val="22"/>
        </w:rPr>
      </w:pPr>
    </w:p>
    <w:p w14:paraId="0391A5D9" w14:textId="456EA723" w:rsidR="004C05FE" w:rsidRPr="001E797B" w:rsidRDefault="009D6FBB" w:rsidP="00F20AB9">
      <w:pPr>
        <w:pStyle w:val="Akapitzlist"/>
        <w:numPr>
          <w:ilvl w:val="1"/>
          <w:numId w:val="15"/>
        </w:numPr>
        <w:spacing w:before="120" w:line="276" w:lineRule="auto"/>
        <w:ind w:left="1077"/>
        <w:contextualSpacing w:val="0"/>
        <w:rPr>
          <w:rFonts w:cs="Arial"/>
          <w:sz w:val="22"/>
          <w:szCs w:val="22"/>
        </w:rPr>
      </w:pPr>
      <w:r w:rsidRPr="001E797B">
        <w:rPr>
          <w:rFonts w:cs="Arial"/>
          <w:b/>
          <w:bCs/>
          <w:sz w:val="22"/>
          <w:szCs w:val="22"/>
        </w:rPr>
        <w:t>Pliki cookie</w:t>
      </w:r>
      <w:r w:rsidR="004C05FE">
        <w:rPr>
          <w:rFonts w:cs="Arial"/>
          <w:sz w:val="22"/>
          <w:szCs w:val="22"/>
        </w:rPr>
        <w:t>:</w:t>
      </w:r>
    </w:p>
    <w:p w14:paraId="7DB902D6" w14:textId="410ED28B" w:rsidR="001F18E2" w:rsidRPr="004C05FE" w:rsidRDefault="009D6FBB" w:rsidP="001E797B">
      <w:pPr>
        <w:pStyle w:val="Akapitzlist"/>
        <w:spacing w:line="276" w:lineRule="auto"/>
        <w:ind w:left="1077"/>
        <w:contextualSpacing w:val="0"/>
      </w:pPr>
      <w:r w:rsidRPr="001E797B">
        <w:rPr>
          <w:rFonts w:cs="Arial"/>
          <w:sz w:val="22"/>
          <w:szCs w:val="22"/>
        </w:rPr>
        <w:t>Wykonawca będzie odpowiedzialny za konfigurację mechanizmu zbierania plików cookie na stronie internetowej zgodnie z obowiązującymi przepisami dotyczącymi ochrony danych osobowych, w tym Rozporządzeniem Parlamentu Europejskiego i Rady (UE) 2016/679 z dnia 27 kwietnia 2016 r. (RODO) oraz ustawą o ochronie danych osobowych. Mechanizm zbierania plików cookie powinien być zaprojektowany w taki sposób, aby umożliwiał uzyskanie świadomej zgody od użytkowników na korzystanie z plików cookie</w:t>
      </w:r>
      <w:r w:rsidR="004C05FE">
        <w:rPr>
          <w:rFonts w:cs="Arial"/>
          <w:sz w:val="22"/>
          <w:szCs w:val="22"/>
        </w:rPr>
        <w:t>.</w:t>
      </w:r>
    </w:p>
    <w:p w14:paraId="02EEFED4" w14:textId="70AFED65" w:rsidR="002119E7" w:rsidRPr="001E797B" w:rsidRDefault="001F18E2" w:rsidP="00F20AB9">
      <w:pPr>
        <w:pStyle w:val="Akapitzlist"/>
        <w:numPr>
          <w:ilvl w:val="1"/>
          <w:numId w:val="15"/>
        </w:numPr>
        <w:spacing w:before="120" w:line="276" w:lineRule="auto"/>
        <w:ind w:left="1077"/>
        <w:contextualSpacing w:val="0"/>
        <w:rPr>
          <w:rFonts w:cs="Arial"/>
          <w:b/>
          <w:bCs/>
          <w:sz w:val="22"/>
          <w:szCs w:val="22"/>
        </w:rPr>
      </w:pPr>
      <w:r w:rsidRPr="001E797B">
        <w:rPr>
          <w:rFonts w:cs="Arial"/>
          <w:b/>
          <w:bCs/>
          <w:sz w:val="22"/>
          <w:szCs w:val="22"/>
        </w:rPr>
        <w:t>Moduł Praktykuj w kulturze</w:t>
      </w:r>
      <w:r w:rsidR="004C05FE" w:rsidRPr="001E797B">
        <w:rPr>
          <w:rFonts w:cs="Arial"/>
          <w:b/>
          <w:bCs/>
          <w:sz w:val="22"/>
          <w:szCs w:val="22"/>
        </w:rPr>
        <w:t>:</w:t>
      </w:r>
      <w:r w:rsidR="002119E7">
        <w:rPr>
          <w:rFonts w:cs="Arial"/>
          <w:b/>
          <w:bCs/>
          <w:sz w:val="22"/>
          <w:szCs w:val="22"/>
        </w:rPr>
        <w:t xml:space="preserve"> </w:t>
      </w:r>
    </w:p>
    <w:p w14:paraId="6A064CE6" w14:textId="28331FCC" w:rsidR="005E7A31" w:rsidRPr="001E797B" w:rsidRDefault="002119E7" w:rsidP="00365816">
      <w:pPr>
        <w:pStyle w:val="Akapitzlist"/>
        <w:numPr>
          <w:ilvl w:val="0"/>
          <w:numId w:val="24"/>
        </w:numPr>
        <w:spacing w:before="120" w:line="276" w:lineRule="auto"/>
        <w:ind w:left="1434" w:hanging="357"/>
        <w:contextualSpacing w:val="0"/>
        <w:rPr>
          <w:rFonts w:cs="Arial"/>
          <w:b/>
          <w:bCs/>
          <w:sz w:val="22"/>
          <w:szCs w:val="22"/>
        </w:rPr>
      </w:pPr>
      <w:r w:rsidRPr="001E797B">
        <w:rPr>
          <w:rFonts w:cs="Arial"/>
          <w:b/>
          <w:bCs/>
          <w:sz w:val="22"/>
          <w:szCs w:val="22"/>
        </w:rPr>
        <w:t>f</w:t>
      </w:r>
      <w:r w:rsidR="005E7A31" w:rsidRPr="001E797B">
        <w:rPr>
          <w:rFonts w:cs="Arial"/>
          <w:b/>
          <w:bCs/>
          <w:sz w:val="22"/>
          <w:szCs w:val="22"/>
        </w:rPr>
        <w:t>ormularz naboru dla instytucji</w:t>
      </w:r>
      <w:r w:rsidRPr="001E797B">
        <w:rPr>
          <w:rFonts w:cs="Arial"/>
          <w:b/>
          <w:bCs/>
          <w:sz w:val="22"/>
          <w:szCs w:val="22"/>
        </w:rPr>
        <w:t>:</w:t>
      </w:r>
    </w:p>
    <w:p w14:paraId="775EEDEF" w14:textId="4C57A25C" w:rsidR="005E7A31" w:rsidRDefault="002119E7" w:rsidP="00365816">
      <w:pPr>
        <w:pStyle w:val="Akapitzlist"/>
        <w:numPr>
          <w:ilvl w:val="0"/>
          <w:numId w:val="6"/>
        </w:numPr>
        <w:spacing w:line="276" w:lineRule="auto"/>
        <w:rPr>
          <w:rFonts w:cs="Arial"/>
          <w:sz w:val="22"/>
          <w:szCs w:val="22"/>
        </w:rPr>
      </w:pPr>
      <w:r>
        <w:rPr>
          <w:rFonts w:cs="Arial"/>
          <w:sz w:val="22"/>
          <w:szCs w:val="22"/>
        </w:rPr>
        <w:lastRenderedPageBreak/>
        <w:t>w</w:t>
      </w:r>
      <w:r w:rsidRPr="005E7A31">
        <w:rPr>
          <w:rFonts w:cs="Arial"/>
          <w:sz w:val="22"/>
          <w:szCs w:val="22"/>
        </w:rPr>
        <w:t xml:space="preserve">ypełnienie </w:t>
      </w:r>
      <w:r w:rsidR="005E7A31" w:rsidRPr="005E7A31">
        <w:rPr>
          <w:rFonts w:cs="Arial"/>
          <w:sz w:val="22"/>
          <w:szCs w:val="22"/>
        </w:rPr>
        <w:t>formularza, zawierającego następujące pola do wypełniania:</w:t>
      </w:r>
      <w:r w:rsidR="005E7A31">
        <w:rPr>
          <w:rFonts w:cs="Arial"/>
          <w:sz w:val="22"/>
          <w:szCs w:val="22"/>
        </w:rPr>
        <w:t xml:space="preserve"> </w:t>
      </w:r>
      <w:r w:rsidR="005E7A31" w:rsidRPr="005E7A31">
        <w:rPr>
          <w:rFonts w:cs="Arial"/>
          <w:sz w:val="22"/>
          <w:szCs w:val="22"/>
        </w:rPr>
        <w:t>stanowisko</w:t>
      </w:r>
      <w:r w:rsidR="005E7A31">
        <w:rPr>
          <w:rFonts w:cs="Arial"/>
          <w:sz w:val="22"/>
          <w:szCs w:val="22"/>
        </w:rPr>
        <w:t xml:space="preserve">, </w:t>
      </w:r>
      <w:r w:rsidR="005E7A31" w:rsidRPr="005E7A31">
        <w:rPr>
          <w:rFonts w:cs="Arial"/>
          <w:sz w:val="22"/>
          <w:szCs w:val="22"/>
        </w:rPr>
        <w:t>profil działalności instytucji</w:t>
      </w:r>
      <w:r w:rsidR="005E7A31">
        <w:rPr>
          <w:rFonts w:cs="Arial"/>
          <w:sz w:val="22"/>
          <w:szCs w:val="22"/>
        </w:rPr>
        <w:t xml:space="preserve">, </w:t>
      </w:r>
      <w:r w:rsidR="005E7A31" w:rsidRPr="005E7A31">
        <w:rPr>
          <w:rFonts w:cs="Arial"/>
          <w:sz w:val="22"/>
          <w:szCs w:val="22"/>
        </w:rPr>
        <w:t>adres instytucji</w:t>
      </w:r>
      <w:r w:rsidR="005E7A31">
        <w:rPr>
          <w:rFonts w:cs="Arial"/>
          <w:sz w:val="22"/>
          <w:szCs w:val="22"/>
        </w:rPr>
        <w:t>,</w:t>
      </w:r>
      <w:r w:rsidR="005E7A31" w:rsidRPr="005E7A31">
        <w:rPr>
          <w:rFonts w:cs="Arial"/>
          <w:sz w:val="22"/>
          <w:szCs w:val="22"/>
        </w:rPr>
        <w:t xml:space="preserve"> województwo</w:t>
      </w:r>
      <w:r w:rsidR="005A4A0C">
        <w:rPr>
          <w:rFonts w:cs="Arial"/>
          <w:sz w:val="22"/>
          <w:szCs w:val="22"/>
        </w:rPr>
        <w:t xml:space="preserve"> (wybór z listy),</w:t>
      </w:r>
      <w:r w:rsidR="005E7A31" w:rsidRPr="005E7A31">
        <w:rPr>
          <w:rFonts w:cs="Arial"/>
          <w:sz w:val="22"/>
          <w:szCs w:val="22"/>
        </w:rPr>
        <w:t xml:space="preserve"> wynagrodzenie (</w:t>
      </w:r>
      <w:r w:rsidR="005E7A31">
        <w:rPr>
          <w:rFonts w:cs="Arial"/>
          <w:sz w:val="22"/>
          <w:szCs w:val="22"/>
        </w:rPr>
        <w:t>tj. stały napis w każdej ofercie praktyk: P</w:t>
      </w:r>
      <w:r w:rsidR="005E7A31" w:rsidRPr="005E7A31">
        <w:rPr>
          <w:rFonts w:cs="Arial"/>
          <w:sz w:val="22"/>
          <w:szCs w:val="22"/>
        </w:rPr>
        <w:t>raktyki w programie Praktykuj w kulturze są bezpłatne</w:t>
      </w:r>
      <w:r w:rsidR="005A4A0C">
        <w:rPr>
          <w:rFonts w:cs="Arial"/>
          <w:sz w:val="22"/>
          <w:szCs w:val="22"/>
        </w:rPr>
        <w:t>),</w:t>
      </w:r>
      <w:r w:rsidR="005E7A31" w:rsidRPr="005E7A31">
        <w:rPr>
          <w:rFonts w:cs="Arial"/>
          <w:sz w:val="22"/>
          <w:szCs w:val="22"/>
        </w:rPr>
        <w:t xml:space="preserve"> tryb pracy (</w:t>
      </w:r>
      <w:r w:rsidR="005A4A0C">
        <w:rPr>
          <w:rFonts w:cs="Arial"/>
          <w:sz w:val="22"/>
          <w:szCs w:val="22"/>
        </w:rPr>
        <w:t>wybór z listy),</w:t>
      </w:r>
      <w:r w:rsidR="005E7A31" w:rsidRPr="005E7A31">
        <w:rPr>
          <w:rFonts w:cs="Arial"/>
          <w:sz w:val="22"/>
          <w:szCs w:val="22"/>
        </w:rPr>
        <w:t xml:space="preserve"> termin edycji praktyk (zasysa</w:t>
      </w:r>
      <w:r w:rsidR="005A4A0C">
        <w:rPr>
          <w:rFonts w:cs="Arial"/>
          <w:sz w:val="22"/>
          <w:szCs w:val="22"/>
        </w:rPr>
        <w:t>ny</w:t>
      </w:r>
      <w:r w:rsidR="005E7A31" w:rsidRPr="005E7A31">
        <w:rPr>
          <w:rFonts w:cs="Arial"/>
          <w:sz w:val="22"/>
          <w:szCs w:val="22"/>
        </w:rPr>
        <w:t xml:space="preserve"> automatycznie z ustawionego harmonogramu danej edycji praktyk)</w:t>
      </w:r>
      <w:r w:rsidR="005A4A0C">
        <w:rPr>
          <w:rFonts w:cs="Arial"/>
          <w:sz w:val="22"/>
          <w:szCs w:val="22"/>
        </w:rPr>
        <w:t xml:space="preserve">, </w:t>
      </w:r>
      <w:r w:rsidR="005E7A31" w:rsidRPr="005E7A31">
        <w:rPr>
          <w:rFonts w:cs="Arial"/>
          <w:sz w:val="22"/>
          <w:szCs w:val="22"/>
        </w:rPr>
        <w:t>długość praktyk (</w:t>
      </w:r>
      <w:r w:rsidR="005A4A0C">
        <w:rPr>
          <w:rFonts w:cs="Arial"/>
          <w:sz w:val="22"/>
          <w:szCs w:val="22"/>
        </w:rPr>
        <w:t>wybór z listy:</w:t>
      </w:r>
      <w:r w:rsidR="005E7A31" w:rsidRPr="005E7A31">
        <w:rPr>
          <w:rFonts w:cs="Arial"/>
          <w:sz w:val="22"/>
          <w:szCs w:val="22"/>
        </w:rPr>
        <w:t xml:space="preserve"> 160/240/320 godzin)</w:t>
      </w:r>
      <w:r w:rsidR="005A4A0C">
        <w:rPr>
          <w:rFonts w:cs="Arial"/>
          <w:sz w:val="22"/>
          <w:szCs w:val="22"/>
        </w:rPr>
        <w:t>,</w:t>
      </w:r>
      <w:r w:rsidR="005E7A31" w:rsidRPr="005E7A31">
        <w:rPr>
          <w:rFonts w:cs="Arial"/>
          <w:sz w:val="22"/>
          <w:szCs w:val="22"/>
        </w:rPr>
        <w:t xml:space="preserve">  wymagana dyspozycyjność (</w:t>
      </w:r>
      <w:r w:rsidR="005A4A0C">
        <w:rPr>
          <w:rFonts w:cs="Arial"/>
          <w:sz w:val="22"/>
          <w:szCs w:val="22"/>
        </w:rPr>
        <w:t>tj. wybór liczby</w:t>
      </w:r>
      <w:r w:rsidR="005E7A31" w:rsidRPr="005E7A31">
        <w:rPr>
          <w:rFonts w:cs="Arial"/>
          <w:sz w:val="22"/>
          <w:szCs w:val="22"/>
        </w:rPr>
        <w:t xml:space="preserve"> dni w </w:t>
      </w:r>
      <w:r w:rsidR="005A4A0C">
        <w:rPr>
          <w:rFonts w:cs="Arial"/>
          <w:sz w:val="22"/>
          <w:szCs w:val="22"/>
        </w:rPr>
        <w:t>tygodniu z listy</w:t>
      </w:r>
      <w:r w:rsidR="005E7A31" w:rsidRPr="005E7A31">
        <w:rPr>
          <w:rFonts w:cs="Arial"/>
          <w:sz w:val="22"/>
          <w:szCs w:val="22"/>
        </w:rPr>
        <w:t>)</w:t>
      </w:r>
      <w:r w:rsidR="005A4A0C">
        <w:rPr>
          <w:rFonts w:cs="Arial"/>
          <w:sz w:val="22"/>
          <w:szCs w:val="22"/>
        </w:rPr>
        <w:t>,</w:t>
      </w:r>
      <w:r w:rsidR="005E7A31" w:rsidRPr="005E7A31">
        <w:rPr>
          <w:rFonts w:cs="Arial"/>
          <w:sz w:val="22"/>
          <w:szCs w:val="22"/>
        </w:rPr>
        <w:t xml:space="preserve"> praktyki również w weekendy (</w:t>
      </w:r>
      <w:r w:rsidR="005A4A0C">
        <w:rPr>
          <w:rFonts w:cs="Arial"/>
          <w:sz w:val="22"/>
          <w:szCs w:val="22"/>
        </w:rPr>
        <w:t xml:space="preserve">wybór: </w:t>
      </w:r>
      <w:r w:rsidR="005E7A31" w:rsidRPr="005E7A31">
        <w:rPr>
          <w:rFonts w:cs="Arial"/>
          <w:sz w:val="22"/>
          <w:szCs w:val="22"/>
        </w:rPr>
        <w:t>tak/nie/do ustalenia)</w:t>
      </w:r>
      <w:r w:rsidR="005A4A0C">
        <w:rPr>
          <w:rFonts w:cs="Arial"/>
          <w:sz w:val="22"/>
          <w:szCs w:val="22"/>
        </w:rPr>
        <w:t>,</w:t>
      </w:r>
      <w:r w:rsidR="005E7A31" w:rsidRPr="005E7A31">
        <w:rPr>
          <w:rFonts w:cs="Arial"/>
          <w:sz w:val="22"/>
          <w:szCs w:val="22"/>
        </w:rPr>
        <w:t xml:space="preserve"> liczba praktykantów (wybór od 1 do 5 – ta informacja nie jest publicznie dostępna w ofercie na portalu)</w:t>
      </w:r>
      <w:r w:rsidR="005A4A0C">
        <w:rPr>
          <w:rFonts w:cs="Arial"/>
          <w:sz w:val="22"/>
          <w:szCs w:val="22"/>
        </w:rPr>
        <w:t>,</w:t>
      </w:r>
      <w:r w:rsidR="005E7A31" w:rsidRPr="005E7A31">
        <w:rPr>
          <w:rFonts w:cs="Arial"/>
          <w:sz w:val="22"/>
          <w:szCs w:val="22"/>
        </w:rPr>
        <w:t xml:space="preserve"> słowa kluczowe</w:t>
      </w:r>
      <w:r w:rsidR="005A4A0C">
        <w:rPr>
          <w:rFonts w:cs="Arial"/>
          <w:sz w:val="22"/>
          <w:szCs w:val="22"/>
        </w:rPr>
        <w:t>,</w:t>
      </w:r>
      <w:r w:rsidR="005E7A31" w:rsidRPr="005E7A31">
        <w:rPr>
          <w:rFonts w:cs="Arial"/>
          <w:sz w:val="22"/>
          <w:szCs w:val="22"/>
        </w:rPr>
        <w:t xml:space="preserve"> opiekun praktyk</w:t>
      </w:r>
      <w:r w:rsidR="005A4A0C">
        <w:rPr>
          <w:rFonts w:cs="Arial"/>
          <w:sz w:val="22"/>
          <w:szCs w:val="22"/>
        </w:rPr>
        <w:t>,</w:t>
      </w:r>
      <w:r w:rsidR="005E7A31" w:rsidRPr="005E7A31">
        <w:rPr>
          <w:rFonts w:cs="Arial"/>
          <w:sz w:val="22"/>
          <w:szCs w:val="22"/>
        </w:rPr>
        <w:t xml:space="preserve"> kontakt do opiekuna praktyk</w:t>
      </w:r>
      <w:r w:rsidR="005A4A0C">
        <w:rPr>
          <w:rFonts w:cs="Arial"/>
          <w:sz w:val="22"/>
          <w:szCs w:val="22"/>
        </w:rPr>
        <w:t>,</w:t>
      </w:r>
      <w:r w:rsidR="005E7A31" w:rsidRPr="005E7A31">
        <w:rPr>
          <w:rFonts w:cs="Arial"/>
          <w:sz w:val="22"/>
          <w:szCs w:val="22"/>
        </w:rPr>
        <w:t xml:space="preserve"> cel praktyk</w:t>
      </w:r>
      <w:r w:rsidR="005A4A0C">
        <w:rPr>
          <w:rFonts w:cs="Arial"/>
          <w:sz w:val="22"/>
          <w:szCs w:val="22"/>
        </w:rPr>
        <w:t>,</w:t>
      </w:r>
      <w:r w:rsidR="005E7A31" w:rsidRPr="005E7A31">
        <w:rPr>
          <w:rFonts w:cs="Arial"/>
          <w:sz w:val="22"/>
          <w:szCs w:val="22"/>
        </w:rPr>
        <w:t xml:space="preserve"> zakres obowiązków</w:t>
      </w:r>
      <w:r w:rsidR="005A4A0C">
        <w:rPr>
          <w:rFonts w:cs="Arial"/>
          <w:sz w:val="22"/>
          <w:szCs w:val="22"/>
        </w:rPr>
        <w:t>,</w:t>
      </w:r>
      <w:r w:rsidR="005E7A31" w:rsidRPr="005E7A31">
        <w:rPr>
          <w:rFonts w:cs="Arial"/>
          <w:sz w:val="22"/>
          <w:szCs w:val="22"/>
        </w:rPr>
        <w:t xml:space="preserve"> dodatkowe wymagania</w:t>
      </w:r>
      <w:r w:rsidR="005A4A0C">
        <w:rPr>
          <w:rFonts w:cs="Arial"/>
          <w:sz w:val="22"/>
          <w:szCs w:val="22"/>
        </w:rPr>
        <w:t>,</w:t>
      </w:r>
      <w:r w:rsidR="005E7A31" w:rsidRPr="005E7A31">
        <w:rPr>
          <w:rFonts w:cs="Arial"/>
          <w:sz w:val="22"/>
          <w:szCs w:val="22"/>
        </w:rPr>
        <w:t xml:space="preserve"> dodatkowe uwagi</w:t>
      </w:r>
      <w:r w:rsidR="005A4A0C">
        <w:rPr>
          <w:rFonts w:cs="Arial"/>
          <w:sz w:val="22"/>
          <w:szCs w:val="22"/>
        </w:rPr>
        <w:t>,</w:t>
      </w:r>
      <w:r w:rsidR="005E7A31" w:rsidRPr="005E7A31">
        <w:rPr>
          <w:rFonts w:cs="Arial"/>
          <w:sz w:val="22"/>
          <w:szCs w:val="22"/>
        </w:rPr>
        <w:t xml:space="preserve"> w razie pytań</w:t>
      </w:r>
      <w:r w:rsidR="00460CDE">
        <w:rPr>
          <w:rFonts w:cs="Arial"/>
          <w:sz w:val="22"/>
          <w:szCs w:val="22"/>
        </w:rPr>
        <w:t xml:space="preserve"> (</w:t>
      </w:r>
      <w:r w:rsidR="005A4A0C">
        <w:rPr>
          <w:rFonts w:cs="Arial"/>
          <w:sz w:val="22"/>
          <w:szCs w:val="22"/>
        </w:rPr>
        <w:t>ta informacja nie jest publicznie dostępna w ofercie na portalu),</w:t>
      </w:r>
      <w:r w:rsidR="005E7A31" w:rsidRPr="005E7A31">
        <w:rPr>
          <w:rFonts w:cs="Arial"/>
          <w:sz w:val="22"/>
          <w:szCs w:val="22"/>
        </w:rPr>
        <w:t xml:space="preserve"> zgoda na przetwarzanie danych, zgoda na regulamin portalu, klauzula informacyjna</w:t>
      </w:r>
      <w:r>
        <w:rPr>
          <w:rFonts w:cs="Arial"/>
          <w:sz w:val="22"/>
          <w:szCs w:val="22"/>
        </w:rPr>
        <w:t>;</w:t>
      </w:r>
    </w:p>
    <w:p w14:paraId="6F1B50B0" w14:textId="58FC87AD" w:rsidR="005A4A0C" w:rsidRPr="005A4A0C" w:rsidRDefault="002119E7" w:rsidP="00365816">
      <w:pPr>
        <w:pStyle w:val="Akapitzlist"/>
        <w:numPr>
          <w:ilvl w:val="0"/>
          <w:numId w:val="6"/>
        </w:numPr>
        <w:spacing w:line="276" w:lineRule="auto"/>
        <w:rPr>
          <w:rFonts w:cs="Arial"/>
          <w:sz w:val="22"/>
          <w:szCs w:val="22"/>
        </w:rPr>
      </w:pPr>
      <w:r>
        <w:rPr>
          <w:rFonts w:cs="Arial"/>
          <w:sz w:val="22"/>
          <w:szCs w:val="22"/>
        </w:rPr>
        <w:t>t</w:t>
      </w:r>
      <w:r w:rsidRPr="005A4A0C">
        <w:rPr>
          <w:rFonts w:cs="Arial"/>
          <w:sz w:val="22"/>
          <w:szCs w:val="22"/>
        </w:rPr>
        <w:t xml:space="preserve">reść </w:t>
      </w:r>
      <w:r w:rsidR="005A4A0C" w:rsidRPr="005A4A0C">
        <w:rPr>
          <w:rFonts w:cs="Arial"/>
          <w:sz w:val="22"/>
          <w:szCs w:val="22"/>
        </w:rPr>
        <w:t>podpowiedzi przy poszczególnych oknach</w:t>
      </w:r>
      <w:r w:rsidR="005A4A0C">
        <w:rPr>
          <w:rFonts w:cs="Arial"/>
          <w:sz w:val="22"/>
          <w:szCs w:val="22"/>
        </w:rPr>
        <w:t xml:space="preserve"> w formularzu dla instytucji:</w:t>
      </w:r>
    </w:p>
    <w:p w14:paraId="05F360C9" w14:textId="4B4DEAF5" w:rsidR="005A4A0C" w:rsidRPr="005A4A0C" w:rsidRDefault="00460CDE" w:rsidP="00070568">
      <w:pPr>
        <w:pStyle w:val="Akapitzlist"/>
        <w:spacing w:line="276" w:lineRule="auto"/>
        <w:ind w:left="1440"/>
        <w:rPr>
          <w:rFonts w:cs="Arial"/>
          <w:sz w:val="22"/>
          <w:szCs w:val="22"/>
        </w:rPr>
      </w:pPr>
      <w:r>
        <w:rPr>
          <w:rFonts w:cs="Arial"/>
          <w:sz w:val="22"/>
          <w:szCs w:val="22"/>
        </w:rPr>
        <w:t xml:space="preserve">- </w:t>
      </w:r>
      <w:r w:rsidR="005A4A0C" w:rsidRPr="005A4A0C">
        <w:rPr>
          <w:rFonts w:cs="Arial"/>
          <w:sz w:val="22"/>
          <w:szCs w:val="22"/>
        </w:rPr>
        <w:t>STANOWISKO: ta informacja będzie się wyświetlała jako nagłówek oferty, wpisz nazwę komórki organizacyjnej, projektu lub roli, jaką będzie pełnił praktykant</w:t>
      </w:r>
    </w:p>
    <w:p w14:paraId="64D4A169" w14:textId="126F064D" w:rsidR="005A4A0C" w:rsidRPr="005A4A0C" w:rsidRDefault="00460CDE" w:rsidP="00070568">
      <w:pPr>
        <w:pStyle w:val="Akapitzlist"/>
        <w:spacing w:line="276" w:lineRule="auto"/>
        <w:ind w:left="1440"/>
        <w:rPr>
          <w:rFonts w:cs="Arial"/>
          <w:sz w:val="22"/>
          <w:szCs w:val="22"/>
        </w:rPr>
      </w:pPr>
      <w:r>
        <w:rPr>
          <w:rFonts w:cs="Arial"/>
          <w:sz w:val="22"/>
          <w:szCs w:val="22"/>
        </w:rPr>
        <w:t xml:space="preserve">- </w:t>
      </w:r>
      <w:r w:rsidR="005A4A0C" w:rsidRPr="005A4A0C">
        <w:rPr>
          <w:rFonts w:cs="Arial"/>
          <w:sz w:val="22"/>
          <w:szCs w:val="22"/>
        </w:rPr>
        <w:t>PROFIL DZIAŁALNOŚCI: opisz specyfikę działu lub projektu, przy którym będzie pracował praktykant</w:t>
      </w:r>
    </w:p>
    <w:p w14:paraId="4C41214B" w14:textId="771266C1" w:rsidR="005A4A0C" w:rsidRPr="005A4A0C" w:rsidRDefault="00460CDE" w:rsidP="00070568">
      <w:pPr>
        <w:pStyle w:val="Akapitzlist"/>
        <w:spacing w:line="276" w:lineRule="auto"/>
        <w:ind w:left="1440"/>
        <w:rPr>
          <w:rFonts w:cs="Arial"/>
          <w:sz w:val="22"/>
          <w:szCs w:val="22"/>
        </w:rPr>
      </w:pPr>
      <w:r>
        <w:rPr>
          <w:rFonts w:cs="Arial"/>
          <w:sz w:val="22"/>
          <w:szCs w:val="22"/>
        </w:rPr>
        <w:t xml:space="preserve">- </w:t>
      </w:r>
      <w:r w:rsidR="005A4A0C" w:rsidRPr="005A4A0C">
        <w:rPr>
          <w:rFonts w:cs="Arial"/>
          <w:sz w:val="22"/>
          <w:szCs w:val="22"/>
        </w:rPr>
        <w:t>ADRES INSTYTUCJI: podaj adres odbywania praktyk (ulica, kod pocztowy, miasto)</w:t>
      </w:r>
    </w:p>
    <w:p w14:paraId="79A72684" w14:textId="609CF5D7" w:rsidR="005A4A0C" w:rsidRPr="005A4A0C" w:rsidRDefault="00460CDE" w:rsidP="00070568">
      <w:pPr>
        <w:pStyle w:val="Akapitzlist"/>
        <w:spacing w:line="276" w:lineRule="auto"/>
        <w:ind w:left="1440"/>
        <w:rPr>
          <w:rFonts w:cs="Arial"/>
          <w:sz w:val="22"/>
          <w:szCs w:val="22"/>
        </w:rPr>
      </w:pPr>
      <w:r>
        <w:rPr>
          <w:rFonts w:cs="Arial"/>
          <w:sz w:val="22"/>
          <w:szCs w:val="22"/>
        </w:rPr>
        <w:t xml:space="preserve">- </w:t>
      </w:r>
      <w:r w:rsidR="005A4A0C" w:rsidRPr="005A4A0C">
        <w:rPr>
          <w:rFonts w:cs="Arial"/>
          <w:sz w:val="22"/>
          <w:szCs w:val="22"/>
        </w:rPr>
        <w:t>OPIEKUN PRAKTYK: imię i nazwisko osoby odpowiedzialnej za realizację praktyk</w:t>
      </w:r>
    </w:p>
    <w:p w14:paraId="1C7D81DA" w14:textId="36A8CC3F" w:rsidR="005A4A0C" w:rsidRPr="005A4A0C" w:rsidRDefault="00460CDE" w:rsidP="00070568">
      <w:pPr>
        <w:pStyle w:val="Akapitzlist"/>
        <w:spacing w:line="276" w:lineRule="auto"/>
        <w:ind w:left="1440"/>
        <w:rPr>
          <w:rFonts w:cs="Arial"/>
          <w:sz w:val="22"/>
          <w:szCs w:val="22"/>
        </w:rPr>
      </w:pPr>
      <w:r>
        <w:rPr>
          <w:rFonts w:cs="Arial"/>
          <w:sz w:val="22"/>
          <w:szCs w:val="22"/>
        </w:rPr>
        <w:t xml:space="preserve">- </w:t>
      </w:r>
      <w:r w:rsidR="005A4A0C" w:rsidRPr="005A4A0C">
        <w:rPr>
          <w:rFonts w:cs="Arial"/>
          <w:sz w:val="22"/>
          <w:szCs w:val="22"/>
        </w:rPr>
        <w:t>KONTAKT DO OPIEKUNA PRAKTYK: adres e-mail lub nr telefonu do opiekuna praktyk</w:t>
      </w:r>
    </w:p>
    <w:p w14:paraId="15EB5141" w14:textId="31CE4240" w:rsidR="005A4A0C" w:rsidRPr="005A4A0C" w:rsidRDefault="00460CDE" w:rsidP="00070568">
      <w:pPr>
        <w:pStyle w:val="Akapitzlist"/>
        <w:spacing w:line="276" w:lineRule="auto"/>
        <w:ind w:left="1440"/>
        <w:rPr>
          <w:rFonts w:cs="Arial"/>
          <w:sz w:val="22"/>
          <w:szCs w:val="22"/>
        </w:rPr>
      </w:pPr>
      <w:r>
        <w:rPr>
          <w:rFonts w:cs="Arial"/>
          <w:sz w:val="22"/>
          <w:szCs w:val="22"/>
        </w:rPr>
        <w:t xml:space="preserve">- </w:t>
      </w:r>
      <w:r w:rsidR="005A4A0C" w:rsidRPr="005A4A0C">
        <w:rPr>
          <w:rFonts w:cs="Arial"/>
          <w:sz w:val="22"/>
          <w:szCs w:val="22"/>
        </w:rPr>
        <w:t>CEL PRAKTYK: umiejętności, które zdobędzie praktykant, korzyści z praktyk</w:t>
      </w:r>
    </w:p>
    <w:p w14:paraId="7F98E1E8" w14:textId="6250B513" w:rsidR="005A4A0C" w:rsidRPr="005A4A0C" w:rsidRDefault="00460CDE" w:rsidP="00070568">
      <w:pPr>
        <w:pStyle w:val="Akapitzlist"/>
        <w:spacing w:line="276" w:lineRule="auto"/>
        <w:ind w:left="1440"/>
        <w:rPr>
          <w:rFonts w:cs="Arial"/>
          <w:sz w:val="22"/>
          <w:szCs w:val="22"/>
        </w:rPr>
      </w:pPr>
      <w:r>
        <w:rPr>
          <w:rFonts w:cs="Arial"/>
          <w:sz w:val="22"/>
          <w:szCs w:val="22"/>
        </w:rPr>
        <w:t xml:space="preserve">- </w:t>
      </w:r>
      <w:r w:rsidR="005A4A0C" w:rsidRPr="005A4A0C">
        <w:rPr>
          <w:rFonts w:cs="Arial"/>
          <w:sz w:val="22"/>
          <w:szCs w:val="22"/>
        </w:rPr>
        <w:t>ZAKRES OBOWIĄZKÓW: wykaz zadań planowanych dla praktykanta</w:t>
      </w:r>
    </w:p>
    <w:p w14:paraId="271F836F" w14:textId="3DF46DBB" w:rsidR="005A4A0C" w:rsidRPr="005A4A0C" w:rsidRDefault="00460CDE" w:rsidP="00070568">
      <w:pPr>
        <w:pStyle w:val="Akapitzlist"/>
        <w:spacing w:line="276" w:lineRule="auto"/>
        <w:ind w:left="1440"/>
        <w:rPr>
          <w:rFonts w:cs="Arial"/>
          <w:sz w:val="22"/>
          <w:szCs w:val="22"/>
        </w:rPr>
      </w:pPr>
      <w:r>
        <w:rPr>
          <w:rFonts w:cs="Arial"/>
          <w:sz w:val="22"/>
          <w:szCs w:val="22"/>
        </w:rPr>
        <w:t xml:space="preserve">- </w:t>
      </w:r>
      <w:r w:rsidR="005A4A0C" w:rsidRPr="005A4A0C">
        <w:rPr>
          <w:rFonts w:cs="Arial"/>
          <w:sz w:val="22"/>
          <w:szCs w:val="22"/>
        </w:rPr>
        <w:t>DODATKOWE WYMAGANIA</w:t>
      </w:r>
      <w:r w:rsidR="00705B99">
        <w:rPr>
          <w:rFonts w:cs="Arial"/>
          <w:sz w:val="22"/>
          <w:szCs w:val="22"/>
        </w:rPr>
        <w:t xml:space="preserve"> (pole nieobowiązkowe)</w:t>
      </w:r>
      <w:r w:rsidR="005A4A0C" w:rsidRPr="005A4A0C">
        <w:rPr>
          <w:rFonts w:cs="Arial"/>
          <w:sz w:val="22"/>
          <w:szCs w:val="22"/>
        </w:rPr>
        <w:t>: np. znajomość języka angielskiego lub wskazanego programu komputerowego</w:t>
      </w:r>
    </w:p>
    <w:p w14:paraId="7F02006D" w14:textId="6AFED881" w:rsidR="005A4A0C" w:rsidRPr="005A4A0C" w:rsidRDefault="00460CDE" w:rsidP="00070568">
      <w:pPr>
        <w:pStyle w:val="Akapitzlist"/>
        <w:spacing w:line="276" w:lineRule="auto"/>
        <w:ind w:left="1440"/>
        <w:rPr>
          <w:rFonts w:cs="Arial"/>
          <w:sz w:val="22"/>
          <w:szCs w:val="22"/>
        </w:rPr>
      </w:pPr>
      <w:r>
        <w:rPr>
          <w:rFonts w:cs="Arial"/>
          <w:sz w:val="22"/>
          <w:szCs w:val="22"/>
        </w:rPr>
        <w:t xml:space="preserve">- </w:t>
      </w:r>
      <w:r w:rsidR="005A4A0C" w:rsidRPr="005A4A0C">
        <w:rPr>
          <w:rFonts w:cs="Arial"/>
          <w:sz w:val="22"/>
          <w:szCs w:val="22"/>
        </w:rPr>
        <w:t>DODATKOWE UWAGI: np. możliwość przyjęcia praktykanta z niepełnosprawnością</w:t>
      </w:r>
    </w:p>
    <w:p w14:paraId="3AB6F2A6" w14:textId="6AEDD308" w:rsidR="00460CDE" w:rsidRPr="002119E7" w:rsidRDefault="00460CDE" w:rsidP="002119E7">
      <w:pPr>
        <w:pStyle w:val="Akapitzlist"/>
        <w:spacing w:line="276" w:lineRule="auto"/>
        <w:ind w:left="1440"/>
      </w:pPr>
      <w:r>
        <w:rPr>
          <w:rFonts w:cs="Arial"/>
          <w:sz w:val="22"/>
          <w:szCs w:val="22"/>
        </w:rPr>
        <w:t xml:space="preserve">- </w:t>
      </w:r>
      <w:r w:rsidR="005A4A0C" w:rsidRPr="005A4A0C">
        <w:rPr>
          <w:rFonts w:cs="Arial"/>
          <w:sz w:val="22"/>
          <w:szCs w:val="22"/>
        </w:rPr>
        <w:t xml:space="preserve">W RAZIE PYTAŃ: adres e-mail osoby, która </w:t>
      </w:r>
      <w:r>
        <w:rPr>
          <w:rFonts w:cs="Arial"/>
          <w:sz w:val="22"/>
          <w:szCs w:val="22"/>
        </w:rPr>
        <w:t>będzie mogła udzielić więcej informacji i odpowiedzieć</w:t>
      </w:r>
      <w:r w:rsidR="005A4A0C" w:rsidRPr="005A4A0C">
        <w:rPr>
          <w:rFonts w:cs="Arial"/>
          <w:sz w:val="22"/>
          <w:szCs w:val="22"/>
        </w:rPr>
        <w:t xml:space="preserve"> na pytania kandydatów</w:t>
      </w:r>
      <w:r w:rsidR="002119E7">
        <w:rPr>
          <w:rFonts w:cs="Arial"/>
          <w:sz w:val="22"/>
          <w:szCs w:val="22"/>
        </w:rPr>
        <w:t>.</w:t>
      </w:r>
    </w:p>
    <w:p w14:paraId="692893A1" w14:textId="40C5DC48" w:rsidR="00460CDE" w:rsidRPr="001E797B" w:rsidRDefault="002119E7" w:rsidP="00365816">
      <w:pPr>
        <w:pStyle w:val="Akapitzlist"/>
        <w:numPr>
          <w:ilvl w:val="0"/>
          <w:numId w:val="24"/>
        </w:numPr>
        <w:spacing w:before="120" w:line="276" w:lineRule="auto"/>
        <w:ind w:left="1434" w:hanging="357"/>
        <w:contextualSpacing w:val="0"/>
        <w:rPr>
          <w:rFonts w:cs="Arial"/>
          <w:b/>
          <w:bCs/>
          <w:sz w:val="22"/>
          <w:szCs w:val="22"/>
        </w:rPr>
      </w:pPr>
      <w:r w:rsidRPr="001E797B">
        <w:rPr>
          <w:rFonts w:cs="Arial"/>
          <w:b/>
          <w:bCs/>
          <w:sz w:val="22"/>
          <w:szCs w:val="22"/>
        </w:rPr>
        <w:t>f</w:t>
      </w:r>
      <w:r w:rsidR="005A4A0C" w:rsidRPr="001E797B">
        <w:rPr>
          <w:rFonts w:cs="Arial"/>
          <w:b/>
          <w:bCs/>
          <w:sz w:val="22"/>
          <w:szCs w:val="22"/>
        </w:rPr>
        <w:t xml:space="preserve">ormularz naboru dla praktykantów: </w:t>
      </w:r>
    </w:p>
    <w:p w14:paraId="76802122" w14:textId="01A09219" w:rsidR="005A4A0C" w:rsidRDefault="002119E7" w:rsidP="00365816">
      <w:pPr>
        <w:pStyle w:val="Akapitzlist"/>
        <w:numPr>
          <w:ilvl w:val="0"/>
          <w:numId w:val="7"/>
        </w:numPr>
        <w:spacing w:line="276" w:lineRule="auto"/>
        <w:rPr>
          <w:rFonts w:cs="Arial"/>
          <w:sz w:val="22"/>
          <w:szCs w:val="22"/>
        </w:rPr>
      </w:pPr>
      <w:r>
        <w:rPr>
          <w:rFonts w:cs="Arial"/>
          <w:sz w:val="22"/>
          <w:szCs w:val="22"/>
        </w:rPr>
        <w:t>w</w:t>
      </w:r>
      <w:r w:rsidRPr="005E7A31">
        <w:rPr>
          <w:rFonts w:cs="Arial"/>
          <w:sz w:val="22"/>
          <w:szCs w:val="22"/>
        </w:rPr>
        <w:t xml:space="preserve">ypełnienie </w:t>
      </w:r>
      <w:r w:rsidR="00460CDE" w:rsidRPr="005E7A31">
        <w:rPr>
          <w:rFonts w:cs="Arial"/>
          <w:sz w:val="22"/>
          <w:szCs w:val="22"/>
        </w:rPr>
        <w:t>formularza, zawierającego następujące pola do wypełniania:</w:t>
      </w:r>
      <w:r w:rsidR="00460CDE">
        <w:rPr>
          <w:rFonts w:cs="Arial"/>
          <w:sz w:val="22"/>
          <w:szCs w:val="22"/>
        </w:rPr>
        <w:t xml:space="preserve"> </w:t>
      </w:r>
      <w:r w:rsidR="005A4A0C" w:rsidRPr="00460CDE">
        <w:rPr>
          <w:rFonts w:cs="Arial"/>
          <w:sz w:val="22"/>
          <w:szCs w:val="22"/>
        </w:rPr>
        <w:t xml:space="preserve">imię i nazwisko, adres do korespondencji </w:t>
      </w:r>
      <w:r w:rsidR="00460CDE">
        <w:rPr>
          <w:rFonts w:cs="Arial"/>
          <w:sz w:val="22"/>
          <w:szCs w:val="22"/>
        </w:rPr>
        <w:t>(oddzielne pola:</w:t>
      </w:r>
      <w:r w:rsidR="005A4A0C" w:rsidRPr="00460CDE">
        <w:rPr>
          <w:rFonts w:cs="Arial"/>
          <w:sz w:val="22"/>
          <w:szCs w:val="22"/>
        </w:rPr>
        <w:t xml:space="preserve"> ulica, numer budynku,</w:t>
      </w:r>
      <w:r w:rsidR="00460CDE">
        <w:rPr>
          <w:rFonts w:cs="Arial"/>
          <w:sz w:val="22"/>
          <w:szCs w:val="22"/>
        </w:rPr>
        <w:t xml:space="preserve"> opcjonalny numer lokalu, </w:t>
      </w:r>
      <w:r w:rsidR="005A4A0C" w:rsidRPr="00460CDE">
        <w:rPr>
          <w:rFonts w:cs="Arial"/>
          <w:sz w:val="22"/>
          <w:szCs w:val="22"/>
        </w:rPr>
        <w:t>kod pocztowy, miejscowość</w:t>
      </w:r>
      <w:r w:rsidR="00460CDE">
        <w:rPr>
          <w:rFonts w:cs="Arial"/>
          <w:sz w:val="22"/>
          <w:szCs w:val="22"/>
        </w:rPr>
        <w:t>),</w:t>
      </w:r>
      <w:r w:rsidR="005A4A0C" w:rsidRPr="00460CDE">
        <w:rPr>
          <w:rFonts w:cs="Arial"/>
          <w:sz w:val="22"/>
          <w:szCs w:val="22"/>
        </w:rPr>
        <w:t xml:space="preserve"> e-mail, telefon, wykształcenie, języki obce, dodatkowe umiejętności, dotychczasowe doświadczenie zawodowe, dodatkowe informacje; </w:t>
      </w:r>
      <w:r w:rsidR="00460CDE">
        <w:rPr>
          <w:rFonts w:cs="Arial"/>
          <w:sz w:val="22"/>
          <w:szCs w:val="22"/>
        </w:rPr>
        <w:t xml:space="preserve">odznaczenie trzech okien ze zgodami: </w:t>
      </w:r>
      <w:r w:rsidR="005A4A0C" w:rsidRPr="00460CDE">
        <w:rPr>
          <w:rFonts w:cs="Arial"/>
          <w:sz w:val="22"/>
          <w:szCs w:val="22"/>
        </w:rPr>
        <w:t xml:space="preserve">udostępnienie </w:t>
      </w:r>
      <w:r w:rsidR="00460CDE">
        <w:rPr>
          <w:rFonts w:cs="Arial"/>
          <w:sz w:val="22"/>
          <w:szCs w:val="22"/>
        </w:rPr>
        <w:t>danych z formularza</w:t>
      </w:r>
      <w:r w:rsidR="005A4A0C" w:rsidRPr="00460CDE">
        <w:rPr>
          <w:rFonts w:cs="Arial"/>
          <w:sz w:val="22"/>
          <w:szCs w:val="22"/>
        </w:rPr>
        <w:t xml:space="preserve"> instytucjom przyjmującym na praktyki, akceptacja regulaminu portalu, zgoda na przesłanie ankiety ewaluacyjnej</w:t>
      </w:r>
      <w:r w:rsidR="00460CDE">
        <w:rPr>
          <w:rFonts w:cs="Arial"/>
          <w:sz w:val="22"/>
          <w:szCs w:val="22"/>
        </w:rPr>
        <w:t>;</w:t>
      </w:r>
      <w:r w:rsidR="005A4A0C" w:rsidRPr="00460CDE">
        <w:rPr>
          <w:rFonts w:cs="Arial"/>
          <w:sz w:val="22"/>
          <w:szCs w:val="22"/>
        </w:rPr>
        <w:t xml:space="preserve"> klauzula informacyjna</w:t>
      </w:r>
      <w:r>
        <w:rPr>
          <w:rFonts w:cs="Arial"/>
          <w:sz w:val="22"/>
          <w:szCs w:val="22"/>
        </w:rPr>
        <w:t>;</w:t>
      </w:r>
    </w:p>
    <w:p w14:paraId="592DBD87" w14:textId="081177B1" w:rsidR="005B4EAC" w:rsidRPr="005B4EAC" w:rsidRDefault="002119E7" w:rsidP="00365816">
      <w:pPr>
        <w:pStyle w:val="Akapitzlist"/>
        <w:numPr>
          <w:ilvl w:val="0"/>
          <w:numId w:val="7"/>
        </w:numPr>
        <w:spacing w:line="276" w:lineRule="auto"/>
        <w:rPr>
          <w:rFonts w:cs="Arial"/>
          <w:sz w:val="22"/>
          <w:szCs w:val="22"/>
        </w:rPr>
      </w:pPr>
      <w:r>
        <w:rPr>
          <w:rFonts w:cs="Arial"/>
          <w:sz w:val="22"/>
          <w:szCs w:val="22"/>
        </w:rPr>
        <w:t>t</w:t>
      </w:r>
      <w:r w:rsidRPr="005B4EAC">
        <w:rPr>
          <w:rFonts w:cs="Arial"/>
          <w:sz w:val="22"/>
          <w:szCs w:val="22"/>
        </w:rPr>
        <w:t xml:space="preserve">reść </w:t>
      </w:r>
      <w:r w:rsidR="005B4EAC" w:rsidRPr="005B4EAC">
        <w:rPr>
          <w:rFonts w:cs="Arial"/>
          <w:sz w:val="22"/>
          <w:szCs w:val="22"/>
        </w:rPr>
        <w:t>podpowiedzi przy poszczególnych oknach</w:t>
      </w:r>
      <w:r w:rsidR="005B4EAC">
        <w:rPr>
          <w:rFonts w:cs="Arial"/>
          <w:sz w:val="22"/>
          <w:szCs w:val="22"/>
        </w:rPr>
        <w:t xml:space="preserve"> w formularzu </w:t>
      </w:r>
      <w:r w:rsidR="009F0A4E">
        <w:rPr>
          <w:rFonts w:cs="Arial"/>
          <w:sz w:val="22"/>
          <w:szCs w:val="22"/>
        </w:rPr>
        <w:t xml:space="preserve">naboru </w:t>
      </w:r>
      <w:r w:rsidR="005B4EAC">
        <w:rPr>
          <w:rFonts w:cs="Arial"/>
          <w:sz w:val="22"/>
          <w:szCs w:val="22"/>
        </w:rPr>
        <w:t>dla praktykantów:</w:t>
      </w:r>
    </w:p>
    <w:p w14:paraId="4ACCC78C" w14:textId="1A23967C" w:rsidR="005B4EAC" w:rsidRPr="005B4EAC" w:rsidRDefault="005B4EAC" w:rsidP="00070568">
      <w:pPr>
        <w:pStyle w:val="Akapitzlist"/>
        <w:spacing w:line="276" w:lineRule="auto"/>
        <w:ind w:left="1428"/>
        <w:rPr>
          <w:rFonts w:cs="Arial"/>
          <w:sz w:val="22"/>
          <w:szCs w:val="22"/>
        </w:rPr>
      </w:pPr>
      <w:r>
        <w:rPr>
          <w:rFonts w:cs="Arial"/>
          <w:sz w:val="22"/>
          <w:szCs w:val="22"/>
        </w:rPr>
        <w:t xml:space="preserve">- </w:t>
      </w:r>
      <w:r w:rsidRPr="005B4EAC">
        <w:rPr>
          <w:rFonts w:cs="Arial"/>
          <w:sz w:val="22"/>
          <w:szCs w:val="22"/>
        </w:rPr>
        <w:t>ADRES DO KORESPONDENCJI: na ten adres wyślemy zaświadczenie o ukończeniu praktyk</w:t>
      </w:r>
    </w:p>
    <w:p w14:paraId="2D102818" w14:textId="7A94E367" w:rsidR="005B4EAC" w:rsidRPr="005B4EAC" w:rsidRDefault="005B4EAC" w:rsidP="00070568">
      <w:pPr>
        <w:pStyle w:val="Akapitzlist"/>
        <w:spacing w:line="276" w:lineRule="auto"/>
        <w:ind w:left="1428"/>
        <w:rPr>
          <w:rFonts w:cs="Arial"/>
          <w:sz w:val="22"/>
          <w:szCs w:val="22"/>
        </w:rPr>
      </w:pPr>
      <w:r>
        <w:rPr>
          <w:rFonts w:cs="Arial"/>
          <w:sz w:val="22"/>
          <w:szCs w:val="22"/>
        </w:rPr>
        <w:lastRenderedPageBreak/>
        <w:t xml:space="preserve">- </w:t>
      </w:r>
      <w:r w:rsidRPr="005B4EAC">
        <w:rPr>
          <w:rFonts w:cs="Arial"/>
          <w:sz w:val="22"/>
          <w:szCs w:val="22"/>
        </w:rPr>
        <w:t>WYKSZTAŁCENIE: wymień ukończone kierunki studiów oraz te w trakcie nauki (kierunek, rok studiów, nazwa uczelni)</w:t>
      </w:r>
    </w:p>
    <w:p w14:paraId="5FDED937" w14:textId="21D38AEC" w:rsidR="005B4EAC" w:rsidRPr="005B4EAC" w:rsidRDefault="005B4EAC" w:rsidP="00070568">
      <w:pPr>
        <w:pStyle w:val="Akapitzlist"/>
        <w:spacing w:line="276" w:lineRule="auto"/>
        <w:ind w:left="1428"/>
        <w:rPr>
          <w:rFonts w:cs="Arial"/>
          <w:sz w:val="22"/>
          <w:szCs w:val="22"/>
        </w:rPr>
      </w:pPr>
      <w:r>
        <w:rPr>
          <w:rFonts w:cs="Arial"/>
          <w:sz w:val="22"/>
          <w:szCs w:val="22"/>
        </w:rPr>
        <w:t xml:space="preserve">- </w:t>
      </w:r>
      <w:r w:rsidRPr="005B4EAC">
        <w:rPr>
          <w:rFonts w:cs="Arial"/>
          <w:sz w:val="22"/>
          <w:szCs w:val="22"/>
        </w:rPr>
        <w:t>JĘZYKI OBCE</w:t>
      </w:r>
      <w:r w:rsidR="00705B99">
        <w:rPr>
          <w:rFonts w:cs="Arial"/>
          <w:sz w:val="22"/>
          <w:szCs w:val="22"/>
        </w:rPr>
        <w:t xml:space="preserve"> (pole nieobowiązkowe)</w:t>
      </w:r>
      <w:r w:rsidRPr="005B4EAC">
        <w:rPr>
          <w:rFonts w:cs="Arial"/>
          <w:sz w:val="22"/>
          <w:szCs w:val="22"/>
        </w:rPr>
        <w:t>: wskaż poziom języków obcych, które znasz</w:t>
      </w:r>
    </w:p>
    <w:p w14:paraId="033FEB2D" w14:textId="2EEDA0F8" w:rsidR="005B4EAC" w:rsidRPr="005B4EAC" w:rsidRDefault="005B4EAC" w:rsidP="00070568">
      <w:pPr>
        <w:pStyle w:val="Akapitzlist"/>
        <w:spacing w:line="276" w:lineRule="auto"/>
        <w:ind w:left="1428"/>
        <w:rPr>
          <w:rFonts w:cs="Arial"/>
          <w:sz w:val="22"/>
          <w:szCs w:val="22"/>
        </w:rPr>
      </w:pPr>
      <w:r>
        <w:rPr>
          <w:rFonts w:cs="Arial"/>
          <w:sz w:val="22"/>
          <w:szCs w:val="22"/>
        </w:rPr>
        <w:t xml:space="preserve">- </w:t>
      </w:r>
      <w:r w:rsidRPr="005B4EAC">
        <w:rPr>
          <w:rFonts w:cs="Arial"/>
          <w:sz w:val="22"/>
          <w:szCs w:val="22"/>
        </w:rPr>
        <w:t>DODATKOWE UMIEJĘTNOŚCI</w:t>
      </w:r>
      <w:r w:rsidR="00705B99">
        <w:rPr>
          <w:rFonts w:cs="Arial"/>
          <w:sz w:val="22"/>
          <w:szCs w:val="22"/>
        </w:rPr>
        <w:t xml:space="preserve"> (pole nieobowiązkowe)</w:t>
      </w:r>
      <w:r w:rsidRPr="005B4EAC">
        <w:rPr>
          <w:rFonts w:cs="Arial"/>
          <w:sz w:val="22"/>
          <w:szCs w:val="22"/>
        </w:rPr>
        <w:t>: np. znajomość programów do obróbki filmów, prawo jazdy etc.</w:t>
      </w:r>
    </w:p>
    <w:p w14:paraId="462DC8CE" w14:textId="43530D00" w:rsidR="005B4EAC" w:rsidRPr="005B4EAC" w:rsidRDefault="005B4EAC" w:rsidP="00070568">
      <w:pPr>
        <w:pStyle w:val="Akapitzlist"/>
        <w:spacing w:line="276" w:lineRule="auto"/>
        <w:ind w:left="1428"/>
        <w:rPr>
          <w:rFonts w:cs="Arial"/>
          <w:sz w:val="22"/>
          <w:szCs w:val="22"/>
        </w:rPr>
      </w:pPr>
      <w:r>
        <w:rPr>
          <w:rFonts w:cs="Arial"/>
          <w:sz w:val="22"/>
          <w:szCs w:val="22"/>
        </w:rPr>
        <w:t xml:space="preserve">- </w:t>
      </w:r>
      <w:r w:rsidRPr="005B4EAC">
        <w:rPr>
          <w:rFonts w:cs="Arial"/>
          <w:sz w:val="22"/>
          <w:szCs w:val="22"/>
        </w:rPr>
        <w:t>DOTYCHCZASOWE DOŚWIADCZENIE ZAWODOWE</w:t>
      </w:r>
      <w:r w:rsidR="00705B99">
        <w:rPr>
          <w:rFonts w:cs="Arial"/>
          <w:sz w:val="22"/>
          <w:szCs w:val="22"/>
        </w:rPr>
        <w:t xml:space="preserve"> (pole nieobowiązkowe)</w:t>
      </w:r>
      <w:r w:rsidRPr="005B4EAC">
        <w:rPr>
          <w:rFonts w:cs="Arial"/>
          <w:sz w:val="22"/>
          <w:szCs w:val="22"/>
        </w:rPr>
        <w:t>: wskaż stanowiska pracy, staże, praktyki, wolontariaty związane z obszarem praktyk, na które aplikujesz</w:t>
      </w:r>
    </w:p>
    <w:p w14:paraId="5056DC23" w14:textId="706DCA53" w:rsidR="00820235" w:rsidRDefault="005B4EAC" w:rsidP="00070568">
      <w:pPr>
        <w:pStyle w:val="Akapitzlist"/>
        <w:spacing w:line="276" w:lineRule="auto"/>
        <w:ind w:left="1428"/>
        <w:rPr>
          <w:rFonts w:cs="Arial"/>
          <w:sz w:val="22"/>
          <w:szCs w:val="22"/>
        </w:rPr>
      </w:pPr>
      <w:r>
        <w:rPr>
          <w:rFonts w:cs="Arial"/>
          <w:sz w:val="22"/>
          <w:szCs w:val="22"/>
        </w:rPr>
        <w:t xml:space="preserve">- </w:t>
      </w:r>
      <w:r w:rsidRPr="005B4EAC">
        <w:rPr>
          <w:rFonts w:cs="Arial"/>
          <w:sz w:val="22"/>
          <w:szCs w:val="22"/>
        </w:rPr>
        <w:t>DODATKOWE INFORMACJE</w:t>
      </w:r>
      <w:r w:rsidR="00705B99">
        <w:rPr>
          <w:rFonts w:cs="Arial"/>
          <w:sz w:val="22"/>
          <w:szCs w:val="22"/>
        </w:rPr>
        <w:t xml:space="preserve"> (pole nieobowiązkowe)</w:t>
      </w:r>
      <w:r w:rsidRPr="005B4EAC">
        <w:rPr>
          <w:rFonts w:cs="Arial"/>
          <w:sz w:val="22"/>
          <w:szCs w:val="22"/>
        </w:rPr>
        <w:t>: np. osiągnięcia, dyspozycyjność, preferowane miesiące realizacji praktyk</w:t>
      </w:r>
    </w:p>
    <w:p w14:paraId="24530EFE" w14:textId="4E5514C2" w:rsidR="00820235" w:rsidRPr="001E797B" w:rsidRDefault="002119E7" w:rsidP="00365816">
      <w:pPr>
        <w:pStyle w:val="Akapitzlist"/>
        <w:numPr>
          <w:ilvl w:val="0"/>
          <w:numId w:val="7"/>
        </w:numPr>
        <w:spacing w:line="276" w:lineRule="auto"/>
        <w:rPr>
          <w:rFonts w:cs="Arial"/>
          <w:sz w:val="22"/>
          <w:szCs w:val="22"/>
        </w:rPr>
      </w:pPr>
      <w:r>
        <w:rPr>
          <w:rFonts w:cs="Arial"/>
          <w:sz w:val="22"/>
          <w:szCs w:val="22"/>
        </w:rPr>
        <w:t xml:space="preserve">możliwość </w:t>
      </w:r>
      <w:r w:rsidR="00705B99">
        <w:rPr>
          <w:rFonts w:cs="Arial"/>
          <w:sz w:val="22"/>
          <w:szCs w:val="22"/>
        </w:rPr>
        <w:t>przesłania w formularzu naboru dla praktykantów nagrania wideo w polskim języku migowym w formatach</w:t>
      </w:r>
      <w:r w:rsidR="0047008D">
        <w:rPr>
          <w:rFonts w:cs="Arial"/>
          <w:sz w:val="22"/>
          <w:szCs w:val="22"/>
        </w:rPr>
        <w:t xml:space="preserve"> </w:t>
      </w:r>
      <w:r w:rsidR="0047008D" w:rsidRPr="0047008D">
        <w:rPr>
          <w:rFonts w:cs="Arial"/>
          <w:sz w:val="22"/>
          <w:szCs w:val="22"/>
        </w:rPr>
        <w:t>MP4, MOV, WMV</w:t>
      </w:r>
      <w:r w:rsidR="00705B99">
        <w:rPr>
          <w:rFonts w:cs="Arial"/>
          <w:sz w:val="22"/>
          <w:szCs w:val="22"/>
        </w:rPr>
        <w:t xml:space="preserve">. Miejsce, w którym kandydat może wgrać wideo powinno zawierać informację </w:t>
      </w:r>
      <w:r w:rsidR="0047008D">
        <w:rPr>
          <w:rFonts w:cs="Arial"/>
          <w:sz w:val="22"/>
          <w:szCs w:val="22"/>
        </w:rPr>
        <w:t>o możliwości wgrania wyłącznie</w:t>
      </w:r>
      <w:r w:rsidR="00BE51E7">
        <w:rPr>
          <w:rFonts w:cs="Arial"/>
          <w:sz w:val="22"/>
          <w:szCs w:val="22"/>
        </w:rPr>
        <w:t xml:space="preserve"> wideo</w:t>
      </w:r>
      <w:r w:rsidR="0047008D">
        <w:rPr>
          <w:rFonts w:cs="Arial"/>
          <w:sz w:val="22"/>
          <w:szCs w:val="22"/>
        </w:rPr>
        <w:t xml:space="preserve"> w polskim języku migowym</w:t>
      </w:r>
      <w:r w:rsidR="00BE51E7">
        <w:rPr>
          <w:rFonts w:cs="Arial"/>
          <w:sz w:val="22"/>
          <w:szCs w:val="22"/>
        </w:rPr>
        <w:t xml:space="preserve">, jak również informację o </w:t>
      </w:r>
      <w:r w:rsidR="0047008D">
        <w:rPr>
          <w:rFonts w:cs="Arial"/>
          <w:sz w:val="22"/>
          <w:szCs w:val="22"/>
        </w:rPr>
        <w:t>maksymalnym rozmiarze pliku</w:t>
      </w:r>
      <w:r>
        <w:rPr>
          <w:rFonts w:cs="Arial"/>
          <w:sz w:val="22"/>
          <w:szCs w:val="22"/>
        </w:rPr>
        <w:t>.</w:t>
      </w:r>
    </w:p>
    <w:p w14:paraId="7E019AC6" w14:textId="6D671866" w:rsidR="00820235" w:rsidRPr="001E797B" w:rsidRDefault="00820235" w:rsidP="00365816">
      <w:pPr>
        <w:pStyle w:val="Akapitzlist"/>
        <w:numPr>
          <w:ilvl w:val="0"/>
          <w:numId w:val="24"/>
        </w:numPr>
        <w:spacing w:before="120" w:line="276" w:lineRule="auto"/>
        <w:ind w:left="1434" w:hanging="357"/>
        <w:contextualSpacing w:val="0"/>
        <w:rPr>
          <w:rFonts w:cs="Arial"/>
          <w:b/>
          <w:bCs/>
          <w:sz w:val="22"/>
          <w:szCs w:val="22"/>
        </w:rPr>
      </w:pPr>
      <w:r w:rsidRPr="001E797B">
        <w:rPr>
          <w:rFonts w:cs="Arial"/>
          <w:b/>
          <w:bCs/>
          <w:sz w:val="22"/>
          <w:szCs w:val="22"/>
        </w:rPr>
        <w:t>Pozostałe funkcjonalności w Module Praktykuj w kulturze</w:t>
      </w:r>
      <w:r w:rsidR="002119E7">
        <w:rPr>
          <w:rFonts w:cs="Arial"/>
          <w:b/>
          <w:bCs/>
          <w:sz w:val="22"/>
          <w:szCs w:val="22"/>
        </w:rPr>
        <w:t>:</w:t>
      </w:r>
    </w:p>
    <w:p w14:paraId="4F7E12E2" w14:textId="310A415D" w:rsidR="00BD2DD0" w:rsidRDefault="002119E7" w:rsidP="00365816">
      <w:pPr>
        <w:pStyle w:val="Akapitzlist"/>
        <w:numPr>
          <w:ilvl w:val="0"/>
          <w:numId w:val="8"/>
        </w:numPr>
        <w:spacing w:line="276" w:lineRule="auto"/>
        <w:rPr>
          <w:rFonts w:cs="Arial"/>
          <w:sz w:val="22"/>
          <w:szCs w:val="22"/>
        </w:rPr>
      </w:pPr>
      <w:r>
        <w:rPr>
          <w:rFonts w:cs="Arial"/>
          <w:sz w:val="22"/>
          <w:szCs w:val="22"/>
        </w:rPr>
        <w:t xml:space="preserve">automatyczne </w:t>
      </w:r>
      <w:r w:rsidR="00BD2DD0">
        <w:rPr>
          <w:rFonts w:cs="Arial"/>
          <w:sz w:val="22"/>
          <w:szCs w:val="22"/>
        </w:rPr>
        <w:t xml:space="preserve">przesyłanie aplikacji kandydata na praktyki do instytucji, która jest autorem danej oferty </w:t>
      </w:r>
      <w:r w:rsidR="00B14F9F">
        <w:rPr>
          <w:rFonts w:cs="Arial"/>
          <w:sz w:val="22"/>
          <w:szCs w:val="22"/>
        </w:rPr>
        <w:t>praktyk</w:t>
      </w:r>
      <w:r>
        <w:rPr>
          <w:rFonts w:cs="Arial"/>
          <w:sz w:val="22"/>
          <w:szCs w:val="22"/>
        </w:rPr>
        <w:t>;</w:t>
      </w:r>
    </w:p>
    <w:p w14:paraId="207398C3" w14:textId="717A57B6" w:rsidR="00820235" w:rsidRDefault="002119E7" w:rsidP="00365816">
      <w:pPr>
        <w:pStyle w:val="Akapitzlist"/>
        <w:numPr>
          <w:ilvl w:val="0"/>
          <w:numId w:val="8"/>
        </w:numPr>
        <w:spacing w:line="276" w:lineRule="auto"/>
        <w:rPr>
          <w:rFonts w:cs="Arial"/>
          <w:sz w:val="22"/>
          <w:szCs w:val="22"/>
        </w:rPr>
      </w:pPr>
      <w:r>
        <w:rPr>
          <w:rFonts w:cs="Arial"/>
          <w:sz w:val="22"/>
          <w:szCs w:val="22"/>
        </w:rPr>
        <w:t xml:space="preserve">ustawianie </w:t>
      </w:r>
      <w:r w:rsidR="00347B0F">
        <w:rPr>
          <w:rFonts w:cs="Arial"/>
          <w:sz w:val="22"/>
          <w:szCs w:val="22"/>
        </w:rPr>
        <w:t>harmonogramu edycji</w:t>
      </w:r>
      <w:r w:rsidR="0017258C">
        <w:rPr>
          <w:rFonts w:cs="Arial"/>
          <w:sz w:val="22"/>
          <w:szCs w:val="22"/>
        </w:rPr>
        <w:t xml:space="preserve"> przez administratora portalu – automatycznie uruchamianie naboru dla instytucji, naboru dla praktykantów i naboru uzupełniającego zgodnie z ustawioną w harmonogramie datą i godziną</w:t>
      </w:r>
      <w:r>
        <w:rPr>
          <w:rFonts w:cs="Arial"/>
          <w:sz w:val="22"/>
          <w:szCs w:val="22"/>
        </w:rPr>
        <w:t>;</w:t>
      </w:r>
    </w:p>
    <w:p w14:paraId="67A35696" w14:textId="4556F055" w:rsidR="0017258C" w:rsidRDefault="002119E7" w:rsidP="00365816">
      <w:pPr>
        <w:pStyle w:val="Akapitzlist"/>
        <w:numPr>
          <w:ilvl w:val="0"/>
          <w:numId w:val="8"/>
        </w:numPr>
        <w:spacing w:line="276" w:lineRule="auto"/>
        <w:rPr>
          <w:rFonts w:cs="Arial"/>
          <w:sz w:val="22"/>
          <w:szCs w:val="22"/>
        </w:rPr>
      </w:pPr>
      <w:r>
        <w:rPr>
          <w:rFonts w:cs="Arial"/>
          <w:sz w:val="22"/>
          <w:szCs w:val="22"/>
        </w:rPr>
        <w:t>a</w:t>
      </w:r>
      <w:r w:rsidRPr="005D2281">
        <w:rPr>
          <w:rFonts w:cs="Arial"/>
          <w:sz w:val="22"/>
          <w:szCs w:val="22"/>
        </w:rPr>
        <w:t xml:space="preserve">utomatyczna </w:t>
      </w:r>
      <w:r w:rsidR="005D2281" w:rsidRPr="005D2281">
        <w:rPr>
          <w:rFonts w:cs="Arial"/>
          <w:sz w:val="22"/>
          <w:szCs w:val="22"/>
        </w:rPr>
        <w:t xml:space="preserve">aktualizacja terminów </w:t>
      </w:r>
      <w:r w:rsidR="004B2884">
        <w:rPr>
          <w:rFonts w:cs="Arial"/>
          <w:sz w:val="22"/>
          <w:szCs w:val="22"/>
        </w:rPr>
        <w:t>czasu wyświetlania ofert</w:t>
      </w:r>
      <w:r w:rsidR="005D2281">
        <w:rPr>
          <w:rFonts w:cs="Arial"/>
          <w:sz w:val="22"/>
          <w:szCs w:val="22"/>
        </w:rPr>
        <w:t xml:space="preserve"> po zmianie dat w harmonogramie, również w trakcie aktywnej</w:t>
      </w:r>
      <w:r w:rsidR="005D2281" w:rsidRPr="005D2281">
        <w:rPr>
          <w:rFonts w:cs="Arial"/>
          <w:sz w:val="22"/>
          <w:szCs w:val="22"/>
        </w:rPr>
        <w:t xml:space="preserve"> już edycji</w:t>
      </w:r>
      <w:r w:rsidR="005D2281">
        <w:rPr>
          <w:rFonts w:cs="Arial"/>
          <w:sz w:val="22"/>
          <w:szCs w:val="22"/>
        </w:rPr>
        <w:t xml:space="preserve"> praktyk</w:t>
      </w:r>
      <w:r w:rsidR="005D2281" w:rsidRPr="005D2281">
        <w:rPr>
          <w:rFonts w:cs="Arial"/>
          <w:sz w:val="22"/>
          <w:szCs w:val="22"/>
        </w:rPr>
        <w:t xml:space="preserve"> i wpłynięciu </w:t>
      </w:r>
      <w:r w:rsidR="005D2281">
        <w:rPr>
          <w:rFonts w:cs="Arial"/>
          <w:sz w:val="22"/>
          <w:szCs w:val="22"/>
        </w:rPr>
        <w:t xml:space="preserve">pierwszych </w:t>
      </w:r>
      <w:r w:rsidR="005D2281" w:rsidRPr="005D2281">
        <w:rPr>
          <w:rFonts w:cs="Arial"/>
          <w:sz w:val="22"/>
          <w:szCs w:val="22"/>
        </w:rPr>
        <w:t xml:space="preserve">ofert </w:t>
      </w:r>
      <w:r w:rsidR="005D2281">
        <w:rPr>
          <w:rFonts w:cs="Arial"/>
          <w:sz w:val="22"/>
          <w:szCs w:val="22"/>
        </w:rPr>
        <w:t>i zgłoszeń na praktyki</w:t>
      </w:r>
      <w:r>
        <w:rPr>
          <w:rFonts w:cs="Arial"/>
          <w:sz w:val="22"/>
          <w:szCs w:val="22"/>
        </w:rPr>
        <w:t>;</w:t>
      </w:r>
    </w:p>
    <w:p w14:paraId="28041214" w14:textId="6214D6C7" w:rsidR="004B2884" w:rsidRDefault="002119E7" w:rsidP="00365816">
      <w:pPr>
        <w:pStyle w:val="Akapitzlist"/>
        <w:numPr>
          <w:ilvl w:val="0"/>
          <w:numId w:val="8"/>
        </w:numPr>
        <w:spacing w:line="276" w:lineRule="auto"/>
        <w:rPr>
          <w:rFonts w:cs="Arial"/>
          <w:sz w:val="22"/>
          <w:szCs w:val="22"/>
        </w:rPr>
      </w:pPr>
      <w:r>
        <w:rPr>
          <w:rFonts w:cs="Arial"/>
          <w:sz w:val="22"/>
          <w:szCs w:val="22"/>
        </w:rPr>
        <w:t>e</w:t>
      </w:r>
      <w:r w:rsidRPr="004B2884">
        <w:rPr>
          <w:rFonts w:cs="Arial"/>
          <w:sz w:val="22"/>
          <w:szCs w:val="22"/>
        </w:rPr>
        <w:t>dycj</w:t>
      </w:r>
      <w:r>
        <w:rPr>
          <w:rFonts w:cs="Arial"/>
          <w:sz w:val="22"/>
          <w:szCs w:val="22"/>
        </w:rPr>
        <w:t>a</w:t>
      </w:r>
      <w:r w:rsidRPr="004B2884">
        <w:rPr>
          <w:rFonts w:cs="Arial"/>
          <w:sz w:val="22"/>
          <w:szCs w:val="22"/>
        </w:rPr>
        <w:t xml:space="preserve"> </w:t>
      </w:r>
      <w:r w:rsidR="004B2884" w:rsidRPr="004B2884">
        <w:rPr>
          <w:rFonts w:cs="Arial"/>
          <w:sz w:val="22"/>
          <w:szCs w:val="22"/>
        </w:rPr>
        <w:t>formularza zgłoszenia instytucji i praktykanta przez administratora</w:t>
      </w:r>
      <w:r w:rsidR="004B2884">
        <w:rPr>
          <w:rFonts w:cs="Arial"/>
          <w:sz w:val="22"/>
          <w:szCs w:val="22"/>
        </w:rPr>
        <w:t xml:space="preserve"> na poziomie systemu zarządzania treścią, bez konieczności posiadania wiedzy programistycznej</w:t>
      </w:r>
      <w:r>
        <w:rPr>
          <w:rFonts w:cs="Arial"/>
          <w:sz w:val="22"/>
          <w:szCs w:val="22"/>
        </w:rPr>
        <w:t>;</w:t>
      </w:r>
    </w:p>
    <w:p w14:paraId="2D829CA4" w14:textId="548086FA" w:rsidR="004B2884" w:rsidRDefault="002119E7" w:rsidP="00365816">
      <w:pPr>
        <w:pStyle w:val="Akapitzlist"/>
        <w:numPr>
          <w:ilvl w:val="0"/>
          <w:numId w:val="8"/>
        </w:numPr>
        <w:spacing w:line="276" w:lineRule="auto"/>
        <w:rPr>
          <w:rFonts w:cs="Arial"/>
          <w:sz w:val="22"/>
          <w:szCs w:val="22"/>
        </w:rPr>
      </w:pPr>
      <w:r>
        <w:rPr>
          <w:rFonts w:cs="Arial"/>
          <w:sz w:val="22"/>
          <w:szCs w:val="22"/>
        </w:rPr>
        <w:t xml:space="preserve">aktywacja </w:t>
      </w:r>
      <w:r w:rsidR="004B2884">
        <w:rPr>
          <w:rFonts w:cs="Arial"/>
          <w:sz w:val="22"/>
          <w:szCs w:val="22"/>
        </w:rPr>
        <w:t xml:space="preserve">przycisku </w:t>
      </w:r>
      <w:r w:rsidR="004B2884" w:rsidRPr="004B2884">
        <w:rPr>
          <w:rFonts w:cs="Arial"/>
          <w:sz w:val="22"/>
          <w:szCs w:val="22"/>
        </w:rPr>
        <w:t>„Dodaj</w:t>
      </w:r>
      <w:r w:rsidR="004B2884">
        <w:rPr>
          <w:rFonts w:cs="Arial"/>
          <w:sz w:val="22"/>
          <w:szCs w:val="22"/>
        </w:rPr>
        <w:t xml:space="preserve"> praktyki</w:t>
      </w:r>
      <w:r w:rsidR="004B2884" w:rsidRPr="004B2884">
        <w:rPr>
          <w:rFonts w:cs="Arial"/>
          <w:sz w:val="22"/>
          <w:szCs w:val="22"/>
        </w:rPr>
        <w:t xml:space="preserve">” </w:t>
      </w:r>
      <w:r w:rsidR="004B2884">
        <w:rPr>
          <w:rFonts w:cs="Arial"/>
          <w:sz w:val="22"/>
          <w:szCs w:val="22"/>
        </w:rPr>
        <w:t>obok standardowego przycisku „Dodaj ofertę” w panelu administratora profilu instytucji w momencie uruchomienia naboru dla instytucji. Przycisk „Dodaj praktyki” powinien mieć symbol tożsamy z symbolem wyróżniającym ofert praktyk w ramach Praktykuj w kulturze na tle pozostałych ofert pracy wyświetlanych publicznie na portalu</w:t>
      </w:r>
      <w:r>
        <w:rPr>
          <w:rFonts w:cs="Arial"/>
          <w:sz w:val="22"/>
          <w:szCs w:val="22"/>
        </w:rPr>
        <w:t>;</w:t>
      </w:r>
    </w:p>
    <w:p w14:paraId="3EC95D5E" w14:textId="57647C54" w:rsidR="004B2884" w:rsidRDefault="002119E7" w:rsidP="00365816">
      <w:pPr>
        <w:pStyle w:val="Akapitzlist"/>
        <w:numPr>
          <w:ilvl w:val="0"/>
          <w:numId w:val="8"/>
        </w:numPr>
        <w:spacing w:line="276" w:lineRule="auto"/>
        <w:rPr>
          <w:rFonts w:cs="Arial"/>
          <w:sz w:val="22"/>
          <w:szCs w:val="22"/>
        </w:rPr>
      </w:pPr>
      <w:r>
        <w:rPr>
          <w:rFonts w:cs="Arial"/>
          <w:sz w:val="22"/>
          <w:szCs w:val="22"/>
        </w:rPr>
        <w:t>a</w:t>
      </w:r>
      <w:r w:rsidRPr="004B2884">
        <w:rPr>
          <w:rFonts w:cs="Arial"/>
          <w:sz w:val="22"/>
          <w:szCs w:val="22"/>
        </w:rPr>
        <w:t>plikowani</w:t>
      </w:r>
      <w:r>
        <w:rPr>
          <w:rFonts w:cs="Arial"/>
          <w:sz w:val="22"/>
          <w:szCs w:val="22"/>
        </w:rPr>
        <w:t xml:space="preserve">e </w:t>
      </w:r>
      <w:r w:rsidR="004B2884" w:rsidRPr="004B2884">
        <w:rPr>
          <w:rFonts w:cs="Arial"/>
          <w:sz w:val="22"/>
          <w:szCs w:val="22"/>
        </w:rPr>
        <w:t>na praktyki z poziomu oferty praktyk poprzez przycisk „Aplikuj”</w:t>
      </w:r>
      <w:r w:rsidR="004B2884">
        <w:rPr>
          <w:rFonts w:cs="Arial"/>
          <w:sz w:val="22"/>
          <w:szCs w:val="22"/>
        </w:rPr>
        <w:t xml:space="preserve">, </w:t>
      </w:r>
      <w:r w:rsidR="004B2884" w:rsidRPr="004B2884">
        <w:rPr>
          <w:rFonts w:cs="Arial"/>
          <w:sz w:val="22"/>
          <w:szCs w:val="22"/>
        </w:rPr>
        <w:t xml:space="preserve">bez konieczności </w:t>
      </w:r>
      <w:r w:rsidR="004B2884">
        <w:rPr>
          <w:rFonts w:cs="Arial"/>
          <w:sz w:val="22"/>
          <w:szCs w:val="22"/>
        </w:rPr>
        <w:t>posiadania konta</w:t>
      </w:r>
      <w:r>
        <w:rPr>
          <w:rFonts w:cs="Arial"/>
          <w:sz w:val="22"/>
          <w:szCs w:val="22"/>
        </w:rPr>
        <w:t>;</w:t>
      </w:r>
    </w:p>
    <w:p w14:paraId="029E6E62" w14:textId="45028785" w:rsidR="005C6EF9" w:rsidRDefault="002119E7" w:rsidP="00365816">
      <w:pPr>
        <w:pStyle w:val="Akapitzlist"/>
        <w:numPr>
          <w:ilvl w:val="0"/>
          <w:numId w:val="8"/>
        </w:numPr>
        <w:spacing w:line="276" w:lineRule="auto"/>
        <w:rPr>
          <w:rFonts w:cs="Arial"/>
          <w:sz w:val="22"/>
          <w:szCs w:val="22"/>
        </w:rPr>
      </w:pPr>
      <w:r>
        <w:rPr>
          <w:rFonts w:cs="Arial"/>
          <w:sz w:val="22"/>
          <w:szCs w:val="22"/>
        </w:rPr>
        <w:t xml:space="preserve">wyświetlanie </w:t>
      </w:r>
      <w:r w:rsidR="00CB5ECF">
        <w:rPr>
          <w:rFonts w:cs="Arial"/>
          <w:sz w:val="22"/>
          <w:szCs w:val="22"/>
        </w:rPr>
        <w:t xml:space="preserve">w panelu administratora profilu instytucji dokumentów do pobrania, tj. regulaminu, </w:t>
      </w:r>
      <w:r w:rsidR="00770433">
        <w:rPr>
          <w:rFonts w:cs="Arial"/>
          <w:sz w:val="22"/>
          <w:szCs w:val="22"/>
        </w:rPr>
        <w:t xml:space="preserve">porozumienia, </w:t>
      </w:r>
      <w:r w:rsidR="00CB5ECF">
        <w:rPr>
          <w:rFonts w:cs="Arial"/>
          <w:sz w:val="22"/>
          <w:szCs w:val="22"/>
        </w:rPr>
        <w:t>planu praktyk, sprawozdania z praktyk</w:t>
      </w:r>
      <w:r>
        <w:rPr>
          <w:rFonts w:cs="Arial"/>
          <w:sz w:val="22"/>
          <w:szCs w:val="22"/>
        </w:rPr>
        <w:t>;</w:t>
      </w:r>
    </w:p>
    <w:p w14:paraId="134DDA2C" w14:textId="0D15CD77" w:rsidR="00CB5ECF" w:rsidRDefault="002119E7" w:rsidP="00365816">
      <w:pPr>
        <w:pStyle w:val="Akapitzlist"/>
        <w:numPr>
          <w:ilvl w:val="0"/>
          <w:numId w:val="8"/>
        </w:numPr>
        <w:spacing w:line="276" w:lineRule="auto"/>
        <w:rPr>
          <w:rFonts w:cs="Arial"/>
          <w:sz w:val="22"/>
          <w:szCs w:val="22"/>
        </w:rPr>
      </w:pPr>
      <w:r>
        <w:rPr>
          <w:rFonts w:cs="Arial"/>
          <w:sz w:val="22"/>
          <w:szCs w:val="22"/>
        </w:rPr>
        <w:t xml:space="preserve">wyświetlanie </w:t>
      </w:r>
      <w:r w:rsidR="005C6EF9">
        <w:rPr>
          <w:rFonts w:cs="Arial"/>
          <w:sz w:val="22"/>
          <w:szCs w:val="22"/>
        </w:rPr>
        <w:t xml:space="preserve">w panelu administratora profilu instytucji </w:t>
      </w:r>
      <w:r w:rsidR="00CB5ECF">
        <w:rPr>
          <w:rFonts w:cs="Arial"/>
          <w:sz w:val="22"/>
          <w:szCs w:val="22"/>
        </w:rPr>
        <w:t>listy zgłoszonych kandydatów na praktyki</w:t>
      </w:r>
      <w:r w:rsidR="00247411">
        <w:rPr>
          <w:rFonts w:cs="Arial"/>
          <w:sz w:val="22"/>
          <w:szCs w:val="22"/>
        </w:rPr>
        <w:t xml:space="preserve"> z możliwością otworzenia i pobrania treści ich zgłoszenia</w:t>
      </w:r>
      <w:r>
        <w:rPr>
          <w:rFonts w:cs="Arial"/>
          <w:sz w:val="22"/>
          <w:szCs w:val="22"/>
        </w:rPr>
        <w:t>;</w:t>
      </w:r>
    </w:p>
    <w:p w14:paraId="17BA4A6D" w14:textId="18780109" w:rsidR="00886E6D" w:rsidRDefault="002119E7" w:rsidP="00365816">
      <w:pPr>
        <w:pStyle w:val="Akapitzlist"/>
        <w:numPr>
          <w:ilvl w:val="0"/>
          <w:numId w:val="8"/>
        </w:numPr>
        <w:spacing w:line="276" w:lineRule="auto"/>
        <w:rPr>
          <w:rFonts w:cs="Arial"/>
          <w:sz w:val="22"/>
          <w:szCs w:val="22"/>
        </w:rPr>
      </w:pPr>
      <w:r>
        <w:rPr>
          <w:rFonts w:cs="Arial"/>
          <w:sz w:val="22"/>
          <w:szCs w:val="22"/>
        </w:rPr>
        <w:t>z</w:t>
      </w:r>
      <w:r w:rsidRPr="004B2884">
        <w:rPr>
          <w:rFonts w:cs="Arial"/>
          <w:sz w:val="22"/>
          <w:szCs w:val="22"/>
        </w:rPr>
        <w:t xml:space="preserve">miana </w:t>
      </w:r>
      <w:r w:rsidR="004B2884" w:rsidRPr="004B2884">
        <w:rPr>
          <w:rFonts w:cs="Arial"/>
          <w:sz w:val="22"/>
          <w:szCs w:val="22"/>
        </w:rPr>
        <w:t>statusu praktykantów na „Przyjęty” lub „Nieprzyjęty” przez instytucje</w:t>
      </w:r>
      <w:r w:rsidR="001707C5">
        <w:rPr>
          <w:rFonts w:cs="Arial"/>
          <w:sz w:val="22"/>
          <w:szCs w:val="22"/>
        </w:rPr>
        <w:t>.</w:t>
      </w:r>
      <w:r w:rsidR="004B2884" w:rsidRPr="004B2884">
        <w:rPr>
          <w:rFonts w:cs="Arial"/>
          <w:sz w:val="22"/>
          <w:szCs w:val="22"/>
        </w:rPr>
        <w:t xml:space="preserve"> Po zmianie statusu automatyczna wysyłka wiadomości e-mail do kandydata</w:t>
      </w:r>
      <w:r w:rsidR="004B2884">
        <w:rPr>
          <w:rFonts w:cs="Arial"/>
          <w:sz w:val="22"/>
          <w:szCs w:val="22"/>
        </w:rPr>
        <w:t xml:space="preserve"> nt. </w:t>
      </w:r>
      <w:r w:rsidR="001707C5">
        <w:rPr>
          <w:rFonts w:cs="Arial"/>
          <w:sz w:val="22"/>
          <w:szCs w:val="22"/>
        </w:rPr>
        <w:t xml:space="preserve">zmiany </w:t>
      </w:r>
      <w:r w:rsidR="004B2884">
        <w:rPr>
          <w:rFonts w:cs="Arial"/>
          <w:sz w:val="22"/>
          <w:szCs w:val="22"/>
        </w:rPr>
        <w:t>jego statusu, zgodnie z treścią wiadomości przygotowaną przez Zamawiającego</w:t>
      </w:r>
      <w:r>
        <w:rPr>
          <w:rFonts w:cs="Arial"/>
          <w:sz w:val="22"/>
          <w:szCs w:val="22"/>
        </w:rPr>
        <w:t>;</w:t>
      </w:r>
    </w:p>
    <w:p w14:paraId="4D8029C7" w14:textId="4ECC6F97" w:rsidR="00C349E6" w:rsidRDefault="002119E7" w:rsidP="00365816">
      <w:pPr>
        <w:pStyle w:val="Akapitzlist"/>
        <w:numPr>
          <w:ilvl w:val="0"/>
          <w:numId w:val="8"/>
        </w:numPr>
        <w:spacing w:line="276" w:lineRule="auto"/>
        <w:rPr>
          <w:rFonts w:cs="Arial"/>
          <w:sz w:val="22"/>
          <w:szCs w:val="22"/>
        </w:rPr>
      </w:pPr>
      <w:r>
        <w:rPr>
          <w:rFonts w:cs="Arial"/>
          <w:sz w:val="22"/>
          <w:szCs w:val="22"/>
        </w:rPr>
        <w:t xml:space="preserve">możliwość </w:t>
      </w:r>
      <w:r w:rsidR="00C349E6">
        <w:rPr>
          <w:rFonts w:cs="Arial"/>
          <w:sz w:val="22"/>
          <w:szCs w:val="22"/>
        </w:rPr>
        <w:t xml:space="preserve">wgrania przez instytucję trzech skanów dokumentów przy danym kandydacie, tj. planu praktyk, sprawozdania z praktyk i listu rekomendującego, </w:t>
      </w:r>
      <w:r w:rsidR="00C349E6">
        <w:rPr>
          <w:rFonts w:cs="Arial"/>
          <w:sz w:val="22"/>
          <w:szCs w:val="22"/>
        </w:rPr>
        <w:lastRenderedPageBreak/>
        <w:t xml:space="preserve">a także możliwość </w:t>
      </w:r>
      <w:r w:rsidR="00C349E6" w:rsidRPr="00C349E6">
        <w:rPr>
          <w:rFonts w:cs="Arial"/>
          <w:sz w:val="22"/>
          <w:szCs w:val="22"/>
        </w:rPr>
        <w:t>podgląd</w:t>
      </w:r>
      <w:r w:rsidR="00C349E6">
        <w:rPr>
          <w:rFonts w:cs="Arial"/>
          <w:sz w:val="22"/>
          <w:szCs w:val="22"/>
        </w:rPr>
        <w:t>u treści</w:t>
      </w:r>
      <w:r w:rsidR="00C349E6" w:rsidRPr="00C349E6">
        <w:rPr>
          <w:rFonts w:cs="Arial"/>
          <w:sz w:val="22"/>
          <w:szCs w:val="22"/>
        </w:rPr>
        <w:t xml:space="preserve"> wgranych plików </w:t>
      </w:r>
      <w:r w:rsidR="00C349E6">
        <w:rPr>
          <w:rFonts w:cs="Arial"/>
          <w:sz w:val="22"/>
          <w:szCs w:val="22"/>
        </w:rPr>
        <w:t>przez administratora portalu</w:t>
      </w:r>
      <w:r w:rsidR="00C349E6" w:rsidRPr="00C349E6">
        <w:rPr>
          <w:rFonts w:cs="Arial"/>
          <w:sz w:val="22"/>
          <w:szCs w:val="22"/>
        </w:rPr>
        <w:t xml:space="preserve"> bez konieczności ich pobierania</w:t>
      </w:r>
      <w:r>
        <w:rPr>
          <w:rFonts w:cs="Arial"/>
          <w:sz w:val="22"/>
          <w:szCs w:val="22"/>
        </w:rPr>
        <w:t>;</w:t>
      </w:r>
    </w:p>
    <w:p w14:paraId="2F076F72" w14:textId="13E1CBF9" w:rsidR="00C349E6" w:rsidRDefault="002119E7" w:rsidP="00365816">
      <w:pPr>
        <w:pStyle w:val="Akapitzlist"/>
        <w:numPr>
          <w:ilvl w:val="0"/>
          <w:numId w:val="8"/>
        </w:numPr>
        <w:spacing w:line="276" w:lineRule="auto"/>
        <w:rPr>
          <w:rFonts w:cs="Arial"/>
          <w:sz w:val="22"/>
          <w:szCs w:val="22"/>
        </w:rPr>
      </w:pPr>
      <w:r>
        <w:rPr>
          <w:rFonts w:cs="Arial"/>
          <w:sz w:val="22"/>
          <w:szCs w:val="22"/>
        </w:rPr>
        <w:t xml:space="preserve">automatyczne </w:t>
      </w:r>
      <w:r w:rsidR="00C349E6">
        <w:rPr>
          <w:rFonts w:cs="Arial"/>
          <w:sz w:val="22"/>
          <w:szCs w:val="22"/>
        </w:rPr>
        <w:t>sporządzanie listy praktykantów z podziałem na Odrzucony, Oczekujący, Przyjęty, Zakończony, według</w:t>
      </w:r>
      <w:r w:rsidR="00C349E6" w:rsidRPr="00C349E6">
        <w:rPr>
          <w:rFonts w:cs="Arial"/>
          <w:sz w:val="22"/>
          <w:szCs w:val="22"/>
        </w:rPr>
        <w:t xml:space="preserve"> </w:t>
      </w:r>
      <w:r w:rsidR="00C349E6">
        <w:rPr>
          <w:rFonts w:cs="Arial"/>
          <w:sz w:val="22"/>
          <w:szCs w:val="22"/>
        </w:rPr>
        <w:t>kolejności chronologicznej</w:t>
      </w:r>
      <w:r w:rsidR="00C349E6" w:rsidRPr="00C349E6">
        <w:rPr>
          <w:rFonts w:cs="Arial"/>
          <w:sz w:val="22"/>
          <w:szCs w:val="22"/>
        </w:rPr>
        <w:t>, zgodnie z datą zmiany statusu praktykanta</w:t>
      </w:r>
      <w:r>
        <w:rPr>
          <w:rFonts w:cs="Arial"/>
          <w:sz w:val="22"/>
          <w:szCs w:val="22"/>
        </w:rPr>
        <w:t>;</w:t>
      </w:r>
    </w:p>
    <w:p w14:paraId="1D101B22" w14:textId="38241B6A" w:rsidR="004B2884" w:rsidRDefault="002119E7" w:rsidP="00365816">
      <w:pPr>
        <w:pStyle w:val="Akapitzlist"/>
        <w:numPr>
          <w:ilvl w:val="0"/>
          <w:numId w:val="8"/>
        </w:numPr>
        <w:spacing w:line="276" w:lineRule="auto"/>
        <w:rPr>
          <w:rFonts w:cs="Arial"/>
          <w:sz w:val="22"/>
          <w:szCs w:val="22"/>
        </w:rPr>
      </w:pPr>
      <w:r>
        <w:rPr>
          <w:rFonts w:cs="Arial"/>
          <w:sz w:val="22"/>
          <w:szCs w:val="22"/>
        </w:rPr>
        <w:t>w</w:t>
      </w:r>
      <w:r w:rsidRPr="004B2884">
        <w:rPr>
          <w:rFonts w:cs="Arial"/>
          <w:sz w:val="22"/>
          <w:szCs w:val="22"/>
        </w:rPr>
        <w:t>yszukiwani</w:t>
      </w:r>
      <w:r>
        <w:rPr>
          <w:rFonts w:cs="Arial"/>
          <w:sz w:val="22"/>
          <w:szCs w:val="22"/>
        </w:rPr>
        <w:t xml:space="preserve">e </w:t>
      </w:r>
      <w:r w:rsidR="004B2884" w:rsidRPr="004B2884">
        <w:rPr>
          <w:rFonts w:cs="Arial"/>
          <w:sz w:val="22"/>
          <w:szCs w:val="22"/>
        </w:rPr>
        <w:t>przez administratora</w:t>
      </w:r>
      <w:r w:rsidR="004B2884">
        <w:rPr>
          <w:rFonts w:cs="Arial"/>
          <w:sz w:val="22"/>
          <w:szCs w:val="22"/>
        </w:rPr>
        <w:t xml:space="preserve"> portalu</w:t>
      </w:r>
      <w:r w:rsidR="004B2884" w:rsidRPr="004B2884">
        <w:rPr>
          <w:rFonts w:cs="Arial"/>
          <w:sz w:val="22"/>
          <w:szCs w:val="22"/>
        </w:rPr>
        <w:t xml:space="preserve"> praktykantów po nazwisku lub po nazwie instytucji, </w:t>
      </w:r>
      <w:r w:rsidR="00C349E6">
        <w:rPr>
          <w:rFonts w:cs="Arial"/>
          <w:sz w:val="22"/>
          <w:szCs w:val="22"/>
        </w:rPr>
        <w:t>do której aplikowali na praktyki, w tym możliwość szybkiego wyszukania wszystkich praktykantów, którzy kiedykolwiek aplikowali do danej instytucji na praktyki</w:t>
      </w:r>
      <w:r>
        <w:rPr>
          <w:rFonts w:cs="Arial"/>
          <w:sz w:val="22"/>
          <w:szCs w:val="22"/>
        </w:rPr>
        <w:t>;</w:t>
      </w:r>
    </w:p>
    <w:p w14:paraId="1BFC1027" w14:textId="184217F3" w:rsidR="00C349E6" w:rsidRPr="004B2884" w:rsidRDefault="002119E7" w:rsidP="00365816">
      <w:pPr>
        <w:pStyle w:val="Akapitzlist"/>
        <w:numPr>
          <w:ilvl w:val="0"/>
          <w:numId w:val="8"/>
        </w:numPr>
        <w:spacing w:line="276" w:lineRule="auto"/>
        <w:rPr>
          <w:rFonts w:cs="Arial"/>
          <w:sz w:val="22"/>
          <w:szCs w:val="22"/>
        </w:rPr>
      </w:pPr>
      <w:r>
        <w:rPr>
          <w:rFonts w:cs="Arial"/>
          <w:sz w:val="22"/>
          <w:szCs w:val="22"/>
        </w:rPr>
        <w:t>e</w:t>
      </w:r>
      <w:r w:rsidRPr="00C349E6">
        <w:rPr>
          <w:rFonts w:cs="Arial"/>
          <w:sz w:val="22"/>
          <w:szCs w:val="22"/>
        </w:rPr>
        <w:t xml:space="preserve">ksport </w:t>
      </w:r>
      <w:r w:rsidR="00C349E6">
        <w:rPr>
          <w:rFonts w:cs="Arial"/>
          <w:sz w:val="22"/>
          <w:szCs w:val="22"/>
        </w:rPr>
        <w:t xml:space="preserve">do pliku </w:t>
      </w:r>
      <w:r w:rsidR="00C349E6" w:rsidRPr="00C349E6">
        <w:rPr>
          <w:rFonts w:cs="Arial"/>
          <w:sz w:val="22"/>
          <w:szCs w:val="22"/>
        </w:rPr>
        <w:t xml:space="preserve">całości zgłoszenia kandydata z poziomu </w:t>
      </w:r>
      <w:r w:rsidR="00C349E6">
        <w:rPr>
          <w:rFonts w:cs="Arial"/>
          <w:sz w:val="22"/>
          <w:szCs w:val="22"/>
        </w:rPr>
        <w:t>a</w:t>
      </w:r>
      <w:r w:rsidR="00C349E6" w:rsidRPr="00C349E6">
        <w:rPr>
          <w:rFonts w:cs="Arial"/>
          <w:sz w:val="22"/>
          <w:szCs w:val="22"/>
        </w:rPr>
        <w:t>dministratora</w:t>
      </w:r>
      <w:r w:rsidR="00C349E6">
        <w:rPr>
          <w:rFonts w:cs="Arial"/>
          <w:sz w:val="22"/>
          <w:szCs w:val="22"/>
        </w:rPr>
        <w:t xml:space="preserve"> portalu</w:t>
      </w:r>
      <w:r>
        <w:rPr>
          <w:rFonts w:cs="Arial"/>
          <w:sz w:val="22"/>
          <w:szCs w:val="22"/>
        </w:rPr>
        <w:t>;</w:t>
      </w:r>
    </w:p>
    <w:p w14:paraId="16A61FEE" w14:textId="468771C7" w:rsidR="00C349E6" w:rsidRDefault="002119E7" w:rsidP="00365816">
      <w:pPr>
        <w:pStyle w:val="Akapitzlist"/>
        <w:numPr>
          <w:ilvl w:val="0"/>
          <w:numId w:val="8"/>
        </w:numPr>
        <w:spacing w:line="276" w:lineRule="auto"/>
        <w:rPr>
          <w:rFonts w:cs="Arial"/>
          <w:sz w:val="22"/>
          <w:szCs w:val="22"/>
        </w:rPr>
      </w:pPr>
      <w:r>
        <w:rPr>
          <w:rFonts w:cs="Arial"/>
          <w:sz w:val="22"/>
          <w:szCs w:val="22"/>
        </w:rPr>
        <w:t>e</w:t>
      </w:r>
      <w:r w:rsidRPr="004B2884">
        <w:rPr>
          <w:rFonts w:cs="Arial"/>
          <w:sz w:val="22"/>
          <w:szCs w:val="22"/>
        </w:rPr>
        <w:t xml:space="preserve">ksport </w:t>
      </w:r>
      <w:r w:rsidR="004B2884" w:rsidRPr="004B2884">
        <w:rPr>
          <w:rFonts w:cs="Arial"/>
          <w:sz w:val="22"/>
          <w:szCs w:val="22"/>
        </w:rPr>
        <w:t xml:space="preserve">wszystkich adresów </w:t>
      </w:r>
      <w:r w:rsidR="00C349E6">
        <w:rPr>
          <w:rFonts w:cs="Arial"/>
          <w:sz w:val="22"/>
          <w:szCs w:val="22"/>
        </w:rPr>
        <w:t>e-</w:t>
      </w:r>
      <w:r w:rsidR="004B2884" w:rsidRPr="004B2884">
        <w:rPr>
          <w:rFonts w:cs="Arial"/>
          <w:sz w:val="22"/>
          <w:szCs w:val="22"/>
        </w:rPr>
        <w:t>mail</w:t>
      </w:r>
      <w:r w:rsidR="00C349E6">
        <w:rPr>
          <w:rFonts w:cs="Arial"/>
          <w:sz w:val="22"/>
          <w:szCs w:val="22"/>
        </w:rPr>
        <w:t xml:space="preserve"> </w:t>
      </w:r>
      <w:r w:rsidR="004B2884" w:rsidRPr="004B2884">
        <w:rPr>
          <w:rFonts w:cs="Arial"/>
          <w:sz w:val="22"/>
          <w:szCs w:val="22"/>
        </w:rPr>
        <w:t xml:space="preserve">do </w:t>
      </w:r>
      <w:r w:rsidR="00C349E6">
        <w:rPr>
          <w:rFonts w:cs="Arial"/>
          <w:sz w:val="22"/>
          <w:szCs w:val="22"/>
        </w:rPr>
        <w:t>opiekunów</w:t>
      </w:r>
      <w:r w:rsidR="004B2884" w:rsidRPr="004B2884">
        <w:rPr>
          <w:rFonts w:cs="Arial"/>
          <w:sz w:val="22"/>
          <w:szCs w:val="22"/>
        </w:rPr>
        <w:t xml:space="preserve"> praktyk w danej edycji</w:t>
      </w:r>
    </w:p>
    <w:p w14:paraId="5512A95D" w14:textId="77777777" w:rsidR="002367EB" w:rsidRDefault="002367EB" w:rsidP="00070568">
      <w:pPr>
        <w:pStyle w:val="Akapitzlist"/>
        <w:spacing w:line="276" w:lineRule="auto"/>
        <w:ind w:left="1440"/>
        <w:rPr>
          <w:rFonts w:cs="Arial"/>
          <w:sz w:val="22"/>
          <w:szCs w:val="22"/>
        </w:rPr>
      </w:pPr>
    </w:p>
    <w:p w14:paraId="09037FC8" w14:textId="5524AC05" w:rsidR="009B2B76" w:rsidRPr="001E797B" w:rsidRDefault="002367EB" w:rsidP="00F20AB9">
      <w:pPr>
        <w:pStyle w:val="Akapitzlist"/>
        <w:numPr>
          <w:ilvl w:val="0"/>
          <w:numId w:val="15"/>
        </w:numPr>
        <w:spacing w:line="276" w:lineRule="auto"/>
        <w:ind w:left="426"/>
        <w:rPr>
          <w:rFonts w:cs="Arial"/>
          <w:b/>
          <w:bCs/>
          <w:sz w:val="22"/>
          <w:szCs w:val="22"/>
        </w:rPr>
      </w:pPr>
      <w:r w:rsidRPr="002367EB">
        <w:rPr>
          <w:rFonts w:cs="Arial"/>
          <w:b/>
          <w:bCs/>
          <w:sz w:val="22"/>
          <w:szCs w:val="22"/>
        </w:rPr>
        <w:t>Migracja danych</w:t>
      </w:r>
      <w:r w:rsidR="002119E7">
        <w:rPr>
          <w:rFonts w:cs="Arial"/>
          <w:b/>
          <w:bCs/>
          <w:sz w:val="22"/>
          <w:szCs w:val="22"/>
        </w:rPr>
        <w:t>:</w:t>
      </w:r>
    </w:p>
    <w:p w14:paraId="26A8D64A" w14:textId="77777777" w:rsidR="002367EB" w:rsidRDefault="002367EB" w:rsidP="00F20AB9">
      <w:pPr>
        <w:pStyle w:val="Akapitzlist"/>
        <w:numPr>
          <w:ilvl w:val="1"/>
          <w:numId w:val="15"/>
        </w:numPr>
        <w:spacing w:line="276" w:lineRule="auto"/>
        <w:rPr>
          <w:rFonts w:cs="Arial"/>
          <w:sz w:val="22"/>
          <w:szCs w:val="22"/>
        </w:rPr>
      </w:pPr>
      <w:r w:rsidRPr="002367EB">
        <w:rPr>
          <w:rFonts w:cs="Arial"/>
          <w:sz w:val="22"/>
          <w:szCs w:val="22"/>
        </w:rPr>
        <w:t>Migracja danych ze starego portalu na nowy:</w:t>
      </w:r>
    </w:p>
    <w:p w14:paraId="1219398D" w14:textId="34939FB4" w:rsidR="002367EB" w:rsidRPr="001E797B" w:rsidRDefault="002119E7" w:rsidP="00365816">
      <w:pPr>
        <w:pStyle w:val="Akapitzlist"/>
        <w:numPr>
          <w:ilvl w:val="0"/>
          <w:numId w:val="14"/>
        </w:numPr>
        <w:spacing w:line="276" w:lineRule="auto"/>
        <w:rPr>
          <w:rFonts w:cs="Arial"/>
          <w:sz w:val="22"/>
          <w:szCs w:val="22"/>
        </w:rPr>
      </w:pPr>
      <w:r>
        <w:rPr>
          <w:rFonts w:cs="Arial"/>
          <w:sz w:val="22"/>
          <w:szCs w:val="22"/>
        </w:rPr>
        <w:t>p</w:t>
      </w:r>
      <w:r w:rsidR="002367EB" w:rsidRPr="001E797B">
        <w:rPr>
          <w:rFonts w:cs="Arial"/>
          <w:sz w:val="22"/>
          <w:szCs w:val="22"/>
        </w:rPr>
        <w:t>roces migracji obejmie przeniesienie wszystkich istotnych danych, takich jak profile użytkowników, oferty pracy, historie aplikacji i inne, z dotychczasowego systemu do nowej platformy</w:t>
      </w:r>
      <w:r>
        <w:rPr>
          <w:rFonts w:cs="Arial"/>
          <w:sz w:val="22"/>
          <w:szCs w:val="22"/>
        </w:rPr>
        <w:t>;</w:t>
      </w:r>
    </w:p>
    <w:p w14:paraId="17104293" w14:textId="1E6295EF" w:rsidR="002367EB" w:rsidRDefault="002119E7" w:rsidP="00365816">
      <w:pPr>
        <w:pStyle w:val="Akapitzlist"/>
        <w:numPr>
          <w:ilvl w:val="0"/>
          <w:numId w:val="14"/>
        </w:numPr>
        <w:spacing w:line="276" w:lineRule="auto"/>
        <w:rPr>
          <w:rFonts w:cs="Arial"/>
          <w:sz w:val="22"/>
          <w:szCs w:val="22"/>
        </w:rPr>
      </w:pPr>
      <w:r>
        <w:rPr>
          <w:rFonts w:cs="Arial"/>
          <w:sz w:val="22"/>
          <w:szCs w:val="22"/>
        </w:rPr>
        <w:t>m</w:t>
      </w:r>
      <w:r w:rsidRPr="002367EB">
        <w:rPr>
          <w:rFonts w:cs="Arial"/>
          <w:sz w:val="22"/>
          <w:szCs w:val="22"/>
        </w:rPr>
        <w:t xml:space="preserve">igracja </w:t>
      </w:r>
      <w:r w:rsidR="002367EB" w:rsidRPr="002367EB">
        <w:rPr>
          <w:rFonts w:cs="Arial"/>
          <w:sz w:val="22"/>
          <w:szCs w:val="22"/>
        </w:rPr>
        <w:t>danych będzie przeprowadzona w sposób staranny i kompleksowy, zapewniając zachowanie integralności danych oraz ciągłość funkcjonowania portalu.</w:t>
      </w:r>
    </w:p>
    <w:p w14:paraId="203F5268" w14:textId="620375AD" w:rsidR="00DC7639" w:rsidRDefault="00DC7639" w:rsidP="00F20AB9">
      <w:pPr>
        <w:pStyle w:val="Akapitzlist"/>
        <w:numPr>
          <w:ilvl w:val="1"/>
          <w:numId w:val="15"/>
        </w:numPr>
        <w:spacing w:line="276" w:lineRule="auto"/>
        <w:rPr>
          <w:rFonts w:cs="Arial"/>
          <w:sz w:val="22"/>
          <w:szCs w:val="22"/>
        </w:rPr>
      </w:pPr>
      <w:r w:rsidRPr="00DC7639">
        <w:rPr>
          <w:rFonts w:cs="Arial"/>
          <w:sz w:val="22"/>
          <w:szCs w:val="22"/>
        </w:rPr>
        <w:t xml:space="preserve">Po migracji danych ze starego portalu na nowy portal, </w:t>
      </w:r>
      <w:r w:rsidR="00297A66">
        <w:rPr>
          <w:rFonts w:cs="Arial"/>
          <w:sz w:val="22"/>
          <w:szCs w:val="22"/>
        </w:rPr>
        <w:t>W</w:t>
      </w:r>
      <w:r w:rsidRPr="00DC7639">
        <w:rPr>
          <w:rFonts w:cs="Arial"/>
          <w:sz w:val="22"/>
          <w:szCs w:val="22"/>
        </w:rPr>
        <w:t>ykonawca zobowiązuje się zapewnić, że nowy portal będzie dostępny pod tym samym adresem strony internetowej (URL) jak poprzedni portal.</w:t>
      </w:r>
    </w:p>
    <w:p w14:paraId="2CBE3B0A" w14:textId="77777777" w:rsidR="00DC7639" w:rsidRPr="00DC7639" w:rsidRDefault="00DC7639" w:rsidP="00F20AB9">
      <w:pPr>
        <w:pStyle w:val="Akapitzlist"/>
        <w:numPr>
          <w:ilvl w:val="1"/>
          <w:numId w:val="15"/>
        </w:numPr>
        <w:rPr>
          <w:rFonts w:cs="Arial"/>
          <w:sz w:val="22"/>
          <w:szCs w:val="22"/>
        </w:rPr>
      </w:pPr>
      <w:r w:rsidRPr="00DC7639">
        <w:rPr>
          <w:rFonts w:cs="Arial"/>
          <w:sz w:val="22"/>
          <w:szCs w:val="22"/>
        </w:rPr>
        <w:t>Kontynuacja adresu strony internetowej ma na celu zachowanie spójności dla użytkowników końcowych oraz minimalizację zakłóceń w dostępie do portalu.</w:t>
      </w:r>
    </w:p>
    <w:p w14:paraId="526F7112" w14:textId="77777777" w:rsidR="00DC7639" w:rsidRPr="00DC7639" w:rsidRDefault="00DC7639" w:rsidP="00DC7639">
      <w:pPr>
        <w:spacing w:line="276" w:lineRule="auto"/>
        <w:rPr>
          <w:rFonts w:cs="Arial"/>
          <w:sz w:val="22"/>
          <w:szCs w:val="22"/>
        </w:rPr>
      </w:pPr>
    </w:p>
    <w:p w14:paraId="56F5DA60" w14:textId="77777777" w:rsidR="008A2612" w:rsidRDefault="008A2612" w:rsidP="00070568">
      <w:pPr>
        <w:pStyle w:val="Akapitzlist"/>
        <w:spacing w:line="276" w:lineRule="auto"/>
        <w:ind w:left="1440"/>
        <w:rPr>
          <w:rFonts w:cs="Arial"/>
          <w:sz w:val="22"/>
          <w:szCs w:val="22"/>
        </w:rPr>
      </w:pPr>
    </w:p>
    <w:p w14:paraId="4FAB0789" w14:textId="3967F602" w:rsidR="008A2612" w:rsidRPr="001E797B" w:rsidRDefault="008A2612" w:rsidP="00F20AB9">
      <w:pPr>
        <w:pStyle w:val="Akapitzlist"/>
        <w:numPr>
          <w:ilvl w:val="0"/>
          <w:numId w:val="15"/>
        </w:numPr>
        <w:spacing w:line="276" w:lineRule="auto"/>
        <w:rPr>
          <w:rFonts w:cs="Arial"/>
          <w:b/>
          <w:bCs/>
          <w:sz w:val="22"/>
          <w:szCs w:val="22"/>
        </w:rPr>
      </w:pPr>
      <w:r w:rsidRPr="001E797B">
        <w:rPr>
          <w:rFonts w:cs="Arial"/>
          <w:b/>
          <w:bCs/>
          <w:sz w:val="22"/>
          <w:szCs w:val="22"/>
        </w:rPr>
        <w:t>Skonfigurowani</w:t>
      </w:r>
      <w:r w:rsidR="009D6FBB" w:rsidRPr="001E797B">
        <w:rPr>
          <w:rFonts w:cs="Arial"/>
          <w:b/>
          <w:bCs/>
          <w:sz w:val="22"/>
          <w:szCs w:val="22"/>
        </w:rPr>
        <w:t xml:space="preserve">e </w:t>
      </w:r>
      <w:r w:rsidRPr="001E797B">
        <w:rPr>
          <w:rFonts w:cs="Arial"/>
          <w:b/>
          <w:bCs/>
          <w:sz w:val="22"/>
          <w:szCs w:val="22"/>
        </w:rPr>
        <w:t>narzędzia analitycznego</w:t>
      </w:r>
      <w:r w:rsidR="00BC0B12">
        <w:rPr>
          <w:rFonts w:cs="Arial"/>
          <w:b/>
          <w:bCs/>
          <w:sz w:val="22"/>
          <w:szCs w:val="22"/>
        </w:rPr>
        <w:t xml:space="preserve"> dla portalu</w:t>
      </w:r>
      <w:r w:rsidR="002119E7" w:rsidRPr="001E797B">
        <w:rPr>
          <w:rFonts w:cs="Arial"/>
          <w:b/>
          <w:bCs/>
          <w:sz w:val="22"/>
          <w:szCs w:val="22"/>
        </w:rPr>
        <w:t>:</w:t>
      </w:r>
    </w:p>
    <w:p w14:paraId="69A16F0F" w14:textId="77777777" w:rsidR="00783E22" w:rsidRPr="008A2612" w:rsidRDefault="00783E22" w:rsidP="00070568">
      <w:pPr>
        <w:pStyle w:val="Akapitzlist"/>
        <w:spacing w:line="276" w:lineRule="auto"/>
        <w:rPr>
          <w:rFonts w:cs="Arial"/>
          <w:b/>
          <w:bCs/>
          <w:sz w:val="22"/>
          <w:szCs w:val="22"/>
        </w:rPr>
      </w:pPr>
    </w:p>
    <w:p w14:paraId="7AC4AB19" w14:textId="4076B9DB" w:rsidR="00BC0B12" w:rsidRDefault="00BC0B12" w:rsidP="00F20AB9">
      <w:pPr>
        <w:pStyle w:val="Akapitzlist"/>
        <w:numPr>
          <w:ilvl w:val="1"/>
          <w:numId w:val="15"/>
        </w:numPr>
        <w:spacing w:line="276" w:lineRule="auto"/>
        <w:rPr>
          <w:rFonts w:cs="Arial"/>
          <w:sz w:val="22"/>
          <w:szCs w:val="22"/>
        </w:rPr>
      </w:pPr>
      <w:r>
        <w:rPr>
          <w:rFonts w:cs="Arial"/>
          <w:sz w:val="22"/>
          <w:szCs w:val="22"/>
        </w:rPr>
        <w:t>Konfiguracja</w:t>
      </w:r>
      <w:r w:rsidR="008A2612" w:rsidRPr="001E797B">
        <w:rPr>
          <w:rFonts w:cs="Arial"/>
          <w:sz w:val="22"/>
          <w:szCs w:val="22"/>
        </w:rPr>
        <w:t xml:space="preserve"> i podłącz</w:t>
      </w:r>
      <w:r>
        <w:rPr>
          <w:rFonts w:cs="Arial"/>
          <w:sz w:val="22"/>
          <w:szCs w:val="22"/>
        </w:rPr>
        <w:t>enie</w:t>
      </w:r>
      <w:r w:rsidR="008A2612" w:rsidRPr="001E797B">
        <w:rPr>
          <w:rFonts w:cs="Arial"/>
          <w:sz w:val="22"/>
          <w:szCs w:val="22"/>
        </w:rPr>
        <w:t xml:space="preserve"> </w:t>
      </w:r>
      <w:r w:rsidRPr="001E797B">
        <w:rPr>
          <w:rFonts w:cs="Arial"/>
          <w:sz w:val="22"/>
          <w:szCs w:val="22"/>
        </w:rPr>
        <w:t>stron</w:t>
      </w:r>
      <w:r>
        <w:rPr>
          <w:rFonts w:cs="Arial"/>
          <w:sz w:val="22"/>
          <w:szCs w:val="22"/>
        </w:rPr>
        <w:t>y</w:t>
      </w:r>
      <w:r w:rsidRPr="001E797B">
        <w:rPr>
          <w:rFonts w:cs="Arial"/>
          <w:sz w:val="22"/>
          <w:szCs w:val="22"/>
        </w:rPr>
        <w:t xml:space="preserve"> </w:t>
      </w:r>
      <w:r w:rsidR="008A2612" w:rsidRPr="001E797B">
        <w:rPr>
          <w:rFonts w:cs="Arial"/>
          <w:sz w:val="22"/>
          <w:szCs w:val="22"/>
        </w:rPr>
        <w:t xml:space="preserve">do narzędzia analitycznego typu Google Analytics w celu zbierania informacji o ruchu użytkowników oraz ich </w:t>
      </w:r>
      <w:proofErr w:type="spellStart"/>
      <w:r w:rsidR="008A2612" w:rsidRPr="001E797B">
        <w:rPr>
          <w:rFonts w:cs="Arial"/>
          <w:sz w:val="22"/>
          <w:szCs w:val="22"/>
        </w:rPr>
        <w:t>zachowaniach</w:t>
      </w:r>
      <w:proofErr w:type="spellEnd"/>
      <w:r w:rsidR="008A2612" w:rsidRPr="001E797B">
        <w:rPr>
          <w:rFonts w:cs="Arial"/>
          <w:sz w:val="22"/>
          <w:szCs w:val="22"/>
        </w:rPr>
        <w:t xml:space="preserve"> na portalu. </w:t>
      </w:r>
    </w:p>
    <w:p w14:paraId="13174240" w14:textId="581D254B" w:rsidR="003E1157" w:rsidRDefault="003F71E3" w:rsidP="00F20AB9">
      <w:pPr>
        <w:pStyle w:val="Akapitzlist"/>
        <w:numPr>
          <w:ilvl w:val="1"/>
          <w:numId w:val="15"/>
        </w:numPr>
        <w:spacing w:line="276" w:lineRule="auto"/>
        <w:rPr>
          <w:rFonts w:cs="Arial"/>
          <w:sz w:val="22"/>
          <w:szCs w:val="22"/>
        </w:rPr>
      </w:pPr>
      <w:r>
        <w:rPr>
          <w:rFonts w:cs="Arial"/>
          <w:sz w:val="22"/>
          <w:szCs w:val="22"/>
        </w:rPr>
        <w:t xml:space="preserve">Narzędzie analityczne powinno </w:t>
      </w:r>
      <w:r w:rsidR="003E1157">
        <w:rPr>
          <w:rFonts w:cs="Arial"/>
          <w:sz w:val="22"/>
          <w:szCs w:val="22"/>
        </w:rPr>
        <w:t>posiadać następujące funkcjonalności:</w:t>
      </w:r>
    </w:p>
    <w:p w14:paraId="2B3ABAB1" w14:textId="2E953EC1" w:rsidR="003E1157" w:rsidRPr="003E1157" w:rsidRDefault="003E1157" w:rsidP="00365816">
      <w:pPr>
        <w:pStyle w:val="Akapitzlist"/>
        <w:numPr>
          <w:ilvl w:val="0"/>
          <w:numId w:val="26"/>
        </w:numPr>
        <w:spacing w:line="276" w:lineRule="auto"/>
        <w:rPr>
          <w:rFonts w:cs="Arial"/>
          <w:sz w:val="22"/>
          <w:szCs w:val="22"/>
        </w:rPr>
      </w:pPr>
      <w:r w:rsidRPr="003E1157">
        <w:rPr>
          <w:rFonts w:cs="Arial"/>
          <w:sz w:val="22"/>
          <w:szCs w:val="22"/>
        </w:rPr>
        <w:t>Monitoring ruchu na stronie: śledzenie liczby odwiedzin, unikalnych użytkowników, stron wyświetlonych, czasu spędzonego na stronie</w:t>
      </w:r>
      <w:r>
        <w:rPr>
          <w:rFonts w:cs="Arial"/>
          <w:sz w:val="22"/>
          <w:szCs w:val="22"/>
        </w:rPr>
        <w:t>, wskaźników demograficznych, stopnia odrzuceń (odwiedziny bez przeglądania podstron).</w:t>
      </w:r>
    </w:p>
    <w:p w14:paraId="0718F01F" w14:textId="7849756D" w:rsidR="003E1157" w:rsidRPr="003E1157" w:rsidRDefault="003E1157" w:rsidP="00365816">
      <w:pPr>
        <w:pStyle w:val="Akapitzlist"/>
        <w:numPr>
          <w:ilvl w:val="0"/>
          <w:numId w:val="26"/>
        </w:numPr>
        <w:spacing w:line="276" w:lineRule="auto"/>
        <w:rPr>
          <w:rFonts w:cs="Arial"/>
          <w:sz w:val="22"/>
          <w:szCs w:val="22"/>
        </w:rPr>
      </w:pPr>
      <w:r w:rsidRPr="003E1157">
        <w:rPr>
          <w:rFonts w:cs="Arial"/>
          <w:sz w:val="22"/>
          <w:szCs w:val="22"/>
        </w:rPr>
        <w:t xml:space="preserve">Śledzenie </w:t>
      </w:r>
      <w:proofErr w:type="spellStart"/>
      <w:r w:rsidRPr="003E1157">
        <w:rPr>
          <w:rFonts w:cs="Arial"/>
          <w:sz w:val="22"/>
          <w:szCs w:val="22"/>
        </w:rPr>
        <w:t>zachowań</w:t>
      </w:r>
      <w:proofErr w:type="spellEnd"/>
      <w:r w:rsidRPr="003E1157">
        <w:rPr>
          <w:rFonts w:cs="Arial"/>
          <w:sz w:val="22"/>
          <w:szCs w:val="22"/>
        </w:rPr>
        <w:t xml:space="preserve"> użytkowników: analizowa</w:t>
      </w:r>
      <w:r>
        <w:rPr>
          <w:rFonts w:cs="Arial"/>
          <w:sz w:val="22"/>
          <w:szCs w:val="22"/>
        </w:rPr>
        <w:t>nie</w:t>
      </w:r>
      <w:r w:rsidRPr="003E1157">
        <w:rPr>
          <w:rFonts w:cs="Arial"/>
          <w:sz w:val="22"/>
          <w:szCs w:val="22"/>
        </w:rPr>
        <w:t xml:space="preserve"> </w:t>
      </w:r>
      <w:proofErr w:type="spellStart"/>
      <w:r w:rsidRPr="003E1157">
        <w:rPr>
          <w:rFonts w:cs="Arial"/>
          <w:sz w:val="22"/>
          <w:szCs w:val="22"/>
        </w:rPr>
        <w:t>zachowa</w:t>
      </w:r>
      <w:r>
        <w:rPr>
          <w:rFonts w:cs="Arial"/>
          <w:sz w:val="22"/>
          <w:szCs w:val="22"/>
        </w:rPr>
        <w:t>ń</w:t>
      </w:r>
      <w:proofErr w:type="spellEnd"/>
      <w:r w:rsidRPr="003E1157">
        <w:rPr>
          <w:rFonts w:cs="Arial"/>
          <w:sz w:val="22"/>
          <w:szCs w:val="22"/>
        </w:rPr>
        <w:t xml:space="preserve"> użytkowników na stronie, taki</w:t>
      </w:r>
      <w:r>
        <w:rPr>
          <w:rFonts w:cs="Arial"/>
          <w:sz w:val="22"/>
          <w:szCs w:val="22"/>
        </w:rPr>
        <w:t>ch</w:t>
      </w:r>
      <w:r w:rsidRPr="003E1157">
        <w:rPr>
          <w:rFonts w:cs="Arial"/>
          <w:sz w:val="22"/>
          <w:szCs w:val="22"/>
        </w:rPr>
        <w:t xml:space="preserve"> jak liczba wyświetleń strony, ścieżki nawigacji, kliknięcia na linki, interakcje z formularzami itp.</w:t>
      </w:r>
    </w:p>
    <w:p w14:paraId="62C0843D" w14:textId="0B1FAFFC" w:rsidR="003E1157" w:rsidRPr="003E1157" w:rsidRDefault="003E1157" w:rsidP="00365816">
      <w:pPr>
        <w:pStyle w:val="Akapitzlist"/>
        <w:numPr>
          <w:ilvl w:val="0"/>
          <w:numId w:val="26"/>
        </w:numPr>
        <w:spacing w:line="276" w:lineRule="auto"/>
        <w:rPr>
          <w:rFonts w:cs="Arial"/>
          <w:sz w:val="22"/>
          <w:szCs w:val="22"/>
        </w:rPr>
      </w:pPr>
      <w:r w:rsidRPr="003E1157">
        <w:rPr>
          <w:rFonts w:cs="Arial"/>
          <w:sz w:val="22"/>
          <w:szCs w:val="22"/>
        </w:rPr>
        <w:t xml:space="preserve">Analiza źródeł ruchu: </w:t>
      </w:r>
      <w:r>
        <w:rPr>
          <w:rFonts w:cs="Arial"/>
          <w:sz w:val="22"/>
          <w:szCs w:val="22"/>
        </w:rPr>
        <w:t>identyfikacja</w:t>
      </w:r>
      <w:r w:rsidRPr="003E1157">
        <w:rPr>
          <w:rFonts w:cs="Arial"/>
          <w:sz w:val="22"/>
          <w:szCs w:val="22"/>
        </w:rPr>
        <w:t xml:space="preserve">, skąd pochodzi ruch na stronie, </w:t>
      </w:r>
      <w:r>
        <w:rPr>
          <w:rFonts w:cs="Arial"/>
          <w:sz w:val="22"/>
          <w:szCs w:val="22"/>
        </w:rPr>
        <w:t>np.</w:t>
      </w:r>
      <w:r w:rsidRPr="003E1157">
        <w:rPr>
          <w:rFonts w:cs="Arial"/>
          <w:sz w:val="22"/>
          <w:szCs w:val="22"/>
        </w:rPr>
        <w:t xml:space="preserve"> z organicznych wyników wyszukiwania, kampanii reklamowych, mediów społecznościowych, bezpośrednich wejść itp.</w:t>
      </w:r>
    </w:p>
    <w:p w14:paraId="0E9E1418" w14:textId="47F5FE4A" w:rsidR="003E1157" w:rsidRPr="003E1157" w:rsidRDefault="003E1157" w:rsidP="00365816">
      <w:pPr>
        <w:pStyle w:val="Akapitzlist"/>
        <w:numPr>
          <w:ilvl w:val="0"/>
          <w:numId w:val="26"/>
        </w:numPr>
        <w:spacing w:line="276" w:lineRule="auto"/>
        <w:rPr>
          <w:rFonts w:cs="Arial"/>
          <w:sz w:val="22"/>
          <w:szCs w:val="22"/>
        </w:rPr>
      </w:pPr>
      <w:r w:rsidRPr="003E1157">
        <w:rPr>
          <w:rFonts w:cs="Arial"/>
          <w:sz w:val="22"/>
          <w:szCs w:val="22"/>
        </w:rPr>
        <w:t>Badanie konwersji: śledzenie konwersji na stronie w postaci</w:t>
      </w:r>
      <w:r>
        <w:rPr>
          <w:rFonts w:cs="Arial"/>
          <w:sz w:val="22"/>
          <w:szCs w:val="22"/>
        </w:rPr>
        <w:t xml:space="preserve"> pobierania plików, rejestracji itp.</w:t>
      </w:r>
    </w:p>
    <w:p w14:paraId="120F9357" w14:textId="61247FEC" w:rsidR="003E1157" w:rsidRDefault="003E1157" w:rsidP="00365816">
      <w:pPr>
        <w:pStyle w:val="Akapitzlist"/>
        <w:numPr>
          <w:ilvl w:val="0"/>
          <w:numId w:val="26"/>
        </w:numPr>
        <w:spacing w:line="276" w:lineRule="auto"/>
        <w:rPr>
          <w:rFonts w:cs="Arial"/>
          <w:sz w:val="22"/>
          <w:szCs w:val="22"/>
        </w:rPr>
      </w:pPr>
      <w:r w:rsidRPr="003E1157">
        <w:rPr>
          <w:rFonts w:cs="Arial"/>
          <w:sz w:val="22"/>
          <w:szCs w:val="22"/>
        </w:rPr>
        <w:t xml:space="preserve">Segmentacja danych: </w:t>
      </w:r>
      <w:r>
        <w:rPr>
          <w:rFonts w:cs="Arial"/>
          <w:sz w:val="22"/>
          <w:szCs w:val="22"/>
        </w:rPr>
        <w:t xml:space="preserve">segmentacja danych </w:t>
      </w:r>
      <w:r w:rsidRPr="003E1157">
        <w:rPr>
          <w:rFonts w:cs="Arial"/>
          <w:sz w:val="22"/>
          <w:szCs w:val="22"/>
        </w:rPr>
        <w:t>według różnych kryteriów, takich jak lokalizacja geograficzna, urządzenia, typy ruchu, zachowanie na stronie itp.</w:t>
      </w:r>
    </w:p>
    <w:p w14:paraId="71F3306D" w14:textId="04ABC220" w:rsidR="00612B03" w:rsidRDefault="00612B03" w:rsidP="00365816">
      <w:pPr>
        <w:pStyle w:val="Akapitzlist"/>
        <w:numPr>
          <w:ilvl w:val="0"/>
          <w:numId w:val="26"/>
        </w:numPr>
        <w:spacing w:line="276" w:lineRule="auto"/>
        <w:rPr>
          <w:rFonts w:cs="Arial"/>
          <w:sz w:val="22"/>
          <w:szCs w:val="22"/>
        </w:rPr>
      </w:pPr>
      <w:r w:rsidRPr="00612B03">
        <w:rPr>
          <w:rFonts w:cs="Arial"/>
          <w:sz w:val="22"/>
          <w:szCs w:val="22"/>
        </w:rPr>
        <w:t>Sprawdzanie danych w wybranym okresie czasu:</w:t>
      </w:r>
      <w:r>
        <w:rPr>
          <w:rFonts w:cs="Arial"/>
          <w:sz w:val="22"/>
          <w:szCs w:val="22"/>
        </w:rPr>
        <w:t xml:space="preserve"> </w:t>
      </w:r>
      <w:r w:rsidRPr="00612B03">
        <w:rPr>
          <w:rFonts w:cs="Arial"/>
          <w:sz w:val="22"/>
          <w:szCs w:val="22"/>
        </w:rPr>
        <w:t>wybier</w:t>
      </w:r>
      <w:r>
        <w:rPr>
          <w:rFonts w:cs="Arial"/>
          <w:sz w:val="22"/>
          <w:szCs w:val="22"/>
        </w:rPr>
        <w:t>anie o</w:t>
      </w:r>
      <w:r w:rsidRPr="00612B03">
        <w:rPr>
          <w:rFonts w:cs="Arial"/>
          <w:sz w:val="22"/>
          <w:szCs w:val="22"/>
        </w:rPr>
        <w:t>kreślon</w:t>
      </w:r>
      <w:r>
        <w:rPr>
          <w:rFonts w:cs="Arial"/>
          <w:sz w:val="22"/>
          <w:szCs w:val="22"/>
        </w:rPr>
        <w:t>ych</w:t>
      </w:r>
      <w:r w:rsidRPr="00612B03">
        <w:rPr>
          <w:rFonts w:cs="Arial"/>
          <w:sz w:val="22"/>
          <w:szCs w:val="22"/>
        </w:rPr>
        <w:t xml:space="preserve"> dat</w:t>
      </w:r>
      <w:r>
        <w:rPr>
          <w:rFonts w:cs="Arial"/>
          <w:sz w:val="22"/>
          <w:szCs w:val="22"/>
        </w:rPr>
        <w:t xml:space="preserve"> </w:t>
      </w:r>
      <w:r w:rsidRPr="00612B03">
        <w:rPr>
          <w:rFonts w:cs="Arial"/>
          <w:sz w:val="22"/>
          <w:szCs w:val="22"/>
        </w:rPr>
        <w:t>lub zakres</w:t>
      </w:r>
      <w:r>
        <w:rPr>
          <w:rFonts w:cs="Arial"/>
          <w:sz w:val="22"/>
          <w:szCs w:val="22"/>
        </w:rPr>
        <w:t>ów</w:t>
      </w:r>
      <w:r w:rsidRPr="00612B03">
        <w:rPr>
          <w:rFonts w:cs="Arial"/>
          <w:sz w:val="22"/>
          <w:szCs w:val="22"/>
        </w:rPr>
        <w:t xml:space="preserve"> czasow</w:t>
      </w:r>
      <w:r>
        <w:rPr>
          <w:rFonts w:cs="Arial"/>
          <w:sz w:val="22"/>
          <w:szCs w:val="22"/>
        </w:rPr>
        <w:t>ych,</w:t>
      </w:r>
      <w:r w:rsidRPr="00612B03">
        <w:rPr>
          <w:rFonts w:cs="Arial"/>
          <w:sz w:val="22"/>
          <w:szCs w:val="22"/>
        </w:rPr>
        <w:t xml:space="preserve"> aby analizować dane za dany dzień, tydzień, miesiąc, </w:t>
      </w:r>
      <w:r w:rsidRPr="00612B03">
        <w:rPr>
          <w:rFonts w:cs="Arial"/>
          <w:sz w:val="22"/>
          <w:szCs w:val="22"/>
        </w:rPr>
        <w:lastRenderedPageBreak/>
        <w:t>kwartał lub rok, co pozwala na śledzenie trendów i zmian w działalności strony w różnych okresach</w:t>
      </w:r>
      <w:r>
        <w:rPr>
          <w:rFonts w:cs="Arial"/>
          <w:sz w:val="22"/>
          <w:szCs w:val="22"/>
        </w:rPr>
        <w:t>.</w:t>
      </w:r>
    </w:p>
    <w:p w14:paraId="5BDCE6B5" w14:textId="3350799E" w:rsidR="00355425" w:rsidRPr="00612B03" w:rsidRDefault="00355425" w:rsidP="00365816">
      <w:pPr>
        <w:pStyle w:val="Akapitzlist"/>
        <w:numPr>
          <w:ilvl w:val="0"/>
          <w:numId w:val="26"/>
        </w:numPr>
        <w:spacing w:line="276" w:lineRule="auto"/>
        <w:rPr>
          <w:rFonts w:cs="Arial"/>
          <w:sz w:val="22"/>
          <w:szCs w:val="22"/>
        </w:rPr>
      </w:pPr>
      <w:r>
        <w:rPr>
          <w:rFonts w:cs="Arial"/>
          <w:sz w:val="22"/>
          <w:szCs w:val="22"/>
        </w:rPr>
        <w:t>Możliwość zbierania i analizy wskaźników wymienionych powyżej niezależnie od źródła lub typu wyszukiwarki, z której został uruchomiony portal.</w:t>
      </w:r>
    </w:p>
    <w:p w14:paraId="010F3580" w14:textId="5A755213" w:rsidR="008A2612" w:rsidRPr="001E797B" w:rsidRDefault="008A2612" w:rsidP="00F20AB9">
      <w:pPr>
        <w:pStyle w:val="Akapitzlist"/>
        <w:numPr>
          <w:ilvl w:val="1"/>
          <w:numId w:val="15"/>
        </w:numPr>
        <w:spacing w:line="276" w:lineRule="auto"/>
        <w:rPr>
          <w:rFonts w:cs="Arial"/>
          <w:sz w:val="22"/>
          <w:szCs w:val="22"/>
        </w:rPr>
      </w:pPr>
      <w:r w:rsidRPr="001E797B">
        <w:rPr>
          <w:rFonts w:cs="Arial"/>
          <w:sz w:val="22"/>
          <w:szCs w:val="22"/>
        </w:rPr>
        <w:t xml:space="preserve">Podpięcie strony do </w:t>
      </w:r>
      <w:r w:rsidR="00F03D20" w:rsidRPr="001E797B">
        <w:rPr>
          <w:rFonts w:cs="Arial"/>
          <w:sz w:val="22"/>
          <w:szCs w:val="22"/>
        </w:rPr>
        <w:t>narzędzia analitycznego</w:t>
      </w:r>
      <w:r w:rsidRPr="001E797B">
        <w:rPr>
          <w:rFonts w:cs="Arial"/>
          <w:sz w:val="22"/>
          <w:szCs w:val="22"/>
        </w:rPr>
        <w:t xml:space="preserve"> ma umożliwić monitorowanie kluczowych wskaźników dotyczących aktywności użytkowników, w tym:</w:t>
      </w:r>
    </w:p>
    <w:p w14:paraId="3F84168A" w14:textId="16ED4B51" w:rsidR="008A2612" w:rsidRPr="008A2612" w:rsidRDefault="00BC0B12" w:rsidP="00365816">
      <w:pPr>
        <w:pStyle w:val="Akapitzlist"/>
        <w:numPr>
          <w:ilvl w:val="0"/>
          <w:numId w:val="9"/>
        </w:numPr>
        <w:spacing w:line="276" w:lineRule="auto"/>
        <w:ind w:left="1560"/>
        <w:rPr>
          <w:rFonts w:cs="Arial"/>
          <w:sz w:val="22"/>
          <w:szCs w:val="22"/>
        </w:rPr>
      </w:pPr>
      <w:r>
        <w:rPr>
          <w:rFonts w:cs="Arial"/>
          <w:sz w:val="22"/>
          <w:szCs w:val="22"/>
        </w:rPr>
        <w:t>l</w:t>
      </w:r>
      <w:r w:rsidRPr="008A2612">
        <w:rPr>
          <w:rFonts w:cs="Arial"/>
          <w:sz w:val="22"/>
          <w:szCs w:val="22"/>
        </w:rPr>
        <w:t xml:space="preserve">iczby </w:t>
      </w:r>
      <w:r w:rsidR="008A2612" w:rsidRPr="008A2612">
        <w:rPr>
          <w:rFonts w:cs="Arial"/>
          <w:sz w:val="22"/>
          <w:szCs w:val="22"/>
        </w:rPr>
        <w:t>odwiedzin strony oraz unikalnych użytkowników</w:t>
      </w:r>
      <w:r>
        <w:rPr>
          <w:rFonts w:cs="Arial"/>
          <w:sz w:val="22"/>
          <w:szCs w:val="22"/>
        </w:rPr>
        <w:t>;</w:t>
      </w:r>
    </w:p>
    <w:p w14:paraId="496177F6" w14:textId="4BBBAD27" w:rsidR="008A2612" w:rsidRPr="008A2612" w:rsidRDefault="00BC0B12" w:rsidP="00365816">
      <w:pPr>
        <w:pStyle w:val="Akapitzlist"/>
        <w:numPr>
          <w:ilvl w:val="0"/>
          <w:numId w:val="9"/>
        </w:numPr>
        <w:spacing w:line="276" w:lineRule="auto"/>
        <w:ind w:left="1560"/>
        <w:rPr>
          <w:rFonts w:cs="Arial"/>
          <w:sz w:val="22"/>
          <w:szCs w:val="22"/>
        </w:rPr>
      </w:pPr>
      <w:r>
        <w:rPr>
          <w:rFonts w:cs="Arial"/>
          <w:sz w:val="22"/>
          <w:szCs w:val="22"/>
        </w:rPr>
        <w:t>c</w:t>
      </w:r>
      <w:r w:rsidRPr="008A2612">
        <w:rPr>
          <w:rFonts w:cs="Arial"/>
          <w:sz w:val="22"/>
          <w:szCs w:val="22"/>
        </w:rPr>
        <w:t xml:space="preserve">zasu </w:t>
      </w:r>
      <w:r w:rsidR="008A2612" w:rsidRPr="008A2612">
        <w:rPr>
          <w:rFonts w:cs="Arial"/>
          <w:sz w:val="22"/>
          <w:szCs w:val="22"/>
        </w:rPr>
        <w:t>spędzanego przez użytkowników na poszczególnych stronach portalu</w:t>
      </w:r>
      <w:r>
        <w:rPr>
          <w:rFonts w:cs="Arial"/>
          <w:sz w:val="22"/>
          <w:szCs w:val="22"/>
        </w:rPr>
        <w:t>;</w:t>
      </w:r>
    </w:p>
    <w:p w14:paraId="3B43F6C7" w14:textId="5287F8AB" w:rsidR="008A2612" w:rsidRPr="008A2612" w:rsidRDefault="00BC0B12" w:rsidP="00365816">
      <w:pPr>
        <w:pStyle w:val="Akapitzlist"/>
        <w:numPr>
          <w:ilvl w:val="0"/>
          <w:numId w:val="9"/>
        </w:numPr>
        <w:spacing w:line="276" w:lineRule="auto"/>
        <w:ind w:left="1560"/>
        <w:rPr>
          <w:rFonts w:cs="Arial"/>
          <w:sz w:val="22"/>
          <w:szCs w:val="22"/>
        </w:rPr>
      </w:pPr>
      <w:r>
        <w:rPr>
          <w:rFonts w:cs="Arial"/>
          <w:sz w:val="22"/>
          <w:szCs w:val="22"/>
        </w:rPr>
        <w:t>ź</w:t>
      </w:r>
      <w:r w:rsidRPr="008A2612">
        <w:rPr>
          <w:rFonts w:cs="Arial"/>
          <w:sz w:val="22"/>
          <w:szCs w:val="22"/>
        </w:rPr>
        <w:t xml:space="preserve">ródeł </w:t>
      </w:r>
      <w:r w:rsidR="008A2612" w:rsidRPr="008A2612">
        <w:rPr>
          <w:rFonts w:cs="Arial"/>
          <w:sz w:val="22"/>
          <w:szCs w:val="22"/>
        </w:rPr>
        <w:t>ruchu, czyli skąd pochodzą użytkownicy (np. wyszukiwarki, linki zewnętrzne, media społecznościowe)</w:t>
      </w:r>
      <w:r>
        <w:rPr>
          <w:rFonts w:cs="Arial"/>
          <w:sz w:val="22"/>
          <w:szCs w:val="22"/>
        </w:rPr>
        <w:t>;</w:t>
      </w:r>
    </w:p>
    <w:p w14:paraId="395F050A" w14:textId="67C43BF7" w:rsidR="008A2612" w:rsidRPr="008A2612" w:rsidRDefault="00BC0B12" w:rsidP="00365816">
      <w:pPr>
        <w:pStyle w:val="Akapitzlist"/>
        <w:numPr>
          <w:ilvl w:val="0"/>
          <w:numId w:val="9"/>
        </w:numPr>
        <w:spacing w:line="276" w:lineRule="auto"/>
        <w:ind w:left="1560"/>
        <w:rPr>
          <w:rFonts w:cs="Arial"/>
          <w:sz w:val="22"/>
          <w:szCs w:val="22"/>
        </w:rPr>
      </w:pPr>
      <w:r>
        <w:rPr>
          <w:rFonts w:cs="Arial"/>
          <w:sz w:val="22"/>
          <w:szCs w:val="22"/>
        </w:rPr>
        <w:t>p</w:t>
      </w:r>
      <w:r w:rsidRPr="008A2612">
        <w:rPr>
          <w:rFonts w:cs="Arial"/>
          <w:sz w:val="22"/>
          <w:szCs w:val="22"/>
        </w:rPr>
        <w:t xml:space="preserve">opularnych </w:t>
      </w:r>
      <w:r w:rsidR="008A2612" w:rsidRPr="008A2612">
        <w:rPr>
          <w:rFonts w:cs="Arial"/>
          <w:sz w:val="22"/>
          <w:szCs w:val="22"/>
        </w:rPr>
        <w:t>treści oraz stron, które przyciągają największe zainteresowanie użytkowników</w:t>
      </w:r>
      <w:r>
        <w:rPr>
          <w:rFonts w:cs="Arial"/>
          <w:sz w:val="22"/>
          <w:szCs w:val="22"/>
        </w:rPr>
        <w:t>;</w:t>
      </w:r>
    </w:p>
    <w:p w14:paraId="517C91E2" w14:textId="42AEF7B1" w:rsidR="00BC0B12" w:rsidRDefault="00BC0B12" w:rsidP="00365816">
      <w:pPr>
        <w:pStyle w:val="Akapitzlist"/>
        <w:numPr>
          <w:ilvl w:val="0"/>
          <w:numId w:val="9"/>
        </w:numPr>
        <w:spacing w:line="276" w:lineRule="auto"/>
        <w:ind w:left="1560"/>
        <w:rPr>
          <w:rFonts w:cs="Arial"/>
          <w:sz w:val="22"/>
          <w:szCs w:val="22"/>
        </w:rPr>
      </w:pPr>
      <w:proofErr w:type="spellStart"/>
      <w:r>
        <w:rPr>
          <w:rFonts w:cs="Arial"/>
          <w:sz w:val="22"/>
          <w:szCs w:val="22"/>
        </w:rPr>
        <w:t>z</w:t>
      </w:r>
      <w:r w:rsidRPr="008A2612">
        <w:rPr>
          <w:rFonts w:cs="Arial"/>
          <w:sz w:val="22"/>
          <w:szCs w:val="22"/>
        </w:rPr>
        <w:t>achowań</w:t>
      </w:r>
      <w:proofErr w:type="spellEnd"/>
      <w:r w:rsidRPr="008A2612">
        <w:rPr>
          <w:rFonts w:cs="Arial"/>
          <w:sz w:val="22"/>
          <w:szCs w:val="22"/>
        </w:rPr>
        <w:t xml:space="preserve"> </w:t>
      </w:r>
      <w:r w:rsidR="008A2612" w:rsidRPr="008A2612">
        <w:rPr>
          <w:rFonts w:cs="Arial"/>
          <w:sz w:val="22"/>
          <w:szCs w:val="22"/>
        </w:rPr>
        <w:t>użytkowników na stronie, takich jak kliknięcia, przewijania, czy interakcje z elementami interfejsu.</w:t>
      </w:r>
    </w:p>
    <w:p w14:paraId="6DDB150E" w14:textId="5F347010" w:rsidR="008A2612" w:rsidRPr="001E797B" w:rsidRDefault="008A2612" w:rsidP="00F20AB9">
      <w:pPr>
        <w:pStyle w:val="Akapitzlist"/>
        <w:numPr>
          <w:ilvl w:val="1"/>
          <w:numId w:val="15"/>
        </w:numPr>
        <w:spacing w:line="276" w:lineRule="auto"/>
        <w:rPr>
          <w:sz w:val="22"/>
          <w:szCs w:val="18"/>
        </w:rPr>
      </w:pPr>
      <w:r w:rsidRPr="001E797B">
        <w:rPr>
          <w:sz w:val="22"/>
          <w:szCs w:val="18"/>
        </w:rPr>
        <w:t xml:space="preserve">Wykonawca będzie odpowiedzialny za poprawną konfigurację narzędzia </w:t>
      </w:r>
      <w:r w:rsidR="003D4DFA" w:rsidRPr="001E797B">
        <w:rPr>
          <w:sz w:val="22"/>
          <w:szCs w:val="18"/>
        </w:rPr>
        <w:t>analitycznego</w:t>
      </w:r>
      <w:r w:rsidRPr="001E797B">
        <w:rPr>
          <w:sz w:val="22"/>
          <w:szCs w:val="18"/>
        </w:rPr>
        <w:t>, włączając w to właściwe ustawienie celów oraz wydarzeń, które mają być monitorowane na stronie, oraz zapewni zamawiającemu dostęp do panelu administracyjnego Google Analytics.</w:t>
      </w:r>
    </w:p>
    <w:p w14:paraId="2B90C9C0" w14:textId="77777777" w:rsidR="00503C52" w:rsidRPr="00503C52" w:rsidRDefault="00503C52" w:rsidP="00070568">
      <w:pPr>
        <w:spacing w:line="276" w:lineRule="auto"/>
        <w:rPr>
          <w:rFonts w:cs="Arial"/>
          <w:b/>
          <w:bCs/>
          <w:sz w:val="22"/>
          <w:szCs w:val="22"/>
        </w:rPr>
      </w:pPr>
    </w:p>
    <w:p w14:paraId="45E1CCEB" w14:textId="71444F92" w:rsidR="00BC0B12" w:rsidRPr="001E797B" w:rsidRDefault="00503C52" w:rsidP="00F20AB9">
      <w:pPr>
        <w:pStyle w:val="Akapitzlist"/>
        <w:numPr>
          <w:ilvl w:val="0"/>
          <w:numId w:val="15"/>
        </w:numPr>
        <w:spacing w:line="276" w:lineRule="auto"/>
        <w:ind w:left="426"/>
        <w:rPr>
          <w:b/>
          <w:bCs/>
          <w:sz w:val="20"/>
          <w:szCs w:val="16"/>
        </w:rPr>
      </w:pPr>
      <w:r w:rsidRPr="00503C52">
        <w:rPr>
          <w:rFonts w:cs="Arial"/>
          <w:b/>
          <w:bCs/>
          <w:sz w:val="22"/>
          <w:szCs w:val="22"/>
        </w:rPr>
        <w:t>Stworzenie nowej identyfikacji wizualnej portalu Pracuj w kulturze oraz programu Praktykuj w kulturze</w:t>
      </w:r>
      <w:r w:rsidR="00BC0B12">
        <w:rPr>
          <w:rFonts w:cs="Arial"/>
          <w:b/>
          <w:bCs/>
          <w:sz w:val="22"/>
          <w:szCs w:val="22"/>
        </w:rPr>
        <w:t xml:space="preserve">. </w:t>
      </w:r>
      <w:r w:rsidR="00C31C59" w:rsidRPr="001E797B">
        <w:rPr>
          <w:sz w:val="22"/>
          <w:szCs w:val="18"/>
        </w:rPr>
        <w:t xml:space="preserve">Wykonawca stworzy kompleksową identyfikację wizualną, która będzie stanowiła spójną i atrakcyjną wizualnie reprezentację portalu oraz programu praktyk. </w:t>
      </w:r>
    </w:p>
    <w:p w14:paraId="07C8D77E" w14:textId="64AD9583" w:rsidR="00BC0B12" w:rsidRPr="001E797B" w:rsidRDefault="00C31C59" w:rsidP="001E797B">
      <w:pPr>
        <w:pStyle w:val="Akapitzlist"/>
        <w:spacing w:line="276" w:lineRule="auto"/>
        <w:ind w:left="426"/>
        <w:rPr>
          <w:b/>
          <w:bCs/>
          <w:sz w:val="22"/>
          <w:szCs w:val="18"/>
        </w:rPr>
      </w:pPr>
      <w:r w:rsidRPr="001E797B">
        <w:rPr>
          <w:b/>
          <w:bCs/>
          <w:sz w:val="22"/>
          <w:szCs w:val="18"/>
        </w:rPr>
        <w:t>W ramach identyfikacji wizualnej należy uwzględnić następujące elementy:</w:t>
      </w:r>
    </w:p>
    <w:p w14:paraId="20A612CD" w14:textId="10235455" w:rsidR="00BC0B12" w:rsidRPr="001E797B" w:rsidRDefault="00BC0B12" w:rsidP="00F20AB9">
      <w:pPr>
        <w:pStyle w:val="Akapitzlist"/>
        <w:numPr>
          <w:ilvl w:val="1"/>
          <w:numId w:val="15"/>
        </w:numPr>
        <w:spacing w:line="276" w:lineRule="auto"/>
        <w:ind w:hanging="654"/>
        <w:rPr>
          <w:sz w:val="22"/>
          <w:szCs w:val="18"/>
        </w:rPr>
      </w:pPr>
      <w:r>
        <w:rPr>
          <w:sz w:val="22"/>
          <w:szCs w:val="18"/>
        </w:rPr>
        <w:t>l</w:t>
      </w:r>
      <w:r w:rsidR="00C31C59" w:rsidRPr="001E797B">
        <w:rPr>
          <w:sz w:val="22"/>
          <w:szCs w:val="18"/>
        </w:rPr>
        <w:t xml:space="preserve">ogo: </w:t>
      </w:r>
      <w:r>
        <w:rPr>
          <w:sz w:val="22"/>
          <w:szCs w:val="18"/>
        </w:rPr>
        <w:t>o</w:t>
      </w:r>
      <w:r w:rsidRPr="001E797B">
        <w:rPr>
          <w:sz w:val="22"/>
          <w:szCs w:val="18"/>
        </w:rPr>
        <w:t xml:space="preserve">dświeżenie </w:t>
      </w:r>
      <w:r w:rsidR="00C31C59" w:rsidRPr="001E797B">
        <w:rPr>
          <w:sz w:val="22"/>
          <w:szCs w:val="18"/>
        </w:rPr>
        <w:t xml:space="preserve">głównego logo portalu oraz zaprojektowanie </w:t>
      </w:r>
      <w:r w:rsidR="003D4DFA" w:rsidRPr="001E797B">
        <w:rPr>
          <w:sz w:val="22"/>
          <w:szCs w:val="18"/>
        </w:rPr>
        <w:t xml:space="preserve">logo </w:t>
      </w:r>
      <w:r w:rsidR="00C31C59" w:rsidRPr="001E797B">
        <w:rPr>
          <w:sz w:val="22"/>
          <w:szCs w:val="18"/>
        </w:rPr>
        <w:t>programu praktyk</w:t>
      </w:r>
      <w:r w:rsidR="003D4DFA" w:rsidRPr="001E797B">
        <w:rPr>
          <w:sz w:val="22"/>
          <w:szCs w:val="18"/>
        </w:rPr>
        <w:t xml:space="preserve"> spójnego z pozostałymi elementami nowej identyfikacji wizualnej</w:t>
      </w:r>
      <w:r>
        <w:rPr>
          <w:sz w:val="22"/>
          <w:szCs w:val="18"/>
        </w:rPr>
        <w:t>;</w:t>
      </w:r>
    </w:p>
    <w:p w14:paraId="3ACACE0B" w14:textId="6ECF17CA" w:rsidR="00BC0B12" w:rsidRPr="001E797B" w:rsidRDefault="00BC0B12" w:rsidP="00F20AB9">
      <w:pPr>
        <w:pStyle w:val="Akapitzlist"/>
        <w:numPr>
          <w:ilvl w:val="1"/>
          <w:numId w:val="15"/>
        </w:numPr>
        <w:spacing w:line="276" w:lineRule="auto"/>
        <w:ind w:hanging="654"/>
        <w:rPr>
          <w:rFonts w:cs="Arial"/>
          <w:sz w:val="22"/>
          <w:szCs w:val="22"/>
        </w:rPr>
      </w:pPr>
      <w:r>
        <w:rPr>
          <w:rFonts w:cs="Arial"/>
          <w:sz w:val="22"/>
          <w:szCs w:val="22"/>
        </w:rPr>
        <w:t>k</w:t>
      </w:r>
      <w:r w:rsidRPr="001E797B">
        <w:rPr>
          <w:rFonts w:cs="Arial"/>
          <w:sz w:val="22"/>
          <w:szCs w:val="22"/>
        </w:rPr>
        <w:t>olorystyka</w:t>
      </w:r>
      <w:r w:rsidR="00C31C59" w:rsidRPr="001E797B">
        <w:rPr>
          <w:rFonts w:cs="Arial"/>
          <w:sz w:val="22"/>
          <w:szCs w:val="22"/>
        </w:rPr>
        <w:t xml:space="preserve">: </w:t>
      </w:r>
      <w:r>
        <w:rPr>
          <w:rFonts w:cs="Arial"/>
          <w:sz w:val="22"/>
          <w:szCs w:val="22"/>
        </w:rPr>
        <w:t>o</w:t>
      </w:r>
      <w:r w:rsidRPr="001E797B">
        <w:rPr>
          <w:rFonts w:cs="Arial"/>
          <w:sz w:val="22"/>
          <w:szCs w:val="22"/>
        </w:rPr>
        <w:t xml:space="preserve">kreślenie </w:t>
      </w:r>
      <w:r w:rsidR="00C31C59" w:rsidRPr="001E797B">
        <w:rPr>
          <w:rFonts w:cs="Arial"/>
          <w:sz w:val="22"/>
          <w:szCs w:val="22"/>
        </w:rPr>
        <w:t xml:space="preserve">palety kolorów, która będzie wykorzystywana w całej identyfikacji wizualnej, w tym w logo, stronie internetowej, materiałach promocyjnych etc., wśród których </w:t>
      </w:r>
      <w:r w:rsidR="003D4DFA" w:rsidRPr="001E797B">
        <w:rPr>
          <w:rFonts w:cs="Arial"/>
          <w:sz w:val="22"/>
          <w:szCs w:val="22"/>
        </w:rPr>
        <w:t>znajdą się też</w:t>
      </w:r>
      <w:r w:rsidR="00C31C59" w:rsidRPr="001E797B">
        <w:rPr>
          <w:rFonts w:cs="Arial"/>
          <w:sz w:val="22"/>
          <w:szCs w:val="22"/>
        </w:rPr>
        <w:t xml:space="preserve"> stosowane</w:t>
      </w:r>
      <w:r w:rsidR="003D4DFA" w:rsidRPr="001E797B">
        <w:rPr>
          <w:rFonts w:cs="Arial"/>
          <w:sz w:val="22"/>
          <w:szCs w:val="22"/>
        </w:rPr>
        <w:t xml:space="preserve"> dotychczas</w:t>
      </w:r>
      <w:r w:rsidR="00C31C59" w:rsidRPr="001E797B">
        <w:rPr>
          <w:rFonts w:cs="Arial"/>
          <w:sz w:val="22"/>
          <w:szCs w:val="22"/>
        </w:rPr>
        <w:t xml:space="preserve"> kolory na portalu, tj. biały, szary, czarny, błękitny, czerwony</w:t>
      </w:r>
      <w:r>
        <w:rPr>
          <w:rFonts w:cs="Arial"/>
          <w:sz w:val="22"/>
          <w:szCs w:val="22"/>
        </w:rPr>
        <w:t>;</w:t>
      </w:r>
    </w:p>
    <w:p w14:paraId="25D4636B" w14:textId="3FC00A3A" w:rsidR="00BC0B12" w:rsidRPr="001E797B" w:rsidRDefault="00BC0B12" w:rsidP="00F20AB9">
      <w:pPr>
        <w:pStyle w:val="Akapitzlist"/>
        <w:numPr>
          <w:ilvl w:val="1"/>
          <w:numId w:val="15"/>
        </w:numPr>
        <w:spacing w:line="276" w:lineRule="auto"/>
        <w:ind w:hanging="654"/>
        <w:rPr>
          <w:rFonts w:cs="Arial"/>
          <w:sz w:val="22"/>
          <w:szCs w:val="22"/>
        </w:rPr>
      </w:pPr>
      <w:r w:rsidRPr="001E797B">
        <w:rPr>
          <w:rFonts w:cs="Arial"/>
          <w:sz w:val="22"/>
          <w:szCs w:val="22"/>
        </w:rPr>
        <w:t>typografia</w:t>
      </w:r>
      <w:r w:rsidR="00C31C59" w:rsidRPr="001E797B">
        <w:rPr>
          <w:rFonts w:cs="Arial"/>
          <w:sz w:val="22"/>
          <w:szCs w:val="22"/>
        </w:rPr>
        <w:t xml:space="preserve">: </w:t>
      </w:r>
      <w:r>
        <w:rPr>
          <w:rFonts w:cs="Arial"/>
          <w:sz w:val="22"/>
          <w:szCs w:val="22"/>
        </w:rPr>
        <w:t>w</w:t>
      </w:r>
      <w:r w:rsidRPr="001E797B">
        <w:rPr>
          <w:rFonts w:cs="Arial"/>
          <w:sz w:val="22"/>
          <w:szCs w:val="22"/>
        </w:rPr>
        <w:t xml:space="preserve">ybór </w:t>
      </w:r>
      <w:r w:rsidR="00C31C59" w:rsidRPr="001E797B">
        <w:rPr>
          <w:rFonts w:cs="Arial"/>
          <w:sz w:val="22"/>
          <w:szCs w:val="22"/>
        </w:rPr>
        <w:t xml:space="preserve">odpowiednich </w:t>
      </w:r>
      <w:proofErr w:type="spellStart"/>
      <w:r w:rsidR="00C31C59" w:rsidRPr="001E797B">
        <w:rPr>
          <w:rFonts w:cs="Arial"/>
          <w:sz w:val="22"/>
          <w:szCs w:val="22"/>
        </w:rPr>
        <w:t>fontów</w:t>
      </w:r>
      <w:proofErr w:type="spellEnd"/>
      <w:r w:rsidR="00C31C59" w:rsidRPr="001E797B">
        <w:rPr>
          <w:rFonts w:cs="Arial"/>
          <w:sz w:val="22"/>
          <w:szCs w:val="22"/>
        </w:rPr>
        <w:t xml:space="preserve"> i ich kombinacji, które będą stosowane w nagłówkach, treściach oraz innych elementach graficznych</w:t>
      </w:r>
      <w:r>
        <w:rPr>
          <w:rFonts w:cs="Arial"/>
          <w:sz w:val="22"/>
          <w:szCs w:val="22"/>
        </w:rPr>
        <w:t>;</w:t>
      </w:r>
    </w:p>
    <w:p w14:paraId="19B9B556" w14:textId="1F671B40" w:rsidR="00BC0B12" w:rsidRPr="001E797B" w:rsidRDefault="00BC0B12" w:rsidP="00F20AB9">
      <w:pPr>
        <w:pStyle w:val="Akapitzlist"/>
        <w:numPr>
          <w:ilvl w:val="1"/>
          <w:numId w:val="15"/>
        </w:numPr>
        <w:spacing w:line="276" w:lineRule="auto"/>
        <w:ind w:hanging="654"/>
        <w:rPr>
          <w:rFonts w:cs="Arial"/>
          <w:sz w:val="22"/>
          <w:szCs w:val="22"/>
        </w:rPr>
      </w:pPr>
      <w:r w:rsidRPr="001E797B">
        <w:rPr>
          <w:rFonts w:cs="Arial"/>
          <w:sz w:val="22"/>
          <w:szCs w:val="22"/>
        </w:rPr>
        <w:t>g</w:t>
      </w:r>
      <w:r w:rsidR="00C31C59" w:rsidRPr="001E797B">
        <w:rPr>
          <w:rFonts w:cs="Arial"/>
          <w:sz w:val="22"/>
          <w:szCs w:val="22"/>
        </w:rPr>
        <w:t xml:space="preserve">rafiki i ilustracje: </w:t>
      </w:r>
      <w:r>
        <w:rPr>
          <w:rFonts w:cs="Arial"/>
          <w:sz w:val="22"/>
          <w:szCs w:val="22"/>
        </w:rPr>
        <w:t>z</w:t>
      </w:r>
      <w:r w:rsidRPr="001E797B">
        <w:rPr>
          <w:rFonts w:cs="Arial"/>
          <w:sz w:val="22"/>
          <w:szCs w:val="22"/>
        </w:rPr>
        <w:t xml:space="preserve">aprojektowanie </w:t>
      </w:r>
      <w:r w:rsidR="00A21512" w:rsidRPr="001E797B">
        <w:rPr>
          <w:rFonts w:cs="Arial"/>
          <w:sz w:val="22"/>
          <w:szCs w:val="22"/>
        </w:rPr>
        <w:t>min. 1</w:t>
      </w:r>
      <w:r w:rsidR="00753A55" w:rsidRPr="001E797B">
        <w:rPr>
          <w:rFonts w:cs="Arial"/>
          <w:sz w:val="22"/>
          <w:szCs w:val="22"/>
        </w:rPr>
        <w:t xml:space="preserve">0 </w:t>
      </w:r>
      <w:r w:rsidR="00C31C59" w:rsidRPr="001E797B">
        <w:rPr>
          <w:rFonts w:cs="Arial"/>
          <w:sz w:val="22"/>
          <w:szCs w:val="22"/>
        </w:rPr>
        <w:t>grafik i ilustracji</w:t>
      </w:r>
      <w:r w:rsidR="00753A55" w:rsidRPr="001E797B">
        <w:rPr>
          <w:rFonts w:cs="Arial"/>
          <w:sz w:val="22"/>
          <w:szCs w:val="22"/>
        </w:rPr>
        <w:t xml:space="preserve"> dla portalu oraz min. 10 grafik dla programu Praktykuj w kulturze</w:t>
      </w:r>
      <w:r w:rsidR="00C31C59" w:rsidRPr="001E797B">
        <w:rPr>
          <w:rFonts w:cs="Arial"/>
          <w:sz w:val="22"/>
          <w:szCs w:val="22"/>
        </w:rPr>
        <w:t>, które będą wykorzystywane wizualnie na stronie internetowej, w materiałach promocyjnych oraz w innych kontekstach</w:t>
      </w:r>
      <w:r>
        <w:rPr>
          <w:rFonts w:cs="Arial"/>
          <w:sz w:val="22"/>
          <w:szCs w:val="22"/>
        </w:rPr>
        <w:t>;</w:t>
      </w:r>
    </w:p>
    <w:p w14:paraId="64AAA7F3" w14:textId="5B6D67D4" w:rsidR="00BC0B12" w:rsidRPr="001E797B" w:rsidRDefault="00BC0B12" w:rsidP="00F20AB9">
      <w:pPr>
        <w:pStyle w:val="Akapitzlist"/>
        <w:numPr>
          <w:ilvl w:val="1"/>
          <w:numId w:val="15"/>
        </w:numPr>
        <w:spacing w:line="276" w:lineRule="auto"/>
        <w:ind w:hanging="654"/>
        <w:rPr>
          <w:rFonts w:cs="Arial"/>
          <w:sz w:val="22"/>
          <w:szCs w:val="22"/>
        </w:rPr>
      </w:pPr>
      <w:r w:rsidRPr="001E797B">
        <w:rPr>
          <w:rFonts w:cs="Arial"/>
          <w:sz w:val="22"/>
          <w:szCs w:val="22"/>
        </w:rPr>
        <w:t>e</w:t>
      </w:r>
      <w:r w:rsidR="00C31C59" w:rsidRPr="001E797B">
        <w:rPr>
          <w:rFonts w:cs="Arial"/>
          <w:sz w:val="22"/>
          <w:szCs w:val="22"/>
        </w:rPr>
        <w:t xml:space="preserve">lementy interfejsu użytkownika (UI): </w:t>
      </w:r>
      <w:r>
        <w:rPr>
          <w:rFonts w:cs="Arial"/>
          <w:sz w:val="22"/>
          <w:szCs w:val="22"/>
        </w:rPr>
        <w:t>z</w:t>
      </w:r>
      <w:r w:rsidRPr="001E797B">
        <w:rPr>
          <w:rFonts w:cs="Arial"/>
          <w:sz w:val="22"/>
          <w:szCs w:val="22"/>
        </w:rPr>
        <w:t xml:space="preserve">aprojektowanie </w:t>
      </w:r>
      <w:r w:rsidR="00C31C59" w:rsidRPr="001E797B">
        <w:rPr>
          <w:rFonts w:cs="Arial"/>
          <w:sz w:val="22"/>
          <w:szCs w:val="22"/>
        </w:rPr>
        <w:t>przycisków, pól tekstowych, ikon oraz innych elementów interfejsu, które będą stosowane na stronie internetowej portalu i programu praktyk</w:t>
      </w:r>
      <w:r>
        <w:rPr>
          <w:rFonts w:cs="Arial"/>
          <w:sz w:val="22"/>
          <w:szCs w:val="22"/>
        </w:rPr>
        <w:t>;</w:t>
      </w:r>
    </w:p>
    <w:p w14:paraId="2C52A9F4" w14:textId="49EA3A56" w:rsidR="00BC0B12" w:rsidRPr="001E797B" w:rsidRDefault="00BC0B12" w:rsidP="00F20AB9">
      <w:pPr>
        <w:pStyle w:val="Akapitzlist"/>
        <w:numPr>
          <w:ilvl w:val="1"/>
          <w:numId w:val="15"/>
        </w:numPr>
        <w:spacing w:line="276" w:lineRule="auto"/>
        <w:ind w:hanging="654"/>
        <w:rPr>
          <w:rFonts w:cs="Arial"/>
          <w:sz w:val="22"/>
          <w:szCs w:val="22"/>
        </w:rPr>
      </w:pPr>
      <w:r w:rsidRPr="001E797B">
        <w:rPr>
          <w:rFonts w:cs="Arial"/>
          <w:sz w:val="22"/>
          <w:szCs w:val="22"/>
        </w:rPr>
        <w:t>s</w:t>
      </w:r>
      <w:r w:rsidR="003C35D9" w:rsidRPr="001E797B">
        <w:rPr>
          <w:rFonts w:cs="Arial"/>
          <w:sz w:val="22"/>
          <w:szCs w:val="22"/>
        </w:rPr>
        <w:t>posób wyróżniania ofert programu Praktykuj w kulturze</w:t>
      </w:r>
      <w:r w:rsidR="00F138F8" w:rsidRPr="001E797B">
        <w:rPr>
          <w:rFonts w:cs="Arial"/>
          <w:sz w:val="22"/>
          <w:szCs w:val="22"/>
        </w:rPr>
        <w:t xml:space="preserve">: </w:t>
      </w:r>
      <w:r>
        <w:rPr>
          <w:rFonts w:cs="Arial"/>
          <w:sz w:val="22"/>
          <w:szCs w:val="22"/>
        </w:rPr>
        <w:t>z</w:t>
      </w:r>
      <w:r w:rsidRPr="001E797B">
        <w:rPr>
          <w:rFonts w:cs="Arial"/>
          <w:sz w:val="22"/>
          <w:szCs w:val="22"/>
        </w:rPr>
        <w:t xml:space="preserve">aprojektowanie </w:t>
      </w:r>
      <w:r w:rsidR="00F138F8" w:rsidRPr="001E797B">
        <w:rPr>
          <w:rFonts w:cs="Arial"/>
          <w:sz w:val="22"/>
          <w:szCs w:val="22"/>
        </w:rPr>
        <w:t>specjalnego wyróżnienia lub oznaczenia, które będzie stosowane do oznaczania ofert programu Praktykuj w kulturze na portalu, na przykład: specjalnego znacznika graficznego, ikony lub kolorowego paska</w:t>
      </w:r>
      <w:r>
        <w:rPr>
          <w:rFonts w:cs="Arial"/>
          <w:sz w:val="22"/>
          <w:szCs w:val="22"/>
        </w:rPr>
        <w:t>;</w:t>
      </w:r>
    </w:p>
    <w:p w14:paraId="5980CF42" w14:textId="1EDA3BD1" w:rsidR="00E00F1D" w:rsidRPr="001E797B" w:rsidRDefault="00BC0B12" w:rsidP="001E797B">
      <w:pPr>
        <w:pStyle w:val="Akapitzlist"/>
        <w:spacing w:line="276" w:lineRule="auto"/>
        <w:ind w:left="1080"/>
        <w:rPr>
          <w:rFonts w:cs="Arial"/>
          <w:sz w:val="22"/>
          <w:szCs w:val="22"/>
        </w:rPr>
      </w:pPr>
      <w:r w:rsidRPr="001E797B">
        <w:rPr>
          <w:rFonts w:cs="Arial"/>
          <w:sz w:val="22"/>
          <w:szCs w:val="22"/>
        </w:rPr>
        <w:t xml:space="preserve">dokumentacja </w:t>
      </w:r>
      <w:r w:rsidR="00C31C59" w:rsidRPr="001E797B">
        <w:rPr>
          <w:rFonts w:cs="Arial"/>
          <w:sz w:val="22"/>
          <w:szCs w:val="22"/>
        </w:rPr>
        <w:t xml:space="preserve">wewnętrzna: </w:t>
      </w:r>
      <w:r>
        <w:rPr>
          <w:rFonts w:cs="Arial"/>
          <w:sz w:val="22"/>
          <w:szCs w:val="22"/>
        </w:rPr>
        <w:t>s</w:t>
      </w:r>
      <w:r w:rsidRPr="001E797B">
        <w:rPr>
          <w:rFonts w:cs="Arial"/>
          <w:sz w:val="22"/>
          <w:szCs w:val="22"/>
        </w:rPr>
        <w:t xml:space="preserve">tworzenie </w:t>
      </w:r>
      <w:r w:rsidR="00C31C59" w:rsidRPr="001E797B">
        <w:rPr>
          <w:rFonts w:cs="Arial"/>
          <w:sz w:val="22"/>
          <w:szCs w:val="22"/>
        </w:rPr>
        <w:t xml:space="preserve">dokumentacji wewnętrznej, która będzie zawierała wytyczne dotyczące stosowania identyfikacji wizualnej, w tym zasady korzystania z logo, kolorów, </w:t>
      </w:r>
      <w:proofErr w:type="spellStart"/>
      <w:r w:rsidR="00C31C59" w:rsidRPr="001E797B">
        <w:rPr>
          <w:rFonts w:cs="Arial"/>
          <w:sz w:val="22"/>
          <w:szCs w:val="22"/>
        </w:rPr>
        <w:t>fontów</w:t>
      </w:r>
      <w:proofErr w:type="spellEnd"/>
      <w:r w:rsidR="00C31C59" w:rsidRPr="001E797B">
        <w:rPr>
          <w:rFonts w:cs="Arial"/>
          <w:sz w:val="22"/>
          <w:szCs w:val="22"/>
        </w:rPr>
        <w:t xml:space="preserve"> </w:t>
      </w:r>
      <w:r w:rsidR="00E00F1D">
        <w:rPr>
          <w:rFonts w:cs="Arial"/>
          <w:sz w:val="22"/>
          <w:szCs w:val="22"/>
        </w:rPr>
        <w:t>itp.</w:t>
      </w:r>
    </w:p>
    <w:p w14:paraId="1C0FB8C5" w14:textId="62E9D51C" w:rsidR="00E00F1D" w:rsidRPr="001E797B" w:rsidRDefault="00390420" w:rsidP="00F20AB9">
      <w:pPr>
        <w:pStyle w:val="Akapitzlist"/>
        <w:numPr>
          <w:ilvl w:val="1"/>
          <w:numId w:val="15"/>
        </w:numPr>
        <w:spacing w:line="276" w:lineRule="auto"/>
        <w:rPr>
          <w:sz w:val="22"/>
          <w:szCs w:val="22"/>
        </w:rPr>
      </w:pPr>
      <w:r w:rsidRPr="001E797B">
        <w:rPr>
          <w:b/>
          <w:bCs/>
          <w:sz w:val="22"/>
          <w:szCs w:val="22"/>
        </w:rPr>
        <w:t>Zamawiający oczekuje, że nowa identyfikacja wizualna portalu oraz programu praktyk będzie opierać się na następujących założeniach:</w:t>
      </w:r>
    </w:p>
    <w:p w14:paraId="0BB61714" w14:textId="1645E5B0" w:rsidR="00E00F1D" w:rsidRPr="001E797B" w:rsidRDefault="00E00F1D" w:rsidP="00365816">
      <w:pPr>
        <w:pStyle w:val="Akapitzlist"/>
        <w:numPr>
          <w:ilvl w:val="0"/>
          <w:numId w:val="25"/>
        </w:numPr>
        <w:spacing w:line="276" w:lineRule="auto"/>
        <w:rPr>
          <w:rFonts w:cs="Arial"/>
          <w:sz w:val="22"/>
          <w:szCs w:val="22"/>
        </w:rPr>
      </w:pPr>
      <w:r>
        <w:rPr>
          <w:rFonts w:cs="Arial"/>
          <w:sz w:val="22"/>
          <w:szCs w:val="22"/>
        </w:rPr>
        <w:lastRenderedPageBreak/>
        <w:t>p</w:t>
      </w:r>
      <w:r w:rsidR="00390420" w:rsidRPr="001E797B">
        <w:rPr>
          <w:rFonts w:cs="Arial"/>
          <w:sz w:val="22"/>
          <w:szCs w:val="22"/>
        </w:rPr>
        <w:t xml:space="preserve">rojektowanie grafik oraz elementów interfejsu użytkownika (UI) będzie oparte na obłych kształtach, nawiązujących do charakterystycznego, </w:t>
      </w:r>
      <w:r w:rsidR="00436B26" w:rsidRPr="001E797B">
        <w:rPr>
          <w:rFonts w:cs="Arial"/>
          <w:sz w:val="22"/>
          <w:szCs w:val="22"/>
        </w:rPr>
        <w:t>zaokrąglonego</w:t>
      </w:r>
      <w:r w:rsidR="00390420" w:rsidRPr="001E797B">
        <w:rPr>
          <w:rFonts w:cs="Arial"/>
          <w:sz w:val="22"/>
          <w:szCs w:val="22"/>
        </w:rPr>
        <w:t xml:space="preserve"> kształtu rombu Narodowego Centrum Kultury (NCK)</w:t>
      </w:r>
      <w:r>
        <w:rPr>
          <w:rFonts w:cs="Arial"/>
          <w:sz w:val="22"/>
          <w:szCs w:val="22"/>
        </w:rPr>
        <w:t>;</w:t>
      </w:r>
    </w:p>
    <w:p w14:paraId="48040A5F" w14:textId="30761D54" w:rsidR="00E00F1D" w:rsidRPr="001E797B" w:rsidRDefault="00E00F1D" w:rsidP="00365816">
      <w:pPr>
        <w:pStyle w:val="Akapitzlist"/>
        <w:numPr>
          <w:ilvl w:val="0"/>
          <w:numId w:val="25"/>
        </w:numPr>
        <w:spacing w:line="276" w:lineRule="auto"/>
        <w:rPr>
          <w:rFonts w:cs="Arial"/>
          <w:sz w:val="22"/>
          <w:szCs w:val="22"/>
        </w:rPr>
      </w:pPr>
      <w:r w:rsidRPr="001E797B">
        <w:rPr>
          <w:rFonts w:cs="Arial"/>
          <w:sz w:val="22"/>
          <w:szCs w:val="22"/>
        </w:rPr>
        <w:t>p</w:t>
      </w:r>
      <w:r w:rsidR="00390420" w:rsidRPr="001E797B">
        <w:rPr>
          <w:rFonts w:cs="Arial"/>
          <w:sz w:val="22"/>
          <w:szCs w:val="22"/>
        </w:rPr>
        <w:t>rojektowa</w:t>
      </w:r>
      <w:r w:rsidR="00783E22" w:rsidRPr="001E797B">
        <w:rPr>
          <w:rFonts w:cs="Arial"/>
          <w:sz w:val="22"/>
          <w:szCs w:val="22"/>
        </w:rPr>
        <w:t>ne</w:t>
      </w:r>
      <w:r w:rsidR="00390420" w:rsidRPr="001E797B">
        <w:rPr>
          <w:rFonts w:cs="Arial"/>
          <w:sz w:val="22"/>
          <w:szCs w:val="22"/>
        </w:rPr>
        <w:t xml:space="preserve"> przycisk</w:t>
      </w:r>
      <w:r w:rsidR="00783E22" w:rsidRPr="001E797B">
        <w:rPr>
          <w:rFonts w:cs="Arial"/>
          <w:sz w:val="22"/>
          <w:szCs w:val="22"/>
        </w:rPr>
        <w:t>i</w:t>
      </w:r>
      <w:r w:rsidR="00390420" w:rsidRPr="001E797B">
        <w:rPr>
          <w:rFonts w:cs="Arial"/>
          <w:sz w:val="22"/>
          <w:szCs w:val="22"/>
        </w:rPr>
        <w:t xml:space="preserve"> oraz układ strony internetowej będ</w:t>
      </w:r>
      <w:r w:rsidR="00783E22" w:rsidRPr="001E797B">
        <w:rPr>
          <w:rFonts w:cs="Arial"/>
          <w:sz w:val="22"/>
          <w:szCs w:val="22"/>
        </w:rPr>
        <w:t xml:space="preserve">ą </w:t>
      </w:r>
      <w:r w:rsidR="00436B26" w:rsidRPr="001E797B">
        <w:rPr>
          <w:rFonts w:cs="Arial"/>
          <w:sz w:val="22"/>
          <w:szCs w:val="22"/>
        </w:rPr>
        <w:t>tworzył</w:t>
      </w:r>
      <w:r w:rsidR="00783E22" w:rsidRPr="001E797B">
        <w:rPr>
          <w:rFonts w:cs="Arial"/>
          <w:sz w:val="22"/>
          <w:szCs w:val="22"/>
        </w:rPr>
        <w:t>y</w:t>
      </w:r>
      <w:r w:rsidR="00436B26" w:rsidRPr="001E797B">
        <w:rPr>
          <w:rFonts w:cs="Arial"/>
          <w:sz w:val="22"/>
          <w:szCs w:val="22"/>
        </w:rPr>
        <w:t xml:space="preserve"> spójny wygląd</w:t>
      </w:r>
      <w:r w:rsidR="00390420" w:rsidRPr="001E797B">
        <w:rPr>
          <w:rFonts w:cs="Arial"/>
          <w:sz w:val="22"/>
          <w:szCs w:val="22"/>
        </w:rPr>
        <w:t xml:space="preserve"> portalu</w:t>
      </w:r>
      <w:r>
        <w:rPr>
          <w:rFonts w:cs="Arial"/>
          <w:sz w:val="22"/>
          <w:szCs w:val="22"/>
        </w:rPr>
        <w:t>;</w:t>
      </w:r>
    </w:p>
    <w:p w14:paraId="03144ABE" w14:textId="7A9FCB5C" w:rsidR="00E00F1D" w:rsidRPr="001E797B" w:rsidRDefault="00E00F1D" w:rsidP="00365816">
      <w:pPr>
        <w:pStyle w:val="Akapitzlist"/>
        <w:numPr>
          <w:ilvl w:val="0"/>
          <w:numId w:val="25"/>
        </w:numPr>
        <w:spacing w:line="276" w:lineRule="auto"/>
        <w:rPr>
          <w:rFonts w:cs="Arial"/>
          <w:sz w:val="22"/>
          <w:szCs w:val="22"/>
        </w:rPr>
      </w:pPr>
      <w:r w:rsidRPr="001E797B">
        <w:rPr>
          <w:rFonts w:cs="Arial"/>
          <w:sz w:val="22"/>
          <w:szCs w:val="22"/>
        </w:rPr>
        <w:t>z</w:t>
      </w:r>
      <w:r w:rsidR="00783E22" w:rsidRPr="001E797B">
        <w:rPr>
          <w:rFonts w:cs="Arial"/>
          <w:sz w:val="22"/>
          <w:szCs w:val="22"/>
        </w:rPr>
        <w:t>aprojektowany s</w:t>
      </w:r>
      <w:r w:rsidR="00390420" w:rsidRPr="001E797B">
        <w:rPr>
          <w:rFonts w:cs="Arial"/>
          <w:sz w:val="22"/>
          <w:szCs w:val="22"/>
        </w:rPr>
        <w:t>pos</w:t>
      </w:r>
      <w:r w:rsidR="0018453A" w:rsidRPr="001E797B">
        <w:rPr>
          <w:rFonts w:cs="Arial"/>
          <w:sz w:val="22"/>
          <w:szCs w:val="22"/>
        </w:rPr>
        <w:t>ób</w:t>
      </w:r>
      <w:r w:rsidR="00390420" w:rsidRPr="001E797B">
        <w:rPr>
          <w:rFonts w:cs="Arial"/>
          <w:sz w:val="22"/>
          <w:szCs w:val="22"/>
        </w:rPr>
        <w:t xml:space="preserve"> wyróżniania ofert Praktykuj</w:t>
      </w:r>
      <w:r w:rsidR="00783E22" w:rsidRPr="001E797B">
        <w:rPr>
          <w:rFonts w:cs="Arial"/>
          <w:sz w:val="22"/>
          <w:szCs w:val="22"/>
        </w:rPr>
        <w:t xml:space="preserve"> w kulturze pozwoli na </w:t>
      </w:r>
      <w:r w:rsidR="00390420" w:rsidRPr="001E797B">
        <w:rPr>
          <w:rFonts w:cs="Arial"/>
          <w:sz w:val="22"/>
          <w:szCs w:val="22"/>
        </w:rPr>
        <w:t>łatw</w:t>
      </w:r>
      <w:r w:rsidR="00783E22" w:rsidRPr="001E797B">
        <w:rPr>
          <w:rFonts w:cs="Arial"/>
          <w:sz w:val="22"/>
          <w:szCs w:val="22"/>
        </w:rPr>
        <w:t>e</w:t>
      </w:r>
      <w:r w:rsidR="00390420" w:rsidRPr="001E797B">
        <w:rPr>
          <w:rFonts w:cs="Arial"/>
          <w:sz w:val="22"/>
          <w:szCs w:val="22"/>
        </w:rPr>
        <w:t xml:space="preserve"> rozpoznawa</w:t>
      </w:r>
      <w:r w:rsidR="00783E22" w:rsidRPr="001E797B">
        <w:rPr>
          <w:rFonts w:cs="Arial"/>
          <w:sz w:val="22"/>
          <w:szCs w:val="22"/>
        </w:rPr>
        <w:t>nie ofert programu</w:t>
      </w:r>
      <w:r w:rsidR="00390420" w:rsidRPr="001E797B">
        <w:rPr>
          <w:rFonts w:cs="Arial"/>
          <w:sz w:val="22"/>
          <w:szCs w:val="22"/>
        </w:rPr>
        <w:t xml:space="preserve"> na tle innych ofert</w:t>
      </w:r>
      <w:r w:rsidR="00783E22" w:rsidRPr="001E797B">
        <w:rPr>
          <w:rFonts w:cs="Arial"/>
          <w:sz w:val="22"/>
          <w:szCs w:val="22"/>
        </w:rPr>
        <w:t xml:space="preserve"> praktyk</w:t>
      </w:r>
      <w:r>
        <w:rPr>
          <w:rFonts w:cs="Arial"/>
          <w:sz w:val="22"/>
          <w:szCs w:val="22"/>
        </w:rPr>
        <w:t>;</w:t>
      </w:r>
    </w:p>
    <w:p w14:paraId="08C4C331" w14:textId="2139D8A8" w:rsidR="00E00F1D" w:rsidRPr="001E797B" w:rsidRDefault="00E00F1D" w:rsidP="00266FCC">
      <w:pPr>
        <w:pStyle w:val="Akapitzlist"/>
        <w:numPr>
          <w:ilvl w:val="0"/>
          <w:numId w:val="25"/>
        </w:numPr>
        <w:tabs>
          <w:tab w:val="left" w:pos="1134"/>
        </w:tabs>
        <w:spacing w:line="276" w:lineRule="auto"/>
        <w:rPr>
          <w:rFonts w:cs="Arial"/>
          <w:sz w:val="22"/>
          <w:szCs w:val="22"/>
        </w:rPr>
      </w:pPr>
      <w:r w:rsidRPr="001E797B">
        <w:rPr>
          <w:rFonts w:cs="Arial"/>
          <w:sz w:val="22"/>
          <w:szCs w:val="22"/>
        </w:rPr>
        <w:t xml:space="preserve">projekt </w:t>
      </w:r>
      <w:r w:rsidR="00436B26" w:rsidRPr="001E797B">
        <w:rPr>
          <w:rFonts w:cs="Arial"/>
          <w:sz w:val="22"/>
          <w:szCs w:val="22"/>
        </w:rPr>
        <w:t xml:space="preserve">strony internetowej </w:t>
      </w:r>
      <w:r w:rsidR="00390420" w:rsidRPr="001E797B">
        <w:rPr>
          <w:rFonts w:cs="Arial"/>
          <w:sz w:val="22"/>
          <w:szCs w:val="22"/>
        </w:rPr>
        <w:t>będzie dostosowa</w:t>
      </w:r>
      <w:r w:rsidR="0018453A" w:rsidRPr="001E797B">
        <w:rPr>
          <w:rFonts w:cs="Arial"/>
          <w:sz w:val="22"/>
          <w:szCs w:val="22"/>
        </w:rPr>
        <w:t>ny</w:t>
      </w:r>
      <w:r w:rsidR="00390420" w:rsidRPr="001E797B">
        <w:rPr>
          <w:rFonts w:cs="Arial"/>
          <w:sz w:val="22"/>
          <w:szCs w:val="22"/>
        </w:rPr>
        <w:t xml:space="preserve"> do wytycznych </w:t>
      </w:r>
      <w:r w:rsidR="0018453A" w:rsidRPr="001E797B">
        <w:rPr>
          <w:rFonts w:cs="Arial"/>
          <w:sz w:val="22"/>
          <w:szCs w:val="22"/>
        </w:rPr>
        <w:t xml:space="preserve">nt. </w:t>
      </w:r>
      <w:r w:rsidR="00390420" w:rsidRPr="001E797B">
        <w:rPr>
          <w:rFonts w:cs="Arial"/>
          <w:sz w:val="22"/>
          <w:szCs w:val="22"/>
        </w:rPr>
        <w:t>dostępności cyfrowej (WCAG)</w:t>
      </w:r>
      <w:r w:rsidR="0018453A" w:rsidRPr="001E797B">
        <w:rPr>
          <w:rFonts w:cs="Arial"/>
          <w:sz w:val="22"/>
          <w:szCs w:val="22"/>
        </w:rPr>
        <w:t xml:space="preserve"> przy </w:t>
      </w:r>
      <w:r w:rsidR="00390420" w:rsidRPr="001E797B">
        <w:rPr>
          <w:rFonts w:cs="Arial"/>
          <w:sz w:val="22"/>
          <w:szCs w:val="22"/>
        </w:rPr>
        <w:t>uwzględni</w:t>
      </w:r>
      <w:r w:rsidR="0018453A" w:rsidRPr="001E797B">
        <w:rPr>
          <w:rFonts w:cs="Arial"/>
          <w:sz w:val="22"/>
          <w:szCs w:val="22"/>
        </w:rPr>
        <w:t>eniu</w:t>
      </w:r>
      <w:r w:rsidR="00390420" w:rsidRPr="001E797B">
        <w:rPr>
          <w:rFonts w:cs="Arial"/>
          <w:sz w:val="22"/>
          <w:szCs w:val="22"/>
        </w:rPr>
        <w:t xml:space="preserve"> bieżąc</w:t>
      </w:r>
      <w:r w:rsidR="0018453A" w:rsidRPr="001E797B">
        <w:rPr>
          <w:rFonts w:cs="Arial"/>
          <w:sz w:val="22"/>
          <w:szCs w:val="22"/>
        </w:rPr>
        <w:t>ych</w:t>
      </w:r>
      <w:r w:rsidR="00390420" w:rsidRPr="001E797B">
        <w:rPr>
          <w:rFonts w:cs="Arial"/>
          <w:sz w:val="22"/>
          <w:szCs w:val="22"/>
        </w:rPr>
        <w:t xml:space="preserve"> trend</w:t>
      </w:r>
      <w:r w:rsidR="0018453A" w:rsidRPr="001E797B">
        <w:rPr>
          <w:rFonts w:cs="Arial"/>
          <w:sz w:val="22"/>
          <w:szCs w:val="22"/>
        </w:rPr>
        <w:t xml:space="preserve">ów </w:t>
      </w:r>
      <w:r w:rsidR="00390420" w:rsidRPr="001E797B">
        <w:rPr>
          <w:rFonts w:cs="Arial"/>
          <w:sz w:val="22"/>
          <w:szCs w:val="22"/>
        </w:rPr>
        <w:t>w projektowaniu i designie stron internetowych, aby zapewnić nowoczesny i atrakcyjny wygląd portalu</w:t>
      </w:r>
      <w:r>
        <w:rPr>
          <w:rFonts w:cs="Arial"/>
          <w:sz w:val="22"/>
          <w:szCs w:val="22"/>
        </w:rPr>
        <w:t>;</w:t>
      </w:r>
    </w:p>
    <w:p w14:paraId="64E3ADFB" w14:textId="433957AF" w:rsidR="00602FAF" w:rsidRPr="001E797B" w:rsidRDefault="00E00F1D" w:rsidP="00365816">
      <w:pPr>
        <w:pStyle w:val="Akapitzlist"/>
        <w:numPr>
          <w:ilvl w:val="0"/>
          <w:numId w:val="25"/>
        </w:numPr>
        <w:spacing w:line="276" w:lineRule="auto"/>
        <w:rPr>
          <w:rFonts w:cs="Arial"/>
          <w:sz w:val="22"/>
          <w:szCs w:val="22"/>
        </w:rPr>
      </w:pPr>
      <w:r w:rsidRPr="001E797B">
        <w:rPr>
          <w:rFonts w:cs="Arial"/>
          <w:sz w:val="22"/>
          <w:szCs w:val="22"/>
        </w:rPr>
        <w:t xml:space="preserve">na </w:t>
      </w:r>
      <w:r w:rsidR="00602FAF" w:rsidRPr="001E797B">
        <w:rPr>
          <w:rFonts w:cs="Arial"/>
          <w:sz w:val="22"/>
          <w:szCs w:val="22"/>
        </w:rPr>
        <w:t>stronie internetowej, w tym na jej podstronach, będzie umieszczone aktualne logo Narodowego Centrum  Kultury oraz Ministerstwa Kultury i Dziedzictwa Narodowego.</w:t>
      </w:r>
    </w:p>
    <w:p w14:paraId="15B67704" w14:textId="77777777" w:rsidR="00455121" w:rsidRDefault="00455121" w:rsidP="00070568">
      <w:pPr>
        <w:pStyle w:val="Akapitzlist"/>
        <w:spacing w:line="276" w:lineRule="auto"/>
        <w:ind w:left="1800"/>
        <w:rPr>
          <w:rFonts w:cs="Arial"/>
          <w:sz w:val="22"/>
          <w:szCs w:val="22"/>
        </w:rPr>
      </w:pPr>
    </w:p>
    <w:p w14:paraId="08474050" w14:textId="09E5A653" w:rsidR="00783E22" w:rsidRPr="001E797B" w:rsidRDefault="00455121" w:rsidP="00F20AB9">
      <w:pPr>
        <w:pStyle w:val="Akapitzlist"/>
        <w:numPr>
          <w:ilvl w:val="0"/>
          <w:numId w:val="15"/>
        </w:numPr>
        <w:spacing w:line="276" w:lineRule="auto"/>
        <w:ind w:left="426" w:hanging="349"/>
        <w:rPr>
          <w:rFonts w:cs="Arial"/>
          <w:b/>
          <w:bCs/>
          <w:sz w:val="22"/>
          <w:szCs w:val="22"/>
        </w:rPr>
      </w:pPr>
      <w:r w:rsidRPr="00455121">
        <w:rPr>
          <w:rFonts w:cs="Arial"/>
          <w:b/>
          <w:bCs/>
          <w:sz w:val="22"/>
          <w:szCs w:val="22"/>
        </w:rPr>
        <w:t>Przeszkolenie min. 3 pracowników Zamawiającego</w:t>
      </w:r>
      <w:r w:rsidR="00651A06">
        <w:rPr>
          <w:rFonts w:cs="Arial"/>
          <w:b/>
          <w:bCs/>
          <w:sz w:val="22"/>
          <w:szCs w:val="22"/>
        </w:rPr>
        <w:t>:</w:t>
      </w:r>
    </w:p>
    <w:p w14:paraId="4DB2ECBA" w14:textId="2C228312" w:rsidR="00651A06" w:rsidRPr="001E797B" w:rsidRDefault="00455121" w:rsidP="00F20AB9">
      <w:pPr>
        <w:pStyle w:val="Akapitzlist"/>
        <w:numPr>
          <w:ilvl w:val="1"/>
          <w:numId w:val="15"/>
        </w:numPr>
        <w:spacing w:line="276" w:lineRule="auto"/>
        <w:rPr>
          <w:rFonts w:cs="Arial"/>
          <w:sz w:val="22"/>
          <w:szCs w:val="22"/>
        </w:rPr>
      </w:pPr>
      <w:r w:rsidRPr="001E797B">
        <w:rPr>
          <w:rFonts w:cs="Arial"/>
          <w:sz w:val="22"/>
          <w:szCs w:val="22"/>
        </w:rPr>
        <w:t xml:space="preserve">Wykonawca przeprowadzi szkolenie </w:t>
      </w:r>
      <w:r w:rsidR="00651A06">
        <w:rPr>
          <w:rFonts w:cs="Arial"/>
          <w:sz w:val="22"/>
          <w:szCs w:val="22"/>
        </w:rPr>
        <w:t xml:space="preserve">dla </w:t>
      </w:r>
      <w:r w:rsidRPr="001E797B">
        <w:rPr>
          <w:rFonts w:cs="Arial"/>
          <w:sz w:val="22"/>
          <w:szCs w:val="22"/>
        </w:rPr>
        <w:t xml:space="preserve">co najmniej </w:t>
      </w:r>
      <w:r w:rsidR="000C72F7">
        <w:rPr>
          <w:rFonts w:cs="Arial"/>
          <w:sz w:val="22"/>
          <w:szCs w:val="22"/>
        </w:rPr>
        <w:t xml:space="preserve">czterech </w:t>
      </w:r>
      <w:r w:rsidR="000C72F7" w:rsidRPr="001E797B">
        <w:rPr>
          <w:rFonts w:cs="Arial"/>
          <w:sz w:val="22"/>
          <w:szCs w:val="22"/>
        </w:rPr>
        <w:t xml:space="preserve"> </w:t>
      </w:r>
      <w:r w:rsidR="00651A06" w:rsidRPr="001E797B">
        <w:rPr>
          <w:rFonts w:cs="Arial"/>
          <w:sz w:val="22"/>
          <w:szCs w:val="22"/>
        </w:rPr>
        <w:t>pracownik</w:t>
      </w:r>
      <w:r w:rsidR="00651A06">
        <w:rPr>
          <w:rFonts w:cs="Arial"/>
          <w:sz w:val="22"/>
          <w:szCs w:val="22"/>
        </w:rPr>
        <w:t>ów</w:t>
      </w:r>
      <w:r w:rsidR="00651A06" w:rsidRPr="001E797B">
        <w:rPr>
          <w:rFonts w:cs="Arial"/>
          <w:sz w:val="22"/>
          <w:szCs w:val="22"/>
        </w:rPr>
        <w:t xml:space="preserve"> </w:t>
      </w:r>
      <w:r w:rsidRPr="001E797B">
        <w:rPr>
          <w:rFonts w:cs="Arial"/>
          <w:sz w:val="22"/>
          <w:szCs w:val="22"/>
        </w:rPr>
        <w:t>z</w:t>
      </w:r>
      <w:r w:rsidR="00651A06">
        <w:rPr>
          <w:rFonts w:cs="Arial"/>
          <w:sz w:val="22"/>
          <w:szCs w:val="22"/>
        </w:rPr>
        <w:t xml:space="preserve"> zakresu</w:t>
      </w:r>
      <w:r w:rsidRPr="001E797B">
        <w:rPr>
          <w:rFonts w:cs="Arial"/>
          <w:sz w:val="22"/>
          <w:szCs w:val="22"/>
        </w:rPr>
        <w:t xml:space="preserve"> obsługi oraz administracji nowego portalu. </w:t>
      </w:r>
    </w:p>
    <w:p w14:paraId="27493D42" w14:textId="44697D63" w:rsidR="00651A06" w:rsidRPr="001E797B" w:rsidRDefault="00455121" w:rsidP="00F20AB9">
      <w:pPr>
        <w:pStyle w:val="Akapitzlist"/>
        <w:numPr>
          <w:ilvl w:val="1"/>
          <w:numId w:val="15"/>
        </w:numPr>
        <w:spacing w:line="276" w:lineRule="auto"/>
        <w:rPr>
          <w:rFonts w:cs="Arial"/>
          <w:sz w:val="22"/>
          <w:szCs w:val="22"/>
        </w:rPr>
      </w:pPr>
      <w:r w:rsidRPr="001E797B">
        <w:rPr>
          <w:rFonts w:cs="Arial"/>
          <w:sz w:val="22"/>
          <w:szCs w:val="22"/>
        </w:rPr>
        <w:t xml:space="preserve">Przeszkolenie ma na celu zapewnienie pracownikom niezbędnych umiejętności do samodzielnego zarządzania i obsługi platformy. </w:t>
      </w:r>
    </w:p>
    <w:p w14:paraId="5EED63C0" w14:textId="7A719109" w:rsidR="00651A06" w:rsidRPr="001E797B" w:rsidRDefault="00455121" w:rsidP="00F20AB9">
      <w:pPr>
        <w:pStyle w:val="Akapitzlist"/>
        <w:numPr>
          <w:ilvl w:val="1"/>
          <w:numId w:val="15"/>
        </w:numPr>
        <w:spacing w:line="276" w:lineRule="auto"/>
        <w:rPr>
          <w:rFonts w:cs="Arial"/>
          <w:sz w:val="22"/>
          <w:szCs w:val="22"/>
        </w:rPr>
      </w:pPr>
      <w:r w:rsidRPr="001E797B">
        <w:rPr>
          <w:rFonts w:cs="Arial"/>
          <w:sz w:val="22"/>
          <w:szCs w:val="22"/>
        </w:rPr>
        <w:t xml:space="preserve">W ramach szkolenia pracownicy powinni otrzymać kompleksową wiedzę na temat funkcji portalu, procedur dodawania i edycji treści, zarządzania użytkownikami, monitorowania statystyk oraz rozwiązywania problemów technicznych. </w:t>
      </w:r>
    </w:p>
    <w:p w14:paraId="74853A75" w14:textId="0F8D362E" w:rsidR="00455121" w:rsidRDefault="00455121" w:rsidP="00F20AB9">
      <w:pPr>
        <w:pStyle w:val="Akapitzlist"/>
        <w:numPr>
          <w:ilvl w:val="1"/>
          <w:numId w:val="15"/>
        </w:numPr>
        <w:spacing w:line="276" w:lineRule="auto"/>
        <w:rPr>
          <w:rFonts w:cs="Arial"/>
          <w:sz w:val="22"/>
          <w:szCs w:val="22"/>
        </w:rPr>
      </w:pPr>
      <w:r w:rsidRPr="001E797B">
        <w:rPr>
          <w:rFonts w:cs="Arial"/>
          <w:sz w:val="22"/>
          <w:szCs w:val="22"/>
        </w:rPr>
        <w:t>Szkolenie powinno być prowadzone w formie interaktywnej, dostosowanej do poziomu umiejętności uczestników oraz obejmować praktyczne ćwiczenia oraz materiały szkoleniowe w formie dokumentacji.</w:t>
      </w:r>
    </w:p>
    <w:p w14:paraId="6F734139" w14:textId="0033647B" w:rsidR="000C72F7" w:rsidRDefault="000C72F7" w:rsidP="00F20AB9">
      <w:pPr>
        <w:pStyle w:val="Akapitzlist"/>
        <w:numPr>
          <w:ilvl w:val="1"/>
          <w:numId w:val="15"/>
        </w:numPr>
        <w:spacing w:line="276" w:lineRule="auto"/>
        <w:rPr>
          <w:rFonts w:cs="Arial"/>
          <w:sz w:val="22"/>
          <w:szCs w:val="22"/>
        </w:rPr>
      </w:pPr>
      <w:r>
        <w:rPr>
          <w:rFonts w:cs="Arial"/>
          <w:sz w:val="22"/>
          <w:szCs w:val="22"/>
        </w:rPr>
        <w:t>Szkolenie powinno odbyć się jednorazowo dla czterech pracowników lub dwukrotnie w grupach dwuosobowych. Każde ze szkoleń powinno trwać min. 6</w:t>
      </w:r>
      <w:r w:rsidR="009843BE">
        <w:rPr>
          <w:rFonts w:cs="Arial"/>
          <w:sz w:val="22"/>
          <w:szCs w:val="22"/>
        </w:rPr>
        <w:t>h, uwzględniając min.2 przerwy 15-minutowe oraz 1 przerwę 30-minutową.</w:t>
      </w:r>
    </w:p>
    <w:p w14:paraId="0ACE5CB9" w14:textId="77777777" w:rsidR="001973C7" w:rsidRDefault="000C72F7" w:rsidP="00F20AB9">
      <w:pPr>
        <w:pStyle w:val="Akapitzlist"/>
        <w:numPr>
          <w:ilvl w:val="1"/>
          <w:numId w:val="15"/>
        </w:numPr>
        <w:spacing w:line="276" w:lineRule="auto"/>
        <w:rPr>
          <w:rFonts w:cs="Arial"/>
          <w:sz w:val="22"/>
          <w:szCs w:val="22"/>
        </w:rPr>
      </w:pPr>
      <w:r>
        <w:rPr>
          <w:rFonts w:cs="Arial"/>
          <w:sz w:val="22"/>
          <w:szCs w:val="22"/>
        </w:rPr>
        <w:t>W przypadku podziału na dwie grupy, pierwsze szkolenie powinno się odbyć w terminie 7 dni od dnia odbioru portalu, a drugie w ciągu 30 dni od dnia odbioru portalu.</w:t>
      </w:r>
    </w:p>
    <w:p w14:paraId="28F566EC" w14:textId="299EFC85" w:rsidR="000C72F7" w:rsidRPr="005649BB" w:rsidRDefault="001973C7" w:rsidP="00F20AB9">
      <w:pPr>
        <w:pStyle w:val="Akapitzlist"/>
        <w:numPr>
          <w:ilvl w:val="1"/>
          <w:numId w:val="15"/>
        </w:numPr>
        <w:spacing w:line="276" w:lineRule="auto"/>
        <w:rPr>
          <w:rFonts w:cs="Arial"/>
          <w:sz w:val="22"/>
          <w:szCs w:val="22"/>
        </w:rPr>
      </w:pPr>
      <w:r>
        <w:rPr>
          <w:rFonts w:cs="Arial"/>
          <w:sz w:val="22"/>
          <w:szCs w:val="22"/>
        </w:rPr>
        <w:t>Szkolenie m</w:t>
      </w:r>
      <w:r w:rsidR="000C72F7">
        <w:rPr>
          <w:rFonts w:cs="Arial"/>
          <w:sz w:val="22"/>
          <w:szCs w:val="22"/>
        </w:rPr>
        <w:t xml:space="preserve">oże zostać zrealizowane stacjonarnie w siedzibie Zamawiającego lub </w:t>
      </w:r>
      <w:r w:rsidR="000C72F7" w:rsidRPr="005649BB">
        <w:rPr>
          <w:rFonts w:cs="Arial"/>
          <w:sz w:val="22"/>
          <w:szCs w:val="22"/>
        </w:rPr>
        <w:t>online, po uzgodnieniu formy między Zamawiającym a Wykonawcą.</w:t>
      </w:r>
    </w:p>
    <w:p w14:paraId="1D4D70B4" w14:textId="77777777" w:rsidR="005649BB" w:rsidRPr="005649BB" w:rsidRDefault="005649BB" w:rsidP="005649BB">
      <w:pPr>
        <w:pStyle w:val="Akapitzlist"/>
        <w:spacing w:line="276" w:lineRule="auto"/>
        <w:ind w:left="1080"/>
        <w:rPr>
          <w:rFonts w:cs="Arial"/>
          <w:sz w:val="22"/>
          <w:szCs w:val="22"/>
        </w:rPr>
      </w:pPr>
    </w:p>
    <w:p w14:paraId="50B62024" w14:textId="77777777" w:rsidR="00266FCC" w:rsidRPr="00266FCC" w:rsidRDefault="005649BB" w:rsidP="00266FCC">
      <w:pPr>
        <w:pStyle w:val="Akapitzlist"/>
        <w:numPr>
          <w:ilvl w:val="0"/>
          <w:numId w:val="15"/>
        </w:numPr>
        <w:spacing w:line="276" w:lineRule="auto"/>
        <w:rPr>
          <w:rFonts w:cs="Arial"/>
          <w:sz w:val="22"/>
          <w:szCs w:val="22"/>
        </w:rPr>
      </w:pPr>
      <w:r w:rsidRPr="005649BB">
        <w:rPr>
          <w:rFonts w:cs="Arial"/>
          <w:b/>
          <w:bCs/>
          <w:sz w:val="22"/>
          <w:szCs w:val="22"/>
        </w:rPr>
        <w:t>Dokumentacja</w:t>
      </w:r>
      <w:r w:rsidR="00266FCC">
        <w:rPr>
          <w:rFonts w:cs="Arial"/>
          <w:b/>
          <w:bCs/>
          <w:sz w:val="22"/>
          <w:szCs w:val="22"/>
        </w:rPr>
        <w:t xml:space="preserve">. </w:t>
      </w:r>
    </w:p>
    <w:p w14:paraId="56E8ACE8" w14:textId="3A4A5546" w:rsidR="005D0553" w:rsidRPr="00266FCC" w:rsidRDefault="005D0553" w:rsidP="00266FCC">
      <w:pPr>
        <w:pStyle w:val="Akapitzlist"/>
        <w:spacing w:line="276" w:lineRule="auto"/>
        <w:rPr>
          <w:rFonts w:cs="Arial"/>
          <w:sz w:val="22"/>
          <w:szCs w:val="22"/>
        </w:rPr>
      </w:pPr>
      <w:r w:rsidRPr="00266FCC">
        <w:rPr>
          <w:rFonts w:cs="Arial"/>
          <w:sz w:val="22"/>
          <w:szCs w:val="22"/>
        </w:rPr>
        <w:t>Po zakończeniu prac nad portalem, Wykonawca zobowiązany jest dostarczyć kompletną dokumentację techniczną, użytkową i powykonawczą dotyczącą stworzonego portalu. Dokumentacja ta powinna obejmować:</w:t>
      </w:r>
    </w:p>
    <w:p w14:paraId="373E341F" w14:textId="77777777" w:rsidR="005D0553" w:rsidRPr="005649BB" w:rsidRDefault="005D0553" w:rsidP="005D0553">
      <w:pPr>
        <w:spacing w:line="276" w:lineRule="auto"/>
        <w:rPr>
          <w:rFonts w:cs="Arial"/>
          <w:sz w:val="22"/>
          <w:szCs w:val="22"/>
        </w:rPr>
      </w:pPr>
    </w:p>
    <w:p w14:paraId="68625C0E" w14:textId="77777777" w:rsidR="005D0553" w:rsidRPr="005649BB" w:rsidRDefault="005D0553" w:rsidP="00F20AB9">
      <w:pPr>
        <w:pStyle w:val="Akapitzlist"/>
        <w:numPr>
          <w:ilvl w:val="1"/>
          <w:numId w:val="15"/>
        </w:numPr>
        <w:spacing w:line="276" w:lineRule="auto"/>
        <w:rPr>
          <w:rFonts w:cs="Arial"/>
          <w:sz w:val="22"/>
          <w:szCs w:val="22"/>
        </w:rPr>
      </w:pPr>
      <w:r w:rsidRPr="005649BB">
        <w:rPr>
          <w:rFonts w:cs="Arial"/>
          <w:b/>
          <w:bCs/>
          <w:sz w:val="22"/>
          <w:szCs w:val="22"/>
        </w:rPr>
        <w:t>Dokumentację techniczną</w:t>
      </w:r>
      <w:r w:rsidRPr="005649BB">
        <w:rPr>
          <w:rFonts w:cs="Arial"/>
          <w:sz w:val="22"/>
          <w:szCs w:val="22"/>
        </w:rPr>
        <w:t>:</w:t>
      </w:r>
    </w:p>
    <w:p w14:paraId="20727A47" w14:textId="77777777" w:rsidR="005D0553" w:rsidRPr="005649BB" w:rsidRDefault="005D0553" w:rsidP="005D0553">
      <w:pPr>
        <w:pStyle w:val="Akapitzlist"/>
        <w:numPr>
          <w:ilvl w:val="1"/>
          <w:numId w:val="41"/>
        </w:numPr>
        <w:spacing w:line="276" w:lineRule="auto"/>
        <w:rPr>
          <w:rFonts w:cs="Arial"/>
          <w:sz w:val="22"/>
          <w:szCs w:val="22"/>
        </w:rPr>
      </w:pPr>
      <w:r w:rsidRPr="005649BB">
        <w:rPr>
          <w:rFonts w:cs="Arial"/>
          <w:sz w:val="22"/>
          <w:szCs w:val="22"/>
        </w:rPr>
        <w:t>Opis architektury systemu.</w:t>
      </w:r>
    </w:p>
    <w:p w14:paraId="62C9AC90" w14:textId="77777777" w:rsidR="005D0553" w:rsidRPr="005649BB" w:rsidRDefault="005D0553" w:rsidP="005D0553">
      <w:pPr>
        <w:pStyle w:val="Akapitzlist"/>
        <w:numPr>
          <w:ilvl w:val="1"/>
          <w:numId w:val="41"/>
        </w:numPr>
        <w:spacing w:line="276" w:lineRule="auto"/>
        <w:rPr>
          <w:rFonts w:cs="Arial"/>
          <w:sz w:val="22"/>
          <w:szCs w:val="22"/>
        </w:rPr>
      </w:pPr>
      <w:r w:rsidRPr="005649BB">
        <w:rPr>
          <w:rFonts w:cs="Arial"/>
          <w:sz w:val="22"/>
          <w:szCs w:val="22"/>
        </w:rPr>
        <w:t>Szczegółowe specyfikacje techniczne wszystkich komponentów systemu.</w:t>
      </w:r>
    </w:p>
    <w:p w14:paraId="6DEE080C" w14:textId="77777777" w:rsidR="005D0553" w:rsidRPr="005649BB" w:rsidRDefault="005D0553" w:rsidP="005D0553">
      <w:pPr>
        <w:pStyle w:val="Akapitzlist"/>
        <w:numPr>
          <w:ilvl w:val="1"/>
          <w:numId w:val="41"/>
        </w:numPr>
        <w:spacing w:line="276" w:lineRule="auto"/>
        <w:rPr>
          <w:rFonts w:cs="Arial"/>
          <w:sz w:val="22"/>
          <w:szCs w:val="22"/>
        </w:rPr>
      </w:pPr>
      <w:r w:rsidRPr="005649BB">
        <w:rPr>
          <w:rFonts w:cs="Arial"/>
          <w:sz w:val="22"/>
          <w:szCs w:val="22"/>
        </w:rPr>
        <w:t>Instrukcje instalacji i konfiguracji portalu.</w:t>
      </w:r>
    </w:p>
    <w:p w14:paraId="5FB7983D" w14:textId="77777777" w:rsidR="005D0553" w:rsidRPr="005649BB" w:rsidRDefault="005D0553" w:rsidP="005D0553">
      <w:pPr>
        <w:pStyle w:val="Akapitzlist"/>
        <w:numPr>
          <w:ilvl w:val="1"/>
          <w:numId w:val="41"/>
        </w:numPr>
        <w:spacing w:line="276" w:lineRule="auto"/>
        <w:rPr>
          <w:rFonts w:cs="Arial"/>
          <w:sz w:val="22"/>
          <w:szCs w:val="22"/>
        </w:rPr>
      </w:pPr>
      <w:r w:rsidRPr="005649BB">
        <w:rPr>
          <w:rFonts w:cs="Arial"/>
          <w:sz w:val="22"/>
          <w:szCs w:val="22"/>
        </w:rPr>
        <w:t>Kody źródłowe z komentarzami i wyjaśnieniami.</w:t>
      </w:r>
    </w:p>
    <w:p w14:paraId="21583AF2" w14:textId="77777777" w:rsidR="005D0553" w:rsidRPr="005649BB" w:rsidRDefault="005D0553" w:rsidP="005D0553">
      <w:pPr>
        <w:pStyle w:val="Akapitzlist"/>
        <w:numPr>
          <w:ilvl w:val="1"/>
          <w:numId w:val="41"/>
        </w:numPr>
        <w:spacing w:line="276" w:lineRule="auto"/>
        <w:rPr>
          <w:rFonts w:cs="Arial"/>
          <w:sz w:val="22"/>
          <w:szCs w:val="22"/>
        </w:rPr>
      </w:pPr>
      <w:r w:rsidRPr="005649BB">
        <w:rPr>
          <w:rFonts w:cs="Arial"/>
          <w:sz w:val="22"/>
          <w:szCs w:val="22"/>
        </w:rPr>
        <w:t>Opis integracji z zewnętrznymi systemami, jeśli takie istnieją.</w:t>
      </w:r>
    </w:p>
    <w:p w14:paraId="50DA2723" w14:textId="77777777" w:rsidR="005D0553" w:rsidRPr="005649BB" w:rsidRDefault="005D0553" w:rsidP="005D0553">
      <w:pPr>
        <w:pStyle w:val="Akapitzlist"/>
        <w:numPr>
          <w:ilvl w:val="1"/>
          <w:numId w:val="41"/>
        </w:numPr>
        <w:spacing w:line="276" w:lineRule="auto"/>
        <w:rPr>
          <w:rFonts w:cs="Arial"/>
          <w:sz w:val="22"/>
          <w:szCs w:val="22"/>
        </w:rPr>
      </w:pPr>
      <w:r w:rsidRPr="005649BB">
        <w:rPr>
          <w:rFonts w:cs="Arial"/>
          <w:sz w:val="22"/>
          <w:szCs w:val="22"/>
        </w:rPr>
        <w:t>Szczegółowy opis baz danych i struktury danych.</w:t>
      </w:r>
    </w:p>
    <w:p w14:paraId="5C1C3FA8" w14:textId="77777777" w:rsidR="005D0553" w:rsidRPr="005649BB" w:rsidRDefault="005D0553" w:rsidP="005D0553">
      <w:pPr>
        <w:pStyle w:val="Akapitzlist"/>
        <w:spacing w:line="276" w:lineRule="auto"/>
        <w:ind w:left="1440"/>
        <w:rPr>
          <w:rFonts w:cs="Arial"/>
          <w:sz w:val="22"/>
          <w:szCs w:val="22"/>
        </w:rPr>
      </w:pPr>
    </w:p>
    <w:p w14:paraId="42C2F6FC" w14:textId="77777777" w:rsidR="005D0553" w:rsidRPr="005649BB" w:rsidRDefault="005D0553" w:rsidP="00F20AB9">
      <w:pPr>
        <w:pStyle w:val="Akapitzlist"/>
        <w:numPr>
          <w:ilvl w:val="1"/>
          <w:numId w:val="15"/>
        </w:numPr>
        <w:spacing w:line="276" w:lineRule="auto"/>
        <w:rPr>
          <w:rFonts w:cs="Arial"/>
          <w:sz w:val="22"/>
          <w:szCs w:val="22"/>
        </w:rPr>
      </w:pPr>
      <w:r w:rsidRPr="005649BB">
        <w:rPr>
          <w:rFonts w:cs="Arial"/>
          <w:b/>
          <w:bCs/>
          <w:sz w:val="22"/>
          <w:szCs w:val="22"/>
        </w:rPr>
        <w:t>Dokumentację użytkową</w:t>
      </w:r>
      <w:r w:rsidRPr="005649BB">
        <w:rPr>
          <w:rFonts w:cs="Arial"/>
          <w:sz w:val="22"/>
          <w:szCs w:val="22"/>
        </w:rPr>
        <w:t>:</w:t>
      </w:r>
    </w:p>
    <w:p w14:paraId="4C89EB0D" w14:textId="77777777" w:rsidR="005D0553" w:rsidRPr="005649BB" w:rsidRDefault="005D0553" w:rsidP="005D0553">
      <w:pPr>
        <w:pStyle w:val="Akapitzlist"/>
        <w:numPr>
          <w:ilvl w:val="0"/>
          <w:numId w:val="43"/>
        </w:numPr>
        <w:spacing w:line="276" w:lineRule="auto"/>
        <w:rPr>
          <w:rFonts w:cs="Arial"/>
          <w:sz w:val="22"/>
          <w:szCs w:val="22"/>
        </w:rPr>
      </w:pPr>
      <w:r w:rsidRPr="005649BB">
        <w:rPr>
          <w:rFonts w:cs="Arial"/>
          <w:sz w:val="22"/>
          <w:szCs w:val="22"/>
        </w:rPr>
        <w:t>Podręcznik użytkownika dla administratorów portalu, obejmujący zarządzanie treścią, użytkownikami i innymi funkcjonalnościami portalu.</w:t>
      </w:r>
    </w:p>
    <w:p w14:paraId="620B32D4" w14:textId="77777777" w:rsidR="005D0553" w:rsidRPr="005649BB" w:rsidRDefault="005D0553" w:rsidP="005D0553">
      <w:pPr>
        <w:pStyle w:val="Akapitzlist"/>
        <w:numPr>
          <w:ilvl w:val="0"/>
          <w:numId w:val="43"/>
        </w:numPr>
        <w:spacing w:line="276" w:lineRule="auto"/>
        <w:rPr>
          <w:rFonts w:cs="Arial"/>
          <w:sz w:val="22"/>
          <w:szCs w:val="22"/>
        </w:rPr>
      </w:pPr>
      <w:r w:rsidRPr="005649BB">
        <w:rPr>
          <w:rFonts w:cs="Arial"/>
          <w:sz w:val="22"/>
          <w:szCs w:val="22"/>
        </w:rPr>
        <w:t>Podręcznik użytkownika dla końcowych użytkowników portalu.</w:t>
      </w:r>
    </w:p>
    <w:p w14:paraId="62A9D870" w14:textId="77777777" w:rsidR="005D0553" w:rsidRPr="005649BB" w:rsidRDefault="005D0553" w:rsidP="005D0553">
      <w:pPr>
        <w:pStyle w:val="Akapitzlist"/>
        <w:numPr>
          <w:ilvl w:val="0"/>
          <w:numId w:val="43"/>
        </w:numPr>
        <w:spacing w:line="276" w:lineRule="auto"/>
        <w:rPr>
          <w:rFonts w:cs="Arial"/>
          <w:sz w:val="22"/>
          <w:szCs w:val="22"/>
        </w:rPr>
      </w:pPr>
      <w:r w:rsidRPr="005649BB">
        <w:rPr>
          <w:rFonts w:cs="Arial"/>
          <w:sz w:val="22"/>
          <w:szCs w:val="22"/>
        </w:rPr>
        <w:t>Instrukcje dotyczące procedur tworzenia, edycji i publikacji treści na portalu.</w:t>
      </w:r>
    </w:p>
    <w:p w14:paraId="28E13055" w14:textId="77777777" w:rsidR="005D0553" w:rsidRPr="005649BB" w:rsidRDefault="005D0553" w:rsidP="005D0553">
      <w:pPr>
        <w:pStyle w:val="Akapitzlist"/>
        <w:numPr>
          <w:ilvl w:val="0"/>
          <w:numId w:val="43"/>
        </w:numPr>
        <w:spacing w:line="276" w:lineRule="auto"/>
        <w:rPr>
          <w:rFonts w:cs="Arial"/>
          <w:sz w:val="22"/>
          <w:szCs w:val="22"/>
        </w:rPr>
      </w:pPr>
      <w:r w:rsidRPr="005649BB">
        <w:rPr>
          <w:rFonts w:cs="Arial"/>
          <w:sz w:val="22"/>
          <w:szCs w:val="22"/>
        </w:rPr>
        <w:t>Opis procedur bezpieczeństwa i zarządzania danymi.</w:t>
      </w:r>
    </w:p>
    <w:p w14:paraId="6207F914" w14:textId="77777777" w:rsidR="005D0553" w:rsidRPr="005649BB" w:rsidRDefault="005D0553" w:rsidP="005D0553">
      <w:pPr>
        <w:pStyle w:val="Akapitzlist"/>
        <w:spacing w:line="276" w:lineRule="auto"/>
        <w:ind w:left="1080"/>
        <w:rPr>
          <w:rFonts w:cs="Arial"/>
          <w:sz w:val="22"/>
          <w:szCs w:val="22"/>
        </w:rPr>
      </w:pPr>
    </w:p>
    <w:p w14:paraId="66EB6A0D" w14:textId="77777777" w:rsidR="005D0553" w:rsidRPr="005649BB" w:rsidRDefault="005D0553" w:rsidP="00F20AB9">
      <w:pPr>
        <w:pStyle w:val="Akapitzlist"/>
        <w:numPr>
          <w:ilvl w:val="1"/>
          <w:numId w:val="15"/>
        </w:numPr>
        <w:spacing w:line="276" w:lineRule="auto"/>
        <w:rPr>
          <w:rFonts w:cs="Arial"/>
          <w:sz w:val="22"/>
          <w:szCs w:val="22"/>
        </w:rPr>
      </w:pPr>
      <w:r w:rsidRPr="005649BB">
        <w:rPr>
          <w:rFonts w:cs="Arial"/>
          <w:sz w:val="22"/>
          <w:szCs w:val="22"/>
        </w:rPr>
        <w:t xml:space="preserve"> </w:t>
      </w:r>
      <w:r w:rsidRPr="005649BB">
        <w:rPr>
          <w:rFonts w:cs="Arial"/>
          <w:b/>
          <w:bCs/>
          <w:sz w:val="22"/>
          <w:szCs w:val="22"/>
        </w:rPr>
        <w:t>Dokumentację powykonawczą</w:t>
      </w:r>
      <w:r w:rsidRPr="005649BB">
        <w:rPr>
          <w:rFonts w:cs="Arial"/>
          <w:sz w:val="22"/>
          <w:szCs w:val="22"/>
        </w:rPr>
        <w:t>:</w:t>
      </w:r>
    </w:p>
    <w:p w14:paraId="7050633D" w14:textId="77777777" w:rsidR="005D0553" w:rsidRPr="005649BB" w:rsidRDefault="005D0553" w:rsidP="005D0553">
      <w:pPr>
        <w:pStyle w:val="Akapitzlist"/>
        <w:numPr>
          <w:ilvl w:val="0"/>
          <w:numId w:val="44"/>
        </w:numPr>
        <w:spacing w:line="276" w:lineRule="auto"/>
        <w:rPr>
          <w:rFonts w:cs="Arial"/>
          <w:sz w:val="22"/>
          <w:szCs w:val="22"/>
        </w:rPr>
      </w:pPr>
      <w:r w:rsidRPr="005649BB">
        <w:rPr>
          <w:rFonts w:cs="Arial"/>
          <w:sz w:val="22"/>
          <w:szCs w:val="22"/>
        </w:rPr>
        <w:t>Plan konserwacji i rozwoju portalu, zawierający rekomendacje dotyczące przyszłych aktualizacji i działań konserwacyjnych.</w:t>
      </w:r>
    </w:p>
    <w:p w14:paraId="56FC184A" w14:textId="77777777" w:rsidR="005D0553" w:rsidRPr="005649BB" w:rsidRDefault="005D0553" w:rsidP="005D0553">
      <w:pPr>
        <w:pStyle w:val="Akapitzlist"/>
        <w:numPr>
          <w:ilvl w:val="0"/>
          <w:numId w:val="44"/>
        </w:numPr>
        <w:spacing w:line="276" w:lineRule="auto"/>
        <w:rPr>
          <w:rFonts w:cs="Arial"/>
          <w:sz w:val="22"/>
          <w:szCs w:val="22"/>
        </w:rPr>
      </w:pPr>
      <w:r w:rsidRPr="005649BB">
        <w:rPr>
          <w:rFonts w:cs="Arial"/>
          <w:sz w:val="22"/>
          <w:szCs w:val="22"/>
        </w:rPr>
        <w:t>Listę wszystkich użytych technologii i narzędzi programistycznych wraz z wersjami.</w:t>
      </w:r>
    </w:p>
    <w:p w14:paraId="203CB5E9" w14:textId="77777777" w:rsidR="005D0553" w:rsidRPr="005649BB" w:rsidRDefault="005D0553" w:rsidP="005D0553">
      <w:pPr>
        <w:spacing w:line="276" w:lineRule="auto"/>
        <w:rPr>
          <w:rFonts w:cs="Arial"/>
          <w:sz w:val="22"/>
          <w:szCs w:val="22"/>
        </w:rPr>
      </w:pPr>
    </w:p>
    <w:p w14:paraId="541B7C1E" w14:textId="788A3211" w:rsidR="005D0553" w:rsidRPr="005649BB" w:rsidRDefault="005D0553" w:rsidP="00F20AB9">
      <w:pPr>
        <w:pStyle w:val="Akapitzlist"/>
        <w:numPr>
          <w:ilvl w:val="1"/>
          <w:numId w:val="15"/>
        </w:numPr>
        <w:spacing w:line="276" w:lineRule="auto"/>
        <w:rPr>
          <w:rFonts w:cs="Arial"/>
          <w:sz w:val="22"/>
          <w:szCs w:val="22"/>
        </w:rPr>
      </w:pPr>
      <w:r w:rsidRPr="005649BB">
        <w:rPr>
          <w:rFonts w:cs="Arial"/>
          <w:sz w:val="22"/>
          <w:szCs w:val="22"/>
        </w:rPr>
        <w:t xml:space="preserve">Dokumentacja musi być dostarczona w formie elektronicznej (pliki PDF, DOCX, oraz ewentualne kody źródłowe w repozytorium </w:t>
      </w:r>
      <w:r w:rsidR="00E57DAE">
        <w:rPr>
          <w:rFonts w:cs="Arial"/>
          <w:sz w:val="22"/>
          <w:szCs w:val="22"/>
        </w:rPr>
        <w:t>Gi</w:t>
      </w:r>
      <w:r w:rsidRPr="005649BB">
        <w:rPr>
          <w:rFonts w:cs="Arial"/>
          <w:sz w:val="22"/>
          <w:szCs w:val="22"/>
        </w:rPr>
        <w:t>t).</w:t>
      </w:r>
    </w:p>
    <w:p w14:paraId="1BB544A7" w14:textId="34E234B0" w:rsidR="009B0F7A" w:rsidRDefault="005D0553" w:rsidP="00F20AB9">
      <w:pPr>
        <w:pStyle w:val="Akapitzlist"/>
        <w:numPr>
          <w:ilvl w:val="1"/>
          <w:numId w:val="15"/>
        </w:numPr>
        <w:spacing w:line="276" w:lineRule="auto"/>
        <w:rPr>
          <w:rFonts w:cs="Arial"/>
          <w:sz w:val="22"/>
          <w:szCs w:val="22"/>
        </w:rPr>
      </w:pPr>
      <w:r w:rsidRPr="005649BB">
        <w:rPr>
          <w:rFonts w:cs="Arial"/>
          <w:sz w:val="22"/>
          <w:szCs w:val="22"/>
        </w:rPr>
        <w:t>Dokumentacja powinna być zrozumiała i kompletna, aby umożliwić Zamawiającemu samodzielne zarządzanie portalem oraz jego przyszły rozwój bez konieczności stałego wsparcia ze strony Wykonawcy.</w:t>
      </w:r>
    </w:p>
    <w:p w14:paraId="288A1E4B" w14:textId="2CF34CF2" w:rsidR="00B93F5A" w:rsidRDefault="00B93F5A" w:rsidP="00B93F5A">
      <w:pPr>
        <w:pStyle w:val="Akapitzlist"/>
        <w:spacing w:line="276" w:lineRule="auto"/>
        <w:ind w:left="1080"/>
        <w:rPr>
          <w:rFonts w:cs="Arial"/>
          <w:sz w:val="22"/>
          <w:szCs w:val="22"/>
        </w:rPr>
      </w:pPr>
    </w:p>
    <w:p w14:paraId="2FADBF77" w14:textId="35DD6DEB" w:rsidR="00855613" w:rsidRDefault="009B0F7A" w:rsidP="00F20AB9">
      <w:pPr>
        <w:pStyle w:val="Akapitzlist"/>
        <w:numPr>
          <w:ilvl w:val="0"/>
          <w:numId w:val="15"/>
        </w:numPr>
        <w:spacing w:line="276" w:lineRule="auto"/>
        <w:rPr>
          <w:rFonts w:cs="Arial"/>
          <w:b/>
          <w:bCs/>
          <w:sz w:val="22"/>
          <w:szCs w:val="22"/>
        </w:rPr>
      </w:pPr>
      <w:r w:rsidRPr="009B0F7A">
        <w:rPr>
          <w:rFonts w:cs="Arial"/>
          <w:b/>
          <w:bCs/>
          <w:sz w:val="22"/>
          <w:szCs w:val="22"/>
        </w:rPr>
        <w:t xml:space="preserve">Wymagania dotyczące </w:t>
      </w:r>
      <w:r w:rsidR="008C2BDD">
        <w:rPr>
          <w:rFonts w:cs="Arial"/>
          <w:b/>
          <w:bCs/>
          <w:sz w:val="22"/>
          <w:szCs w:val="22"/>
        </w:rPr>
        <w:t xml:space="preserve">współpracy, </w:t>
      </w:r>
      <w:r w:rsidRPr="009B0F7A">
        <w:rPr>
          <w:rFonts w:cs="Arial"/>
          <w:b/>
          <w:bCs/>
          <w:sz w:val="22"/>
          <w:szCs w:val="22"/>
        </w:rPr>
        <w:t>komunikacji i raportowania</w:t>
      </w:r>
      <w:r w:rsidR="00266FCC">
        <w:rPr>
          <w:rFonts w:cs="Arial"/>
          <w:b/>
          <w:bCs/>
          <w:sz w:val="22"/>
          <w:szCs w:val="22"/>
        </w:rPr>
        <w:t>:</w:t>
      </w:r>
    </w:p>
    <w:p w14:paraId="1B93D7A7" w14:textId="451354B6" w:rsidR="00FF211D" w:rsidRPr="00FF211D" w:rsidRDefault="008C2BDD" w:rsidP="00BA6F97">
      <w:pPr>
        <w:pStyle w:val="Akapitzlist"/>
        <w:numPr>
          <w:ilvl w:val="1"/>
          <w:numId w:val="15"/>
        </w:numPr>
        <w:spacing w:line="276" w:lineRule="auto"/>
        <w:rPr>
          <w:rFonts w:cs="Arial"/>
          <w:sz w:val="22"/>
          <w:szCs w:val="22"/>
        </w:rPr>
      </w:pPr>
      <w:r w:rsidRPr="00FF211D">
        <w:rPr>
          <w:rFonts w:cs="Arial"/>
          <w:sz w:val="22"/>
          <w:szCs w:val="22"/>
        </w:rPr>
        <w:t xml:space="preserve">Wykonawca zobowiązuje się do realizacji projektu w sposób iteracyjny, co umożliwi systematyczne rozpoznawanie potrzeb </w:t>
      </w:r>
      <w:r w:rsidR="00FF211D" w:rsidRPr="00FF211D">
        <w:rPr>
          <w:rFonts w:cs="Arial"/>
          <w:sz w:val="22"/>
          <w:szCs w:val="22"/>
        </w:rPr>
        <w:t>Za</w:t>
      </w:r>
      <w:r w:rsidRPr="00FF211D">
        <w:rPr>
          <w:rFonts w:cs="Arial"/>
          <w:sz w:val="22"/>
          <w:szCs w:val="22"/>
        </w:rPr>
        <w:t>mawiającego. Dzięki temu podejściu, każda iteracja będzie skupiona na dostarczaniu wartościowych funkcjonalności, minimalizując rozrzutność czasu na rozwijanie niepotrzebnych lub niewłaściwie zrozumianych elementów projektu. Iteracyjne podejście pozwoli na szybką adaptację do zmieniających się potrzeb oraz skuteczną redukcję czasu potrzebnego na dostarczanie rozwiązań</w:t>
      </w:r>
      <w:r w:rsidR="00FF211D" w:rsidRPr="00FF211D">
        <w:rPr>
          <w:rFonts w:cs="Arial"/>
          <w:sz w:val="22"/>
          <w:szCs w:val="22"/>
        </w:rPr>
        <w:t>. Transparentność, zaangażowanie interesariuszy oraz kontrola nad postępami prac będą zapewnione poprzez regularne spotkania statusowe.</w:t>
      </w:r>
    </w:p>
    <w:p w14:paraId="5AF86A4E" w14:textId="4821EC91" w:rsidR="009B0F7A" w:rsidRDefault="009B0F7A" w:rsidP="00F20AB9">
      <w:pPr>
        <w:pStyle w:val="Akapitzlist"/>
        <w:numPr>
          <w:ilvl w:val="1"/>
          <w:numId w:val="15"/>
        </w:numPr>
        <w:spacing w:line="276" w:lineRule="auto"/>
        <w:rPr>
          <w:rFonts w:cs="Arial"/>
          <w:sz w:val="22"/>
          <w:szCs w:val="22"/>
        </w:rPr>
      </w:pPr>
      <w:r w:rsidRPr="009B0F7A">
        <w:rPr>
          <w:rFonts w:cs="Arial"/>
          <w:sz w:val="22"/>
          <w:szCs w:val="22"/>
        </w:rPr>
        <w:t>Wykonawca będzie zobowiązany do cotygodniowych spotkań statusowych z przedstawicielem Zamawiającego w celu omówienia postępów prac oraz ewentualnych problemów i zmian w projekcie.</w:t>
      </w:r>
    </w:p>
    <w:p w14:paraId="4D553605" w14:textId="00DD7F8D" w:rsidR="00C02635" w:rsidRDefault="00C02635" w:rsidP="00F20AB9">
      <w:pPr>
        <w:pStyle w:val="Akapitzlist"/>
        <w:numPr>
          <w:ilvl w:val="1"/>
          <w:numId w:val="15"/>
        </w:numPr>
        <w:spacing w:line="276" w:lineRule="auto"/>
        <w:rPr>
          <w:rFonts w:cs="Arial"/>
          <w:sz w:val="22"/>
          <w:szCs w:val="22"/>
        </w:rPr>
      </w:pPr>
      <w:r w:rsidRPr="00C02635">
        <w:rPr>
          <w:rFonts w:cs="Arial"/>
          <w:sz w:val="22"/>
          <w:szCs w:val="22"/>
        </w:rPr>
        <w:t xml:space="preserve">Po podpisaniu umowy </w:t>
      </w:r>
      <w:r>
        <w:rPr>
          <w:rFonts w:cs="Arial"/>
          <w:sz w:val="22"/>
          <w:szCs w:val="22"/>
        </w:rPr>
        <w:t>W</w:t>
      </w:r>
      <w:r w:rsidRPr="00C02635">
        <w:rPr>
          <w:rFonts w:cs="Arial"/>
          <w:sz w:val="22"/>
          <w:szCs w:val="22"/>
        </w:rPr>
        <w:t xml:space="preserve">ykonawca zobowiązuje się do </w:t>
      </w:r>
      <w:r>
        <w:rPr>
          <w:rFonts w:cs="Arial"/>
          <w:sz w:val="22"/>
          <w:szCs w:val="22"/>
        </w:rPr>
        <w:t>odbycia</w:t>
      </w:r>
      <w:r w:rsidRPr="00C02635">
        <w:rPr>
          <w:rFonts w:cs="Arial"/>
          <w:sz w:val="22"/>
          <w:szCs w:val="22"/>
        </w:rPr>
        <w:t xml:space="preserve"> spotkania wprowadzającego z przedstawicielem Zamawiającego</w:t>
      </w:r>
      <w:r w:rsidR="00277E62">
        <w:rPr>
          <w:rFonts w:cs="Arial"/>
          <w:sz w:val="22"/>
          <w:szCs w:val="22"/>
        </w:rPr>
        <w:t xml:space="preserve"> </w:t>
      </w:r>
      <w:r w:rsidR="00277E62" w:rsidRPr="000770B0">
        <w:rPr>
          <w:rFonts w:cs="Arial"/>
          <w:b/>
          <w:bCs/>
          <w:sz w:val="22"/>
          <w:szCs w:val="22"/>
        </w:rPr>
        <w:t>w ciągu 5 dni kalendarzowych od dnia podpisania umowy</w:t>
      </w:r>
      <w:r w:rsidRPr="000770B0">
        <w:rPr>
          <w:rFonts w:cs="Arial"/>
          <w:b/>
          <w:bCs/>
          <w:sz w:val="22"/>
          <w:szCs w:val="22"/>
        </w:rPr>
        <w:t>. Spotkanie</w:t>
      </w:r>
      <w:r w:rsidRPr="00C02635">
        <w:rPr>
          <w:rFonts w:cs="Arial"/>
          <w:sz w:val="22"/>
          <w:szCs w:val="22"/>
        </w:rPr>
        <w:t xml:space="preserve"> to może odbyć się online lub stacjonarnie w siedzibie Zamawiającego, zgodnie z preferencją obu stron.</w:t>
      </w:r>
    </w:p>
    <w:p w14:paraId="7EFA1B2A" w14:textId="77777777" w:rsidR="00FF211D" w:rsidRPr="00C02635" w:rsidRDefault="00FF211D" w:rsidP="00FF211D">
      <w:pPr>
        <w:pStyle w:val="Akapitzlist"/>
        <w:numPr>
          <w:ilvl w:val="1"/>
          <w:numId w:val="15"/>
        </w:numPr>
        <w:spacing w:line="276" w:lineRule="auto"/>
        <w:rPr>
          <w:rFonts w:cs="Arial"/>
          <w:sz w:val="22"/>
          <w:szCs w:val="22"/>
        </w:rPr>
      </w:pPr>
      <w:r w:rsidRPr="00C02635">
        <w:rPr>
          <w:rFonts w:cs="Arial"/>
          <w:sz w:val="22"/>
          <w:szCs w:val="22"/>
        </w:rPr>
        <w:t>Celem spotkania wprowadzającego jest omówienie następujących kwestii:</w:t>
      </w:r>
    </w:p>
    <w:p w14:paraId="5BF115D0" w14:textId="77777777" w:rsidR="00FF211D" w:rsidRDefault="00FF211D" w:rsidP="00FF211D">
      <w:pPr>
        <w:pStyle w:val="Akapitzlist"/>
        <w:spacing w:line="276" w:lineRule="auto"/>
        <w:ind w:left="1080"/>
        <w:rPr>
          <w:rFonts w:cs="Arial"/>
          <w:sz w:val="22"/>
          <w:szCs w:val="22"/>
        </w:rPr>
      </w:pPr>
      <w:r w:rsidRPr="00C02635">
        <w:rPr>
          <w:rFonts w:cs="Arial"/>
          <w:sz w:val="22"/>
          <w:szCs w:val="22"/>
        </w:rPr>
        <w:t>a) Cel</w:t>
      </w:r>
      <w:r>
        <w:rPr>
          <w:rFonts w:cs="Arial"/>
          <w:sz w:val="22"/>
          <w:szCs w:val="22"/>
        </w:rPr>
        <w:t xml:space="preserve"> stawiania nowego portalu</w:t>
      </w:r>
      <w:r w:rsidRPr="00C02635">
        <w:rPr>
          <w:rFonts w:cs="Arial"/>
          <w:sz w:val="22"/>
          <w:szCs w:val="22"/>
        </w:rPr>
        <w:t xml:space="preserve"> oraz oczekiwane funkcjonalności</w:t>
      </w:r>
      <w:r>
        <w:rPr>
          <w:rFonts w:cs="Arial"/>
          <w:sz w:val="22"/>
          <w:szCs w:val="22"/>
        </w:rPr>
        <w:t>;</w:t>
      </w:r>
    </w:p>
    <w:p w14:paraId="4ADEBAA2" w14:textId="77777777" w:rsidR="00FF211D" w:rsidRPr="00C02635" w:rsidRDefault="00FF211D" w:rsidP="00FF211D">
      <w:pPr>
        <w:pStyle w:val="Akapitzlist"/>
        <w:spacing w:line="276" w:lineRule="auto"/>
        <w:ind w:left="1080"/>
        <w:rPr>
          <w:rFonts w:cs="Arial"/>
          <w:sz w:val="22"/>
          <w:szCs w:val="22"/>
        </w:rPr>
      </w:pPr>
      <w:r>
        <w:rPr>
          <w:rFonts w:cs="Arial"/>
          <w:sz w:val="22"/>
          <w:szCs w:val="22"/>
        </w:rPr>
        <w:t>b)</w:t>
      </w:r>
      <w:r w:rsidRPr="00C02635">
        <w:rPr>
          <w:rFonts w:cs="Arial"/>
          <w:sz w:val="22"/>
          <w:szCs w:val="22"/>
        </w:rPr>
        <w:t xml:space="preserve"> Omówienie sposobu działania dotychczasowego portalu</w:t>
      </w:r>
      <w:r>
        <w:rPr>
          <w:rFonts w:cs="Arial"/>
          <w:sz w:val="22"/>
          <w:szCs w:val="22"/>
        </w:rPr>
        <w:t xml:space="preserve"> pracujwkulturze.nck.pl;</w:t>
      </w:r>
    </w:p>
    <w:p w14:paraId="5DAAAC2C" w14:textId="77777777" w:rsidR="00FF211D" w:rsidRPr="00FF211D" w:rsidRDefault="00FF211D" w:rsidP="00FF211D">
      <w:pPr>
        <w:pStyle w:val="Akapitzlist"/>
        <w:spacing w:line="276" w:lineRule="auto"/>
        <w:ind w:left="1080"/>
        <w:rPr>
          <w:rFonts w:cs="Arial"/>
          <w:sz w:val="22"/>
          <w:szCs w:val="22"/>
        </w:rPr>
      </w:pPr>
      <w:r>
        <w:rPr>
          <w:rFonts w:cs="Arial"/>
          <w:sz w:val="22"/>
          <w:szCs w:val="22"/>
        </w:rPr>
        <w:t>c</w:t>
      </w:r>
      <w:r w:rsidRPr="00C02635">
        <w:rPr>
          <w:rFonts w:cs="Arial"/>
          <w:sz w:val="22"/>
          <w:szCs w:val="22"/>
        </w:rPr>
        <w:t xml:space="preserve">) Wybór terminu cotygodniowych spotkań statusowych między </w:t>
      </w:r>
      <w:r>
        <w:rPr>
          <w:rFonts w:cs="Arial"/>
          <w:sz w:val="22"/>
          <w:szCs w:val="22"/>
        </w:rPr>
        <w:t>W</w:t>
      </w:r>
      <w:r w:rsidRPr="00C02635">
        <w:rPr>
          <w:rFonts w:cs="Arial"/>
          <w:sz w:val="22"/>
          <w:szCs w:val="22"/>
        </w:rPr>
        <w:t>ykonawcą a przedstawicielem Zamawiającego.</w:t>
      </w:r>
    </w:p>
    <w:p w14:paraId="40F4E96D" w14:textId="2BE13C2B" w:rsidR="00277E62" w:rsidRPr="000770B0" w:rsidRDefault="00277E62" w:rsidP="00C73768">
      <w:pPr>
        <w:pStyle w:val="Akapitzlist"/>
        <w:numPr>
          <w:ilvl w:val="1"/>
          <w:numId w:val="15"/>
        </w:numPr>
        <w:spacing w:line="276" w:lineRule="auto"/>
        <w:rPr>
          <w:rFonts w:cs="Arial"/>
          <w:sz w:val="22"/>
          <w:szCs w:val="22"/>
        </w:rPr>
      </w:pPr>
      <w:r w:rsidRPr="000770B0">
        <w:rPr>
          <w:rFonts w:cs="Arial"/>
          <w:b/>
          <w:bCs/>
          <w:sz w:val="22"/>
          <w:szCs w:val="22"/>
        </w:rPr>
        <w:t>Wykonawca zobowiązuje się do sporządzenia szczegółowego harmonogramu prac, uwzględniającego segmentację projektu na kolejne iteracje oraz terminy ich osiągnięcia.</w:t>
      </w:r>
      <w:r w:rsidRPr="000770B0">
        <w:rPr>
          <w:rFonts w:cs="Arial"/>
          <w:sz w:val="22"/>
          <w:szCs w:val="22"/>
        </w:rPr>
        <w:t xml:space="preserve"> Termin na przedstawienie harmonogramu przez wykonawcę wynosi </w:t>
      </w:r>
      <w:r w:rsidRPr="000770B0">
        <w:rPr>
          <w:rFonts w:cs="Arial"/>
          <w:b/>
          <w:bCs/>
          <w:sz w:val="22"/>
          <w:szCs w:val="22"/>
        </w:rPr>
        <w:t>7 dni kalendarzowych</w:t>
      </w:r>
      <w:r w:rsidRPr="000770B0">
        <w:rPr>
          <w:rFonts w:cs="Arial"/>
          <w:sz w:val="22"/>
          <w:szCs w:val="22"/>
        </w:rPr>
        <w:t xml:space="preserve"> od daty podpisania umowy, </w:t>
      </w:r>
      <w:r w:rsidRPr="000770B0">
        <w:rPr>
          <w:rFonts w:cs="Arial"/>
          <w:sz w:val="22"/>
          <w:szCs w:val="22"/>
        </w:rPr>
        <w:lastRenderedPageBreak/>
        <w:t xml:space="preserve">natomiast Zamawiający ma </w:t>
      </w:r>
      <w:r w:rsidRPr="000770B0">
        <w:rPr>
          <w:rFonts w:cs="Arial"/>
          <w:b/>
          <w:bCs/>
          <w:sz w:val="22"/>
          <w:szCs w:val="22"/>
        </w:rPr>
        <w:t>3 dni</w:t>
      </w:r>
      <w:r w:rsidRPr="000770B0">
        <w:rPr>
          <w:rFonts w:cs="Arial"/>
          <w:sz w:val="22"/>
          <w:szCs w:val="22"/>
        </w:rPr>
        <w:t xml:space="preserve"> </w:t>
      </w:r>
      <w:r w:rsidR="00C35542" w:rsidRPr="000770B0">
        <w:rPr>
          <w:rFonts w:cs="Arial"/>
          <w:b/>
          <w:bCs/>
          <w:sz w:val="22"/>
          <w:szCs w:val="22"/>
        </w:rPr>
        <w:t xml:space="preserve">kalendarzowe </w:t>
      </w:r>
      <w:r w:rsidRPr="000770B0">
        <w:rPr>
          <w:rFonts w:cs="Arial"/>
          <w:sz w:val="22"/>
          <w:szCs w:val="22"/>
        </w:rPr>
        <w:t xml:space="preserve">na zgłoszenie uwag do przedstawionego harmonogramu, po czym wykonawca ma dodatkowe </w:t>
      </w:r>
      <w:r w:rsidRPr="000770B0">
        <w:rPr>
          <w:rFonts w:cs="Arial"/>
          <w:b/>
          <w:bCs/>
          <w:sz w:val="22"/>
          <w:szCs w:val="22"/>
        </w:rPr>
        <w:t xml:space="preserve">3 dni kalendarzowe </w:t>
      </w:r>
      <w:r w:rsidRPr="000770B0">
        <w:rPr>
          <w:rFonts w:cs="Arial"/>
          <w:sz w:val="22"/>
          <w:szCs w:val="22"/>
        </w:rPr>
        <w:t>na wdrożenie ewentualnych poprawek.</w:t>
      </w:r>
      <w:r w:rsidRPr="000770B0">
        <w:rPr>
          <w:rFonts w:cs="Arial"/>
          <w:sz w:val="22"/>
          <w:szCs w:val="22"/>
          <w:u w:val="single"/>
        </w:rPr>
        <w:t xml:space="preserve"> </w:t>
      </w:r>
      <w:r w:rsidR="000770B0" w:rsidRPr="000770B0">
        <w:rPr>
          <w:rFonts w:cs="Arial"/>
          <w:b/>
          <w:bCs/>
          <w:sz w:val="22"/>
          <w:szCs w:val="22"/>
          <w:u w:val="single"/>
        </w:rPr>
        <w:t>Wykonawca na realizację całego przedmiotu zamówienia</w:t>
      </w:r>
      <w:r w:rsidRPr="000770B0">
        <w:rPr>
          <w:rFonts w:cs="Arial"/>
          <w:b/>
          <w:bCs/>
          <w:sz w:val="22"/>
          <w:szCs w:val="22"/>
          <w:u w:val="single"/>
        </w:rPr>
        <w:t xml:space="preserve"> </w:t>
      </w:r>
      <w:r w:rsidR="000770B0" w:rsidRPr="000770B0">
        <w:rPr>
          <w:rFonts w:cs="Arial"/>
          <w:b/>
          <w:bCs/>
          <w:sz w:val="22"/>
          <w:szCs w:val="22"/>
          <w:u w:val="single"/>
        </w:rPr>
        <w:t>ma</w:t>
      </w:r>
      <w:r w:rsidRPr="000770B0">
        <w:rPr>
          <w:rFonts w:cs="Arial"/>
          <w:b/>
          <w:bCs/>
          <w:sz w:val="22"/>
          <w:szCs w:val="22"/>
          <w:u w:val="single"/>
        </w:rPr>
        <w:t xml:space="preserve"> 130 dni kalendarzowych od dnia </w:t>
      </w:r>
      <w:r w:rsidR="000770B0" w:rsidRPr="000770B0">
        <w:rPr>
          <w:rFonts w:cs="Arial"/>
          <w:b/>
          <w:bCs/>
          <w:sz w:val="22"/>
          <w:szCs w:val="22"/>
          <w:u w:val="single"/>
        </w:rPr>
        <w:t>akceptacji</w:t>
      </w:r>
      <w:r w:rsidRPr="000770B0">
        <w:rPr>
          <w:rFonts w:cs="Arial"/>
          <w:b/>
          <w:bCs/>
          <w:sz w:val="22"/>
          <w:szCs w:val="22"/>
          <w:u w:val="single"/>
        </w:rPr>
        <w:t xml:space="preserve"> harmonogramu</w:t>
      </w:r>
      <w:r w:rsidR="000770B0" w:rsidRPr="000770B0">
        <w:rPr>
          <w:rFonts w:cs="Arial"/>
          <w:b/>
          <w:bCs/>
          <w:sz w:val="22"/>
          <w:szCs w:val="22"/>
          <w:u w:val="single"/>
        </w:rPr>
        <w:t>.</w:t>
      </w:r>
    </w:p>
    <w:p w14:paraId="4E39091E" w14:textId="77777777" w:rsidR="000770B0" w:rsidRPr="000770B0" w:rsidRDefault="000770B0" w:rsidP="000770B0">
      <w:pPr>
        <w:pStyle w:val="Akapitzlist"/>
        <w:spacing w:line="276" w:lineRule="auto"/>
        <w:ind w:left="1080"/>
        <w:rPr>
          <w:rFonts w:cs="Arial"/>
          <w:sz w:val="22"/>
          <w:szCs w:val="22"/>
        </w:rPr>
      </w:pPr>
    </w:p>
    <w:p w14:paraId="01765506" w14:textId="02723933" w:rsidR="008B3E23" w:rsidRPr="008B3E23" w:rsidRDefault="008B3E23" w:rsidP="008B3E23">
      <w:pPr>
        <w:pStyle w:val="Akapitzlist"/>
        <w:numPr>
          <w:ilvl w:val="0"/>
          <w:numId w:val="15"/>
        </w:numPr>
        <w:spacing w:line="276" w:lineRule="auto"/>
        <w:rPr>
          <w:rFonts w:cs="Arial"/>
          <w:b/>
          <w:bCs/>
          <w:sz w:val="22"/>
          <w:szCs w:val="22"/>
        </w:rPr>
      </w:pPr>
      <w:r w:rsidRPr="008B3E23">
        <w:rPr>
          <w:rFonts w:cs="Arial"/>
          <w:b/>
          <w:bCs/>
          <w:sz w:val="22"/>
          <w:szCs w:val="22"/>
        </w:rPr>
        <w:t>Gwarancja</w:t>
      </w:r>
    </w:p>
    <w:p w14:paraId="74DA49A3" w14:textId="77777777" w:rsidR="008B3E23" w:rsidRDefault="008B3E23" w:rsidP="008B3E23">
      <w:pPr>
        <w:pStyle w:val="Akapitzlist"/>
        <w:spacing w:line="276" w:lineRule="auto"/>
        <w:rPr>
          <w:rFonts w:cs="Arial"/>
          <w:sz w:val="22"/>
          <w:szCs w:val="22"/>
        </w:rPr>
      </w:pPr>
      <w:r w:rsidRPr="008B3E23">
        <w:rPr>
          <w:rFonts w:cs="Arial"/>
          <w:sz w:val="22"/>
          <w:szCs w:val="22"/>
        </w:rPr>
        <w:t xml:space="preserve">Wykonawca zapewni gwarancję na zrealizowany przedmiot zamówienia: </w:t>
      </w:r>
    </w:p>
    <w:p w14:paraId="7C7C2C72" w14:textId="77777777" w:rsidR="008B3E23" w:rsidRDefault="008B3E23" w:rsidP="00732D24">
      <w:pPr>
        <w:pStyle w:val="Akapitzlist"/>
        <w:numPr>
          <w:ilvl w:val="0"/>
          <w:numId w:val="52"/>
        </w:numPr>
        <w:spacing w:line="276" w:lineRule="auto"/>
        <w:rPr>
          <w:rFonts w:cs="Arial"/>
          <w:sz w:val="22"/>
          <w:szCs w:val="22"/>
        </w:rPr>
      </w:pPr>
      <w:r w:rsidRPr="008B3E23">
        <w:rPr>
          <w:rFonts w:cs="Arial"/>
          <w:sz w:val="22"/>
          <w:szCs w:val="22"/>
        </w:rPr>
        <w:t xml:space="preserve">udzielenie gwarancji na działanie portalu na okres 24 miesięcy od dnia odbioru przedmiotu zamówienia (nieodpłatne usuwanie wad, błędów i usterek, w szczególności niezgodności systemu z dostarczoną dokumentacją i niezgodności serwisu z ustaleniami mającymi miejsce w trakcie realizacji umowy); </w:t>
      </w:r>
    </w:p>
    <w:p w14:paraId="22E81C84" w14:textId="54D460E4" w:rsidR="008B3E23" w:rsidRDefault="008B3E23" w:rsidP="002B1D70">
      <w:pPr>
        <w:pStyle w:val="Akapitzlist"/>
        <w:numPr>
          <w:ilvl w:val="0"/>
          <w:numId w:val="52"/>
        </w:numPr>
        <w:spacing w:line="276" w:lineRule="auto"/>
        <w:rPr>
          <w:rFonts w:cs="Arial"/>
          <w:sz w:val="22"/>
          <w:szCs w:val="22"/>
        </w:rPr>
      </w:pPr>
      <w:r w:rsidRPr="008B3E23">
        <w:rPr>
          <w:rFonts w:cs="Arial"/>
          <w:sz w:val="22"/>
          <w:szCs w:val="22"/>
        </w:rPr>
        <w:t>udzielenie gwarancji dostępności cyfrowej serwisu zgodnie z wytycznymi WCAG 2.1 oraz Ustawą z dnia 4 kwietnia 2019 r. o dostępności cyfrowej stron internetowych i aplikacji mobilnych podmiotów publicznych (Dz.U. 2019 poz. 848 ze zm.) na okres 12 miesięcy</w:t>
      </w:r>
      <w:r>
        <w:rPr>
          <w:rFonts w:cs="Arial"/>
          <w:sz w:val="22"/>
          <w:szCs w:val="22"/>
        </w:rPr>
        <w:t>.</w:t>
      </w:r>
    </w:p>
    <w:p w14:paraId="5552C2E0" w14:textId="77777777" w:rsidR="009B0F7A" w:rsidRPr="009B0F7A" w:rsidRDefault="009B0F7A" w:rsidP="009B0F7A">
      <w:pPr>
        <w:pStyle w:val="Akapitzlist"/>
        <w:spacing w:line="276" w:lineRule="auto"/>
        <w:rPr>
          <w:rFonts w:cs="Arial"/>
          <w:sz w:val="22"/>
          <w:szCs w:val="22"/>
        </w:rPr>
      </w:pPr>
    </w:p>
    <w:p w14:paraId="1E4A958E" w14:textId="26823C7A" w:rsidR="00783E22" w:rsidRPr="001E797B" w:rsidRDefault="00455121" w:rsidP="00365816">
      <w:pPr>
        <w:pStyle w:val="Akapitzlist"/>
        <w:numPr>
          <w:ilvl w:val="0"/>
          <w:numId w:val="18"/>
        </w:numPr>
        <w:spacing w:line="276" w:lineRule="auto"/>
        <w:ind w:left="284" w:hanging="284"/>
        <w:rPr>
          <w:rFonts w:eastAsiaTheme="majorEastAsia" w:cs="Arial"/>
          <w:sz w:val="22"/>
          <w:szCs w:val="22"/>
        </w:rPr>
      </w:pPr>
      <w:r w:rsidRPr="001E797B">
        <w:rPr>
          <w:rFonts w:eastAsiaTheme="majorEastAsia" w:cs="Arial"/>
          <w:b/>
          <w:bCs/>
          <w:sz w:val="22"/>
          <w:szCs w:val="22"/>
        </w:rPr>
        <w:t xml:space="preserve">Usługa </w:t>
      </w:r>
      <w:r w:rsidR="000770B0">
        <w:rPr>
          <w:rFonts w:eastAsiaTheme="majorEastAsia" w:cs="Arial"/>
          <w:b/>
          <w:bCs/>
          <w:sz w:val="22"/>
          <w:szCs w:val="22"/>
        </w:rPr>
        <w:t>wdrożeniowa</w:t>
      </w:r>
      <w:r w:rsidRPr="001E797B">
        <w:rPr>
          <w:rFonts w:eastAsiaTheme="majorEastAsia" w:cs="Arial"/>
          <w:b/>
          <w:bCs/>
          <w:sz w:val="22"/>
          <w:szCs w:val="22"/>
        </w:rPr>
        <w:t xml:space="preserve"> – zakres </w:t>
      </w:r>
      <w:r w:rsidR="00855613" w:rsidRPr="001E797B">
        <w:rPr>
          <w:rFonts w:eastAsiaTheme="majorEastAsia" w:cs="Arial"/>
          <w:b/>
          <w:bCs/>
          <w:sz w:val="22"/>
          <w:szCs w:val="22"/>
        </w:rPr>
        <w:t>i wymagany czas reakcji Wykonawcy</w:t>
      </w:r>
      <w:r w:rsidR="00855613" w:rsidRPr="001E797B">
        <w:rPr>
          <w:rFonts w:eastAsiaTheme="majorEastAsia" w:cs="Arial"/>
          <w:sz w:val="22"/>
          <w:szCs w:val="22"/>
        </w:rPr>
        <w:t>:</w:t>
      </w:r>
    </w:p>
    <w:p w14:paraId="3835BE61" w14:textId="244FF2ED" w:rsidR="00855613" w:rsidRPr="001E797B" w:rsidRDefault="00651A06" w:rsidP="001E797B">
      <w:pPr>
        <w:pStyle w:val="Akapitzlist"/>
        <w:numPr>
          <w:ilvl w:val="0"/>
          <w:numId w:val="1"/>
        </w:numPr>
        <w:overflowPunct/>
        <w:autoSpaceDE/>
        <w:adjustRightInd/>
        <w:spacing w:after="160" w:line="276" w:lineRule="auto"/>
        <w:ind w:left="567"/>
        <w:rPr>
          <w:rFonts w:eastAsiaTheme="majorEastAsia" w:cs="Arial"/>
          <w:sz w:val="22"/>
          <w:szCs w:val="22"/>
        </w:rPr>
      </w:pPr>
      <w:r>
        <w:rPr>
          <w:rFonts w:eastAsiaTheme="majorEastAsia" w:cs="Arial"/>
          <w:sz w:val="22"/>
          <w:szCs w:val="22"/>
        </w:rPr>
        <w:t>U</w:t>
      </w:r>
      <w:r w:rsidRPr="001E797B">
        <w:rPr>
          <w:rFonts w:eastAsiaTheme="majorEastAsia" w:cs="Arial"/>
          <w:sz w:val="22"/>
          <w:szCs w:val="22"/>
        </w:rPr>
        <w:t xml:space="preserve">suwanie </w:t>
      </w:r>
      <w:r w:rsidR="00855613" w:rsidRPr="001E797B">
        <w:rPr>
          <w:rFonts w:eastAsiaTheme="majorEastAsia" w:cs="Arial"/>
          <w:sz w:val="22"/>
          <w:szCs w:val="22"/>
        </w:rPr>
        <w:t xml:space="preserve">błędów w </w:t>
      </w:r>
      <w:r w:rsidR="00F7576A" w:rsidRPr="001E797B">
        <w:rPr>
          <w:rFonts w:eastAsiaTheme="majorEastAsia" w:cs="Arial"/>
          <w:sz w:val="22"/>
          <w:szCs w:val="22"/>
        </w:rPr>
        <w:t>CMS</w:t>
      </w:r>
      <w:r>
        <w:rPr>
          <w:rFonts w:eastAsiaTheme="majorEastAsia" w:cs="Arial"/>
          <w:sz w:val="22"/>
          <w:szCs w:val="22"/>
        </w:rPr>
        <w:t>.</w:t>
      </w:r>
    </w:p>
    <w:p w14:paraId="00D552AE" w14:textId="2A272B17" w:rsidR="00855613" w:rsidRPr="00651A06" w:rsidRDefault="00651A06" w:rsidP="001E797B">
      <w:pPr>
        <w:pStyle w:val="Akapitzlist"/>
        <w:numPr>
          <w:ilvl w:val="0"/>
          <w:numId w:val="1"/>
        </w:numPr>
        <w:overflowPunct/>
        <w:autoSpaceDE/>
        <w:adjustRightInd/>
        <w:spacing w:after="160" w:line="276" w:lineRule="auto"/>
        <w:ind w:left="567"/>
        <w:rPr>
          <w:rFonts w:eastAsiaTheme="majorEastAsia" w:cs="Arial"/>
          <w:sz w:val="22"/>
          <w:szCs w:val="22"/>
        </w:rPr>
      </w:pPr>
      <w:r>
        <w:rPr>
          <w:rFonts w:eastAsiaTheme="majorEastAsia" w:cs="Arial"/>
          <w:sz w:val="22"/>
          <w:szCs w:val="22"/>
        </w:rPr>
        <w:t>M</w:t>
      </w:r>
      <w:r w:rsidRPr="001E797B">
        <w:rPr>
          <w:rFonts w:eastAsiaTheme="majorEastAsia" w:cs="Arial"/>
          <w:sz w:val="22"/>
          <w:szCs w:val="22"/>
        </w:rPr>
        <w:t xml:space="preserve">odyfikacja </w:t>
      </w:r>
      <w:r w:rsidR="00855613" w:rsidRPr="001E797B">
        <w:rPr>
          <w:rFonts w:eastAsiaTheme="majorEastAsia" w:cs="Arial"/>
          <w:sz w:val="22"/>
          <w:szCs w:val="22"/>
        </w:rPr>
        <w:t>aktualnego stanu CMS</w:t>
      </w:r>
      <w:r w:rsidR="00855613" w:rsidRPr="00651A06">
        <w:rPr>
          <w:rFonts w:eastAsiaTheme="majorEastAsia" w:cs="Arial"/>
          <w:sz w:val="22"/>
          <w:szCs w:val="22"/>
        </w:rPr>
        <w:t>:</w:t>
      </w:r>
    </w:p>
    <w:p w14:paraId="12D17C9C" w14:textId="3BACE5A6" w:rsidR="00855613" w:rsidRDefault="00855613" w:rsidP="001E797B">
      <w:pPr>
        <w:pStyle w:val="Akapitzlist"/>
        <w:spacing w:line="276" w:lineRule="auto"/>
        <w:ind w:left="567"/>
        <w:rPr>
          <w:rFonts w:cs="Arial"/>
          <w:sz w:val="22"/>
          <w:szCs w:val="22"/>
        </w:rPr>
      </w:pPr>
      <w:r>
        <w:rPr>
          <w:rFonts w:eastAsiaTheme="majorEastAsia" w:cs="Arial"/>
          <w:sz w:val="22"/>
          <w:szCs w:val="22"/>
        </w:rPr>
        <w:t xml:space="preserve">modyfikacje mają charakter jednorazowy i służą usprawnieniu korzystania </w:t>
      </w:r>
      <w:r>
        <w:rPr>
          <w:rFonts w:cs="Arial"/>
          <w:sz w:val="22"/>
          <w:szCs w:val="22"/>
        </w:rPr>
        <w:t>z istniejących już funkcji lub wynikają z usuwania powstałych błędów lub awarii; zakres modyfikacji aktualnego stanu CMS obejmuje także przygotowanie strony do przeprowadzenia aktualizacji, w tym bazy danych i innego oprogramowania wymaganego przez stronę do prawidłowego działania w przypadku, gdy wystąpi taka potrzeba i zostanie ona zgłoszona przez Zamawiającego – wówczas strony wspólnie ustalają termin realizacji prac</w:t>
      </w:r>
      <w:r w:rsidR="0014355A">
        <w:rPr>
          <w:rFonts w:cs="Arial"/>
          <w:sz w:val="22"/>
          <w:szCs w:val="22"/>
        </w:rPr>
        <w:t>.</w:t>
      </w:r>
    </w:p>
    <w:p w14:paraId="09A62446" w14:textId="6E308538" w:rsidR="00855613" w:rsidRDefault="0014355A" w:rsidP="001E797B">
      <w:pPr>
        <w:pStyle w:val="Akapitzlist"/>
        <w:numPr>
          <w:ilvl w:val="0"/>
          <w:numId w:val="1"/>
        </w:numPr>
        <w:overflowPunct/>
        <w:autoSpaceDE/>
        <w:adjustRightInd/>
        <w:spacing w:after="160" w:line="276" w:lineRule="auto"/>
        <w:ind w:left="567"/>
        <w:rPr>
          <w:rFonts w:eastAsiaTheme="majorEastAsia" w:cs="Arial"/>
          <w:sz w:val="22"/>
          <w:szCs w:val="22"/>
          <w:lang w:val="x-none"/>
        </w:rPr>
      </w:pPr>
      <w:r>
        <w:rPr>
          <w:rFonts w:eastAsiaTheme="majorEastAsia" w:cs="Arial"/>
          <w:sz w:val="22"/>
          <w:szCs w:val="22"/>
        </w:rPr>
        <w:t xml:space="preserve">Wsparcie </w:t>
      </w:r>
      <w:r w:rsidR="00855613">
        <w:rPr>
          <w:rFonts w:eastAsiaTheme="majorEastAsia" w:cs="Arial"/>
          <w:sz w:val="22"/>
          <w:szCs w:val="22"/>
        </w:rPr>
        <w:t>techniczne w zakresie konfiguracji serwera</w:t>
      </w:r>
      <w:r>
        <w:rPr>
          <w:rFonts w:eastAsiaTheme="majorEastAsia" w:cs="Arial"/>
          <w:sz w:val="22"/>
          <w:szCs w:val="22"/>
        </w:rPr>
        <w:t>.</w:t>
      </w:r>
    </w:p>
    <w:p w14:paraId="45CA47DD" w14:textId="5673B4A5" w:rsidR="00855613" w:rsidRDefault="0014355A" w:rsidP="001E797B">
      <w:pPr>
        <w:pStyle w:val="Akapitzlist"/>
        <w:numPr>
          <w:ilvl w:val="0"/>
          <w:numId w:val="1"/>
        </w:numPr>
        <w:overflowPunct/>
        <w:autoSpaceDE/>
        <w:adjustRightInd/>
        <w:spacing w:after="160" w:line="276" w:lineRule="auto"/>
        <w:ind w:left="567"/>
        <w:rPr>
          <w:rFonts w:eastAsiaTheme="majorEastAsia" w:cs="Arial"/>
          <w:sz w:val="22"/>
          <w:szCs w:val="22"/>
        </w:rPr>
      </w:pPr>
      <w:r>
        <w:rPr>
          <w:rFonts w:eastAsiaTheme="majorEastAsia" w:cs="Arial"/>
          <w:sz w:val="22"/>
          <w:szCs w:val="22"/>
        </w:rPr>
        <w:t xml:space="preserve">Monitorowanie </w:t>
      </w:r>
      <w:r w:rsidR="00855613">
        <w:rPr>
          <w:rFonts w:eastAsiaTheme="majorEastAsia" w:cs="Arial"/>
          <w:sz w:val="22"/>
          <w:szCs w:val="22"/>
        </w:rPr>
        <w:t>działania strony www i usuwanie ewentualnych awarii związanych z błędnym funkcjonowaniem strony www:</w:t>
      </w:r>
    </w:p>
    <w:p w14:paraId="7C33D4D7" w14:textId="77777777" w:rsidR="00855613" w:rsidRDefault="00855613" w:rsidP="001E797B">
      <w:pPr>
        <w:pStyle w:val="Akapitzlist"/>
        <w:spacing w:line="276" w:lineRule="auto"/>
        <w:ind w:left="567"/>
        <w:rPr>
          <w:rFonts w:eastAsiaTheme="majorEastAsia" w:cs="Arial"/>
          <w:sz w:val="22"/>
          <w:szCs w:val="22"/>
        </w:rPr>
      </w:pPr>
      <w:r>
        <w:rPr>
          <w:rFonts w:cs="Arial"/>
          <w:sz w:val="22"/>
          <w:szCs w:val="22"/>
        </w:rPr>
        <w:t>Zamawiający ma zapewniony podstawowy monitoring serwera, stąd usługa będąca przedmiotem zamówienia polega głównie na usuwaniu ewentualnych błędów pojawiających się w trakcie użytkowania portalu oraz błędów, które zgłaszają do Zamawiającego użytkownicy portalu (np. brak możliwości opublikowania ogłoszenia, błędy w wyświetlaniu ogłoszeń, błędy w działających już wcześniej modułach);</w:t>
      </w:r>
    </w:p>
    <w:p w14:paraId="6B7945AC" w14:textId="2FE60F29" w:rsidR="00855613" w:rsidRDefault="0014355A" w:rsidP="001E797B">
      <w:pPr>
        <w:pStyle w:val="Akapitzlist"/>
        <w:numPr>
          <w:ilvl w:val="0"/>
          <w:numId w:val="1"/>
        </w:numPr>
        <w:overflowPunct/>
        <w:autoSpaceDE/>
        <w:adjustRightInd/>
        <w:spacing w:after="160" w:line="276" w:lineRule="auto"/>
        <w:ind w:left="567"/>
        <w:rPr>
          <w:rFonts w:eastAsiaTheme="majorEastAsia" w:cs="Arial"/>
          <w:sz w:val="22"/>
          <w:szCs w:val="22"/>
        </w:rPr>
      </w:pPr>
      <w:r>
        <w:rPr>
          <w:rFonts w:eastAsiaTheme="majorEastAsia" w:cs="Arial"/>
          <w:sz w:val="22"/>
          <w:szCs w:val="22"/>
        </w:rPr>
        <w:t xml:space="preserve">Konsultacje </w:t>
      </w:r>
      <w:r w:rsidR="00855613">
        <w:rPr>
          <w:rFonts w:eastAsiaTheme="majorEastAsia" w:cs="Arial"/>
          <w:sz w:val="22"/>
          <w:szCs w:val="22"/>
        </w:rPr>
        <w:t>obejmujące weryfikację możliwości rozbudowy strony www o nowe funkcjonalności oraz ich wycenę.</w:t>
      </w:r>
    </w:p>
    <w:p w14:paraId="2672C435" w14:textId="77777777" w:rsidR="00855613" w:rsidRDefault="00855613" w:rsidP="001E797B">
      <w:pPr>
        <w:pStyle w:val="Akapitzlist"/>
        <w:numPr>
          <w:ilvl w:val="0"/>
          <w:numId w:val="1"/>
        </w:numPr>
        <w:overflowPunct/>
        <w:autoSpaceDE/>
        <w:adjustRightInd/>
        <w:spacing w:after="160" w:line="276" w:lineRule="auto"/>
        <w:ind w:left="567"/>
        <w:rPr>
          <w:rFonts w:eastAsiaTheme="majorEastAsia" w:cs="Arial"/>
          <w:sz w:val="22"/>
          <w:szCs w:val="22"/>
        </w:rPr>
      </w:pPr>
      <w:r>
        <w:rPr>
          <w:rFonts w:eastAsiaTheme="majorEastAsia" w:cs="Arial"/>
          <w:b/>
          <w:bCs/>
          <w:sz w:val="22"/>
          <w:szCs w:val="22"/>
        </w:rPr>
        <w:t>Wymagany czas reakcji na wykryty przez Wykonawcę błąd lub otrzymanie od Zamawiającego zgłoszenia:</w:t>
      </w:r>
    </w:p>
    <w:p w14:paraId="1BDDEE50" w14:textId="77777777" w:rsidR="00855613" w:rsidRDefault="00855613" w:rsidP="001E797B">
      <w:pPr>
        <w:pStyle w:val="Akapitzlist"/>
        <w:numPr>
          <w:ilvl w:val="1"/>
          <w:numId w:val="2"/>
        </w:numPr>
        <w:overflowPunct/>
        <w:autoSpaceDE/>
        <w:adjustRightInd/>
        <w:spacing w:after="160" w:line="276" w:lineRule="auto"/>
        <w:ind w:left="993"/>
        <w:rPr>
          <w:rFonts w:eastAsiaTheme="majorEastAsia" w:cs="Arial"/>
          <w:sz w:val="22"/>
          <w:szCs w:val="22"/>
        </w:rPr>
      </w:pPr>
      <w:r>
        <w:rPr>
          <w:rFonts w:eastAsiaTheme="majorEastAsia" w:cs="Arial"/>
          <w:sz w:val="22"/>
          <w:szCs w:val="22"/>
        </w:rPr>
        <w:t>maksymalny czas na reakcję i podjęcie działań naprawczych przez Wykonawcę:</w:t>
      </w:r>
    </w:p>
    <w:p w14:paraId="2C0C2A5C" w14:textId="77777777" w:rsidR="00855613" w:rsidRDefault="00855613" w:rsidP="001E797B">
      <w:pPr>
        <w:pStyle w:val="Akapitzlist"/>
        <w:numPr>
          <w:ilvl w:val="2"/>
          <w:numId w:val="2"/>
        </w:numPr>
        <w:overflowPunct/>
        <w:autoSpaceDE/>
        <w:adjustRightInd/>
        <w:spacing w:after="160" w:line="276" w:lineRule="auto"/>
        <w:ind w:left="1418"/>
        <w:rPr>
          <w:rFonts w:eastAsiaTheme="majorEastAsia" w:cs="Arial"/>
          <w:sz w:val="22"/>
          <w:szCs w:val="22"/>
        </w:rPr>
      </w:pPr>
      <w:r>
        <w:rPr>
          <w:rFonts w:eastAsiaTheme="majorEastAsia" w:cs="Arial"/>
          <w:sz w:val="22"/>
          <w:szCs w:val="22"/>
        </w:rPr>
        <w:t xml:space="preserve">w przypadku wykrycia błędu przez Wykonawcę lub otrzymania zgłoszenia od Zamawiającego w dzień roboczy w godzinach 7.00-19.00 - </w:t>
      </w:r>
      <w:r>
        <w:rPr>
          <w:rFonts w:eastAsiaTheme="majorEastAsia" w:cs="Arial"/>
          <w:b/>
          <w:bCs/>
          <w:sz w:val="22"/>
          <w:szCs w:val="22"/>
        </w:rPr>
        <w:t>2 godziny</w:t>
      </w:r>
      <w:r>
        <w:rPr>
          <w:rFonts w:eastAsiaTheme="majorEastAsia" w:cs="Arial"/>
          <w:sz w:val="22"/>
          <w:szCs w:val="22"/>
        </w:rPr>
        <w:t>;</w:t>
      </w:r>
    </w:p>
    <w:p w14:paraId="69C1E735" w14:textId="77777777" w:rsidR="00855613" w:rsidRDefault="00855613" w:rsidP="001E797B">
      <w:pPr>
        <w:pStyle w:val="Akapitzlist"/>
        <w:numPr>
          <w:ilvl w:val="2"/>
          <w:numId w:val="2"/>
        </w:numPr>
        <w:overflowPunct/>
        <w:autoSpaceDE/>
        <w:adjustRightInd/>
        <w:spacing w:after="160" w:line="276" w:lineRule="auto"/>
        <w:ind w:left="1418"/>
        <w:rPr>
          <w:rFonts w:eastAsiaTheme="majorEastAsia" w:cs="Arial"/>
          <w:sz w:val="22"/>
          <w:szCs w:val="22"/>
        </w:rPr>
      </w:pPr>
      <w:r>
        <w:rPr>
          <w:rFonts w:eastAsiaTheme="majorEastAsia" w:cs="Arial"/>
          <w:sz w:val="22"/>
          <w:szCs w:val="22"/>
        </w:rPr>
        <w:t xml:space="preserve">w przypadku wykrycia błędu przez Wykonawcę lub otrzymania zgłoszenia od Zamawiającego w inny dzień niż roboczy w godzinach 8.00-16.00 - </w:t>
      </w:r>
      <w:r>
        <w:rPr>
          <w:rFonts w:eastAsiaTheme="majorEastAsia" w:cs="Arial"/>
          <w:b/>
          <w:bCs/>
          <w:sz w:val="22"/>
          <w:szCs w:val="22"/>
        </w:rPr>
        <w:t>8 godzin;</w:t>
      </w:r>
    </w:p>
    <w:p w14:paraId="4ECFC9A6" w14:textId="77777777" w:rsidR="00855613" w:rsidRDefault="00855613" w:rsidP="001E797B">
      <w:pPr>
        <w:pStyle w:val="Akapitzlist"/>
        <w:numPr>
          <w:ilvl w:val="2"/>
          <w:numId w:val="2"/>
        </w:numPr>
        <w:overflowPunct/>
        <w:autoSpaceDE/>
        <w:adjustRightInd/>
        <w:spacing w:after="160" w:line="276" w:lineRule="auto"/>
        <w:ind w:left="1418"/>
        <w:rPr>
          <w:rFonts w:eastAsiaTheme="majorEastAsia" w:cs="Arial"/>
          <w:sz w:val="22"/>
          <w:szCs w:val="22"/>
        </w:rPr>
      </w:pPr>
      <w:r>
        <w:rPr>
          <w:rFonts w:eastAsiaTheme="majorEastAsia" w:cs="Arial"/>
          <w:sz w:val="22"/>
          <w:szCs w:val="22"/>
        </w:rPr>
        <w:t xml:space="preserve">w przypadku wykrycia błędu przez Wykonawcę lub otrzymania zgłoszenia od Zamawiającego </w:t>
      </w:r>
      <w:r>
        <w:rPr>
          <w:rFonts w:eastAsiaTheme="majorEastAsia" w:cs="Arial"/>
          <w:sz w:val="22"/>
          <w:szCs w:val="22"/>
          <w:u w:val="single"/>
        </w:rPr>
        <w:t xml:space="preserve">w innym terminie niż wskazane w </w:t>
      </w:r>
      <w:proofErr w:type="spellStart"/>
      <w:r>
        <w:rPr>
          <w:rFonts w:eastAsiaTheme="majorEastAsia" w:cs="Arial"/>
          <w:sz w:val="22"/>
          <w:szCs w:val="22"/>
          <w:u w:val="single"/>
        </w:rPr>
        <w:t>ppkt</w:t>
      </w:r>
      <w:proofErr w:type="spellEnd"/>
      <w:r>
        <w:rPr>
          <w:rFonts w:eastAsiaTheme="majorEastAsia" w:cs="Arial"/>
          <w:sz w:val="22"/>
          <w:szCs w:val="22"/>
          <w:u w:val="single"/>
        </w:rPr>
        <w:t xml:space="preserve">. a) i b) </w:t>
      </w:r>
      <w:r>
        <w:rPr>
          <w:rFonts w:eastAsiaTheme="majorEastAsia" w:cs="Arial"/>
          <w:sz w:val="22"/>
          <w:szCs w:val="22"/>
        </w:rPr>
        <w:t xml:space="preserve">czas na reakcję i podjęcia działań naprawczych jest liczony zgodnie z tym jaki jest najbliższy </w:t>
      </w:r>
      <w:r>
        <w:rPr>
          <w:rFonts w:eastAsiaTheme="majorEastAsia" w:cs="Arial"/>
          <w:sz w:val="22"/>
          <w:szCs w:val="22"/>
        </w:rPr>
        <w:lastRenderedPageBreak/>
        <w:t xml:space="preserve">termin </w:t>
      </w:r>
      <w:r>
        <w:rPr>
          <w:rFonts w:cs="Arial"/>
          <w:sz w:val="22"/>
          <w:szCs w:val="18"/>
        </w:rPr>
        <w:t>na zarejestrowanie błędu, tj. od 7.00 w dniu roboczym lub 8.00 w innym dniu niż roboczy.</w:t>
      </w:r>
    </w:p>
    <w:p w14:paraId="1477C6A4" w14:textId="77777777" w:rsidR="00855613" w:rsidRDefault="00855613" w:rsidP="001E797B">
      <w:pPr>
        <w:pStyle w:val="Akapitzlist"/>
        <w:numPr>
          <w:ilvl w:val="1"/>
          <w:numId w:val="2"/>
        </w:numPr>
        <w:overflowPunct/>
        <w:autoSpaceDE/>
        <w:adjustRightInd/>
        <w:spacing w:after="160" w:line="276" w:lineRule="auto"/>
        <w:ind w:left="993"/>
        <w:rPr>
          <w:rFonts w:eastAsiaTheme="majorEastAsia" w:cs="Arial"/>
          <w:b/>
          <w:bCs/>
          <w:sz w:val="22"/>
          <w:szCs w:val="22"/>
          <w:lang w:val="x-none" w:eastAsia="x-none"/>
        </w:rPr>
      </w:pPr>
      <w:r>
        <w:rPr>
          <w:rFonts w:eastAsiaTheme="majorEastAsia" w:cs="Arial"/>
          <w:sz w:val="22"/>
          <w:szCs w:val="22"/>
        </w:rPr>
        <w:t xml:space="preserve">maksymalny czas na usunięcie błędu krytycznego uniemożliwiającego korzystanie ze strony lub CMS: </w:t>
      </w:r>
      <w:r>
        <w:rPr>
          <w:rFonts w:eastAsiaTheme="majorEastAsia" w:cs="Arial"/>
          <w:b/>
          <w:bCs/>
          <w:sz w:val="22"/>
          <w:szCs w:val="22"/>
        </w:rPr>
        <w:t>48 godzin</w:t>
      </w:r>
      <w:r>
        <w:rPr>
          <w:rFonts w:eastAsiaTheme="majorEastAsia" w:cs="Arial"/>
          <w:sz w:val="22"/>
          <w:szCs w:val="22"/>
        </w:rPr>
        <w:t xml:space="preserve"> od momentu wykrycia błędu przez Wykonawcę lub otrzymania zgłoszenia od Zamawiającego,</w:t>
      </w:r>
    </w:p>
    <w:p w14:paraId="520C332E" w14:textId="77777777" w:rsidR="00855613" w:rsidRDefault="00855613" w:rsidP="001E797B">
      <w:pPr>
        <w:pStyle w:val="Akapitzlist"/>
        <w:numPr>
          <w:ilvl w:val="1"/>
          <w:numId w:val="2"/>
        </w:numPr>
        <w:overflowPunct/>
        <w:autoSpaceDE/>
        <w:adjustRightInd/>
        <w:spacing w:after="160" w:line="276" w:lineRule="auto"/>
        <w:ind w:left="993"/>
        <w:rPr>
          <w:rFonts w:eastAsiaTheme="majorEastAsia" w:cs="Arial"/>
          <w:b/>
          <w:bCs/>
          <w:sz w:val="22"/>
          <w:szCs w:val="22"/>
        </w:rPr>
      </w:pPr>
      <w:r>
        <w:rPr>
          <w:rFonts w:eastAsiaTheme="majorEastAsia" w:cs="Arial"/>
          <w:sz w:val="22"/>
          <w:szCs w:val="22"/>
        </w:rPr>
        <w:t xml:space="preserve">maksymalny czas na usunięcie błędu krytycznego utrudniającego korzystanie ze strony lub CMS: </w:t>
      </w:r>
      <w:r>
        <w:rPr>
          <w:rFonts w:eastAsiaTheme="majorEastAsia" w:cs="Arial"/>
          <w:b/>
          <w:bCs/>
          <w:sz w:val="22"/>
          <w:szCs w:val="22"/>
        </w:rPr>
        <w:t>72 godziny</w:t>
      </w:r>
      <w:r>
        <w:rPr>
          <w:rFonts w:eastAsiaTheme="majorEastAsia" w:cs="Arial"/>
          <w:sz w:val="22"/>
          <w:szCs w:val="22"/>
        </w:rPr>
        <w:t xml:space="preserve"> od momentu wykrycia błędu przez Wykonawcę lub otrzymania zgłoszenia od Zamawiającego.</w:t>
      </w:r>
    </w:p>
    <w:p w14:paraId="39144EFE" w14:textId="77777777" w:rsidR="00855613" w:rsidRDefault="00855613" w:rsidP="001E797B">
      <w:pPr>
        <w:pStyle w:val="Akapitzlist"/>
        <w:numPr>
          <w:ilvl w:val="0"/>
          <w:numId w:val="1"/>
        </w:numPr>
        <w:overflowPunct/>
        <w:autoSpaceDE/>
        <w:adjustRightInd/>
        <w:spacing w:line="276" w:lineRule="auto"/>
        <w:ind w:left="567"/>
        <w:rPr>
          <w:rFonts w:cs="Arial"/>
          <w:sz w:val="22"/>
          <w:szCs w:val="22"/>
        </w:rPr>
      </w:pPr>
      <w:r>
        <w:rPr>
          <w:sz w:val="22"/>
          <w:szCs w:val="22"/>
        </w:rPr>
        <w:t xml:space="preserve">Każda z </w:t>
      </w:r>
      <w:r>
        <w:rPr>
          <w:b/>
          <w:bCs/>
          <w:sz w:val="22"/>
          <w:szCs w:val="22"/>
        </w:rPr>
        <w:t>modyfikacji w CMS</w:t>
      </w:r>
      <w:r>
        <w:rPr>
          <w:sz w:val="22"/>
          <w:szCs w:val="22"/>
        </w:rPr>
        <w:t xml:space="preserve"> przekazanych przez Zamawiającego do realizacji musi być uprzednio w formie wiadomości e-mail oszacowana godzinowo przez Wykonawcę, jak i również musi zostać wskazany planowany termin jej wykonania. Zamawiający musi wyrazić zgodę na zakres, liczbę godzin i termin realizacji usługi.</w:t>
      </w:r>
    </w:p>
    <w:p w14:paraId="5B273399" w14:textId="77777777" w:rsidR="00855613" w:rsidRDefault="00855613" w:rsidP="001E797B">
      <w:pPr>
        <w:numPr>
          <w:ilvl w:val="0"/>
          <w:numId w:val="1"/>
        </w:numPr>
        <w:overflowPunct/>
        <w:autoSpaceDE/>
        <w:adjustRightInd/>
        <w:spacing w:line="276" w:lineRule="auto"/>
        <w:ind w:left="567"/>
        <w:rPr>
          <w:rFonts w:cs="Arial"/>
          <w:sz w:val="22"/>
          <w:szCs w:val="22"/>
        </w:rPr>
      </w:pPr>
      <w:r>
        <w:rPr>
          <w:rFonts w:cs="Arial"/>
          <w:sz w:val="22"/>
          <w:szCs w:val="22"/>
        </w:rPr>
        <w:t xml:space="preserve">Wykonawca jest zobowiązany do przesłania informacji w formie wiadomości e-mail do Zamawiającego nt. realizowanych działań naprawczych zmierzających do usunięcia </w:t>
      </w:r>
      <w:r>
        <w:rPr>
          <w:rFonts w:cs="Arial"/>
          <w:b/>
          <w:bCs/>
          <w:sz w:val="22"/>
          <w:szCs w:val="22"/>
        </w:rPr>
        <w:t>błędów krytycznych</w:t>
      </w:r>
      <w:r>
        <w:rPr>
          <w:rFonts w:cs="Arial"/>
          <w:sz w:val="22"/>
          <w:szCs w:val="22"/>
        </w:rPr>
        <w:t>, nie później niż w momencie rozpoczęcia prac. Rozpoczęcie działań naprawczych nie wymaga potwierdzenia otrzymania wiadomości e-mail przez Zamawiającego przed rozpoczęciem prac przez Wykonawcę.</w:t>
      </w:r>
    </w:p>
    <w:p w14:paraId="6425EB9B" w14:textId="6AADBC4F" w:rsidR="008F1891" w:rsidRDefault="008F1891" w:rsidP="001E797B">
      <w:pPr>
        <w:numPr>
          <w:ilvl w:val="0"/>
          <w:numId w:val="1"/>
        </w:numPr>
        <w:overflowPunct/>
        <w:autoSpaceDE/>
        <w:adjustRightInd/>
        <w:spacing w:line="276" w:lineRule="auto"/>
        <w:ind w:left="567"/>
        <w:rPr>
          <w:rFonts w:cs="Arial"/>
          <w:sz w:val="22"/>
          <w:szCs w:val="22"/>
        </w:rPr>
      </w:pPr>
      <w:r w:rsidRPr="008F1891">
        <w:rPr>
          <w:rFonts w:cs="Arial"/>
          <w:sz w:val="22"/>
          <w:szCs w:val="22"/>
        </w:rPr>
        <w:t xml:space="preserve">W przypadku wystąpienia błędu krytycznego, </w:t>
      </w:r>
      <w:r>
        <w:rPr>
          <w:rFonts w:cs="Arial"/>
          <w:sz w:val="22"/>
          <w:szCs w:val="22"/>
        </w:rPr>
        <w:t xml:space="preserve">którego </w:t>
      </w:r>
      <w:r w:rsidRPr="008F1891">
        <w:rPr>
          <w:rFonts w:cs="Arial"/>
          <w:sz w:val="22"/>
          <w:szCs w:val="22"/>
        </w:rPr>
        <w:t>wystąpienie</w:t>
      </w:r>
      <w:r>
        <w:rPr>
          <w:rFonts w:cs="Arial"/>
          <w:sz w:val="22"/>
          <w:szCs w:val="22"/>
        </w:rPr>
        <w:t xml:space="preserve"> lub sposób jego usunięcia przez Wykonawcę</w:t>
      </w:r>
      <w:r w:rsidRPr="008F1891">
        <w:rPr>
          <w:rFonts w:cs="Arial"/>
          <w:sz w:val="22"/>
          <w:szCs w:val="22"/>
        </w:rPr>
        <w:t xml:space="preserve"> zmienia informacje zawarte w dokumentacji dotyczącej portalu, Wykonawca zobowiązany jest do aktualizacji tej dokumentacji. Wykonawca musi dostarczyć Zamawiającemu zaktualizowaną wersję </w:t>
      </w:r>
      <w:r>
        <w:rPr>
          <w:rFonts w:cs="Arial"/>
          <w:sz w:val="22"/>
          <w:szCs w:val="22"/>
        </w:rPr>
        <w:t xml:space="preserve">dokumentacji </w:t>
      </w:r>
      <w:r w:rsidRPr="008F1891">
        <w:rPr>
          <w:rFonts w:cs="Arial"/>
          <w:sz w:val="22"/>
          <w:szCs w:val="22"/>
        </w:rPr>
        <w:t xml:space="preserve">w ciągu </w:t>
      </w:r>
      <w:r w:rsidR="0083474B">
        <w:rPr>
          <w:rFonts w:cs="Arial"/>
          <w:sz w:val="22"/>
          <w:szCs w:val="22"/>
        </w:rPr>
        <w:t>10</w:t>
      </w:r>
      <w:r w:rsidRPr="008F1891">
        <w:rPr>
          <w:rFonts w:cs="Arial"/>
          <w:sz w:val="22"/>
          <w:szCs w:val="22"/>
        </w:rPr>
        <w:t xml:space="preserve"> dni od daty naprawienia błędu.</w:t>
      </w:r>
    </w:p>
    <w:p w14:paraId="38100E31" w14:textId="0147F6FD" w:rsidR="000770B0" w:rsidRPr="000770B0" w:rsidRDefault="000770B0" w:rsidP="001E797B">
      <w:pPr>
        <w:numPr>
          <w:ilvl w:val="0"/>
          <w:numId w:val="1"/>
        </w:numPr>
        <w:overflowPunct/>
        <w:autoSpaceDE/>
        <w:adjustRightInd/>
        <w:spacing w:line="276" w:lineRule="auto"/>
        <w:ind w:left="567"/>
        <w:rPr>
          <w:rFonts w:cs="Arial"/>
          <w:b/>
          <w:bCs/>
          <w:sz w:val="22"/>
          <w:szCs w:val="22"/>
          <w:u w:val="single"/>
        </w:rPr>
      </w:pPr>
      <w:r w:rsidRPr="000770B0">
        <w:rPr>
          <w:rFonts w:cs="Arial"/>
          <w:b/>
          <w:bCs/>
          <w:sz w:val="22"/>
          <w:szCs w:val="22"/>
          <w:u w:val="single"/>
        </w:rPr>
        <w:t>Usługę wdrożeniową opisaną w niniejszym Rozdziale Wykonawca musi zapewnić do dn. 27.12.2024 r.</w:t>
      </w:r>
    </w:p>
    <w:p w14:paraId="2924D695" w14:textId="01F67733" w:rsidR="000770B0" w:rsidRDefault="000770B0" w:rsidP="001E797B">
      <w:pPr>
        <w:numPr>
          <w:ilvl w:val="0"/>
          <w:numId w:val="1"/>
        </w:numPr>
        <w:overflowPunct/>
        <w:autoSpaceDE/>
        <w:adjustRightInd/>
        <w:spacing w:line="276" w:lineRule="auto"/>
        <w:ind w:left="567"/>
        <w:rPr>
          <w:rFonts w:cs="Arial"/>
          <w:b/>
          <w:bCs/>
          <w:sz w:val="22"/>
          <w:szCs w:val="22"/>
          <w:u w:val="single"/>
        </w:rPr>
      </w:pPr>
      <w:r w:rsidRPr="000770B0">
        <w:rPr>
          <w:rFonts w:cs="Arial"/>
          <w:b/>
          <w:bCs/>
          <w:sz w:val="22"/>
          <w:szCs w:val="22"/>
          <w:u w:val="single"/>
        </w:rPr>
        <w:t>Koszt usługi wdrożeniowej musi być uwzględniony w cenie za realizację przedmiotu zamówienia.</w:t>
      </w:r>
    </w:p>
    <w:p w14:paraId="71AA73AF" w14:textId="6286178C" w:rsidR="000770B0" w:rsidRDefault="000770B0" w:rsidP="000770B0">
      <w:pPr>
        <w:overflowPunct/>
        <w:autoSpaceDE/>
        <w:adjustRightInd/>
        <w:spacing w:line="276" w:lineRule="auto"/>
        <w:rPr>
          <w:rFonts w:cs="Arial"/>
          <w:b/>
          <w:bCs/>
          <w:sz w:val="22"/>
          <w:szCs w:val="22"/>
          <w:u w:val="single"/>
        </w:rPr>
      </w:pPr>
    </w:p>
    <w:p w14:paraId="44E7B5EF" w14:textId="382251BF" w:rsidR="000770B0" w:rsidRPr="000770B0" w:rsidRDefault="000770B0" w:rsidP="000770B0">
      <w:pPr>
        <w:overflowPunct/>
        <w:autoSpaceDE/>
        <w:adjustRightInd/>
        <w:spacing w:line="276" w:lineRule="auto"/>
        <w:ind w:left="284" w:hanging="284"/>
        <w:rPr>
          <w:rFonts w:cs="Arial"/>
          <w:b/>
          <w:bCs/>
          <w:color w:val="FF0000"/>
          <w:sz w:val="22"/>
          <w:szCs w:val="22"/>
          <w:u w:val="single"/>
        </w:rPr>
      </w:pPr>
      <w:r w:rsidRPr="000770B0">
        <w:rPr>
          <w:rFonts w:cs="Arial"/>
          <w:b/>
          <w:bCs/>
          <w:color w:val="FF0000"/>
          <w:sz w:val="22"/>
          <w:szCs w:val="22"/>
          <w:u w:val="single"/>
        </w:rPr>
        <w:t xml:space="preserve">III. Zamawiający w osobnym polu w formularzu cenowym wymaga wpisania ceny za 1 h usługi serwisowej – w swym zakresie analogicznej do zakresu usługi wdrożeniowej opisanej w Rozdziale II – którą Zamawiający mógłby zlecić wykonawcy na podstawie art. 214 ust. 1 pkt 7) </w:t>
      </w:r>
      <w:proofErr w:type="spellStart"/>
      <w:r w:rsidRPr="000770B0">
        <w:rPr>
          <w:rFonts w:cs="Arial"/>
          <w:b/>
          <w:bCs/>
          <w:color w:val="FF0000"/>
          <w:sz w:val="22"/>
          <w:szCs w:val="22"/>
          <w:u w:val="single"/>
        </w:rPr>
        <w:t>upzp</w:t>
      </w:r>
      <w:proofErr w:type="spellEnd"/>
      <w:r w:rsidRPr="000770B0">
        <w:rPr>
          <w:rFonts w:cs="Arial"/>
          <w:b/>
          <w:bCs/>
          <w:color w:val="FF0000"/>
          <w:sz w:val="22"/>
          <w:szCs w:val="22"/>
          <w:u w:val="single"/>
        </w:rPr>
        <w:t xml:space="preserve"> w 2025 roku. Ostateczną decyzję, czy zapisy o wsparciu serwisowym zostaną umieszczone w dokumentacji postępowania podejmie Zamawiający po oszacowaniu wartości zamówienia.</w:t>
      </w:r>
    </w:p>
    <w:p w14:paraId="6C12BD19" w14:textId="77777777" w:rsidR="0089715B" w:rsidRPr="000770B0" w:rsidRDefault="0089715B" w:rsidP="00C52D72">
      <w:pPr>
        <w:overflowPunct/>
        <w:autoSpaceDE/>
        <w:adjustRightInd/>
        <w:spacing w:line="276" w:lineRule="auto"/>
        <w:rPr>
          <w:b/>
          <w:bCs/>
          <w:sz w:val="22"/>
          <w:szCs w:val="18"/>
          <w:u w:val="single"/>
        </w:rPr>
      </w:pPr>
    </w:p>
    <w:p w14:paraId="427FDB7C" w14:textId="77777777" w:rsidR="000770B0" w:rsidRDefault="000770B0" w:rsidP="00C52D72">
      <w:pPr>
        <w:overflowPunct/>
        <w:autoSpaceDE/>
        <w:adjustRightInd/>
        <w:spacing w:line="276" w:lineRule="auto"/>
        <w:rPr>
          <w:b/>
          <w:bCs/>
          <w:sz w:val="22"/>
          <w:szCs w:val="18"/>
        </w:rPr>
      </w:pPr>
    </w:p>
    <w:p w14:paraId="20F13447" w14:textId="77777777" w:rsidR="000770B0" w:rsidRDefault="000770B0" w:rsidP="00C52D72">
      <w:pPr>
        <w:overflowPunct/>
        <w:autoSpaceDE/>
        <w:adjustRightInd/>
        <w:spacing w:line="276" w:lineRule="auto"/>
        <w:rPr>
          <w:b/>
          <w:bCs/>
          <w:sz w:val="22"/>
          <w:szCs w:val="18"/>
        </w:rPr>
      </w:pPr>
    </w:p>
    <w:p w14:paraId="260DDA11" w14:textId="77777777" w:rsidR="000770B0" w:rsidRDefault="000770B0" w:rsidP="00C52D72">
      <w:pPr>
        <w:overflowPunct/>
        <w:autoSpaceDE/>
        <w:adjustRightInd/>
        <w:spacing w:line="276" w:lineRule="auto"/>
        <w:rPr>
          <w:b/>
          <w:bCs/>
          <w:sz w:val="22"/>
          <w:szCs w:val="18"/>
        </w:rPr>
      </w:pPr>
    </w:p>
    <w:p w14:paraId="7928A84B" w14:textId="77777777" w:rsidR="000770B0" w:rsidRDefault="000770B0" w:rsidP="00C52D72">
      <w:pPr>
        <w:overflowPunct/>
        <w:autoSpaceDE/>
        <w:adjustRightInd/>
        <w:spacing w:line="276" w:lineRule="auto"/>
        <w:rPr>
          <w:b/>
          <w:bCs/>
          <w:sz w:val="22"/>
          <w:szCs w:val="18"/>
        </w:rPr>
      </w:pPr>
    </w:p>
    <w:p w14:paraId="0A978B63" w14:textId="77777777" w:rsidR="000770B0" w:rsidRDefault="000770B0" w:rsidP="00C52D72">
      <w:pPr>
        <w:overflowPunct/>
        <w:autoSpaceDE/>
        <w:adjustRightInd/>
        <w:spacing w:line="276" w:lineRule="auto"/>
        <w:rPr>
          <w:b/>
          <w:bCs/>
          <w:sz w:val="22"/>
          <w:szCs w:val="18"/>
        </w:rPr>
      </w:pPr>
    </w:p>
    <w:p w14:paraId="739F36BE" w14:textId="77777777" w:rsidR="000770B0" w:rsidRDefault="000770B0" w:rsidP="00C52D72">
      <w:pPr>
        <w:overflowPunct/>
        <w:autoSpaceDE/>
        <w:adjustRightInd/>
        <w:spacing w:line="276" w:lineRule="auto"/>
        <w:rPr>
          <w:b/>
          <w:bCs/>
          <w:sz w:val="22"/>
          <w:szCs w:val="18"/>
        </w:rPr>
      </w:pPr>
    </w:p>
    <w:p w14:paraId="3E5219F0" w14:textId="77777777" w:rsidR="000770B0" w:rsidRDefault="000770B0" w:rsidP="00C52D72">
      <w:pPr>
        <w:overflowPunct/>
        <w:autoSpaceDE/>
        <w:adjustRightInd/>
        <w:spacing w:line="276" w:lineRule="auto"/>
        <w:rPr>
          <w:b/>
          <w:bCs/>
          <w:sz w:val="22"/>
          <w:szCs w:val="18"/>
        </w:rPr>
      </w:pPr>
    </w:p>
    <w:p w14:paraId="6C6CCFB4" w14:textId="77777777" w:rsidR="000770B0" w:rsidRDefault="000770B0" w:rsidP="00C52D72">
      <w:pPr>
        <w:overflowPunct/>
        <w:autoSpaceDE/>
        <w:adjustRightInd/>
        <w:spacing w:line="276" w:lineRule="auto"/>
        <w:rPr>
          <w:b/>
          <w:bCs/>
          <w:sz w:val="22"/>
          <w:szCs w:val="18"/>
        </w:rPr>
      </w:pPr>
    </w:p>
    <w:p w14:paraId="4E3F9C35" w14:textId="77777777" w:rsidR="000770B0" w:rsidRDefault="000770B0" w:rsidP="00C52D72">
      <w:pPr>
        <w:overflowPunct/>
        <w:autoSpaceDE/>
        <w:adjustRightInd/>
        <w:spacing w:line="276" w:lineRule="auto"/>
        <w:rPr>
          <w:b/>
          <w:bCs/>
          <w:sz w:val="22"/>
          <w:szCs w:val="18"/>
        </w:rPr>
      </w:pPr>
    </w:p>
    <w:p w14:paraId="52EEB91B" w14:textId="77777777" w:rsidR="000770B0" w:rsidRDefault="000770B0" w:rsidP="00C52D72">
      <w:pPr>
        <w:overflowPunct/>
        <w:autoSpaceDE/>
        <w:adjustRightInd/>
        <w:spacing w:line="276" w:lineRule="auto"/>
        <w:rPr>
          <w:b/>
          <w:bCs/>
          <w:sz w:val="22"/>
          <w:szCs w:val="18"/>
        </w:rPr>
      </w:pPr>
    </w:p>
    <w:p w14:paraId="540EF234" w14:textId="77777777" w:rsidR="000770B0" w:rsidRDefault="000770B0" w:rsidP="00C52D72">
      <w:pPr>
        <w:overflowPunct/>
        <w:autoSpaceDE/>
        <w:adjustRightInd/>
        <w:spacing w:line="276" w:lineRule="auto"/>
        <w:rPr>
          <w:b/>
          <w:bCs/>
          <w:sz w:val="22"/>
          <w:szCs w:val="18"/>
        </w:rPr>
      </w:pPr>
    </w:p>
    <w:p w14:paraId="1746FA8A" w14:textId="77777777" w:rsidR="000770B0" w:rsidRDefault="000770B0" w:rsidP="00C52D72">
      <w:pPr>
        <w:overflowPunct/>
        <w:autoSpaceDE/>
        <w:adjustRightInd/>
        <w:spacing w:line="276" w:lineRule="auto"/>
        <w:rPr>
          <w:b/>
          <w:bCs/>
          <w:sz w:val="22"/>
          <w:szCs w:val="18"/>
        </w:rPr>
      </w:pPr>
    </w:p>
    <w:p w14:paraId="2229C8FA" w14:textId="77777777" w:rsidR="000770B0" w:rsidRDefault="000770B0" w:rsidP="00C52D72">
      <w:pPr>
        <w:overflowPunct/>
        <w:autoSpaceDE/>
        <w:adjustRightInd/>
        <w:spacing w:line="276" w:lineRule="auto"/>
        <w:rPr>
          <w:b/>
          <w:bCs/>
          <w:sz w:val="22"/>
          <w:szCs w:val="18"/>
        </w:rPr>
      </w:pPr>
    </w:p>
    <w:p w14:paraId="56AF497B" w14:textId="77777777" w:rsidR="000770B0" w:rsidRDefault="000770B0" w:rsidP="00C52D72">
      <w:pPr>
        <w:overflowPunct/>
        <w:autoSpaceDE/>
        <w:adjustRightInd/>
        <w:spacing w:line="276" w:lineRule="auto"/>
        <w:rPr>
          <w:b/>
          <w:bCs/>
          <w:sz w:val="22"/>
          <w:szCs w:val="18"/>
        </w:rPr>
      </w:pPr>
    </w:p>
    <w:p w14:paraId="0B6E0B70" w14:textId="77777777" w:rsidR="000770B0" w:rsidRDefault="000770B0" w:rsidP="00C52D72">
      <w:pPr>
        <w:overflowPunct/>
        <w:autoSpaceDE/>
        <w:adjustRightInd/>
        <w:spacing w:line="276" w:lineRule="auto"/>
        <w:rPr>
          <w:b/>
          <w:bCs/>
          <w:sz w:val="22"/>
          <w:szCs w:val="18"/>
        </w:rPr>
      </w:pPr>
    </w:p>
    <w:p w14:paraId="20CDC2DF" w14:textId="77777777" w:rsidR="000770B0" w:rsidRDefault="000770B0" w:rsidP="00C52D72">
      <w:pPr>
        <w:overflowPunct/>
        <w:autoSpaceDE/>
        <w:adjustRightInd/>
        <w:spacing w:line="276" w:lineRule="auto"/>
        <w:rPr>
          <w:b/>
          <w:bCs/>
          <w:sz w:val="22"/>
          <w:szCs w:val="18"/>
        </w:rPr>
      </w:pPr>
    </w:p>
    <w:p w14:paraId="3A79B63B" w14:textId="77777777" w:rsidR="000770B0" w:rsidRDefault="000770B0" w:rsidP="00C52D72">
      <w:pPr>
        <w:overflowPunct/>
        <w:autoSpaceDE/>
        <w:adjustRightInd/>
        <w:spacing w:line="276" w:lineRule="auto"/>
        <w:rPr>
          <w:b/>
          <w:bCs/>
          <w:sz w:val="22"/>
          <w:szCs w:val="18"/>
        </w:rPr>
      </w:pPr>
    </w:p>
    <w:p w14:paraId="170D08E7" w14:textId="5A1388F3" w:rsidR="00C52D72" w:rsidRPr="00D91806" w:rsidRDefault="00BC0D7D" w:rsidP="00C52D72">
      <w:pPr>
        <w:overflowPunct/>
        <w:autoSpaceDE/>
        <w:adjustRightInd/>
        <w:spacing w:line="276" w:lineRule="auto"/>
        <w:rPr>
          <w:rFonts w:cs="Arial"/>
        </w:rPr>
      </w:pPr>
      <w:r w:rsidRPr="00C52D72">
        <w:rPr>
          <w:b/>
          <w:bCs/>
          <w:sz w:val="22"/>
          <w:szCs w:val="18"/>
        </w:rPr>
        <w:t>Załącznik nr 1 do OPZ</w:t>
      </w:r>
    </w:p>
    <w:p w14:paraId="356DBB12" w14:textId="77777777" w:rsidR="00C52D72" w:rsidRPr="00A40628" w:rsidRDefault="00C52D72" w:rsidP="00C52D72">
      <w:pPr>
        <w:spacing w:after="55" w:line="276" w:lineRule="auto"/>
        <w:rPr>
          <w:rFonts w:cs="Arial"/>
          <w:b/>
          <w:bCs/>
          <w:sz w:val="22"/>
          <w:szCs w:val="22"/>
        </w:rPr>
      </w:pPr>
      <w:r w:rsidRPr="00A40628">
        <w:rPr>
          <w:rFonts w:cs="Arial"/>
          <w:b/>
          <w:bCs/>
          <w:sz w:val="22"/>
          <w:szCs w:val="22"/>
        </w:rPr>
        <w:t xml:space="preserve">Minimalne funkcjonalności zgodne z WCAG 2.1: </w:t>
      </w:r>
    </w:p>
    <w:p w14:paraId="4DAE6307" w14:textId="77777777" w:rsidR="00C52D72" w:rsidRPr="00A40628" w:rsidRDefault="00C52D72" w:rsidP="00C52D72">
      <w:pPr>
        <w:spacing w:after="55" w:line="276" w:lineRule="auto"/>
        <w:rPr>
          <w:rFonts w:cs="Arial"/>
          <w:sz w:val="22"/>
          <w:szCs w:val="22"/>
        </w:rPr>
      </w:pPr>
    </w:p>
    <w:p w14:paraId="3619D3F1" w14:textId="77777777" w:rsidR="00C52D72" w:rsidRPr="00A40628" w:rsidRDefault="00C52D72" w:rsidP="00C52D72">
      <w:pPr>
        <w:numPr>
          <w:ilvl w:val="1"/>
          <w:numId w:val="46"/>
        </w:numPr>
        <w:overflowPunct/>
        <w:autoSpaceDE/>
        <w:autoSpaceDN/>
        <w:adjustRightInd/>
        <w:spacing w:after="47" w:line="276" w:lineRule="auto"/>
        <w:ind w:right="12" w:hanging="348"/>
        <w:rPr>
          <w:rFonts w:cs="Arial"/>
          <w:sz w:val="22"/>
          <w:szCs w:val="22"/>
        </w:rPr>
      </w:pPr>
      <w:r w:rsidRPr="00A40628">
        <w:rPr>
          <w:rFonts w:cs="Arial"/>
          <w:sz w:val="22"/>
          <w:szCs w:val="22"/>
        </w:rPr>
        <w:t xml:space="preserve">Wszystkie elementy graficzne muszą mieć adekwatny do pełniącej funkcji opis alternatywny lub możliwość ustawienia takiego tekstu przez redaktora.  </w:t>
      </w:r>
    </w:p>
    <w:p w14:paraId="17E49A92" w14:textId="77777777" w:rsidR="00C52D72" w:rsidRPr="00A40628" w:rsidRDefault="00C52D72" w:rsidP="00C52D72">
      <w:pPr>
        <w:numPr>
          <w:ilvl w:val="1"/>
          <w:numId w:val="46"/>
        </w:numPr>
        <w:overflowPunct/>
        <w:autoSpaceDE/>
        <w:autoSpaceDN/>
        <w:adjustRightInd/>
        <w:spacing w:after="52" w:line="276" w:lineRule="auto"/>
        <w:ind w:right="12" w:hanging="348"/>
        <w:rPr>
          <w:rFonts w:cs="Arial"/>
          <w:sz w:val="22"/>
          <w:szCs w:val="22"/>
        </w:rPr>
      </w:pPr>
      <w:r w:rsidRPr="00A40628">
        <w:rPr>
          <w:rFonts w:cs="Arial"/>
          <w:sz w:val="22"/>
          <w:szCs w:val="22"/>
        </w:rPr>
        <w:t xml:space="preserve">Wszystkie strony powinny mieć możliwość stosowania nagłówków w prawidłowej hierarchii.  </w:t>
      </w:r>
    </w:p>
    <w:p w14:paraId="380A9A99" w14:textId="77777777" w:rsidR="00C52D72" w:rsidRPr="00A40628" w:rsidRDefault="00C52D72" w:rsidP="00C52D72">
      <w:pPr>
        <w:numPr>
          <w:ilvl w:val="1"/>
          <w:numId w:val="46"/>
        </w:numPr>
        <w:overflowPunct/>
        <w:autoSpaceDE/>
        <w:autoSpaceDN/>
        <w:adjustRightInd/>
        <w:spacing w:after="50" w:line="276" w:lineRule="auto"/>
        <w:ind w:right="12" w:hanging="348"/>
        <w:rPr>
          <w:rFonts w:cs="Arial"/>
          <w:sz w:val="22"/>
          <w:szCs w:val="22"/>
        </w:rPr>
      </w:pPr>
      <w:r w:rsidRPr="00A40628">
        <w:rPr>
          <w:rFonts w:cs="Arial"/>
          <w:sz w:val="22"/>
          <w:szCs w:val="22"/>
        </w:rPr>
        <w:t xml:space="preserve">Serwis nie może być zbudowany na bazie tabel, traktowanych jako element konstrukcji układu serwisu.  </w:t>
      </w:r>
    </w:p>
    <w:p w14:paraId="09D9A4F8" w14:textId="77777777" w:rsidR="00C52D72" w:rsidRPr="00A40628" w:rsidRDefault="00C52D72" w:rsidP="00C52D72">
      <w:pPr>
        <w:numPr>
          <w:ilvl w:val="1"/>
          <w:numId w:val="46"/>
        </w:numPr>
        <w:overflowPunct/>
        <w:autoSpaceDE/>
        <w:autoSpaceDN/>
        <w:adjustRightInd/>
        <w:spacing w:after="50" w:line="276" w:lineRule="auto"/>
        <w:ind w:right="12" w:hanging="348"/>
        <w:rPr>
          <w:rFonts w:cs="Arial"/>
          <w:sz w:val="22"/>
          <w:szCs w:val="22"/>
        </w:rPr>
      </w:pPr>
      <w:r w:rsidRPr="00A40628">
        <w:rPr>
          <w:rFonts w:cs="Arial"/>
          <w:sz w:val="22"/>
          <w:szCs w:val="22"/>
        </w:rPr>
        <w:t xml:space="preserve">Mechanizmy nawigacyjne jak np. grupy odnośników powinny być przedstawione za pomocą list.  </w:t>
      </w:r>
    </w:p>
    <w:p w14:paraId="7D9A7935" w14:textId="77777777" w:rsidR="00C52D72" w:rsidRPr="00A40628" w:rsidRDefault="00C52D72" w:rsidP="00C52D72">
      <w:pPr>
        <w:numPr>
          <w:ilvl w:val="1"/>
          <w:numId w:val="46"/>
        </w:numPr>
        <w:overflowPunct/>
        <w:autoSpaceDE/>
        <w:autoSpaceDN/>
        <w:adjustRightInd/>
        <w:spacing w:after="50" w:line="276" w:lineRule="auto"/>
        <w:ind w:right="12" w:hanging="348"/>
        <w:rPr>
          <w:rFonts w:cs="Arial"/>
          <w:sz w:val="22"/>
          <w:szCs w:val="22"/>
        </w:rPr>
      </w:pPr>
      <w:r w:rsidRPr="00A40628">
        <w:rPr>
          <w:rFonts w:cs="Arial"/>
          <w:sz w:val="22"/>
          <w:szCs w:val="22"/>
        </w:rPr>
        <w:t xml:space="preserve">Kolejność nawigacji oraz czytania, określona za pomocą kolejności w kodzie HTML musi być logiczna i intuicyjna.  </w:t>
      </w:r>
    </w:p>
    <w:p w14:paraId="2A28F285" w14:textId="77777777" w:rsidR="00C52D72" w:rsidRPr="00A40628" w:rsidRDefault="00C52D72" w:rsidP="00C52D72">
      <w:pPr>
        <w:numPr>
          <w:ilvl w:val="1"/>
          <w:numId w:val="46"/>
        </w:numPr>
        <w:overflowPunct/>
        <w:autoSpaceDE/>
        <w:autoSpaceDN/>
        <w:adjustRightInd/>
        <w:spacing w:after="52" w:line="276" w:lineRule="auto"/>
        <w:ind w:right="12" w:hanging="348"/>
        <w:rPr>
          <w:rFonts w:cs="Arial"/>
          <w:sz w:val="22"/>
          <w:szCs w:val="22"/>
        </w:rPr>
      </w:pPr>
      <w:r w:rsidRPr="00A40628">
        <w:rPr>
          <w:rFonts w:cs="Arial"/>
          <w:sz w:val="22"/>
          <w:szCs w:val="22"/>
        </w:rPr>
        <w:t xml:space="preserve">Architektura informacji powinna być logiczna, przejrzysta, spójna i przewidywalna.  </w:t>
      </w:r>
    </w:p>
    <w:p w14:paraId="7FECB35A" w14:textId="77777777" w:rsidR="00C52D72" w:rsidRPr="00A40628" w:rsidRDefault="00C52D72" w:rsidP="00C52D72">
      <w:pPr>
        <w:numPr>
          <w:ilvl w:val="1"/>
          <w:numId w:val="46"/>
        </w:numPr>
        <w:overflowPunct/>
        <w:autoSpaceDE/>
        <w:autoSpaceDN/>
        <w:adjustRightInd/>
        <w:spacing w:after="47" w:line="276" w:lineRule="auto"/>
        <w:ind w:right="12" w:hanging="348"/>
        <w:rPr>
          <w:rFonts w:cs="Arial"/>
          <w:sz w:val="22"/>
          <w:szCs w:val="22"/>
        </w:rPr>
      </w:pPr>
      <w:r w:rsidRPr="00A40628">
        <w:rPr>
          <w:rFonts w:cs="Arial"/>
          <w:sz w:val="22"/>
          <w:szCs w:val="22"/>
        </w:rPr>
        <w:t xml:space="preserve">Elementy nawigacyjne oraz komunikaty nie mogą polegać tylko na charakterystykach zmysłowych jak np.: kształt, lokalizacja wizualna, miejsce lub dźwięk.  </w:t>
      </w:r>
    </w:p>
    <w:p w14:paraId="36A97823" w14:textId="77777777" w:rsidR="00C52D72" w:rsidRPr="00A40628" w:rsidRDefault="00C52D72" w:rsidP="00C52D72">
      <w:pPr>
        <w:numPr>
          <w:ilvl w:val="1"/>
          <w:numId w:val="46"/>
        </w:numPr>
        <w:overflowPunct/>
        <w:autoSpaceDE/>
        <w:autoSpaceDN/>
        <w:adjustRightInd/>
        <w:spacing w:after="47" w:line="276" w:lineRule="auto"/>
        <w:ind w:right="12" w:hanging="348"/>
        <w:rPr>
          <w:rFonts w:cs="Arial"/>
          <w:sz w:val="22"/>
          <w:szCs w:val="22"/>
        </w:rPr>
      </w:pPr>
      <w:r w:rsidRPr="00A40628">
        <w:rPr>
          <w:rFonts w:cs="Arial"/>
          <w:sz w:val="22"/>
          <w:szCs w:val="22"/>
        </w:rPr>
        <w:t xml:space="preserve">Odnośniki zamieszczone w treściach artykułów muszą odróżniać się od pozostałego tekstu nie tylko kolorem, ale i dodatkowym wyróżnieniem np. podkreśleniem.  </w:t>
      </w:r>
    </w:p>
    <w:p w14:paraId="1E7294AF" w14:textId="77777777" w:rsidR="00C52D72" w:rsidRPr="00A40628" w:rsidRDefault="00C52D72" w:rsidP="00C52D72">
      <w:pPr>
        <w:numPr>
          <w:ilvl w:val="1"/>
          <w:numId w:val="46"/>
        </w:numPr>
        <w:overflowPunct/>
        <w:autoSpaceDE/>
        <w:autoSpaceDN/>
        <w:adjustRightInd/>
        <w:spacing w:after="50" w:line="276" w:lineRule="auto"/>
        <w:ind w:right="12" w:hanging="348"/>
        <w:rPr>
          <w:rFonts w:cs="Arial"/>
          <w:sz w:val="22"/>
          <w:szCs w:val="22"/>
        </w:rPr>
      </w:pPr>
      <w:r w:rsidRPr="00A40628">
        <w:rPr>
          <w:rFonts w:cs="Arial"/>
          <w:sz w:val="22"/>
          <w:szCs w:val="22"/>
        </w:rPr>
        <w:t xml:space="preserve">Po wczytaniu strony www dźwięk nie może być automatycznie odtwarzany.  </w:t>
      </w:r>
    </w:p>
    <w:p w14:paraId="2CBEB95E" w14:textId="77777777" w:rsidR="00C52D72" w:rsidRPr="00A40628" w:rsidRDefault="00C52D72" w:rsidP="00C52D72">
      <w:pPr>
        <w:numPr>
          <w:ilvl w:val="1"/>
          <w:numId w:val="46"/>
        </w:numPr>
        <w:overflowPunct/>
        <w:autoSpaceDE/>
        <w:autoSpaceDN/>
        <w:adjustRightInd/>
        <w:spacing w:after="47" w:line="276" w:lineRule="auto"/>
        <w:ind w:right="12" w:hanging="348"/>
        <w:rPr>
          <w:rFonts w:cs="Arial"/>
          <w:sz w:val="22"/>
          <w:szCs w:val="22"/>
        </w:rPr>
      </w:pPr>
      <w:r w:rsidRPr="00A40628">
        <w:rPr>
          <w:rFonts w:cs="Arial"/>
          <w:sz w:val="22"/>
          <w:szCs w:val="22"/>
        </w:rPr>
        <w:t xml:space="preserve">Kontrast treści w stosunku do tła musi wynosić co najmniej 4,5:1. Jeśli nie jest to możliwe, np. ze względu na utrzymanie identyfikacji wizualnej instytucji witryna powinna posiadać wersję kontrastową posiadającą taką samą zawartość i funkcjonalność jak wersja graficzna, przy czym:  </w:t>
      </w:r>
    </w:p>
    <w:p w14:paraId="2BDA230A" w14:textId="77777777" w:rsidR="00C52D72" w:rsidRPr="00A40628" w:rsidRDefault="00C52D72" w:rsidP="00C52D72">
      <w:pPr>
        <w:numPr>
          <w:ilvl w:val="0"/>
          <w:numId w:val="47"/>
        </w:numPr>
        <w:overflowPunct/>
        <w:autoSpaceDE/>
        <w:autoSpaceDN/>
        <w:adjustRightInd/>
        <w:spacing w:after="50" w:line="276" w:lineRule="auto"/>
        <w:ind w:left="1134" w:right="12" w:hanging="425"/>
        <w:contextualSpacing/>
        <w:rPr>
          <w:rFonts w:cs="Arial"/>
          <w:sz w:val="22"/>
          <w:szCs w:val="22"/>
        </w:rPr>
      </w:pPr>
      <w:r w:rsidRPr="00A40628">
        <w:rPr>
          <w:rFonts w:cs="Arial"/>
          <w:sz w:val="22"/>
          <w:szCs w:val="22"/>
        </w:rPr>
        <w:t xml:space="preserve">Przycisk przełączenia na wersję kontrastową powinien być dobrze widoczny i spełniać minimalne wymagania kontrastu.  </w:t>
      </w:r>
    </w:p>
    <w:p w14:paraId="6A7F12F1" w14:textId="77777777" w:rsidR="00C52D72" w:rsidRPr="00A40628" w:rsidRDefault="00C52D72" w:rsidP="00C52D72">
      <w:pPr>
        <w:numPr>
          <w:ilvl w:val="0"/>
          <w:numId w:val="47"/>
        </w:numPr>
        <w:overflowPunct/>
        <w:autoSpaceDE/>
        <w:autoSpaceDN/>
        <w:adjustRightInd/>
        <w:spacing w:after="50" w:line="276" w:lineRule="auto"/>
        <w:ind w:left="1134" w:right="12" w:hanging="425"/>
        <w:contextualSpacing/>
        <w:rPr>
          <w:rFonts w:cs="Arial"/>
          <w:sz w:val="22"/>
          <w:szCs w:val="22"/>
        </w:rPr>
      </w:pPr>
      <w:r w:rsidRPr="00A40628">
        <w:rPr>
          <w:rFonts w:cs="Arial"/>
          <w:sz w:val="22"/>
          <w:szCs w:val="22"/>
        </w:rPr>
        <w:t xml:space="preserve">W wersji kontrastowej powinien być dobrze widoczny przycisk powrotu do pierwotnej kolorystyki.  </w:t>
      </w:r>
    </w:p>
    <w:p w14:paraId="28069F5D" w14:textId="77777777" w:rsidR="00C52D72" w:rsidRPr="00A40628" w:rsidRDefault="00C52D72" w:rsidP="00C52D72">
      <w:pPr>
        <w:numPr>
          <w:ilvl w:val="0"/>
          <w:numId w:val="47"/>
        </w:numPr>
        <w:overflowPunct/>
        <w:autoSpaceDE/>
        <w:autoSpaceDN/>
        <w:adjustRightInd/>
        <w:spacing w:after="49" w:line="276" w:lineRule="auto"/>
        <w:ind w:left="1134" w:right="12" w:hanging="425"/>
        <w:contextualSpacing/>
        <w:rPr>
          <w:rFonts w:cs="Arial"/>
          <w:sz w:val="22"/>
          <w:szCs w:val="22"/>
        </w:rPr>
      </w:pPr>
      <w:r w:rsidRPr="00A40628">
        <w:rPr>
          <w:rFonts w:cs="Arial"/>
          <w:sz w:val="22"/>
          <w:szCs w:val="22"/>
        </w:rPr>
        <w:t xml:space="preserve">Nie należy zapominać o użytkownikach korzystających z trybów dużego kontrastu dostępnych np. w systemie operacyjnym MS Windows. Wówczas również wszystkie informacje, elementy nawigacyjne i formularze muszą być widoczne. </w:t>
      </w:r>
    </w:p>
    <w:p w14:paraId="211C7746" w14:textId="77777777" w:rsidR="00C52D72" w:rsidRPr="00A40628" w:rsidRDefault="00C52D72" w:rsidP="00C52D72">
      <w:pPr>
        <w:numPr>
          <w:ilvl w:val="1"/>
          <w:numId w:val="46"/>
        </w:numPr>
        <w:overflowPunct/>
        <w:autoSpaceDE/>
        <w:autoSpaceDN/>
        <w:adjustRightInd/>
        <w:spacing w:after="50" w:line="276" w:lineRule="auto"/>
        <w:ind w:right="12" w:hanging="348"/>
        <w:rPr>
          <w:rFonts w:cs="Arial"/>
          <w:sz w:val="22"/>
          <w:szCs w:val="22"/>
        </w:rPr>
      </w:pPr>
      <w:r w:rsidRPr="00A40628">
        <w:rPr>
          <w:rFonts w:cs="Arial"/>
          <w:sz w:val="22"/>
          <w:szCs w:val="22"/>
        </w:rPr>
        <w:t xml:space="preserve">Typografia tekstów i kontrasty muszą być zaprojektowane pod kątem czytelności.  </w:t>
      </w:r>
    </w:p>
    <w:p w14:paraId="5C186CA7" w14:textId="77777777" w:rsidR="00C52D72" w:rsidRPr="00A40628" w:rsidRDefault="00C52D72" w:rsidP="00C52D72">
      <w:pPr>
        <w:numPr>
          <w:ilvl w:val="1"/>
          <w:numId w:val="46"/>
        </w:numPr>
        <w:overflowPunct/>
        <w:autoSpaceDE/>
        <w:autoSpaceDN/>
        <w:adjustRightInd/>
        <w:spacing w:after="47" w:line="276" w:lineRule="auto"/>
        <w:ind w:right="12" w:hanging="348"/>
        <w:rPr>
          <w:rFonts w:cs="Arial"/>
          <w:sz w:val="22"/>
          <w:szCs w:val="22"/>
        </w:rPr>
      </w:pPr>
      <w:r w:rsidRPr="00A40628">
        <w:rPr>
          <w:rFonts w:cs="Arial"/>
          <w:sz w:val="22"/>
          <w:szCs w:val="22"/>
        </w:rPr>
        <w:t xml:space="preserve">Po powiększeniu w przeglądarce rozmiaru czcionki do 200% nie może nastąpić utrata zawartości lub funkcjonalności serwisu. Jeśli powiększenie czcionki następuje poprzez zaimplementowany na stronie mechanizm, wówczas:  </w:t>
      </w:r>
    </w:p>
    <w:p w14:paraId="300D33A9" w14:textId="77777777" w:rsidR="00C52D72" w:rsidRPr="00A40628" w:rsidRDefault="00C52D72" w:rsidP="00C52D72">
      <w:pPr>
        <w:numPr>
          <w:ilvl w:val="0"/>
          <w:numId w:val="48"/>
        </w:numPr>
        <w:overflowPunct/>
        <w:autoSpaceDE/>
        <w:autoSpaceDN/>
        <w:adjustRightInd/>
        <w:spacing w:after="47" w:line="276" w:lineRule="auto"/>
        <w:ind w:left="1134" w:right="408" w:hanging="425"/>
        <w:contextualSpacing/>
        <w:rPr>
          <w:rFonts w:cs="Arial"/>
          <w:sz w:val="22"/>
          <w:szCs w:val="22"/>
        </w:rPr>
      </w:pPr>
      <w:r w:rsidRPr="00A40628">
        <w:rPr>
          <w:rFonts w:cs="Arial"/>
          <w:sz w:val="22"/>
          <w:szCs w:val="22"/>
        </w:rPr>
        <w:t xml:space="preserve">Przycisk powiększenia powinien zmieniać nie tylko tekst artykułu, ale również wielkość tekstu nawigacji i innych bloków treści strony.  </w:t>
      </w:r>
    </w:p>
    <w:p w14:paraId="0583B0F1" w14:textId="77777777" w:rsidR="00C52D72" w:rsidRPr="00A40628" w:rsidRDefault="00C52D72" w:rsidP="00C52D72">
      <w:pPr>
        <w:numPr>
          <w:ilvl w:val="0"/>
          <w:numId w:val="48"/>
        </w:numPr>
        <w:overflowPunct/>
        <w:autoSpaceDE/>
        <w:autoSpaceDN/>
        <w:adjustRightInd/>
        <w:spacing w:after="47" w:line="276" w:lineRule="auto"/>
        <w:ind w:left="1134" w:right="408" w:hanging="425"/>
        <w:contextualSpacing/>
        <w:rPr>
          <w:rFonts w:cs="Arial"/>
          <w:sz w:val="22"/>
          <w:szCs w:val="22"/>
        </w:rPr>
      </w:pPr>
      <w:r w:rsidRPr="00A40628">
        <w:rPr>
          <w:rFonts w:cs="Arial"/>
          <w:sz w:val="22"/>
          <w:szCs w:val="22"/>
        </w:rPr>
        <w:t xml:space="preserve">Wybrany rozmiar czcionki powinien zostać zapamiętany w obrębie wszystkich podstron przynajmniej na czas trwania sesji użytkownika.  </w:t>
      </w:r>
    </w:p>
    <w:p w14:paraId="2827B929" w14:textId="77777777" w:rsidR="00C52D72" w:rsidRPr="00A40628" w:rsidRDefault="00C52D72" w:rsidP="00C52D72">
      <w:pPr>
        <w:numPr>
          <w:ilvl w:val="1"/>
          <w:numId w:val="46"/>
        </w:numPr>
        <w:overflowPunct/>
        <w:autoSpaceDE/>
        <w:autoSpaceDN/>
        <w:adjustRightInd/>
        <w:spacing w:after="50" w:line="276" w:lineRule="auto"/>
        <w:ind w:right="12" w:hanging="348"/>
        <w:rPr>
          <w:rFonts w:cs="Arial"/>
          <w:sz w:val="22"/>
          <w:szCs w:val="22"/>
        </w:rPr>
      </w:pPr>
      <w:r w:rsidRPr="00A40628">
        <w:rPr>
          <w:rFonts w:cs="Arial"/>
          <w:sz w:val="22"/>
          <w:szCs w:val="22"/>
        </w:rPr>
        <w:t xml:space="preserve">Przyciski powiększenia oraz zmiany kontrastu powinny być widoczne.  </w:t>
      </w:r>
    </w:p>
    <w:p w14:paraId="16F728CC" w14:textId="77777777" w:rsidR="00C52D72" w:rsidRPr="00A40628" w:rsidRDefault="00C52D72" w:rsidP="00C52D72">
      <w:pPr>
        <w:numPr>
          <w:ilvl w:val="1"/>
          <w:numId w:val="46"/>
        </w:numPr>
        <w:overflowPunct/>
        <w:autoSpaceDE/>
        <w:autoSpaceDN/>
        <w:adjustRightInd/>
        <w:spacing w:after="52" w:line="276" w:lineRule="auto"/>
        <w:ind w:right="12" w:hanging="348"/>
        <w:rPr>
          <w:rFonts w:cs="Arial"/>
          <w:sz w:val="22"/>
          <w:szCs w:val="22"/>
        </w:rPr>
      </w:pPr>
      <w:r w:rsidRPr="00A40628">
        <w:rPr>
          <w:rFonts w:cs="Arial"/>
          <w:sz w:val="22"/>
          <w:szCs w:val="22"/>
        </w:rPr>
        <w:t xml:space="preserve">Przyciski powiększenia oraz zmiany kontrastu powinny być dostępne z poziomu klawiatury.  </w:t>
      </w:r>
    </w:p>
    <w:p w14:paraId="22E4D7DA" w14:textId="77777777" w:rsidR="00C52D72" w:rsidRPr="00A40628" w:rsidRDefault="00C52D72" w:rsidP="00C52D72">
      <w:pPr>
        <w:numPr>
          <w:ilvl w:val="1"/>
          <w:numId w:val="46"/>
        </w:numPr>
        <w:overflowPunct/>
        <w:autoSpaceDE/>
        <w:autoSpaceDN/>
        <w:adjustRightInd/>
        <w:spacing w:after="47" w:line="276" w:lineRule="auto"/>
        <w:ind w:right="12" w:hanging="348"/>
        <w:rPr>
          <w:rFonts w:cs="Arial"/>
          <w:sz w:val="22"/>
          <w:szCs w:val="22"/>
        </w:rPr>
      </w:pPr>
      <w:r w:rsidRPr="00A40628">
        <w:rPr>
          <w:rFonts w:cs="Arial"/>
          <w:sz w:val="22"/>
          <w:szCs w:val="22"/>
        </w:rPr>
        <w:lastRenderedPageBreak/>
        <w:t xml:space="preserve">Treści nie mogą być przedstawione za pomocą grafiki, jeśli ta sama prezentacja wizualna może być zaprezentowana jedynie przy użyciu tekstu. Wyjątkiem jest tekst, który jest częścią logo lub nazwy własnej produktu.  </w:t>
      </w:r>
    </w:p>
    <w:p w14:paraId="40399372" w14:textId="77777777" w:rsidR="00C52D72" w:rsidRPr="00A40628" w:rsidRDefault="00C52D72" w:rsidP="00C52D72">
      <w:pPr>
        <w:numPr>
          <w:ilvl w:val="1"/>
          <w:numId w:val="46"/>
        </w:numPr>
        <w:overflowPunct/>
        <w:autoSpaceDE/>
        <w:autoSpaceDN/>
        <w:adjustRightInd/>
        <w:spacing w:after="52" w:line="276" w:lineRule="auto"/>
        <w:ind w:right="12" w:hanging="348"/>
        <w:rPr>
          <w:rFonts w:cs="Arial"/>
          <w:sz w:val="22"/>
          <w:szCs w:val="22"/>
        </w:rPr>
      </w:pPr>
      <w:r w:rsidRPr="00A40628">
        <w:rPr>
          <w:rFonts w:cs="Arial"/>
          <w:sz w:val="22"/>
          <w:szCs w:val="22"/>
        </w:rPr>
        <w:t xml:space="preserve">Nawigacja w serwisie powinna być również możliwa używając tylko klawiatury (bez użycia myszki).  </w:t>
      </w:r>
    </w:p>
    <w:p w14:paraId="7BDA60AA" w14:textId="77777777" w:rsidR="00C52D72" w:rsidRPr="00A40628" w:rsidRDefault="00C52D72" w:rsidP="00C52D72">
      <w:pPr>
        <w:numPr>
          <w:ilvl w:val="1"/>
          <w:numId w:val="46"/>
        </w:numPr>
        <w:overflowPunct/>
        <w:autoSpaceDE/>
        <w:autoSpaceDN/>
        <w:adjustRightInd/>
        <w:spacing w:after="50" w:line="276" w:lineRule="auto"/>
        <w:ind w:right="12" w:hanging="348"/>
        <w:rPr>
          <w:rFonts w:cs="Arial"/>
          <w:sz w:val="22"/>
          <w:szCs w:val="22"/>
        </w:rPr>
      </w:pPr>
      <w:r w:rsidRPr="00A40628">
        <w:rPr>
          <w:rFonts w:cs="Arial"/>
          <w:sz w:val="22"/>
          <w:szCs w:val="22"/>
        </w:rPr>
        <w:t xml:space="preserve">Fokus powinien być widoczny, a najlepiej wzmocniony i spełniać minimalne wymagania kontrastu.  </w:t>
      </w:r>
    </w:p>
    <w:p w14:paraId="03BB5B50" w14:textId="77777777" w:rsidR="00C52D72" w:rsidRPr="00A40628" w:rsidRDefault="00C52D72" w:rsidP="00C52D72">
      <w:pPr>
        <w:numPr>
          <w:ilvl w:val="1"/>
          <w:numId w:val="46"/>
        </w:numPr>
        <w:overflowPunct/>
        <w:autoSpaceDE/>
        <w:autoSpaceDN/>
        <w:adjustRightInd/>
        <w:spacing w:after="20" w:line="276" w:lineRule="auto"/>
        <w:ind w:right="12" w:hanging="348"/>
        <w:rPr>
          <w:rFonts w:cs="Arial"/>
          <w:sz w:val="22"/>
          <w:szCs w:val="22"/>
        </w:rPr>
      </w:pPr>
      <w:r w:rsidRPr="00A40628">
        <w:rPr>
          <w:rFonts w:cs="Arial"/>
          <w:sz w:val="22"/>
          <w:szCs w:val="22"/>
        </w:rPr>
        <w:t xml:space="preserve">Wszystkie informacje, które będą automatycznie przesuwane i widoczne dłużej niż 5 sekund lub automatycznie się aktualizują, muszą posiadać mechanizm, który pozwoli na ich zatrzymanie lub ukrycie.  </w:t>
      </w:r>
    </w:p>
    <w:p w14:paraId="45AAC1C9" w14:textId="77777777" w:rsidR="00C52D72" w:rsidRPr="00A40628" w:rsidRDefault="00C52D72" w:rsidP="00C52D72">
      <w:pPr>
        <w:numPr>
          <w:ilvl w:val="1"/>
          <w:numId w:val="46"/>
        </w:numPr>
        <w:overflowPunct/>
        <w:autoSpaceDE/>
        <w:autoSpaceDN/>
        <w:adjustRightInd/>
        <w:spacing w:after="47" w:line="276" w:lineRule="auto"/>
        <w:ind w:right="12" w:hanging="348"/>
        <w:rPr>
          <w:rFonts w:cs="Arial"/>
          <w:sz w:val="22"/>
          <w:szCs w:val="22"/>
        </w:rPr>
      </w:pPr>
      <w:r w:rsidRPr="00A40628">
        <w:rPr>
          <w:rFonts w:cs="Arial"/>
          <w:sz w:val="22"/>
          <w:szCs w:val="22"/>
        </w:rPr>
        <w:t xml:space="preserve">Nie mogą być prezentowane treści zwiększające ryzyko napadu padaczki, czyli takie, które migają więcej niż 3 razy na sekundę i zawierają dużo czerwieni.  </w:t>
      </w:r>
    </w:p>
    <w:p w14:paraId="42D91EED" w14:textId="77777777" w:rsidR="00C52D72" w:rsidRPr="00A40628" w:rsidRDefault="00C52D72" w:rsidP="00C52D72">
      <w:pPr>
        <w:numPr>
          <w:ilvl w:val="1"/>
          <w:numId w:val="46"/>
        </w:numPr>
        <w:overflowPunct/>
        <w:autoSpaceDE/>
        <w:autoSpaceDN/>
        <w:adjustRightInd/>
        <w:spacing w:after="47" w:line="276" w:lineRule="auto"/>
        <w:ind w:right="12" w:hanging="348"/>
        <w:rPr>
          <w:rFonts w:cs="Arial"/>
          <w:sz w:val="22"/>
          <w:szCs w:val="22"/>
        </w:rPr>
      </w:pPr>
      <w:r w:rsidRPr="00A40628">
        <w:rPr>
          <w:rFonts w:cs="Arial"/>
          <w:sz w:val="22"/>
          <w:szCs w:val="22"/>
        </w:rPr>
        <w:t xml:space="preserve">Pierwszym elementem w kodzie HTML powinno być menu służące do przeskoczenia, bez przeładownia strony, do istotnych treści serwisu za pomocą kotwic („skip </w:t>
      </w:r>
      <w:proofErr w:type="spellStart"/>
      <w:r w:rsidRPr="00A40628">
        <w:rPr>
          <w:rFonts w:cs="Arial"/>
          <w:sz w:val="22"/>
          <w:szCs w:val="22"/>
        </w:rPr>
        <w:t>links</w:t>
      </w:r>
      <w:proofErr w:type="spellEnd"/>
      <w:r w:rsidRPr="00A40628">
        <w:rPr>
          <w:rFonts w:cs="Arial"/>
          <w:sz w:val="22"/>
          <w:szCs w:val="22"/>
        </w:rPr>
        <w:t xml:space="preserve">").  </w:t>
      </w:r>
    </w:p>
    <w:p w14:paraId="1E843AF3" w14:textId="77777777" w:rsidR="00C52D72" w:rsidRPr="00A40628" w:rsidRDefault="00C52D72" w:rsidP="00C52D72">
      <w:pPr>
        <w:numPr>
          <w:ilvl w:val="1"/>
          <w:numId w:val="46"/>
        </w:numPr>
        <w:overflowPunct/>
        <w:autoSpaceDE/>
        <w:autoSpaceDN/>
        <w:adjustRightInd/>
        <w:spacing w:after="52" w:line="276" w:lineRule="auto"/>
        <w:ind w:right="12" w:hanging="348"/>
        <w:rPr>
          <w:rFonts w:cs="Arial"/>
          <w:sz w:val="22"/>
          <w:szCs w:val="22"/>
        </w:rPr>
      </w:pPr>
      <w:r w:rsidRPr="00A40628">
        <w:rPr>
          <w:rFonts w:cs="Arial"/>
          <w:sz w:val="22"/>
          <w:szCs w:val="22"/>
        </w:rPr>
        <w:t xml:space="preserve">Wszystkie strony serwisu muszą mieć unikalne tytuły.  </w:t>
      </w:r>
    </w:p>
    <w:p w14:paraId="51D62F61" w14:textId="77777777" w:rsidR="00C52D72" w:rsidRPr="00A40628" w:rsidRDefault="00C52D72" w:rsidP="00C52D72">
      <w:pPr>
        <w:numPr>
          <w:ilvl w:val="1"/>
          <w:numId w:val="46"/>
        </w:numPr>
        <w:overflowPunct/>
        <w:autoSpaceDE/>
        <w:autoSpaceDN/>
        <w:adjustRightInd/>
        <w:spacing w:after="50" w:line="276" w:lineRule="auto"/>
        <w:ind w:right="12" w:hanging="348"/>
        <w:rPr>
          <w:rFonts w:cs="Arial"/>
          <w:sz w:val="22"/>
          <w:szCs w:val="22"/>
        </w:rPr>
      </w:pPr>
      <w:r w:rsidRPr="00A40628">
        <w:rPr>
          <w:rFonts w:cs="Arial"/>
          <w:sz w:val="22"/>
          <w:szCs w:val="22"/>
        </w:rPr>
        <w:t xml:space="preserve">Odnośniki będące częścią nawigacji jak np. rozwinięcia artykułów („więcej", „czytaj więcej") muszą być uzupełnione tak, aby były zrozumiałe i jednoznacznie informowały użytkownika, dokąd go zaprowadzą lub jaką akcję wykona.  </w:t>
      </w:r>
    </w:p>
    <w:p w14:paraId="20E4716F" w14:textId="77777777" w:rsidR="00C52D72" w:rsidRPr="00A40628" w:rsidRDefault="00C52D72" w:rsidP="00C52D72">
      <w:pPr>
        <w:numPr>
          <w:ilvl w:val="1"/>
          <w:numId w:val="46"/>
        </w:numPr>
        <w:overflowPunct/>
        <w:autoSpaceDE/>
        <w:autoSpaceDN/>
        <w:adjustRightInd/>
        <w:spacing w:after="47" w:line="276" w:lineRule="auto"/>
        <w:ind w:right="12" w:hanging="348"/>
        <w:rPr>
          <w:rFonts w:cs="Arial"/>
          <w:sz w:val="22"/>
          <w:szCs w:val="22"/>
        </w:rPr>
      </w:pPr>
      <w:r w:rsidRPr="00A40628">
        <w:rPr>
          <w:rFonts w:cs="Arial"/>
          <w:sz w:val="22"/>
          <w:szCs w:val="22"/>
        </w:rPr>
        <w:t xml:space="preserve">Poza standardową nawigacją muszą być jeszcze inne sposoby odnalezienia informacji jak np. mapa strony i wyszukiwarka.  </w:t>
      </w:r>
    </w:p>
    <w:p w14:paraId="76E076F4" w14:textId="77777777" w:rsidR="00C52D72" w:rsidRPr="00A40628" w:rsidRDefault="00C52D72" w:rsidP="00C52D72">
      <w:pPr>
        <w:numPr>
          <w:ilvl w:val="1"/>
          <w:numId w:val="46"/>
        </w:numPr>
        <w:overflowPunct/>
        <w:autoSpaceDE/>
        <w:autoSpaceDN/>
        <w:adjustRightInd/>
        <w:spacing w:after="48" w:line="276" w:lineRule="auto"/>
        <w:ind w:right="12" w:hanging="348"/>
        <w:rPr>
          <w:rFonts w:cs="Arial"/>
          <w:sz w:val="22"/>
          <w:szCs w:val="22"/>
        </w:rPr>
      </w:pPr>
      <w:r w:rsidRPr="00A40628">
        <w:rPr>
          <w:rFonts w:cs="Arial"/>
          <w:sz w:val="22"/>
          <w:szCs w:val="22"/>
        </w:rPr>
        <w:t xml:space="preserve">Nie mogą być stosowane mechanizmy, które powodują przy zmianie ustawień jakiegokolwiek komponentu interfejsu użytkownika, automatyczną zmianę kontekstu.  </w:t>
      </w:r>
    </w:p>
    <w:p w14:paraId="1C40615C" w14:textId="77777777" w:rsidR="00C52D72" w:rsidRPr="00A40628" w:rsidRDefault="00C52D72" w:rsidP="00C52D72">
      <w:pPr>
        <w:numPr>
          <w:ilvl w:val="1"/>
          <w:numId w:val="46"/>
        </w:numPr>
        <w:overflowPunct/>
        <w:autoSpaceDE/>
        <w:autoSpaceDN/>
        <w:adjustRightInd/>
        <w:spacing w:after="47" w:line="276" w:lineRule="auto"/>
        <w:ind w:right="12" w:hanging="348"/>
        <w:rPr>
          <w:rFonts w:cs="Arial"/>
          <w:sz w:val="22"/>
          <w:szCs w:val="22"/>
        </w:rPr>
      </w:pPr>
      <w:r w:rsidRPr="00A40628">
        <w:rPr>
          <w:rFonts w:cs="Arial"/>
          <w:sz w:val="22"/>
          <w:szCs w:val="22"/>
        </w:rPr>
        <w:t xml:space="preserve">Serwis powinien zawierać mechanizm pozwalający na ostrzeganie o otwieraniu się wybranych stron w nowym oknie. Tego rodzaju rozwiązanie np. w postaci uzupełnienia w samym odnośniku należy wdrożyć w algorytmie serwisu.  </w:t>
      </w:r>
    </w:p>
    <w:p w14:paraId="6CE3BD7E" w14:textId="77777777" w:rsidR="00C52D72" w:rsidRPr="00A40628" w:rsidRDefault="00C52D72" w:rsidP="00C52D72">
      <w:pPr>
        <w:numPr>
          <w:ilvl w:val="1"/>
          <w:numId w:val="46"/>
        </w:numPr>
        <w:overflowPunct/>
        <w:autoSpaceDE/>
        <w:autoSpaceDN/>
        <w:adjustRightInd/>
        <w:spacing w:after="50" w:line="276" w:lineRule="auto"/>
        <w:ind w:right="12" w:hanging="348"/>
        <w:rPr>
          <w:rFonts w:cs="Arial"/>
          <w:sz w:val="22"/>
          <w:szCs w:val="22"/>
        </w:rPr>
      </w:pPr>
      <w:r w:rsidRPr="00A40628">
        <w:rPr>
          <w:rFonts w:cs="Arial"/>
          <w:sz w:val="22"/>
          <w:szCs w:val="22"/>
        </w:rPr>
        <w:t xml:space="preserve">Dynamiczne zmiany treści jak np. komunikaty w okienkach dialogowych, ostrzeżenia, itp. (odbywające się bez przeładowania strony) powinny być opatrzone odpowiednimi atrybutami ARIA.  </w:t>
      </w:r>
    </w:p>
    <w:p w14:paraId="77E97804" w14:textId="77777777" w:rsidR="00C52D72" w:rsidRPr="00A40628" w:rsidRDefault="00C52D72" w:rsidP="00291F35">
      <w:pPr>
        <w:numPr>
          <w:ilvl w:val="1"/>
          <w:numId w:val="46"/>
        </w:numPr>
        <w:overflowPunct/>
        <w:autoSpaceDE/>
        <w:autoSpaceDN/>
        <w:adjustRightInd/>
        <w:spacing w:after="20" w:line="276" w:lineRule="auto"/>
        <w:ind w:right="12" w:hanging="348"/>
        <w:rPr>
          <w:rFonts w:cs="Arial"/>
          <w:sz w:val="22"/>
          <w:szCs w:val="22"/>
        </w:rPr>
      </w:pPr>
      <w:r w:rsidRPr="00A40628">
        <w:rPr>
          <w:rFonts w:cs="Arial"/>
          <w:sz w:val="22"/>
          <w:szCs w:val="22"/>
        </w:rPr>
        <w:t xml:space="preserve">Całkowita zgodność ze standardami HTML całego serwisu (zarówno szablonów, jak i kodu generowanego z edytora treści, w którym pracuje redaktor). </w:t>
      </w:r>
    </w:p>
    <w:p w14:paraId="52AE2B5C" w14:textId="77777777" w:rsidR="00C52D72" w:rsidRPr="00A40628" w:rsidRDefault="00C52D72" w:rsidP="00291F35">
      <w:pPr>
        <w:spacing w:after="20" w:line="276" w:lineRule="auto"/>
        <w:ind w:left="695" w:right="12"/>
        <w:rPr>
          <w:rFonts w:cs="Arial"/>
          <w:sz w:val="22"/>
          <w:szCs w:val="22"/>
        </w:rPr>
      </w:pPr>
    </w:p>
    <w:p w14:paraId="0A7591B0" w14:textId="570E47CF" w:rsidR="00C52D72" w:rsidRPr="00C52D72" w:rsidRDefault="00C52D72" w:rsidP="00291F35">
      <w:pPr>
        <w:pStyle w:val="xmsonormal"/>
        <w:shd w:val="clear" w:color="auto" w:fill="FFFFFF"/>
        <w:spacing w:before="0" w:beforeAutospacing="0" w:after="0" w:afterAutospacing="0" w:line="276" w:lineRule="auto"/>
        <w:jc w:val="both"/>
        <w:rPr>
          <w:rFonts w:ascii="Arial" w:hAnsi="Arial" w:cs="Arial"/>
          <w:color w:val="242424"/>
          <w:sz w:val="22"/>
          <w:szCs w:val="22"/>
        </w:rPr>
      </w:pPr>
      <w:r w:rsidRPr="00A40628">
        <w:rPr>
          <w:rFonts w:ascii="Arial" w:hAnsi="Arial" w:cs="Arial"/>
          <w:sz w:val="22"/>
          <w:szCs w:val="22"/>
        </w:rPr>
        <w:t xml:space="preserve">Powyższy wykaz funkcji nie zwalnia Wykonawcy z obowiązku analizy funkcjonalności Portalu pod kątem zgodności WCAG 2.1 na poziomie AA zgodnie z zał. 4 do Rozporządzenia o Krajowych Ramach Interoperacyjności. Wykonawca zapewni pełną zgodność z wytycznymi, o których mowa w pkt 1-18, zgodnie ze stanem prawnym w dniu odbioru. </w:t>
      </w:r>
      <w:r w:rsidRPr="00A40628">
        <w:rPr>
          <w:rFonts w:ascii="Arial" w:hAnsi="Arial" w:cs="Arial"/>
          <w:sz w:val="22"/>
          <w:szCs w:val="22"/>
          <w:bdr w:val="none" w:sz="0" w:space="0" w:color="auto" w:frame="1"/>
        </w:rPr>
        <w:t>Zamawiający zastrzega możliwość weryfikacji stanu dostępności przez zewnętrznego, posiadającego odpowiednie kwalifikacje audytora, na etapie odbioru prac i zgłaszania uwag w tym zakresie.</w:t>
      </w:r>
    </w:p>
    <w:p w14:paraId="1F2B22B5" w14:textId="77777777" w:rsidR="008308A1" w:rsidRDefault="008308A1" w:rsidP="00195807">
      <w:pPr>
        <w:overflowPunct/>
        <w:autoSpaceDE/>
        <w:adjustRightInd/>
        <w:spacing w:line="276" w:lineRule="auto"/>
      </w:pPr>
    </w:p>
    <w:sectPr w:rsidR="008308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3413C" w14:textId="77777777" w:rsidR="00DB6766" w:rsidRDefault="00DB6766" w:rsidP="005833B8">
      <w:r>
        <w:separator/>
      </w:r>
    </w:p>
  </w:endnote>
  <w:endnote w:type="continuationSeparator" w:id="0">
    <w:p w14:paraId="6BE27479" w14:textId="77777777" w:rsidR="00DB6766" w:rsidRDefault="00DB6766" w:rsidP="0058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C932E" w14:textId="77777777" w:rsidR="00DB6766" w:rsidRDefault="00DB6766" w:rsidP="005833B8">
      <w:r>
        <w:separator/>
      </w:r>
    </w:p>
  </w:footnote>
  <w:footnote w:type="continuationSeparator" w:id="0">
    <w:p w14:paraId="112C7457" w14:textId="77777777" w:rsidR="00DB6766" w:rsidRDefault="00DB6766" w:rsidP="0058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551E" w14:textId="11F9387A" w:rsidR="00373DFB" w:rsidRDefault="00373DFB" w:rsidP="00373DFB">
    <w:pPr>
      <w:pStyle w:val="Nagwek"/>
      <w:jc w:val="right"/>
    </w:pPr>
    <w:r w:rsidRPr="006738CD">
      <w:rPr>
        <w:rFonts w:eastAsia="Arial" w:cs="Arial"/>
        <w:b/>
        <w:color w:val="FF0000"/>
        <w:sz w:val="22"/>
        <w:szCs w:val="22"/>
      </w:rPr>
      <w:t>SZACOWANIE WARTOŚCI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4C3"/>
    <w:multiLevelType w:val="multilevel"/>
    <w:tmpl w:val="9702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1445D"/>
    <w:multiLevelType w:val="hybridMultilevel"/>
    <w:tmpl w:val="D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77365"/>
    <w:multiLevelType w:val="hybridMultilevel"/>
    <w:tmpl w:val="FDAC7052"/>
    <w:lvl w:ilvl="0" w:tplc="9BDA66BC">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F67B0F"/>
    <w:multiLevelType w:val="multilevel"/>
    <w:tmpl w:val="89B2D8B4"/>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4" w15:restartNumberingAfterBreak="0">
    <w:nsid w:val="09F0703E"/>
    <w:multiLevelType w:val="hybridMultilevel"/>
    <w:tmpl w:val="1B4A6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D79BE"/>
    <w:multiLevelType w:val="hybridMultilevel"/>
    <w:tmpl w:val="A3D6D22A"/>
    <w:lvl w:ilvl="0" w:tplc="3A565B64">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BCE0625"/>
    <w:multiLevelType w:val="hybridMultilevel"/>
    <w:tmpl w:val="DDACA208"/>
    <w:lvl w:ilvl="0" w:tplc="EA963FD2">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 w15:restartNumberingAfterBreak="0">
    <w:nsid w:val="0C1B19F4"/>
    <w:multiLevelType w:val="hybridMultilevel"/>
    <w:tmpl w:val="15662AB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2B3008C"/>
    <w:multiLevelType w:val="hybridMultilevel"/>
    <w:tmpl w:val="4B5457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3DE51F5"/>
    <w:multiLevelType w:val="hybridMultilevel"/>
    <w:tmpl w:val="1DBCFB80"/>
    <w:lvl w:ilvl="0" w:tplc="DFBCB08C">
      <w:start w:val="1"/>
      <w:numFmt w:val="decimal"/>
      <w:lvlText w:val="%1."/>
      <w:lvlJc w:val="left"/>
      <w:pPr>
        <w:ind w:left="1440" w:hanging="360"/>
      </w:pPr>
    </w:lvl>
    <w:lvl w:ilvl="1" w:tplc="246815E4">
      <w:start w:val="1"/>
      <w:numFmt w:val="bullet"/>
      <w:lvlText w:val=""/>
      <w:lvlJc w:val="left"/>
      <w:pPr>
        <w:ind w:left="1800" w:hanging="360"/>
      </w:pPr>
      <w:rPr>
        <w:rFonts w:ascii="Symbol" w:hAnsi="Symbol"/>
      </w:rPr>
    </w:lvl>
    <w:lvl w:ilvl="2" w:tplc="67A6A856">
      <w:start w:val="1"/>
      <w:numFmt w:val="decimal"/>
      <w:lvlText w:val="%3."/>
      <w:lvlJc w:val="left"/>
      <w:pPr>
        <w:ind w:left="1440" w:hanging="360"/>
      </w:pPr>
    </w:lvl>
    <w:lvl w:ilvl="3" w:tplc="9D36A88C">
      <w:start w:val="1"/>
      <w:numFmt w:val="decimal"/>
      <w:lvlText w:val="%4."/>
      <w:lvlJc w:val="left"/>
      <w:pPr>
        <w:ind w:left="1440" w:hanging="360"/>
      </w:pPr>
    </w:lvl>
    <w:lvl w:ilvl="4" w:tplc="8E98F22C">
      <w:start w:val="1"/>
      <w:numFmt w:val="decimal"/>
      <w:lvlText w:val="%5."/>
      <w:lvlJc w:val="left"/>
      <w:pPr>
        <w:ind w:left="1440" w:hanging="360"/>
      </w:pPr>
    </w:lvl>
    <w:lvl w:ilvl="5" w:tplc="3266F048">
      <w:start w:val="1"/>
      <w:numFmt w:val="decimal"/>
      <w:lvlText w:val="%6."/>
      <w:lvlJc w:val="left"/>
      <w:pPr>
        <w:ind w:left="1440" w:hanging="360"/>
      </w:pPr>
    </w:lvl>
    <w:lvl w:ilvl="6" w:tplc="96523F86">
      <w:start w:val="1"/>
      <w:numFmt w:val="decimal"/>
      <w:lvlText w:val="%7."/>
      <w:lvlJc w:val="left"/>
      <w:pPr>
        <w:ind w:left="1440" w:hanging="360"/>
      </w:pPr>
    </w:lvl>
    <w:lvl w:ilvl="7" w:tplc="4956BD82">
      <w:start w:val="1"/>
      <w:numFmt w:val="decimal"/>
      <w:lvlText w:val="%8."/>
      <w:lvlJc w:val="left"/>
      <w:pPr>
        <w:ind w:left="1440" w:hanging="360"/>
      </w:pPr>
    </w:lvl>
    <w:lvl w:ilvl="8" w:tplc="C9A8D0B2">
      <w:start w:val="1"/>
      <w:numFmt w:val="decimal"/>
      <w:lvlText w:val="%9."/>
      <w:lvlJc w:val="left"/>
      <w:pPr>
        <w:ind w:left="1440" w:hanging="360"/>
      </w:pPr>
    </w:lvl>
  </w:abstractNum>
  <w:abstractNum w:abstractNumId="10" w15:restartNumberingAfterBreak="0">
    <w:nsid w:val="147D23D8"/>
    <w:multiLevelType w:val="hybridMultilevel"/>
    <w:tmpl w:val="870074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4C328EF"/>
    <w:multiLevelType w:val="hybridMultilevel"/>
    <w:tmpl w:val="11C865AC"/>
    <w:lvl w:ilvl="0" w:tplc="E7E4C002">
      <w:start w:val="1"/>
      <w:numFmt w:val="lowerLetter"/>
      <w:lvlText w:val="%1)"/>
      <w:lvlJc w:val="left"/>
      <w:pPr>
        <w:ind w:left="1428" w:hanging="360"/>
      </w:pPr>
      <w:rPr>
        <w:rFonts w:ascii="Arial" w:eastAsia="Times New Roman" w:hAnsi="Arial" w:cs="Arial"/>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4D26A75"/>
    <w:multiLevelType w:val="hybridMultilevel"/>
    <w:tmpl w:val="92DCAFD8"/>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4D3217F"/>
    <w:multiLevelType w:val="multilevel"/>
    <w:tmpl w:val="DEC4A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D3628F"/>
    <w:multiLevelType w:val="multilevel"/>
    <w:tmpl w:val="B87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87534D"/>
    <w:multiLevelType w:val="hybridMultilevel"/>
    <w:tmpl w:val="CA8E6856"/>
    <w:lvl w:ilvl="0" w:tplc="02280938">
      <w:start w:val="1"/>
      <w:numFmt w:val="decimal"/>
      <w:lvlText w:val="%1."/>
      <w:lvlJc w:val="left"/>
      <w:pPr>
        <w:ind w:left="1440" w:hanging="360"/>
      </w:pPr>
    </w:lvl>
    <w:lvl w:ilvl="1" w:tplc="30CA33B8">
      <w:start w:val="1"/>
      <w:numFmt w:val="bullet"/>
      <w:lvlText w:val=""/>
      <w:lvlJc w:val="left"/>
      <w:pPr>
        <w:ind w:left="1800" w:hanging="360"/>
      </w:pPr>
      <w:rPr>
        <w:rFonts w:ascii="Symbol" w:hAnsi="Symbol"/>
      </w:rPr>
    </w:lvl>
    <w:lvl w:ilvl="2" w:tplc="102A8960">
      <w:start w:val="1"/>
      <w:numFmt w:val="decimal"/>
      <w:lvlText w:val="%3."/>
      <w:lvlJc w:val="left"/>
      <w:pPr>
        <w:ind w:left="1440" w:hanging="360"/>
      </w:pPr>
    </w:lvl>
    <w:lvl w:ilvl="3" w:tplc="A85AF86A">
      <w:start w:val="1"/>
      <w:numFmt w:val="decimal"/>
      <w:lvlText w:val="%4."/>
      <w:lvlJc w:val="left"/>
      <w:pPr>
        <w:ind w:left="1440" w:hanging="360"/>
      </w:pPr>
    </w:lvl>
    <w:lvl w:ilvl="4" w:tplc="AD5E68DA">
      <w:start w:val="1"/>
      <w:numFmt w:val="decimal"/>
      <w:lvlText w:val="%5."/>
      <w:lvlJc w:val="left"/>
      <w:pPr>
        <w:ind w:left="1440" w:hanging="360"/>
      </w:pPr>
    </w:lvl>
    <w:lvl w:ilvl="5" w:tplc="0CE89668">
      <w:start w:val="1"/>
      <w:numFmt w:val="decimal"/>
      <w:lvlText w:val="%6."/>
      <w:lvlJc w:val="left"/>
      <w:pPr>
        <w:ind w:left="1440" w:hanging="360"/>
      </w:pPr>
    </w:lvl>
    <w:lvl w:ilvl="6" w:tplc="8BA6D6BE">
      <w:start w:val="1"/>
      <w:numFmt w:val="decimal"/>
      <w:lvlText w:val="%7."/>
      <w:lvlJc w:val="left"/>
      <w:pPr>
        <w:ind w:left="1440" w:hanging="360"/>
      </w:pPr>
    </w:lvl>
    <w:lvl w:ilvl="7" w:tplc="E70EA35E">
      <w:start w:val="1"/>
      <w:numFmt w:val="decimal"/>
      <w:lvlText w:val="%8."/>
      <w:lvlJc w:val="left"/>
      <w:pPr>
        <w:ind w:left="1440" w:hanging="360"/>
      </w:pPr>
    </w:lvl>
    <w:lvl w:ilvl="8" w:tplc="E42AE3E4">
      <w:start w:val="1"/>
      <w:numFmt w:val="decimal"/>
      <w:lvlText w:val="%9."/>
      <w:lvlJc w:val="left"/>
      <w:pPr>
        <w:ind w:left="1440" w:hanging="360"/>
      </w:pPr>
    </w:lvl>
  </w:abstractNum>
  <w:abstractNum w:abstractNumId="16" w15:restartNumberingAfterBreak="0">
    <w:nsid w:val="1C510107"/>
    <w:multiLevelType w:val="hybridMultilevel"/>
    <w:tmpl w:val="465A5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5930E2"/>
    <w:multiLevelType w:val="hybridMultilevel"/>
    <w:tmpl w:val="1C58CC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5E15712"/>
    <w:multiLevelType w:val="multilevel"/>
    <w:tmpl w:val="098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A358BD"/>
    <w:multiLevelType w:val="hybridMultilevel"/>
    <w:tmpl w:val="ACA233E2"/>
    <w:lvl w:ilvl="0" w:tplc="1D1E69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C70F9D"/>
    <w:multiLevelType w:val="multilevel"/>
    <w:tmpl w:val="6630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8D39E8"/>
    <w:multiLevelType w:val="hybridMultilevel"/>
    <w:tmpl w:val="E8A8FD28"/>
    <w:lvl w:ilvl="0" w:tplc="6450A7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1E60003"/>
    <w:multiLevelType w:val="multilevel"/>
    <w:tmpl w:val="25AA70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3122B6"/>
    <w:multiLevelType w:val="hybridMultilevel"/>
    <w:tmpl w:val="8C0ADB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75C79B8"/>
    <w:multiLevelType w:val="hybridMultilevel"/>
    <w:tmpl w:val="AC4679E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3B4344D8"/>
    <w:multiLevelType w:val="hybridMultilevel"/>
    <w:tmpl w:val="A0D4584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6" w15:restartNumberingAfterBreak="0">
    <w:nsid w:val="3F4B61ED"/>
    <w:multiLevelType w:val="hybridMultilevel"/>
    <w:tmpl w:val="1D80FDEC"/>
    <w:lvl w:ilvl="0" w:tplc="E8824C4A">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7" w15:restartNumberingAfterBreak="0">
    <w:nsid w:val="42265E1F"/>
    <w:multiLevelType w:val="hybridMultilevel"/>
    <w:tmpl w:val="7730094E"/>
    <w:lvl w:ilvl="0" w:tplc="2C3C75D2">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8" w15:restartNumberingAfterBreak="0">
    <w:nsid w:val="431115F3"/>
    <w:multiLevelType w:val="hybridMultilevel"/>
    <w:tmpl w:val="2CD41878"/>
    <w:lvl w:ilvl="0" w:tplc="EB1065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9AD43B8"/>
    <w:multiLevelType w:val="hybridMultilevel"/>
    <w:tmpl w:val="5584FC64"/>
    <w:lvl w:ilvl="0" w:tplc="304EA46C">
      <w:start w:val="1"/>
      <w:numFmt w:val="upperRoman"/>
      <w:lvlText w:val="%1."/>
      <w:lvlJc w:val="left"/>
      <w:pPr>
        <w:ind w:left="720" w:hanging="720"/>
      </w:pPr>
      <w:rPr>
        <w:b/>
        <w:bCs/>
        <w:sz w:val="24"/>
        <w:szCs w:val="24"/>
      </w:rPr>
    </w:lvl>
    <w:lvl w:ilvl="1" w:tplc="168EA36C">
      <w:start w:val="1"/>
      <w:numFmt w:val="decimal"/>
      <w:lvlText w:val="%2)"/>
      <w:lvlJc w:val="left"/>
      <w:pPr>
        <w:ind w:left="1495" w:hanging="360"/>
      </w:pPr>
      <w:rPr>
        <w:rFonts w:eastAsia="Times New Roman"/>
        <w:b w:val="0"/>
        <w:bCs/>
        <w:sz w:val="22"/>
        <w:szCs w:val="18"/>
      </w:rPr>
    </w:lvl>
    <w:lvl w:ilvl="2" w:tplc="70FAC474">
      <w:start w:val="1"/>
      <w:numFmt w:val="lowerLetter"/>
      <w:lvlText w:val="%3)"/>
      <w:lvlJc w:val="left"/>
      <w:pPr>
        <w:ind w:left="2340" w:hanging="360"/>
      </w:pPr>
    </w:lvl>
    <w:lvl w:ilvl="3" w:tplc="CAACD084">
      <w:start w:val="1"/>
      <w:numFmt w:val="decimal"/>
      <w:lvlText w:val="%4."/>
      <w:lvlJc w:val="left"/>
      <w:pPr>
        <w:ind w:left="2880" w:hanging="360"/>
      </w:pPr>
      <w:rPr>
        <w:b w:val="0"/>
        <w:bCs/>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98442A0">
      <w:start w:val="1"/>
      <w:numFmt w:val="decimal"/>
      <w:lvlText w:val="%7."/>
      <w:lvlJc w:val="left"/>
      <w:pPr>
        <w:ind w:left="2629" w:hanging="360"/>
      </w:pPr>
      <w:rPr>
        <w:rFonts w:ascii="Arial" w:eastAsia="Arial" w:hAnsi="Arial" w:cs="Arial"/>
        <w:b w:val="0"/>
        <w:bCs w:val="0"/>
        <w:sz w:val="22"/>
        <w:szCs w:val="2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DC40A4"/>
    <w:multiLevelType w:val="hybridMultilevel"/>
    <w:tmpl w:val="CFA0EA44"/>
    <w:lvl w:ilvl="0" w:tplc="CE44A7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AC3637E"/>
    <w:multiLevelType w:val="multilevel"/>
    <w:tmpl w:val="3E66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3C55B6"/>
    <w:multiLevelType w:val="hybridMultilevel"/>
    <w:tmpl w:val="ADECA44A"/>
    <w:lvl w:ilvl="0" w:tplc="3F644B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FEC6272"/>
    <w:multiLevelType w:val="multilevel"/>
    <w:tmpl w:val="AB36ADA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13388D"/>
    <w:multiLevelType w:val="hybridMultilevel"/>
    <w:tmpl w:val="9244C3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03A1357"/>
    <w:multiLevelType w:val="hybridMultilevel"/>
    <w:tmpl w:val="8B6E8A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03D04AD"/>
    <w:multiLevelType w:val="multilevel"/>
    <w:tmpl w:val="1584EB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51775C"/>
    <w:multiLevelType w:val="hybridMultilevel"/>
    <w:tmpl w:val="A3FA227C"/>
    <w:lvl w:ilvl="0" w:tplc="39109586">
      <w:start w:val="1"/>
      <w:numFmt w:val="decimal"/>
      <w:lvlText w:val="%1."/>
      <w:lvlJc w:val="left"/>
      <w:pPr>
        <w:ind w:left="720" w:hanging="360"/>
      </w:pPr>
    </w:lvl>
    <w:lvl w:ilvl="1" w:tplc="9C4A4BE4">
      <w:start w:val="1"/>
      <w:numFmt w:val="decimal"/>
      <w:lvlText w:val="%2."/>
      <w:lvlJc w:val="left"/>
      <w:pPr>
        <w:ind w:left="1440" w:hanging="360"/>
      </w:pPr>
    </w:lvl>
    <w:lvl w:ilvl="2" w:tplc="E6562EE0">
      <w:start w:val="1"/>
      <w:numFmt w:val="lowerRoman"/>
      <w:lvlText w:val="%3."/>
      <w:lvlJc w:val="right"/>
      <w:pPr>
        <w:ind w:left="2160" w:hanging="180"/>
      </w:pPr>
    </w:lvl>
    <w:lvl w:ilvl="3" w:tplc="A54E1C84">
      <w:start w:val="1"/>
      <w:numFmt w:val="decimal"/>
      <w:lvlText w:val="%4."/>
      <w:lvlJc w:val="left"/>
      <w:pPr>
        <w:ind w:left="2880" w:hanging="360"/>
      </w:pPr>
    </w:lvl>
    <w:lvl w:ilvl="4" w:tplc="383A85A0">
      <w:start w:val="1"/>
      <w:numFmt w:val="lowerLetter"/>
      <w:lvlText w:val="%5."/>
      <w:lvlJc w:val="left"/>
      <w:pPr>
        <w:ind w:left="3600" w:hanging="360"/>
      </w:pPr>
    </w:lvl>
    <w:lvl w:ilvl="5" w:tplc="D37E2752">
      <w:start w:val="1"/>
      <w:numFmt w:val="lowerRoman"/>
      <w:lvlText w:val="%6."/>
      <w:lvlJc w:val="right"/>
      <w:pPr>
        <w:ind w:left="4320" w:hanging="180"/>
      </w:pPr>
    </w:lvl>
    <w:lvl w:ilvl="6" w:tplc="C0900A72">
      <w:start w:val="1"/>
      <w:numFmt w:val="decimal"/>
      <w:lvlText w:val="%7."/>
      <w:lvlJc w:val="left"/>
      <w:pPr>
        <w:ind w:left="5040" w:hanging="360"/>
      </w:pPr>
    </w:lvl>
    <w:lvl w:ilvl="7" w:tplc="06320E1A">
      <w:start w:val="1"/>
      <w:numFmt w:val="lowerLetter"/>
      <w:lvlText w:val="%8."/>
      <w:lvlJc w:val="left"/>
      <w:pPr>
        <w:ind w:left="5760" w:hanging="360"/>
      </w:pPr>
    </w:lvl>
    <w:lvl w:ilvl="8" w:tplc="54A4A506">
      <w:start w:val="1"/>
      <w:numFmt w:val="lowerRoman"/>
      <w:lvlText w:val="%9."/>
      <w:lvlJc w:val="right"/>
      <w:pPr>
        <w:ind w:left="6480" w:hanging="180"/>
      </w:pPr>
    </w:lvl>
  </w:abstractNum>
  <w:abstractNum w:abstractNumId="38" w15:restartNumberingAfterBreak="0">
    <w:nsid w:val="56D45032"/>
    <w:multiLevelType w:val="multilevel"/>
    <w:tmpl w:val="8F6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3125EA"/>
    <w:multiLevelType w:val="hybridMultilevel"/>
    <w:tmpl w:val="D6EA6344"/>
    <w:lvl w:ilvl="0" w:tplc="D1D45C06">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0" w15:restartNumberingAfterBreak="0">
    <w:nsid w:val="592A71A2"/>
    <w:multiLevelType w:val="hybridMultilevel"/>
    <w:tmpl w:val="23A84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D6CB3"/>
    <w:multiLevelType w:val="hybridMultilevel"/>
    <w:tmpl w:val="3E4C7B62"/>
    <w:lvl w:ilvl="0" w:tplc="BA168C5E">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F87145F"/>
    <w:multiLevelType w:val="hybridMultilevel"/>
    <w:tmpl w:val="513AB282"/>
    <w:lvl w:ilvl="0" w:tplc="AB6A746E">
      <w:start w:val="1"/>
      <w:numFmt w:val="upperRoman"/>
      <w:lvlText w:val="%1."/>
      <w:lvlJc w:val="left"/>
      <w:pPr>
        <w:ind w:left="1080" w:hanging="720"/>
      </w:pPr>
      <w:rPr>
        <w:rFonts w:hint="default"/>
        <w:b/>
        <w:bCs/>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E1683"/>
    <w:multiLevelType w:val="hybridMultilevel"/>
    <w:tmpl w:val="B29EC730"/>
    <w:lvl w:ilvl="0" w:tplc="B54803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FF459C"/>
    <w:multiLevelType w:val="hybridMultilevel"/>
    <w:tmpl w:val="873695B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6F8C2002"/>
    <w:multiLevelType w:val="hybridMultilevel"/>
    <w:tmpl w:val="885CDA6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26F4BDD"/>
    <w:multiLevelType w:val="hybridMultilevel"/>
    <w:tmpl w:val="67AE172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769F0202"/>
    <w:multiLevelType w:val="hybridMultilevel"/>
    <w:tmpl w:val="6A1075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7953298C"/>
    <w:multiLevelType w:val="hybridMultilevel"/>
    <w:tmpl w:val="4C1C39BE"/>
    <w:lvl w:ilvl="0" w:tplc="0CEC1A14">
      <w:start w:val="1"/>
      <w:numFmt w:val="decimal"/>
      <w:lvlText w:val="%1."/>
      <w:lvlJc w:val="left"/>
      <w:pPr>
        <w:ind w:left="695" w:firstLine="0"/>
      </w:pPr>
      <w:rPr>
        <w:rFonts w:ascii="Tahoma" w:eastAsia="Calibri" w:hAnsi="Tahoma" w:cs="Tahoma" w:hint="default"/>
        <w:b w:val="0"/>
        <w:i w:val="0"/>
        <w:strike w:val="0"/>
        <w:dstrike w:val="0"/>
        <w:color w:val="000000"/>
        <w:sz w:val="20"/>
        <w:szCs w:val="20"/>
        <w:u w:val="none" w:color="000000"/>
        <w:effect w:val="none"/>
        <w:bdr w:val="none" w:sz="0" w:space="0" w:color="auto" w:frame="1"/>
        <w:vertAlign w:val="baseline"/>
      </w:rPr>
    </w:lvl>
    <w:lvl w:ilvl="1" w:tplc="9CAA8C1C">
      <w:start w:val="1"/>
      <w:numFmt w:val="decimal"/>
      <w:lvlText w:val="%2."/>
      <w:lvlJc w:val="left"/>
      <w:pPr>
        <w:ind w:left="695"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2" w:tplc="2AB492E6">
      <w:start w:val="1"/>
      <w:numFmt w:val="lowerRoman"/>
      <w:lvlText w:val="%3"/>
      <w:lvlJc w:val="left"/>
      <w:pPr>
        <w:ind w:left="14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09DC88B4">
      <w:start w:val="1"/>
      <w:numFmt w:val="decimal"/>
      <w:lvlText w:val="%4"/>
      <w:lvlJc w:val="left"/>
      <w:pPr>
        <w:ind w:left="21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3BAD1BA">
      <w:start w:val="1"/>
      <w:numFmt w:val="lowerLetter"/>
      <w:lvlText w:val="%5"/>
      <w:lvlJc w:val="left"/>
      <w:pPr>
        <w:ind w:left="28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7FA2CD22">
      <w:start w:val="1"/>
      <w:numFmt w:val="lowerRoman"/>
      <w:lvlText w:val="%6"/>
      <w:lvlJc w:val="left"/>
      <w:pPr>
        <w:ind w:left="36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4EE9B70">
      <w:start w:val="1"/>
      <w:numFmt w:val="decimal"/>
      <w:lvlText w:val="%7"/>
      <w:lvlJc w:val="left"/>
      <w:pPr>
        <w:ind w:left="43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A0E2050">
      <w:start w:val="1"/>
      <w:numFmt w:val="lowerLetter"/>
      <w:lvlText w:val="%8"/>
      <w:lvlJc w:val="left"/>
      <w:pPr>
        <w:ind w:left="50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4E209B0">
      <w:start w:val="1"/>
      <w:numFmt w:val="lowerRoman"/>
      <w:lvlText w:val="%9"/>
      <w:lvlJc w:val="left"/>
      <w:pPr>
        <w:ind w:left="57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49" w15:restartNumberingAfterBreak="0">
    <w:nsid w:val="7BCA3BFB"/>
    <w:multiLevelType w:val="hybridMultilevel"/>
    <w:tmpl w:val="4F4EF5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D4D53BA"/>
    <w:multiLevelType w:val="hybridMultilevel"/>
    <w:tmpl w:val="3FB67B6E"/>
    <w:lvl w:ilvl="0" w:tplc="BBD6AA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D6F4D90"/>
    <w:multiLevelType w:val="multilevel"/>
    <w:tmpl w:val="BA1665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6744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936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416816">
    <w:abstractNumId w:val="23"/>
  </w:num>
  <w:num w:numId="4" w16cid:durableId="364064090">
    <w:abstractNumId w:val="5"/>
  </w:num>
  <w:num w:numId="5" w16cid:durableId="1881622726">
    <w:abstractNumId w:val="11"/>
  </w:num>
  <w:num w:numId="6" w16cid:durableId="376048225">
    <w:abstractNumId w:val="34"/>
  </w:num>
  <w:num w:numId="7" w16cid:durableId="324548603">
    <w:abstractNumId w:val="35"/>
  </w:num>
  <w:num w:numId="8" w16cid:durableId="945191487">
    <w:abstractNumId w:val="17"/>
  </w:num>
  <w:num w:numId="9" w16cid:durableId="1635678444">
    <w:abstractNumId w:val="12"/>
  </w:num>
  <w:num w:numId="10" w16cid:durableId="1364478612">
    <w:abstractNumId w:val="41"/>
  </w:num>
  <w:num w:numId="11" w16cid:durableId="1642808925">
    <w:abstractNumId w:val="10"/>
  </w:num>
  <w:num w:numId="12" w16cid:durableId="1893035955">
    <w:abstractNumId w:val="47"/>
  </w:num>
  <w:num w:numId="13" w16cid:durableId="587613284">
    <w:abstractNumId w:val="49"/>
  </w:num>
  <w:num w:numId="14" w16cid:durableId="853616081">
    <w:abstractNumId w:val="2"/>
  </w:num>
  <w:num w:numId="15" w16cid:durableId="1194148525">
    <w:abstractNumId w:val="3"/>
  </w:num>
  <w:num w:numId="16" w16cid:durableId="1179344436">
    <w:abstractNumId w:val="21"/>
  </w:num>
  <w:num w:numId="17" w16cid:durableId="1940990197">
    <w:abstractNumId w:val="28"/>
  </w:num>
  <w:num w:numId="18" w16cid:durableId="1640301876">
    <w:abstractNumId w:val="42"/>
  </w:num>
  <w:num w:numId="19" w16cid:durableId="262765433">
    <w:abstractNumId w:val="27"/>
  </w:num>
  <w:num w:numId="20" w16cid:durableId="1983383604">
    <w:abstractNumId w:val="26"/>
  </w:num>
  <w:num w:numId="21" w16cid:durableId="102193797">
    <w:abstractNumId w:val="39"/>
  </w:num>
  <w:num w:numId="22" w16cid:durableId="1640958515">
    <w:abstractNumId w:val="46"/>
  </w:num>
  <w:num w:numId="23" w16cid:durableId="22830623">
    <w:abstractNumId w:val="32"/>
  </w:num>
  <w:num w:numId="24" w16cid:durableId="2038849962">
    <w:abstractNumId w:val="6"/>
  </w:num>
  <w:num w:numId="25" w16cid:durableId="387143314">
    <w:abstractNumId w:val="30"/>
  </w:num>
  <w:num w:numId="26" w16cid:durableId="182596953">
    <w:abstractNumId w:val="50"/>
  </w:num>
  <w:num w:numId="27" w16cid:durableId="572351951">
    <w:abstractNumId w:val="22"/>
  </w:num>
  <w:num w:numId="28" w16cid:durableId="602155452">
    <w:abstractNumId w:val="0"/>
  </w:num>
  <w:num w:numId="29" w16cid:durableId="1371802743">
    <w:abstractNumId w:val="36"/>
  </w:num>
  <w:num w:numId="30" w16cid:durableId="427509307">
    <w:abstractNumId w:val="38"/>
  </w:num>
  <w:num w:numId="31" w16cid:durableId="2034380032">
    <w:abstractNumId w:val="51"/>
  </w:num>
  <w:num w:numId="32" w16cid:durableId="396977567">
    <w:abstractNumId w:val="45"/>
  </w:num>
  <w:num w:numId="33" w16cid:durableId="1481539201">
    <w:abstractNumId w:val="20"/>
  </w:num>
  <w:num w:numId="34" w16cid:durableId="198781160">
    <w:abstractNumId w:val="4"/>
  </w:num>
  <w:num w:numId="35" w16cid:durableId="116796560">
    <w:abstractNumId w:val="13"/>
  </w:num>
  <w:num w:numId="36" w16cid:durableId="1918250037">
    <w:abstractNumId w:val="14"/>
  </w:num>
  <w:num w:numId="37" w16cid:durableId="66146614">
    <w:abstractNumId w:val="18"/>
  </w:num>
  <w:num w:numId="38" w16cid:durableId="1207642120">
    <w:abstractNumId w:val="31"/>
  </w:num>
  <w:num w:numId="39" w16cid:durableId="43216756">
    <w:abstractNumId w:val="19"/>
  </w:num>
  <w:num w:numId="40" w16cid:durableId="380594969">
    <w:abstractNumId w:val="43"/>
  </w:num>
  <w:num w:numId="41" w16cid:durableId="1940792934">
    <w:abstractNumId w:val="33"/>
  </w:num>
  <w:num w:numId="42" w16cid:durableId="1720320914">
    <w:abstractNumId w:val="16"/>
  </w:num>
  <w:num w:numId="43" w16cid:durableId="1866628184">
    <w:abstractNumId w:val="8"/>
  </w:num>
  <w:num w:numId="44" w16cid:durableId="1686059308">
    <w:abstractNumId w:val="7"/>
  </w:num>
  <w:num w:numId="45" w16cid:durableId="1328242289">
    <w:abstractNumId w:val="44"/>
  </w:num>
  <w:num w:numId="46" w16cid:durableId="7214859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5595648">
    <w:abstractNumId w:val="25"/>
  </w:num>
  <w:num w:numId="48" w16cid:durableId="1788769642">
    <w:abstractNumId w:val="1"/>
  </w:num>
  <w:num w:numId="49" w16cid:durableId="587079765">
    <w:abstractNumId w:val="15"/>
  </w:num>
  <w:num w:numId="50" w16cid:durableId="2058167512">
    <w:abstractNumId w:val="9"/>
  </w:num>
  <w:num w:numId="51" w16cid:durableId="438062479">
    <w:abstractNumId w:val="24"/>
  </w:num>
  <w:num w:numId="52" w16cid:durableId="1127889004">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77"/>
    <w:rsid w:val="00021754"/>
    <w:rsid w:val="00023366"/>
    <w:rsid w:val="00025C94"/>
    <w:rsid w:val="00034E00"/>
    <w:rsid w:val="00036DCC"/>
    <w:rsid w:val="00041EB6"/>
    <w:rsid w:val="000459CF"/>
    <w:rsid w:val="0005251D"/>
    <w:rsid w:val="0005496A"/>
    <w:rsid w:val="00056BAD"/>
    <w:rsid w:val="000647C9"/>
    <w:rsid w:val="00064C91"/>
    <w:rsid w:val="00067381"/>
    <w:rsid w:val="00067F68"/>
    <w:rsid w:val="00070568"/>
    <w:rsid w:val="00070CA1"/>
    <w:rsid w:val="000770B0"/>
    <w:rsid w:val="00077A98"/>
    <w:rsid w:val="000810EB"/>
    <w:rsid w:val="00090E43"/>
    <w:rsid w:val="000C72F7"/>
    <w:rsid w:val="000C7BEB"/>
    <w:rsid w:val="000D0911"/>
    <w:rsid w:val="000D1CEC"/>
    <w:rsid w:val="000E119A"/>
    <w:rsid w:val="000F50D0"/>
    <w:rsid w:val="001053E1"/>
    <w:rsid w:val="0011133E"/>
    <w:rsid w:val="001133CC"/>
    <w:rsid w:val="00127A66"/>
    <w:rsid w:val="00136F39"/>
    <w:rsid w:val="0014355A"/>
    <w:rsid w:val="0014657C"/>
    <w:rsid w:val="00152AF6"/>
    <w:rsid w:val="001658B5"/>
    <w:rsid w:val="001707C5"/>
    <w:rsid w:val="0017258C"/>
    <w:rsid w:val="0017713D"/>
    <w:rsid w:val="001774BF"/>
    <w:rsid w:val="0018453A"/>
    <w:rsid w:val="00184C1A"/>
    <w:rsid w:val="00195807"/>
    <w:rsid w:val="001973C7"/>
    <w:rsid w:val="001A0883"/>
    <w:rsid w:val="001A0B40"/>
    <w:rsid w:val="001A742A"/>
    <w:rsid w:val="001B42F7"/>
    <w:rsid w:val="001C3E8F"/>
    <w:rsid w:val="001E797B"/>
    <w:rsid w:val="001F18E2"/>
    <w:rsid w:val="001F34EF"/>
    <w:rsid w:val="002024B5"/>
    <w:rsid w:val="002024BC"/>
    <w:rsid w:val="00203042"/>
    <w:rsid w:val="002119E7"/>
    <w:rsid w:val="002367EB"/>
    <w:rsid w:val="0024096B"/>
    <w:rsid w:val="00247411"/>
    <w:rsid w:val="00266FCC"/>
    <w:rsid w:val="00277E62"/>
    <w:rsid w:val="00291F35"/>
    <w:rsid w:val="00297A66"/>
    <w:rsid w:val="002B6E46"/>
    <w:rsid w:val="002C382F"/>
    <w:rsid w:val="002C4F66"/>
    <w:rsid w:val="002C5E52"/>
    <w:rsid w:val="002E164C"/>
    <w:rsid w:val="002E2DF7"/>
    <w:rsid w:val="003024D7"/>
    <w:rsid w:val="0031210A"/>
    <w:rsid w:val="0031722B"/>
    <w:rsid w:val="00324DC0"/>
    <w:rsid w:val="00347B0F"/>
    <w:rsid w:val="003514ED"/>
    <w:rsid w:val="00354DFE"/>
    <w:rsid w:val="00355425"/>
    <w:rsid w:val="00365816"/>
    <w:rsid w:val="00373DFB"/>
    <w:rsid w:val="00385A26"/>
    <w:rsid w:val="00386578"/>
    <w:rsid w:val="00390420"/>
    <w:rsid w:val="00391501"/>
    <w:rsid w:val="00393685"/>
    <w:rsid w:val="003A2F61"/>
    <w:rsid w:val="003C35D9"/>
    <w:rsid w:val="003D05A2"/>
    <w:rsid w:val="003D4DFA"/>
    <w:rsid w:val="003D50F1"/>
    <w:rsid w:val="003E1157"/>
    <w:rsid w:val="003F2FFC"/>
    <w:rsid w:val="003F4A0D"/>
    <w:rsid w:val="003F71E3"/>
    <w:rsid w:val="00424D01"/>
    <w:rsid w:val="004341F2"/>
    <w:rsid w:val="004351A8"/>
    <w:rsid w:val="00436B26"/>
    <w:rsid w:val="00455121"/>
    <w:rsid w:val="00460911"/>
    <w:rsid w:val="00460CDE"/>
    <w:rsid w:val="00463779"/>
    <w:rsid w:val="0047008D"/>
    <w:rsid w:val="00474295"/>
    <w:rsid w:val="00477DFF"/>
    <w:rsid w:val="00483799"/>
    <w:rsid w:val="004855A9"/>
    <w:rsid w:val="00487226"/>
    <w:rsid w:val="004A2D46"/>
    <w:rsid w:val="004A54E8"/>
    <w:rsid w:val="004A5ACD"/>
    <w:rsid w:val="004B2884"/>
    <w:rsid w:val="004B4A1B"/>
    <w:rsid w:val="004C05FE"/>
    <w:rsid w:val="004C17BD"/>
    <w:rsid w:val="004C5F98"/>
    <w:rsid w:val="004D16B6"/>
    <w:rsid w:val="00503C52"/>
    <w:rsid w:val="005225B6"/>
    <w:rsid w:val="0052470D"/>
    <w:rsid w:val="00534DD3"/>
    <w:rsid w:val="005649BB"/>
    <w:rsid w:val="00572CE4"/>
    <w:rsid w:val="005833B8"/>
    <w:rsid w:val="005909D6"/>
    <w:rsid w:val="00596DF8"/>
    <w:rsid w:val="005A04CC"/>
    <w:rsid w:val="005A2FFC"/>
    <w:rsid w:val="005A4A0C"/>
    <w:rsid w:val="005B3632"/>
    <w:rsid w:val="005B4EAC"/>
    <w:rsid w:val="005B7B2C"/>
    <w:rsid w:val="005C1E1A"/>
    <w:rsid w:val="005C44C3"/>
    <w:rsid w:val="005C6EF9"/>
    <w:rsid w:val="005D0553"/>
    <w:rsid w:val="005D2281"/>
    <w:rsid w:val="005E346B"/>
    <w:rsid w:val="005E3AF7"/>
    <w:rsid w:val="005E7A31"/>
    <w:rsid w:val="005F356A"/>
    <w:rsid w:val="005F7EF6"/>
    <w:rsid w:val="00602FAF"/>
    <w:rsid w:val="00605D72"/>
    <w:rsid w:val="00612B03"/>
    <w:rsid w:val="00615016"/>
    <w:rsid w:val="00631C7F"/>
    <w:rsid w:val="00634962"/>
    <w:rsid w:val="00641FFE"/>
    <w:rsid w:val="00644061"/>
    <w:rsid w:val="00645AFA"/>
    <w:rsid w:val="00651A06"/>
    <w:rsid w:val="006560A8"/>
    <w:rsid w:val="00657EAF"/>
    <w:rsid w:val="0066178A"/>
    <w:rsid w:val="00663280"/>
    <w:rsid w:val="006738CD"/>
    <w:rsid w:val="00677990"/>
    <w:rsid w:val="006817C5"/>
    <w:rsid w:val="00687CFA"/>
    <w:rsid w:val="006A2D37"/>
    <w:rsid w:val="006A67FD"/>
    <w:rsid w:val="006B14F8"/>
    <w:rsid w:val="006B7335"/>
    <w:rsid w:val="006D7B2B"/>
    <w:rsid w:val="006E5AA0"/>
    <w:rsid w:val="006E5CA1"/>
    <w:rsid w:val="00703714"/>
    <w:rsid w:val="00705B99"/>
    <w:rsid w:val="007064F5"/>
    <w:rsid w:val="00706C82"/>
    <w:rsid w:val="007079ED"/>
    <w:rsid w:val="007168D1"/>
    <w:rsid w:val="00716A57"/>
    <w:rsid w:val="0074305A"/>
    <w:rsid w:val="00747F06"/>
    <w:rsid w:val="00753A55"/>
    <w:rsid w:val="007551A9"/>
    <w:rsid w:val="00764CB0"/>
    <w:rsid w:val="00770433"/>
    <w:rsid w:val="00772189"/>
    <w:rsid w:val="00783E22"/>
    <w:rsid w:val="00783EEC"/>
    <w:rsid w:val="00783FA7"/>
    <w:rsid w:val="00784B1E"/>
    <w:rsid w:val="00791FE7"/>
    <w:rsid w:val="00796817"/>
    <w:rsid w:val="007A2D6B"/>
    <w:rsid w:val="007A6913"/>
    <w:rsid w:val="007A72BD"/>
    <w:rsid w:val="007A7E37"/>
    <w:rsid w:val="007D3122"/>
    <w:rsid w:val="007D5DAC"/>
    <w:rsid w:val="007F02D8"/>
    <w:rsid w:val="007F249D"/>
    <w:rsid w:val="008009E9"/>
    <w:rsid w:val="00803902"/>
    <w:rsid w:val="00820235"/>
    <w:rsid w:val="008213A7"/>
    <w:rsid w:val="008269ED"/>
    <w:rsid w:val="008308A1"/>
    <w:rsid w:val="0083474B"/>
    <w:rsid w:val="00835195"/>
    <w:rsid w:val="00853D0B"/>
    <w:rsid w:val="00855613"/>
    <w:rsid w:val="008644B6"/>
    <w:rsid w:val="0086498D"/>
    <w:rsid w:val="008660B4"/>
    <w:rsid w:val="00870715"/>
    <w:rsid w:val="00872B21"/>
    <w:rsid w:val="00876033"/>
    <w:rsid w:val="00877A8B"/>
    <w:rsid w:val="008854ED"/>
    <w:rsid w:val="00886E6D"/>
    <w:rsid w:val="0089604B"/>
    <w:rsid w:val="0089649D"/>
    <w:rsid w:val="0089715B"/>
    <w:rsid w:val="008A0ED9"/>
    <w:rsid w:val="008A2612"/>
    <w:rsid w:val="008B21ED"/>
    <w:rsid w:val="008B3E23"/>
    <w:rsid w:val="008C07B3"/>
    <w:rsid w:val="008C2BDD"/>
    <w:rsid w:val="008D4C03"/>
    <w:rsid w:val="008F1891"/>
    <w:rsid w:val="00900194"/>
    <w:rsid w:val="00900F92"/>
    <w:rsid w:val="00930F77"/>
    <w:rsid w:val="0096203C"/>
    <w:rsid w:val="0096665A"/>
    <w:rsid w:val="00966933"/>
    <w:rsid w:val="009843BE"/>
    <w:rsid w:val="00991F3B"/>
    <w:rsid w:val="0099445A"/>
    <w:rsid w:val="009966F2"/>
    <w:rsid w:val="009A6057"/>
    <w:rsid w:val="009B0F7A"/>
    <w:rsid w:val="009B2B76"/>
    <w:rsid w:val="009C2BB8"/>
    <w:rsid w:val="009D3809"/>
    <w:rsid w:val="009D6FBB"/>
    <w:rsid w:val="009E5174"/>
    <w:rsid w:val="009F0A4E"/>
    <w:rsid w:val="009F0AE9"/>
    <w:rsid w:val="009F44B1"/>
    <w:rsid w:val="009F507B"/>
    <w:rsid w:val="00A01702"/>
    <w:rsid w:val="00A03CC5"/>
    <w:rsid w:val="00A10AB9"/>
    <w:rsid w:val="00A12A59"/>
    <w:rsid w:val="00A20880"/>
    <w:rsid w:val="00A21512"/>
    <w:rsid w:val="00A32B4B"/>
    <w:rsid w:val="00A619BC"/>
    <w:rsid w:val="00A63B88"/>
    <w:rsid w:val="00A72C25"/>
    <w:rsid w:val="00A81CC8"/>
    <w:rsid w:val="00A84607"/>
    <w:rsid w:val="00A95CA2"/>
    <w:rsid w:val="00AB1DB2"/>
    <w:rsid w:val="00AB4EDB"/>
    <w:rsid w:val="00AB7773"/>
    <w:rsid w:val="00AC433E"/>
    <w:rsid w:val="00AD4100"/>
    <w:rsid w:val="00AD6E86"/>
    <w:rsid w:val="00AE5EFD"/>
    <w:rsid w:val="00AF7EBA"/>
    <w:rsid w:val="00B14F9F"/>
    <w:rsid w:val="00B15B80"/>
    <w:rsid w:val="00B15FD5"/>
    <w:rsid w:val="00B17D89"/>
    <w:rsid w:val="00B355C6"/>
    <w:rsid w:val="00B61FD4"/>
    <w:rsid w:val="00B6330E"/>
    <w:rsid w:val="00B64DEF"/>
    <w:rsid w:val="00B67AF1"/>
    <w:rsid w:val="00B9097F"/>
    <w:rsid w:val="00B93F5A"/>
    <w:rsid w:val="00BA4B41"/>
    <w:rsid w:val="00BB0A55"/>
    <w:rsid w:val="00BB4F4E"/>
    <w:rsid w:val="00BC0B12"/>
    <w:rsid w:val="00BC0D7D"/>
    <w:rsid w:val="00BC3A03"/>
    <w:rsid w:val="00BD2DD0"/>
    <w:rsid w:val="00BD67BC"/>
    <w:rsid w:val="00BE51E7"/>
    <w:rsid w:val="00BF767D"/>
    <w:rsid w:val="00C02635"/>
    <w:rsid w:val="00C03C14"/>
    <w:rsid w:val="00C13976"/>
    <w:rsid w:val="00C14426"/>
    <w:rsid w:val="00C31C59"/>
    <w:rsid w:val="00C349E6"/>
    <w:rsid w:val="00C35542"/>
    <w:rsid w:val="00C35790"/>
    <w:rsid w:val="00C52D72"/>
    <w:rsid w:val="00C723B0"/>
    <w:rsid w:val="00CA4DF1"/>
    <w:rsid w:val="00CB4616"/>
    <w:rsid w:val="00CB5ECF"/>
    <w:rsid w:val="00CD5892"/>
    <w:rsid w:val="00CD5B79"/>
    <w:rsid w:val="00CE2DFE"/>
    <w:rsid w:val="00CF6620"/>
    <w:rsid w:val="00D03277"/>
    <w:rsid w:val="00D03F61"/>
    <w:rsid w:val="00D04F33"/>
    <w:rsid w:val="00D150E1"/>
    <w:rsid w:val="00D2068D"/>
    <w:rsid w:val="00D24267"/>
    <w:rsid w:val="00D43026"/>
    <w:rsid w:val="00D47A9D"/>
    <w:rsid w:val="00D60BC1"/>
    <w:rsid w:val="00D6280A"/>
    <w:rsid w:val="00D67DF4"/>
    <w:rsid w:val="00D72EDD"/>
    <w:rsid w:val="00D8098F"/>
    <w:rsid w:val="00D84A9D"/>
    <w:rsid w:val="00D96ED7"/>
    <w:rsid w:val="00DB6766"/>
    <w:rsid w:val="00DC685E"/>
    <w:rsid w:val="00DC7639"/>
    <w:rsid w:val="00DE1792"/>
    <w:rsid w:val="00DE72AC"/>
    <w:rsid w:val="00DF6218"/>
    <w:rsid w:val="00E00F1D"/>
    <w:rsid w:val="00E011FB"/>
    <w:rsid w:val="00E11E3D"/>
    <w:rsid w:val="00E24EEE"/>
    <w:rsid w:val="00E2720B"/>
    <w:rsid w:val="00E307C0"/>
    <w:rsid w:val="00E334A8"/>
    <w:rsid w:val="00E33D51"/>
    <w:rsid w:val="00E33F5E"/>
    <w:rsid w:val="00E340B2"/>
    <w:rsid w:val="00E41F18"/>
    <w:rsid w:val="00E43642"/>
    <w:rsid w:val="00E53905"/>
    <w:rsid w:val="00E57DAE"/>
    <w:rsid w:val="00E610AB"/>
    <w:rsid w:val="00E63AC1"/>
    <w:rsid w:val="00E646CB"/>
    <w:rsid w:val="00E6494A"/>
    <w:rsid w:val="00E6516C"/>
    <w:rsid w:val="00E97D15"/>
    <w:rsid w:val="00EA0422"/>
    <w:rsid w:val="00EA2599"/>
    <w:rsid w:val="00EC44A2"/>
    <w:rsid w:val="00EC62DA"/>
    <w:rsid w:val="00EE7452"/>
    <w:rsid w:val="00F03D20"/>
    <w:rsid w:val="00F10129"/>
    <w:rsid w:val="00F138F8"/>
    <w:rsid w:val="00F155EE"/>
    <w:rsid w:val="00F20AB9"/>
    <w:rsid w:val="00F20F52"/>
    <w:rsid w:val="00F3796E"/>
    <w:rsid w:val="00F46BE3"/>
    <w:rsid w:val="00F56A7D"/>
    <w:rsid w:val="00F67C0C"/>
    <w:rsid w:val="00F7576A"/>
    <w:rsid w:val="00F81D49"/>
    <w:rsid w:val="00F867A6"/>
    <w:rsid w:val="00FA09FB"/>
    <w:rsid w:val="00FA12F9"/>
    <w:rsid w:val="00FA26EA"/>
    <w:rsid w:val="00FA682A"/>
    <w:rsid w:val="00FA76AF"/>
    <w:rsid w:val="00FB40BB"/>
    <w:rsid w:val="00FB4FF9"/>
    <w:rsid w:val="00FB69A7"/>
    <w:rsid w:val="00FC5EC9"/>
    <w:rsid w:val="00FC7E72"/>
    <w:rsid w:val="00FE2D6D"/>
    <w:rsid w:val="00FE3137"/>
    <w:rsid w:val="00FF211D"/>
    <w:rsid w:val="00FF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784C"/>
  <w15:chartTrackingRefBased/>
  <w15:docId w15:val="{BFD86FC7-182D-4C62-92C1-27C14603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4DC0"/>
    <w:pPr>
      <w:overflowPunct w:val="0"/>
      <w:autoSpaceDE w:val="0"/>
      <w:autoSpaceDN w:val="0"/>
      <w:adjustRightInd w:val="0"/>
      <w:spacing w:after="0" w:line="240" w:lineRule="auto"/>
      <w:jc w:val="both"/>
    </w:pPr>
    <w:rPr>
      <w:rFonts w:ascii="Arial" w:eastAsia="Times New Roman" w:hAnsi="Arial" w:cs="Times New Roman"/>
      <w:kern w:val="0"/>
      <w:sz w:val="24"/>
      <w:szCs w:val="20"/>
      <w:lang w:eastAsia="pl-PL"/>
      <w14:ligatures w14:val="none"/>
    </w:rPr>
  </w:style>
  <w:style w:type="paragraph" w:styleId="Nagwek1">
    <w:name w:val="heading 1"/>
    <w:basedOn w:val="Normalny"/>
    <w:next w:val="Normalny"/>
    <w:link w:val="Nagwek1Znak"/>
    <w:uiPriority w:val="9"/>
    <w:qFormat/>
    <w:rsid w:val="00D032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D032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D0327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D0327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0327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03277"/>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03277"/>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03277"/>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03277"/>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327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0327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0327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0327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0327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0327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0327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0327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03277"/>
    <w:rPr>
      <w:rFonts w:eastAsiaTheme="majorEastAsia" w:cstheme="majorBidi"/>
      <w:color w:val="272727" w:themeColor="text1" w:themeTint="D8"/>
    </w:rPr>
  </w:style>
  <w:style w:type="paragraph" w:styleId="Tytu">
    <w:name w:val="Title"/>
    <w:basedOn w:val="Normalny"/>
    <w:next w:val="Normalny"/>
    <w:link w:val="TytuZnak"/>
    <w:uiPriority w:val="10"/>
    <w:qFormat/>
    <w:rsid w:val="00D03277"/>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0327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0327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0327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03277"/>
    <w:pPr>
      <w:spacing w:before="160"/>
      <w:jc w:val="center"/>
    </w:pPr>
    <w:rPr>
      <w:i/>
      <w:iCs/>
      <w:color w:val="404040" w:themeColor="text1" w:themeTint="BF"/>
    </w:rPr>
  </w:style>
  <w:style w:type="character" w:customStyle="1" w:styleId="CytatZnak">
    <w:name w:val="Cytat Znak"/>
    <w:basedOn w:val="Domylnaczcionkaakapitu"/>
    <w:link w:val="Cytat"/>
    <w:uiPriority w:val="29"/>
    <w:rsid w:val="00D03277"/>
    <w:rPr>
      <w:i/>
      <w:iCs/>
      <w:color w:val="404040" w:themeColor="text1" w:themeTint="BF"/>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lp1"/>
    <w:basedOn w:val="Normalny"/>
    <w:link w:val="AkapitzlistZnak"/>
    <w:uiPriority w:val="34"/>
    <w:qFormat/>
    <w:rsid w:val="00D03277"/>
    <w:pPr>
      <w:ind w:left="720"/>
      <w:contextualSpacing/>
    </w:pPr>
  </w:style>
  <w:style w:type="character" w:styleId="Wyrnienieintensywne">
    <w:name w:val="Intense Emphasis"/>
    <w:basedOn w:val="Domylnaczcionkaakapitu"/>
    <w:uiPriority w:val="21"/>
    <w:qFormat/>
    <w:rsid w:val="00D03277"/>
    <w:rPr>
      <w:i/>
      <w:iCs/>
      <w:color w:val="0F4761" w:themeColor="accent1" w:themeShade="BF"/>
    </w:rPr>
  </w:style>
  <w:style w:type="paragraph" w:styleId="Cytatintensywny">
    <w:name w:val="Intense Quote"/>
    <w:basedOn w:val="Normalny"/>
    <w:next w:val="Normalny"/>
    <w:link w:val="CytatintensywnyZnak"/>
    <w:uiPriority w:val="30"/>
    <w:qFormat/>
    <w:rsid w:val="00D032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03277"/>
    <w:rPr>
      <w:i/>
      <w:iCs/>
      <w:color w:val="0F4761" w:themeColor="accent1" w:themeShade="BF"/>
    </w:rPr>
  </w:style>
  <w:style w:type="character" w:styleId="Odwoanieintensywne">
    <w:name w:val="Intense Reference"/>
    <w:basedOn w:val="Domylnaczcionkaakapitu"/>
    <w:uiPriority w:val="32"/>
    <w:qFormat/>
    <w:rsid w:val="00D03277"/>
    <w:rPr>
      <w:b/>
      <w:bCs/>
      <w:smallCaps/>
      <w:color w:val="0F4761" w:themeColor="accent1" w:themeShade="BF"/>
      <w:spacing w:val="5"/>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locked/>
    <w:rsid w:val="00855613"/>
  </w:style>
  <w:style w:type="paragraph" w:styleId="Poprawka">
    <w:name w:val="Revision"/>
    <w:hidden/>
    <w:uiPriority w:val="99"/>
    <w:semiHidden/>
    <w:rsid w:val="00835195"/>
    <w:pPr>
      <w:spacing w:after="0" w:line="240" w:lineRule="auto"/>
    </w:pPr>
    <w:rPr>
      <w:rFonts w:ascii="Arial" w:eastAsia="Times New Roman" w:hAnsi="Arial" w:cs="Times New Roman"/>
      <w:kern w:val="0"/>
      <w:sz w:val="24"/>
      <w:szCs w:val="20"/>
      <w:lang w:eastAsia="pl-PL"/>
      <w14:ligatures w14:val="none"/>
    </w:rPr>
  </w:style>
  <w:style w:type="character" w:styleId="Odwoaniedokomentarza">
    <w:name w:val="annotation reference"/>
    <w:basedOn w:val="Domylnaczcionkaakapitu"/>
    <w:uiPriority w:val="99"/>
    <w:unhideWhenUsed/>
    <w:rsid w:val="00835195"/>
    <w:rPr>
      <w:sz w:val="16"/>
      <w:szCs w:val="16"/>
    </w:rPr>
  </w:style>
  <w:style w:type="paragraph" w:styleId="Tekstkomentarza">
    <w:name w:val="annotation text"/>
    <w:basedOn w:val="Normalny"/>
    <w:link w:val="TekstkomentarzaZnak"/>
    <w:uiPriority w:val="99"/>
    <w:unhideWhenUsed/>
    <w:rsid w:val="00835195"/>
    <w:rPr>
      <w:sz w:val="20"/>
    </w:rPr>
  </w:style>
  <w:style w:type="character" w:customStyle="1" w:styleId="TekstkomentarzaZnak">
    <w:name w:val="Tekst komentarza Znak"/>
    <w:basedOn w:val="Domylnaczcionkaakapitu"/>
    <w:link w:val="Tekstkomentarza"/>
    <w:uiPriority w:val="99"/>
    <w:rsid w:val="00835195"/>
    <w:rPr>
      <w:rFonts w:ascii="Arial" w:eastAsia="Times New Roman" w:hAnsi="Arial"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835195"/>
    <w:rPr>
      <w:b/>
      <w:bCs/>
    </w:rPr>
  </w:style>
  <w:style w:type="character" w:customStyle="1" w:styleId="TematkomentarzaZnak">
    <w:name w:val="Temat komentarza Znak"/>
    <w:basedOn w:val="TekstkomentarzaZnak"/>
    <w:link w:val="Tematkomentarza"/>
    <w:uiPriority w:val="99"/>
    <w:semiHidden/>
    <w:rsid w:val="00835195"/>
    <w:rPr>
      <w:rFonts w:ascii="Arial" w:eastAsia="Times New Roman" w:hAnsi="Arial" w:cs="Times New Roman"/>
      <w:b/>
      <w:bCs/>
      <w:kern w:val="0"/>
      <w:sz w:val="20"/>
      <w:szCs w:val="20"/>
      <w:lang w:eastAsia="pl-PL"/>
      <w14:ligatures w14:val="none"/>
    </w:rPr>
  </w:style>
  <w:style w:type="character" w:customStyle="1" w:styleId="TekstkomentarzaZnak1">
    <w:name w:val="Tekst komentarza Znak1"/>
    <w:uiPriority w:val="99"/>
    <w:rsid w:val="00EC44A2"/>
    <w:rPr>
      <w:rFonts w:eastAsia="Times New Roman"/>
    </w:rPr>
  </w:style>
  <w:style w:type="table" w:styleId="Tabela-Siatka">
    <w:name w:val="Table Grid"/>
    <w:basedOn w:val="Standardowy"/>
    <w:uiPriority w:val="59"/>
    <w:rsid w:val="00EC44A2"/>
    <w:pPr>
      <w:widowControl w:val="0"/>
      <w:suppressAutoHyphens/>
      <w:spacing w:after="0" w:line="240" w:lineRule="auto"/>
    </w:pPr>
    <w:rPr>
      <w:rFonts w:ascii="Times New Roman" w:eastAsia="Times New Roman" w:hAnsi="Times New Roman"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EC44A2"/>
    <w:pPr>
      <w:overflowPunct/>
      <w:autoSpaceDE/>
      <w:autoSpaceDN/>
      <w:adjustRightInd/>
      <w:spacing w:before="100" w:beforeAutospacing="1" w:after="100" w:afterAutospacing="1"/>
    </w:pPr>
    <w:rPr>
      <w:szCs w:val="24"/>
    </w:rPr>
  </w:style>
  <w:style w:type="character" w:customStyle="1" w:styleId="normaltextrun">
    <w:name w:val="normaltextrun"/>
    <w:basedOn w:val="Domylnaczcionkaakapitu"/>
    <w:rsid w:val="00EC44A2"/>
  </w:style>
  <w:style w:type="character" w:customStyle="1" w:styleId="eop">
    <w:name w:val="eop"/>
    <w:basedOn w:val="Domylnaczcionkaakapitu"/>
    <w:rsid w:val="00EC44A2"/>
  </w:style>
  <w:style w:type="paragraph" w:styleId="Tekstprzypisukocowego">
    <w:name w:val="endnote text"/>
    <w:basedOn w:val="Normalny"/>
    <w:link w:val="TekstprzypisukocowegoZnak"/>
    <w:uiPriority w:val="99"/>
    <w:semiHidden/>
    <w:unhideWhenUsed/>
    <w:rsid w:val="005833B8"/>
    <w:rPr>
      <w:sz w:val="20"/>
    </w:rPr>
  </w:style>
  <w:style w:type="character" w:customStyle="1" w:styleId="TekstprzypisukocowegoZnak">
    <w:name w:val="Tekst przypisu końcowego Znak"/>
    <w:basedOn w:val="Domylnaczcionkaakapitu"/>
    <w:link w:val="Tekstprzypisukocowego"/>
    <w:uiPriority w:val="99"/>
    <w:semiHidden/>
    <w:rsid w:val="005833B8"/>
    <w:rPr>
      <w:rFonts w:ascii="Arial" w:eastAsia="Times New Roman" w:hAnsi="Arial"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5833B8"/>
    <w:rPr>
      <w:vertAlign w:val="superscript"/>
    </w:rPr>
  </w:style>
  <w:style w:type="paragraph" w:customStyle="1" w:styleId="xmsonormal">
    <w:name w:val="x_msonormal"/>
    <w:basedOn w:val="Normalny"/>
    <w:rsid w:val="00C52D72"/>
    <w:pPr>
      <w:overflowPunct/>
      <w:autoSpaceDE/>
      <w:autoSpaceDN/>
      <w:adjustRightInd/>
      <w:spacing w:before="100" w:beforeAutospacing="1" w:after="100" w:afterAutospacing="1"/>
      <w:jc w:val="left"/>
    </w:pPr>
    <w:rPr>
      <w:rFonts w:ascii="Times New Roman" w:hAnsi="Times New Roman"/>
      <w:szCs w:val="24"/>
    </w:rPr>
  </w:style>
  <w:style w:type="paragraph" w:styleId="Nagwek">
    <w:name w:val="header"/>
    <w:basedOn w:val="Normalny"/>
    <w:link w:val="NagwekZnak"/>
    <w:uiPriority w:val="99"/>
    <w:unhideWhenUsed/>
    <w:rsid w:val="00373DFB"/>
    <w:pPr>
      <w:tabs>
        <w:tab w:val="center" w:pos="4536"/>
        <w:tab w:val="right" w:pos="9072"/>
      </w:tabs>
    </w:pPr>
  </w:style>
  <w:style w:type="character" w:customStyle="1" w:styleId="NagwekZnak">
    <w:name w:val="Nagłówek Znak"/>
    <w:basedOn w:val="Domylnaczcionkaakapitu"/>
    <w:link w:val="Nagwek"/>
    <w:uiPriority w:val="99"/>
    <w:rsid w:val="00373DFB"/>
    <w:rPr>
      <w:rFonts w:ascii="Arial" w:eastAsia="Times New Roman" w:hAnsi="Arial" w:cs="Times New Roman"/>
      <w:kern w:val="0"/>
      <w:sz w:val="24"/>
      <w:szCs w:val="20"/>
      <w:lang w:eastAsia="pl-PL"/>
      <w14:ligatures w14:val="none"/>
    </w:rPr>
  </w:style>
  <w:style w:type="paragraph" w:styleId="Stopka">
    <w:name w:val="footer"/>
    <w:basedOn w:val="Normalny"/>
    <w:link w:val="StopkaZnak"/>
    <w:uiPriority w:val="99"/>
    <w:unhideWhenUsed/>
    <w:rsid w:val="00373DFB"/>
    <w:pPr>
      <w:tabs>
        <w:tab w:val="center" w:pos="4536"/>
        <w:tab w:val="right" w:pos="9072"/>
      </w:tabs>
    </w:pPr>
  </w:style>
  <w:style w:type="character" w:customStyle="1" w:styleId="StopkaZnak">
    <w:name w:val="Stopka Znak"/>
    <w:basedOn w:val="Domylnaczcionkaakapitu"/>
    <w:link w:val="Stopka"/>
    <w:uiPriority w:val="99"/>
    <w:rsid w:val="00373DFB"/>
    <w:rPr>
      <w:rFonts w:ascii="Arial" w:eastAsia="Times New Roman" w:hAnsi="Arial"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49176">
      <w:bodyDiv w:val="1"/>
      <w:marLeft w:val="0"/>
      <w:marRight w:val="0"/>
      <w:marTop w:val="0"/>
      <w:marBottom w:val="0"/>
      <w:divBdr>
        <w:top w:val="none" w:sz="0" w:space="0" w:color="auto"/>
        <w:left w:val="none" w:sz="0" w:space="0" w:color="auto"/>
        <w:bottom w:val="none" w:sz="0" w:space="0" w:color="auto"/>
        <w:right w:val="none" w:sz="0" w:space="0" w:color="auto"/>
      </w:divBdr>
    </w:div>
    <w:div w:id="105321525">
      <w:bodyDiv w:val="1"/>
      <w:marLeft w:val="0"/>
      <w:marRight w:val="0"/>
      <w:marTop w:val="0"/>
      <w:marBottom w:val="0"/>
      <w:divBdr>
        <w:top w:val="none" w:sz="0" w:space="0" w:color="auto"/>
        <w:left w:val="none" w:sz="0" w:space="0" w:color="auto"/>
        <w:bottom w:val="none" w:sz="0" w:space="0" w:color="auto"/>
        <w:right w:val="none" w:sz="0" w:space="0" w:color="auto"/>
      </w:divBdr>
    </w:div>
    <w:div w:id="852767185">
      <w:bodyDiv w:val="1"/>
      <w:marLeft w:val="0"/>
      <w:marRight w:val="0"/>
      <w:marTop w:val="0"/>
      <w:marBottom w:val="0"/>
      <w:divBdr>
        <w:top w:val="none" w:sz="0" w:space="0" w:color="auto"/>
        <w:left w:val="none" w:sz="0" w:space="0" w:color="auto"/>
        <w:bottom w:val="none" w:sz="0" w:space="0" w:color="auto"/>
        <w:right w:val="none" w:sz="0" w:space="0" w:color="auto"/>
      </w:divBdr>
    </w:div>
    <w:div w:id="973407329">
      <w:bodyDiv w:val="1"/>
      <w:marLeft w:val="0"/>
      <w:marRight w:val="0"/>
      <w:marTop w:val="0"/>
      <w:marBottom w:val="0"/>
      <w:divBdr>
        <w:top w:val="none" w:sz="0" w:space="0" w:color="auto"/>
        <w:left w:val="none" w:sz="0" w:space="0" w:color="auto"/>
        <w:bottom w:val="none" w:sz="0" w:space="0" w:color="auto"/>
        <w:right w:val="none" w:sz="0" w:space="0" w:color="auto"/>
      </w:divBdr>
    </w:div>
    <w:div w:id="1066221212">
      <w:bodyDiv w:val="1"/>
      <w:marLeft w:val="0"/>
      <w:marRight w:val="0"/>
      <w:marTop w:val="0"/>
      <w:marBottom w:val="0"/>
      <w:divBdr>
        <w:top w:val="none" w:sz="0" w:space="0" w:color="auto"/>
        <w:left w:val="none" w:sz="0" w:space="0" w:color="auto"/>
        <w:bottom w:val="none" w:sz="0" w:space="0" w:color="auto"/>
        <w:right w:val="none" w:sz="0" w:space="0" w:color="auto"/>
      </w:divBdr>
    </w:div>
    <w:div w:id="1278559699">
      <w:bodyDiv w:val="1"/>
      <w:marLeft w:val="0"/>
      <w:marRight w:val="0"/>
      <w:marTop w:val="0"/>
      <w:marBottom w:val="0"/>
      <w:divBdr>
        <w:top w:val="none" w:sz="0" w:space="0" w:color="auto"/>
        <w:left w:val="none" w:sz="0" w:space="0" w:color="auto"/>
        <w:bottom w:val="none" w:sz="0" w:space="0" w:color="auto"/>
        <w:right w:val="none" w:sz="0" w:space="0" w:color="auto"/>
      </w:divBdr>
    </w:div>
    <w:div w:id="1386829125">
      <w:bodyDiv w:val="1"/>
      <w:marLeft w:val="0"/>
      <w:marRight w:val="0"/>
      <w:marTop w:val="0"/>
      <w:marBottom w:val="0"/>
      <w:divBdr>
        <w:top w:val="none" w:sz="0" w:space="0" w:color="auto"/>
        <w:left w:val="none" w:sz="0" w:space="0" w:color="auto"/>
        <w:bottom w:val="none" w:sz="0" w:space="0" w:color="auto"/>
        <w:right w:val="none" w:sz="0" w:space="0" w:color="auto"/>
      </w:divBdr>
    </w:div>
    <w:div w:id="1630283722">
      <w:bodyDiv w:val="1"/>
      <w:marLeft w:val="0"/>
      <w:marRight w:val="0"/>
      <w:marTop w:val="0"/>
      <w:marBottom w:val="0"/>
      <w:divBdr>
        <w:top w:val="none" w:sz="0" w:space="0" w:color="auto"/>
        <w:left w:val="none" w:sz="0" w:space="0" w:color="auto"/>
        <w:bottom w:val="none" w:sz="0" w:space="0" w:color="auto"/>
        <w:right w:val="none" w:sz="0" w:space="0" w:color="auto"/>
      </w:divBdr>
    </w:div>
    <w:div w:id="1636058455">
      <w:bodyDiv w:val="1"/>
      <w:marLeft w:val="0"/>
      <w:marRight w:val="0"/>
      <w:marTop w:val="0"/>
      <w:marBottom w:val="0"/>
      <w:divBdr>
        <w:top w:val="none" w:sz="0" w:space="0" w:color="auto"/>
        <w:left w:val="none" w:sz="0" w:space="0" w:color="auto"/>
        <w:bottom w:val="none" w:sz="0" w:space="0" w:color="auto"/>
        <w:right w:val="none" w:sz="0" w:space="0" w:color="auto"/>
      </w:divBdr>
    </w:div>
    <w:div w:id="1717660923">
      <w:bodyDiv w:val="1"/>
      <w:marLeft w:val="0"/>
      <w:marRight w:val="0"/>
      <w:marTop w:val="0"/>
      <w:marBottom w:val="0"/>
      <w:divBdr>
        <w:top w:val="none" w:sz="0" w:space="0" w:color="auto"/>
        <w:left w:val="none" w:sz="0" w:space="0" w:color="auto"/>
        <w:bottom w:val="none" w:sz="0" w:space="0" w:color="auto"/>
        <w:right w:val="none" w:sz="0" w:space="0" w:color="auto"/>
      </w:divBdr>
      <w:divsChild>
        <w:div w:id="1467774630">
          <w:marLeft w:val="0"/>
          <w:marRight w:val="0"/>
          <w:marTop w:val="0"/>
          <w:marBottom w:val="0"/>
          <w:divBdr>
            <w:top w:val="none" w:sz="0" w:space="0" w:color="auto"/>
            <w:left w:val="none" w:sz="0" w:space="0" w:color="auto"/>
            <w:bottom w:val="none" w:sz="0" w:space="0" w:color="auto"/>
            <w:right w:val="none" w:sz="0" w:space="0" w:color="auto"/>
          </w:divBdr>
          <w:divsChild>
            <w:div w:id="56823267">
              <w:marLeft w:val="0"/>
              <w:marRight w:val="0"/>
              <w:marTop w:val="0"/>
              <w:marBottom w:val="0"/>
              <w:divBdr>
                <w:top w:val="none" w:sz="0" w:space="0" w:color="auto"/>
                <w:left w:val="none" w:sz="0" w:space="0" w:color="auto"/>
                <w:bottom w:val="none" w:sz="0" w:space="0" w:color="auto"/>
                <w:right w:val="none" w:sz="0" w:space="0" w:color="auto"/>
              </w:divBdr>
            </w:div>
            <w:div w:id="8810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6621</Words>
  <Characters>39726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Zaremba</dc:creator>
  <cp:keywords/>
  <dc:description/>
  <cp:lastModifiedBy>Agnieszka Woźnicka</cp:lastModifiedBy>
  <cp:revision>6</cp:revision>
  <dcterms:created xsi:type="dcterms:W3CDTF">2024-05-27T12:01:00Z</dcterms:created>
  <dcterms:modified xsi:type="dcterms:W3CDTF">2024-05-27T12:13:00Z</dcterms:modified>
</cp:coreProperties>
</file>