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97CB" w14:textId="77777777" w:rsidR="00F255C6" w:rsidRDefault="00F255C6">
      <w:pPr>
        <w:pStyle w:val="Tekstpodstawowy"/>
        <w:rPr>
          <w:rFonts w:ascii="Times New Roman"/>
          <w:sz w:val="20"/>
        </w:rPr>
      </w:pPr>
    </w:p>
    <w:p w14:paraId="76922993" w14:textId="77777777" w:rsidR="00F255C6" w:rsidRDefault="00F255C6">
      <w:pPr>
        <w:pStyle w:val="Tekstpodstawowy"/>
        <w:spacing w:before="9"/>
        <w:rPr>
          <w:rFonts w:ascii="Times New Roman"/>
          <w:sz w:val="19"/>
        </w:rPr>
      </w:pPr>
    </w:p>
    <w:p w14:paraId="6051DCA5" w14:textId="68CEF4A7" w:rsidR="00F255C6" w:rsidRDefault="002F7B10">
      <w:pPr>
        <w:pStyle w:val="Nagwek2"/>
        <w:spacing w:before="47"/>
        <w:ind w:left="12"/>
      </w:pPr>
      <w:r>
        <w:t xml:space="preserve">Projektowe Postanowienia Umowy </w:t>
      </w:r>
      <w:r>
        <w:br/>
      </w:r>
      <w:r w:rsidR="00B047CD">
        <w:t xml:space="preserve">SPRZEDAŻY ENERGII ELEKTRYCZNEJ </w:t>
      </w:r>
    </w:p>
    <w:p w14:paraId="3F8A83AD" w14:textId="77777777" w:rsidR="00F255C6" w:rsidRDefault="00F255C6">
      <w:pPr>
        <w:pStyle w:val="Tekstpodstawowy"/>
        <w:spacing w:before="1"/>
        <w:rPr>
          <w:b/>
          <w:sz w:val="32"/>
        </w:rPr>
      </w:pPr>
    </w:p>
    <w:p w14:paraId="3FEA669A" w14:textId="77777777" w:rsidR="00F255C6" w:rsidRDefault="00B047CD">
      <w:pPr>
        <w:tabs>
          <w:tab w:val="left" w:leader="dot" w:pos="4097"/>
        </w:tabs>
        <w:ind w:left="14"/>
        <w:jc w:val="center"/>
        <w:rPr>
          <w:sz w:val="17"/>
        </w:rPr>
      </w:pPr>
      <w:r>
        <w:rPr>
          <w:sz w:val="17"/>
        </w:rPr>
        <w:t>zawarta w dniu</w:t>
      </w:r>
      <w:r>
        <w:rPr>
          <w:spacing w:val="-7"/>
          <w:sz w:val="17"/>
        </w:rPr>
        <w:t xml:space="preserve"> </w:t>
      </w:r>
      <w:r>
        <w:rPr>
          <w:b/>
          <w:sz w:val="17"/>
        </w:rPr>
        <w:t>…………………………..</w:t>
      </w:r>
      <w:r>
        <w:rPr>
          <w:b/>
          <w:spacing w:val="-2"/>
          <w:sz w:val="17"/>
        </w:rPr>
        <w:t xml:space="preserve"> </w:t>
      </w:r>
      <w:r>
        <w:rPr>
          <w:sz w:val="17"/>
        </w:rPr>
        <w:t>w</w:t>
      </w:r>
      <w:r>
        <w:rPr>
          <w:sz w:val="17"/>
        </w:rPr>
        <w:tab/>
        <w:t>pomiędzy:</w:t>
      </w:r>
    </w:p>
    <w:p w14:paraId="1E6F0B39" w14:textId="77777777" w:rsidR="00F255C6" w:rsidRDefault="00F255C6">
      <w:pPr>
        <w:pStyle w:val="Tekstpodstawowy"/>
        <w:rPr>
          <w:sz w:val="18"/>
        </w:rPr>
      </w:pPr>
    </w:p>
    <w:p w14:paraId="250E450D" w14:textId="587D872B" w:rsidR="00F255C6" w:rsidRDefault="00B047CD">
      <w:pPr>
        <w:pStyle w:val="Nagwek5"/>
      </w:pPr>
      <w:r>
        <w:rPr>
          <w:noProof/>
        </w:rPr>
        <mc:AlternateContent>
          <mc:Choice Requires="wps">
            <w:drawing>
              <wp:anchor distT="0" distB="0" distL="114300" distR="114300" simplePos="0" relativeHeight="15729664" behindDoc="0" locked="0" layoutInCell="1" allowOverlap="1" wp14:anchorId="1F6E3537" wp14:editId="65ED37AB">
                <wp:simplePos x="0" y="0"/>
                <wp:positionH relativeFrom="page">
                  <wp:posOffset>3150870</wp:posOffset>
                </wp:positionH>
                <wp:positionV relativeFrom="paragraph">
                  <wp:posOffset>113665</wp:posOffset>
                </wp:positionV>
                <wp:extent cx="3803650" cy="2902585"/>
                <wp:effectExtent l="0" t="0" r="0" b="0"/>
                <wp:wrapNone/>
                <wp:docPr id="20957365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90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CellSpacing w:w="14" w:type="dxa"/>
                              <w:tblInd w:w="22" w:type="dxa"/>
                              <w:tblLayout w:type="fixed"/>
                              <w:tblLook w:val="01E0" w:firstRow="1" w:lastRow="1" w:firstColumn="1" w:lastColumn="1" w:noHBand="0" w:noVBand="0"/>
                            </w:tblPr>
                            <w:tblGrid>
                              <w:gridCol w:w="6045"/>
                            </w:tblGrid>
                            <w:tr w:rsidR="00F255C6" w14:paraId="21DA51C7" w14:textId="77777777">
                              <w:trPr>
                                <w:trHeight w:val="400"/>
                                <w:tblCellSpacing w:w="14" w:type="dxa"/>
                              </w:trPr>
                              <w:tc>
                                <w:tcPr>
                                  <w:tcW w:w="5989" w:type="dxa"/>
                                  <w:tcBorders>
                                    <w:bottom w:val="nil"/>
                                  </w:tcBorders>
                                  <w:shd w:val="clear" w:color="auto" w:fill="F1F1F1"/>
                                </w:tcPr>
                                <w:p w14:paraId="2CD927D8" w14:textId="77777777" w:rsidR="00F255C6" w:rsidRDefault="00F255C6">
                                  <w:pPr>
                                    <w:pStyle w:val="TableParagraph"/>
                                    <w:rPr>
                                      <w:rFonts w:ascii="Times New Roman"/>
                                      <w:sz w:val="16"/>
                                    </w:rPr>
                                  </w:pPr>
                                </w:p>
                              </w:tc>
                            </w:tr>
                            <w:tr w:rsidR="00F255C6" w14:paraId="7C320E7C" w14:textId="77777777">
                              <w:trPr>
                                <w:trHeight w:val="1058"/>
                                <w:tblCellSpacing w:w="14" w:type="dxa"/>
                              </w:trPr>
                              <w:tc>
                                <w:tcPr>
                                  <w:tcW w:w="5989" w:type="dxa"/>
                                  <w:tcBorders>
                                    <w:top w:val="nil"/>
                                    <w:bottom w:val="nil"/>
                                  </w:tcBorders>
                                  <w:shd w:val="clear" w:color="auto" w:fill="F1F1F1"/>
                                </w:tcPr>
                                <w:p w14:paraId="4F7FFDA2" w14:textId="77777777" w:rsidR="00F255C6" w:rsidRDefault="00F255C6">
                                  <w:pPr>
                                    <w:pStyle w:val="TableParagraph"/>
                                    <w:rPr>
                                      <w:rFonts w:ascii="Times New Roman"/>
                                      <w:sz w:val="16"/>
                                    </w:rPr>
                                  </w:pPr>
                                </w:p>
                              </w:tc>
                            </w:tr>
                            <w:tr w:rsidR="00F255C6" w14:paraId="0BEF4F01" w14:textId="77777777">
                              <w:trPr>
                                <w:trHeight w:val="1354"/>
                                <w:tblCellSpacing w:w="14" w:type="dxa"/>
                              </w:trPr>
                              <w:tc>
                                <w:tcPr>
                                  <w:tcW w:w="5989" w:type="dxa"/>
                                  <w:tcBorders>
                                    <w:top w:val="nil"/>
                                    <w:bottom w:val="nil"/>
                                  </w:tcBorders>
                                  <w:shd w:val="clear" w:color="auto" w:fill="F1F1F1"/>
                                </w:tcPr>
                                <w:p w14:paraId="276294B3" w14:textId="77777777" w:rsidR="00F255C6" w:rsidRDefault="00F255C6">
                                  <w:pPr>
                                    <w:pStyle w:val="TableParagraph"/>
                                    <w:rPr>
                                      <w:rFonts w:ascii="Times New Roman"/>
                                      <w:sz w:val="16"/>
                                    </w:rPr>
                                  </w:pPr>
                                </w:p>
                              </w:tc>
                            </w:tr>
                            <w:tr w:rsidR="00F255C6" w14:paraId="3E44445C" w14:textId="77777777">
                              <w:trPr>
                                <w:trHeight w:val="604"/>
                                <w:tblCellSpacing w:w="14" w:type="dxa"/>
                              </w:trPr>
                              <w:tc>
                                <w:tcPr>
                                  <w:tcW w:w="5989" w:type="dxa"/>
                                  <w:tcBorders>
                                    <w:top w:val="nil"/>
                                    <w:bottom w:val="nil"/>
                                  </w:tcBorders>
                                  <w:shd w:val="clear" w:color="auto" w:fill="F1F1F1"/>
                                </w:tcPr>
                                <w:p w14:paraId="76B680C6" w14:textId="77777777" w:rsidR="00F255C6" w:rsidRDefault="00B047CD">
                                  <w:pPr>
                                    <w:pStyle w:val="TableParagraph"/>
                                    <w:spacing w:before="93"/>
                                    <w:ind w:left="60"/>
                                    <w:rPr>
                                      <w:sz w:val="17"/>
                                    </w:rPr>
                                  </w:pPr>
                                  <w:r>
                                    <w:rPr>
                                      <w:sz w:val="17"/>
                                    </w:rPr>
                                    <w:t>Komórkowy:</w:t>
                                  </w:r>
                                </w:p>
                                <w:p w14:paraId="52771A99" w14:textId="77777777" w:rsidR="00F255C6" w:rsidRDefault="00B047CD">
                                  <w:pPr>
                                    <w:pStyle w:val="TableParagraph"/>
                                    <w:spacing w:before="15"/>
                                    <w:ind w:left="60"/>
                                    <w:rPr>
                                      <w:sz w:val="17"/>
                                    </w:rPr>
                                  </w:pPr>
                                  <w:r>
                                    <w:rPr>
                                      <w:sz w:val="17"/>
                                    </w:rPr>
                                    <w:t>Stacjonarny:</w:t>
                                  </w:r>
                                </w:p>
                              </w:tc>
                            </w:tr>
                            <w:tr w:rsidR="00F255C6" w14:paraId="6F86C2B4" w14:textId="77777777">
                              <w:trPr>
                                <w:trHeight w:val="399"/>
                                <w:tblCellSpacing w:w="14" w:type="dxa"/>
                              </w:trPr>
                              <w:tc>
                                <w:tcPr>
                                  <w:tcW w:w="5989" w:type="dxa"/>
                                  <w:tcBorders>
                                    <w:top w:val="nil"/>
                                    <w:bottom w:val="nil"/>
                                  </w:tcBorders>
                                  <w:shd w:val="clear" w:color="auto" w:fill="F1F1F1"/>
                                </w:tcPr>
                                <w:p w14:paraId="5BFF6306" w14:textId="77777777" w:rsidR="00F255C6" w:rsidRDefault="00F255C6">
                                  <w:pPr>
                                    <w:pStyle w:val="TableParagraph"/>
                                    <w:rPr>
                                      <w:rFonts w:ascii="Times New Roman"/>
                                      <w:sz w:val="16"/>
                                    </w:rPr>
                                  </w:pPr>
                                </w:p>
                              </w:tc>
                            </w:tr>
                            <w:tr w:rsidR="00F255C6" w14:paraId="345C77E5" w14:textId="77777777">
                              <w:trPr>
                                <w:trHeight w:val="400"/>
                                <w:tblCellSpacing w:w="14" w:type="dxa"/>
                              </w:trPr>
                              <w:tc>
                                <w:tcPr>
                                  <w:tcW w:w="5989" w:type="dxa"/>
                                  <w:tcBorders>
                                    <w:top w:val="nil"/>
                                  </w:tcBorders>
                                  <w:shd w:val="clear" w:color="auto" w:fill="F1F1F1"/>
                                </w:tcPr>
                                <w:p w14:paraId="1FE87851" w14:textId="77777777" w:rsidR="00F255C6" w:rsidRDefault="00F255C6">
                                  <w:pPr>
                                    <w:pStyle w:val="TableParagraph"/>
                                    <w:rPr>
                                      <w:rFonts w:ascii="Times New Roman"/>
                                      <w:sz w:val="16"/>
                                    </w:rPr>
                                  </w:pPr>
                                </w:p>
                              </w:tc>
                            </w:tr>
                          </w:tbl>
                          <w:p w14:paraId="5A705612" w14:textId="77777777" w:rsidR="00F255C6" w:rsidRDefault="00F255C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E3537" id="_x0000_t202" coordsize="21600,21600" o:spt="202" path="m,l,21600r21600,l21600,xe">
                <v:stroke joinstyle="miter"/>
                <v:path gradientshapeok="t" o:connecttype="rect"/>
              </v:shapetype>
              <v:shape id="Text Box 37" o:spid="_x0000_s1026" type="#_x0000_t202" style="position:absolute;left:0;text-align:left;margin-left:248.1pt;margin-top:8.95pt;width:299.5pt;height:228.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" filled="f" stroked="f">
                <v:textbox inset="0,0,0,0">
                  <w:txbxContent>
                    <w:tbl>
                      <w:tblPr>
                        <w:tblStyle w:val="TableNormal"/>
                        <w:tblW w:w="0" w:type="auto"/>
                        <w:tblCellSpacing w:w="14" w:type="dxa"/>
                        <w:tblInd w:w="22" w:type="dxa"/>
                        <w:tblLayout w:type="fixed"/>
                        <w:tblLook w:val="01E0" w:firstRow="1" w:lastRow="1" w:firstColumn="1" w:lastColumn="1" w:noHBand="0" w:noVBand="0"/>
                      </w:tblPr>
                      <w:tblGrid>
                        <w:gridCol w:w="6045"/>
                      </w:tblGrid>
                      <w:tr w:rsidR="00F255C6" w14:paraId="21DA51C7" w14:textId="77777777">
                        <w:trPr>
                          <w:trHeight w:val="400"/>
                          <w:tblCellSpacing w:w="14" w:type="dxa"/>
                        </w:trPr>
                        <w:tc>
                          <w:tcPr>
                            <w:tcW w:w="5989" w:type="dxa"/>
                            <w:tcBorders>
                              <w:bottom w:val="nil"/>
                            </w:tcBorders>
                            <w:shd w:val="clear" w:color="auto" w:fill="F1F1F1"/>
                          </w:tcPr>
                          <w:p w14:paraId="2CD927D8" w14:textId="77777777" w:rsidR="00F255C6" w:rsidRDefault="00F255C6">
                            <w:pPr>
                              <w:pStyle w:val="TableParagraph"/>
                              <w:rPr>
                                <w:rFonts w:ascii="Times New Roman"/>
                                <w:sz w:val="16"/>
                              </w:rPr>
                            </w:pPr>
                          </w:p>
                        </w:tc>
                      </w:tr>
                      <w:tr w:rsidR="00F255C6" w14:paraId="7C320E7C" w14:textId="77777777">
                        <w:trPr>
                          <w:trHeight w:val="1058"/>
                          <w:tblCellSpacing w:w="14" w:type="dxa"/>
                        </w:trPr>
                        <w:tc>
                          <w:tcPr>
                            <w:tcW w:w="5989" w:type="dxa"/>
                            <w:tcBorders>
                              <w:top w:val="nil"/>
                              <w:bottom w:val="nil"/>
                            </w:tcBorders>
                            <w:shd w:val="clear" w:color="auto" w:fill="F1F1F1"/>
                          </w:tcPr>
                          <w:p w14:paraId="4F7FFDA2" w14:textId="77777777" w:rsidR="00F255C6" w:rsidRDefault="00F255C6">
                            <w:pPr>
                              <w:pStyle w:val="TableParagraph"/>
                              <w:rPr>
                                <w:rFonts w:ascii="Times New Roman"/>
                                <w:sz w:val="16"/>
                              </w:rPr>
                            </w:pPr>
                          </w:p>
                        </w:tc>
                      </w:tr>
                      <w:tr w:rsidR="00F255C6" w14:paraId="0BEF4F01" w14:textId="77777777">
                        <w:trPr>
                          <w:trHeight w:val="1354"/>
                          <w:tblCellSpacing w:w="14" w:type="dxa"/>
                        </w:trPr>
                        <w:tc>
                          <w:tcPr>
                            <w:tcW w:w="5989" w:type="dxa"/>
                            <w:tcBorders>
                              <w:top w:val="nil"/>
                              <w:bottom w:val="nil"/>
                            </w:tcBorders>
                            <w:shd w:val="clear" w:color="auto" w:fill="F1F1F1"/>
                          </w:tcPr>
                          <w:p w14:paraId="276294B3" w14:textId="77777777" w:rsidR="00F255C6" w:rsidRDefault="00F255C6">
                            <w:pPr>
                              <w:pStyle w:val="TableParagraph"/>
                              <w:rPr>
                                <w:rFonts w:ascii="Times New Roman"/>
                                <w:sz w:val="16"/>
                              </w:rPr>
                            </w:pPr>
                          </w:p>
                        </w:tc>
                      </w:tr>
                      <w:tr w:rsidR="00F255C6" w14:paraId="3E44445C" w14:textId="77777777">
                        <w:trPr>
                          <w:trHeight w:val="604"/>
                          <w:tblCellSpacing w:w="14" w:type="dxa"/>
                        </w:trPr>
                        <w:tc>
                          <w:tcPr>
                            <w:tcW w:w="5989" w:type="dxa"/>
                            <w:tcBorders>
                              <w:top w:val="nil"/>
                              <w:bottom w:val="nil"/>
                            </w:tcBorders>
                            <w:shd w:val="clear" w:color="auto" w:fill="F1F1F1"/>
                          </w:tcPr>
                          <w:p w14:paraId="76B680C6" w14:textId="77777777" w:rsidR="00F255C6" w:rsidRDefault="00B047CD">
                            <w:pPr>
                              <w:pStyle w:val="TableParagraph"/>
                              <w:spacing w:before="93"/>
                              <w:ind w:left="60"/>
                              <w:rPr>
                                <w:sz w:val="17"/>
                              </w:rPr>
                            </w:pPr>
                            <w:r>
                              <w:rPr>
                                <w:sz w:val="17"/>
                              </w:rPr>
                              <w:t>Komórkowy:</w:t>
                            </w:r>
                          </w:p>
                          <w:p w14:paraId="52771A99" w14:textId="77777777" w:rsidR="00F255C6" w:rsidRDefault="00B047CD">
                            <w:pPr>
                              <w:pStyle w:val="TableParagraph"/>
                              <w:spacing w:before="15"/>
                              <w:ind w:left="60"/>
                              <w:rPr>
                                <w:sz w:val="17"/>
                              </w:rPr>
                            </w:pPr>
                            <w:r>
                              <w:rPr>
                                <w:sz w:val="17"/>
                              </w:rPr>
                              <w:t>Stacjonarny:</w:t>
                            </w:r>
                          </w:p>
                        </w:tc>
                      </w:tr>
                      <w:tr w:rsidR="00F255C6" w14:paraId="6F86C2B4" w14:textId="77777777">
                        <w:trPr>
                          <w:trHeight w:val="399"/>
                          <w:tblCellSpacing w:w="14" w:type="dxa"/>
                        </w:trPr>
                        <w:tc>
                          <w:tcPr>
                            <w:tcW w:w="5989" w:type="dxa"/>
                            <w:tcBorders>
                              <w:top w:val="nil"/>
                              <w:bottom w:val="nil"/>
                            </w:tcBorders>
                            <w:shd w:val="clear" w:color="auto" w:fill="F1F1F1"/>
                          </w:tcPr>
                          <w:p w14:paraId="5BFF6306" w14:textId="77777777" w:rsidR="00F255C6" w:rsidRDefault="00F255C6">
                            <w:pPr>
                              <w:pStyle w:val="TableParagraph"/>
                              <w:rPr>
                                <w:rFonts w:ascii="Times New Roman"/>
                                <w:sz w:val="16"/>
                              </w:rPr>
                            </w:pPr>
                          </w:p>
                        </w:tc>
                      </w:tr>
                      <w:tr w:rsidR="00F255C6" w14:paraId="345C77E5" w14:textId="77777777">
                        <w:trPr>
                          <w:trHeight w:val="400"/>
                          <w:tblCellSpacing w:w="14" w:type="dxa"/>
                        </w:trPr>
                        <w:tc>
                          <w:tcPr>
                            <w:tcW w:w="5989" w:type="dxa"/>
                            <w:tcBorders>
                              <w:top w:val="nil"/>
                            </w:tcBorders>
                            <w:shd w:val="clear" w:color="auto" w:fill="F1F1F1"/>
                          </w:tcPr>
                          <w:p w14:paraId="1FE87851" w14:textId="77777777" w:rsidR="00F255C6" w:rsidRDefault="00F255C6">
                            <w:pPr>
                              <w:pStyle w:val="TableParagraph"/>
                              <w:rPr>
                                <w:rFonts w:ascii="Times New Roman"/>
                                <w:sz w:val="16"/>
                              </w:rPr>
                            </w:pPr>
                          </w:p>
                        </w:tc>
                      </w:tr>
                    </w:tbl>
                    <w:p w14:paraId="5A705612" w14:textId="77777777" w:rsidR="00F255C6" w:rsidRDefault="00F255C6">
                      <w:pPr>
                        <w:pStyle w:val="Tekstpodstawowy"/>
                      </w:pPr>
                    </w:p>
                  </w:txbxContent>
                </v:textbox>
                <w10:wrap anchorx="page"/>
              </v:shape>
            </w:pict>
          </mc:Fallback>
        </mc:AlternateContent>
      </w:r>
      <w:r>
        <w:t>ODBIORCĄ (URD):</w:t>
      </w:r>
    </w:p>
    <w:p w14:paraId="2F7BD82B" w14:textId="77777777" w:rsidR="00F255C6" w:rsidRDefault="00B047CD">
      <w:pPr>
        <w:pStyle w:val="Tekstpodstawowy"/>
        <w:spacing w:before="71"/>
        <w:ind w:left="955"/>
      </w:pPr>
      <w:r>
        <w:t>Firma Odbiorcy:</w:t>
      </w:r>
    </w:p>
    <w:p w14:paraId="3D20B84C" w14:textId="77777777" w:rsidR="00F255C6" w:rsidRDefault="00F255C6">
      <w:pPr>
        <w:pStyle w:val="Tekstpodstawowy"/>
        <w:spacing w:before="4"/>
        <w:rPr>
          <w:sz w:val="20"/>
        </w:rPr>
      </w:pPr>
    </w:p>
    <w:p w14:paraId="2B4B0ACF" w14:textId="77777777" w:rsidR="00F255C6" w:rsidRDefault="00B047CD">
      <w:pPr>
        <w:pStyle w:val="Tekstpodstawowy"/>
        <w:ind w:left="955"/>
      </w:pPr>
      <w:r>
        <w:t>NIP/REGON:</w:t>
      </w:r>
    </w:p>
    <w:p w14:paraId="78EA80CF" w14:textId="77777777" w:rsidR="00F255C6" w:rsidRDefault="00B047CD">
      <w:pPr>
        <w:pStyle w:val="Tekstpodstawowy"/>
        <w:spacing w:before="129"/>
        <w:ind w:left="955"/>
      </w:pPr>
      <w:r>
        <w:t>NR KRS/Sąd Rejestrowy:</w:t>
      </w:r>
    </w:p>
    <w:p w14:paraId="575C8EB1" w14:textId="77777777" w:rsidR="00F255C6" w:rsidRDefault="00B047CD">
      <w:pPr>
        <w:pStyle w:val="Tekstpodstawowy"/>
        <w:spacing w:before="133"/>
        <w:ind w:left="955"/>
      </w:pPr>
      <w:r>
        <w:t>Kapitał</w:t>
      </w:r>
      <w:r>
        <w:rPr>
          <w:spacing w:val="-5"/>
        </w:rPr>
        <w:t xml:space="preserve"> </w:t>
      </w:r>
      <w:r>
        <w:t>zakładowy:</w:t>
      </w:r>
    </w:p>
    <w:p w14:paraId="14DB0222" w14:textId="77777777" w:rsidR="00F255C6" w:rsidRDefault="00F255C6">
      <w:pPr>
        <w:pStyle w:val="Tekstpodstawowy"/>
        <w:spacing w:before="5"/>
        <w:rPr>
          <w:sz w:val="20"/>
        </w:rPr>
      </w:pPr>
    </w:p>
    <w:p w14:paraId="30ED800F" w14:textId="77777777" w:rsidR="00F255C6" w:rsidRDefault="00B047CD">
      <w:pPr>
        <w:pStyle w:val="Tekstpodstawowy"/>
        <w:ind w:left="955"/>
      </w:pPr>
      <w:r>
        <w:t>Siedziba</w:t>
      </w:r>
      <w:r>
        <w:rPr>
          <w:spacing w:val="-7"/>
        </w:rPr>
        <w:t xml:space="preserve"> </w:t>
      </w:r>
      <w:r>
        <w:t>Odbiorcy:</w:t>
      </w:r>
    </w:p>
    <w:p w14:paraId="225691A6" w14:textId="77777777" w:rsidR="00F255C6" w:rsidRDefault="00F255C6">
      <w:pPr>
        <w:pStyle w:val="Tekstpodstawowy"/>
        <w:rPr>
          <w:sz w:val="16"/>
        </w:rPr>
      </w:pPr>
    </w:p>
    <w:p w14:paraId="6E1E4ABE" w14:textId="77777777" w:rsidR="00F255C6" w:rsidRDefault="00F255C6">
      <w:pPr>
        <w:pStyle w:val="Tekstpodstawowy"/>
        <w:rPr>
          <w:sz w:val="16"/>
        </w:rPr>
      </w:pPr>
    </w:p>
    <w:p w14:paraId="1B265921" w14:textId="77777777" w:rsidR="00F255C6" w:rsidRDefault="00F255C6">
      <w:pPr>
        <w:pStyle w:val="Tekstpodstawowy"/>
        <w:spacing w:before="11"/>
        <w:rPr>
          <w:sz w:val="12"/>
        </w:rPr>
      </w:pPr>
    </w:p>
    <w:p w14:paraId="29361571" w14:textId="77777777" w:rsidR="00F255C6" w:rsidRDefault="00B047CD">
      <w:pPr>
        <w:pStyle w:val="Tekstpodstawowy"/>
        <w:ind w:left="955"/>
      </w:pPr>
      <w:r>
        <w:t>Adres do korespondencji:</w:t>
      </w:r>
    </w:p>
    <w:p w14:paraId="1AE14A59" w14:textId="77777777" w:rsidR="00F255C6" w:rsidRDefault="00F255C6">
      <w:pPr>
        <w:pStyle w:val="Tekstpodstawowy"/>
        <w:rPr>
          <w:sz w:val="16"/>
        </w:rPr>
      </w:pPr>
    </w:p>
    <w:p w14:paraId="4FEDF7F2" w14:textId="77777777" w:rsidR="00F255C6" w:rsidRDefault="00F255C6">
      <w:pPr>
        <w:pStyle w:val="Tekstpodstawowy"/>
        <w:spacing w:before="8"/>
        <w:rPr>
          <w:sz w:val="21"/>
        </w:rPr>
      </w:pPr>
    </w:p>
    <w:p w14:paraId="774DE0EB" w14:textId="77777777" w:rsidR="00F255C6" w:rsidRDefault="00B047CD">
      <w:pPr>
        <w:pStyle w:val="Tekstpodstawowy"/>
        <w:ind w:left="955"/>
      </w:pPr>
      <w:r>
        <w:t>Telefon:</w:t>
      </w:r>
    </w:p>
    <w:p w14:paraId="01BA87B1" w14:textId="77777777" w:rsidR="00F255C6" w:rsidRDefault="00F255C6">
      <w:pPr>
        <w:pStyle w:val="Tekstpodstawowy"/>
        <w:rPr>
          <w:sz w:val="16"/>
        </w:rPr>
      </w:pPr>
    </w:p>
    <w:p w14:paraId="6BF44F90" w14:textId="77777777" w:rsidR="00F255C6" w:rsidRDefault="00F255C6">
      <w:pPr>
        <w:pStyle w:val="Tekstpodstawowy"/>
        <w:spacing w:before="10"/>
        <w:rPr>
          <w:sz w:val="21"/>
        </w:rPr>
      </w:pPr>
    </w:p>
    <w:p w14:paraId="169D4559" w14:textId="77777777" w:rsidR="00F255C6" w:rsidRDefault="00B047CD">
      <w:pPr>
        <w:pStyle w:val="Tekstpodstawowy"/>
        <w:spacing w:before="1"/>
        <w:ind w:left="955"/>
      </w:pPr>
      <w:r>
        <w:t>E mail:</w:t>
      </w:r>
    </w:p>
    <w:p w14:paraId="2A7A1F74" w14:textId="77777777" w:rsidR="00F255C6" w:rsidRDefault="00F255C6">
      <w:pPr>
        <w:pStyle w:val="Tekstpodstawowy"/>
        <w:spacing w:before="4"/>
        <w:rPr>
          <w:sz w:val="20"/>
        </w:rPr>
      </w:pPr>
    </w:p>
    <w:p w14:paraId="2A1580DB" w14:textId="77777777" w:rsidR="00F255C6" w:rsidRDefault="00B047CD">
      <w:pPr>
        <w:pStyle w:val="Tekstpodstawowy"/>
        <w:ind w:left="955"/>
      </w:pPr>
      <w:r>
        <w:t>reprezentowana przez:</w:t>
      </w:r>
    </w:p>
    <w:p w14:paraId="15FD11A0" w14:textId="77777777" w:rsidR="00F255C6" w:rsidRDefault="00F255C6">
      <w:pPr>
        <w:pStyle w:val="Tekstpodstawowy"/>
        <w:spacing w:before="11"/>
        <w:rPr>
          <w:sz w:val="22"/>
        </w:rPr>
      </w:pPr>
    </w:p>
    <w:p w14:paraId="2899E637" w14:textId="77777777" w:rsidR="00F255C6" w:rsidRDefault="00B047CD">
      <w:pPr>
        <w:ind w:left="14" w:right="695"/>
        <w:jc w:val="center"/>
        <w:rPr>
          <w:sz w:val="17"/>
        </w:rPr>
      </w:pPr>
      <w:r>
        <w:rPr>
          <w:sz w:val="17"/>
        </w:rPr>
        <w:t xml:space="preserve">dalej </w:t>
      </w:r>
      <w:r>
        <w:rPr>
          <w:b/>
          <w:sz w:val="17"/>
        </w:rPr>
        <w:t xml:space="preserve">„Odbiorcą” </w:t>
      </w:r>
      <w:r>
        <w:rPr>
          <w:sz w:val="17"/>
        </w:rPr>
        <w:t>a</w:t>
      </w:r>
    </w:p>
    <w:p w14:paraId="3321A393" w14:textId="77777777" w:rsidR="00F255C6" w:rsidRDefault="00F255C6">
      <w:pPr>
        <w:pStyle w:val="Tekstpodstawowy"/>
        <w:spacing w:before="4"/>
        <w:rPr>
          <w:sz w:val="23"/>
        </w:rPr>
      </w:pPr>
    </w:p>
    <w:p w14:paraId="2C8CFED8" w14:textId="4DBBD557" w:rsidR="00F255C6" w:rsidRDefault="00B047CD">
      <w:pPr>
        <w:pStyle w:val="Nagwek5"/>
      </w:pPr>
      <w:r>
        <w:rPr>
          <w:noProof/>
        </w:rPr>
        <mc:AlternateContent>
          <mc:Choice Requires="wps">
            <w:drawing>
              <wp:anchor distT="0" distB="0" distL="114300" distR="114300" simplePos="0" relativeHeight="15729152" behindDoc="0" locked="0" layoutInCell="1" allowOverlap="1" wp14:anchorId="61FC53F3" wp14:editId="5CCD5ED4">
                <wp:simplePos x="0" y="0"/>
                <wp:positionH relativeFrom="page">
                  <wp:posOffset>3150870</wp:posOffset>
                </wp:positionH>
                <wp:positionV relativeFrom="paragraph">
                  <wp:posOffset>-61595</wp:posOffset>
                </wp:positionV>
                <wp:extent cx="3803650" cy="1283335"/>
                <wp:effectExtent l="0" t="0" r="0" b="0"/>
                <wp:wrapNone/>
                <wp:docPr id="19035042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2833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B0AF6" w14:textId="77777777" w:rsidR="002F7B10" w:rsidRDefault="002F7B10">
                            <w:pPr>
                              <w:spacing w:before="124"/>
                              <w:ind w:left="60"/>
                              <w:rPr>
                                <w:b/>
                                <w:sz w:val="17"/>
                              </w:rPr>
                            </w:pPr>
                          </w:p>
                          <w:p w14:paraId="43E04055" w14:textId="77777777" w:rsidR="002F7B10" w:rsidRDefault="002F7B10">
                            <w:pPr>
                              <w:spacing w:before="124"/>
                              <w:ind w:left="60"/>
                              <w:rPr>
                                <w:b/>
                                <w:sz w:val="17"/>
                              </w:rPr>
                            </w:pPr>
                          </w:p>
                          <w:p w14:paraId="59DF0474" w14:textId="77777777" w:rsidR="002F7B10" w:rsidRDefault="002F7B10">
                            <w:pPr>
                              <w:spacing w:before="124"/>
                              <w:ind w:left="60"/>
                              <w:rPr>
                                <w:b/>
                                <w:sz w:val="17"/>
                              </w:rPr>
                            </w:pPr>
                          </w:p>
                          <w:p w14:paraId="27707A27" w14:textId="77777777" w:rsidR="002F7B10" w:rsidRDefault="002F7B10">
                            <w:pPr>
                              <w:spacing w:before="124"/>
                              <w:ind w:left="60"/>
                              <w:rPr>
                                <w:b/>
                                <w:sz w:val="17"/>
                              </w:rPr>
                            </w:pPr>
                          </w:p>
                          <w:p w14:paraId="242EBE92" w14:textId="5BBAC6FB" w:rsidR="00F255C6" w:rsidRDefault="00B047CD">
                            <w:pPr>
                              <w:spacing w:before="124"/>
                              <w:ind w:left="60"/>
                              <w:rPr>
                                <w:b/>
                                <w:sz w:val="17"/>
                              </w:rPr>
                            </w:pPr>
                            <w:r>
                              <w:rPr>
                                <w:b/>
                                <w:sz w:val="17"/>
                              </w:rPr>
                              <w:t>……………………………………………..</w:t>
                            </w:r>
                          </w:p>
                          <w:p w14:paraId="3051A1A2" w14:textId="77777777" w:rsidR="00F255C6" w:rsidRDefault="00B047CD">
                            <w:pPr>
                              <w:pStyle w:val="Tekstpodstawowy"/>
                              <w:spacing w:before="15"/>
                              <w:ind w:left="60"/>
                            </w:pPr>
                            <w:r>
                              <w:t>działający/a na podstawie pełnomocnictwa szczególnego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53F3" id="Text Box 36" o:spid="_x0000_s1027" type="#_x0000_t202" style="position:absolute;left:0;text-align:left;margin-left:248.1pt;margin-top:-4.85pt;width:299.5pt;height:101.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" fillcolor="#f1f1f1" stroked="f">
                <v:textbox inset="0,0,0,0">
                  <w:txbxContent>
                    <w:p w14:paraId="504B0AF6" w14:textId="77777777" w:rsidR="002F7B10" w:rsidRDefault="002F7B10">
                      <w:pPr>
                        <w:spacing w:before="124"/>
                        <w:ind w:left="60"/>
                        <w:rPr>
                          <w:b/>
                          <w:sz w:val="17"/>
                        </w:rPr>
                      </w:pPr>
                    </w:p>
                    <w:p w14:paraId="43E04055" w14:textId="77777777" w:rsidR="002F7B10" w:rsidRDefault="002F7B10">
                      <w:pPr>
                        <w:spacing w:before="124"/>
                        <w:ind w:left="60"/>
                        <w:rPr>
                          <w:b/>
                          <w:sz w:val="17"/>
                        </w:rPr>
                      </w:pPr>
                    </w:p>
                    <w:p w14:paraId="59DF0474" w14:textId="77777777" w:rsidR="002F7B10" w:rsidRDefault="002F7B10">
                      <w:pPr>
                        <w:spacing w:before="124"/>
                        <w:ind w:left="60"/>
                        <w:rPr>
                          <w:b/>
                          <w:sz w:val="17"/>
                        </w:rPr>
                      </w:pPr>
                    </w:p>
                    <w:p w14:paraId="27707A27" w14:textId="77777777" w:rsidR="002F7B10" w:rsidRDefault="002F7B10">
                      <w:pPr>
                        <w:spacing w:before="124"/>
                        <w:ind w:left="60"/>
                        <w:rPr>
                          <w:b/>
                          <w:sz w:val="17"/>
                        </w:rPr>
                      </w:pPr>
                    </w:p>
                    <w:p w14:paraId="242EBE92" w14:textId="5BBAC6FB" w:rsidR="00F255C6" w:rsidRDefault="00B047CD">
                      <w:pPr>
                        <w:spacing w:before="124"/>
                        <w:ind w:left="60"/>
                        <w:rPr>
                          <w:b/>
                          <w:sz w:val="17"/>
                        </w:rPr>
                      </w:pPr>
                      <w:r>
                        <w:rPr>
                          <w:b/>
                          <w:sz w:val="17"/>
                        </w:rPr>
                        <w:t>……………………………………………..</w:t>
                      </w:r>
                    </w:p>
                    <w:p w14:paraId="3051A1A2" w14:textId="77777777" w:rsidR="00F255C6" w:rsidRDefault="00B047CD">
                      <w:pPr>
                        <w:pStyle w:val="Tekstpodstawowy"/>
                        <w:spacing w:before="15"/>
                        <w:ind w:left="60"/>
                      </w:pPr>
                      <w:r>
                        <w:t>działający/a na podstawie pełnomocnictwa szczególnego</w:t>
                      </w:r>
                    </w:p>
                  </w:txbxContent>
                </v:textbox>
                <w10:wrap anchorx="page"/>
              </v:shape>
            </w:pict>
          </mc:Fallback>
        </mc:AlternateContent>
      </w:r>
      <w:r>
        <w:t>SPRZEDAWCĄ ENERGII ELEKTRYCZNEJ:</w:t>
      </w:r>
    </w:p>
    <w:p w14:paraId="3819600A" w14:textId="77777777" w:rsidR="00F255C6" w:rsidRDefault="00F255C6">
      <w:pPr>
        <w:pStyle w:val="Tekstpodstawowy"/>
        <w:rPr>
          <w:b/>
          <w:sz w:val="16"/>
        </w:rPr>
      </w:pPr>
    </w:p>
    <w:p w14:paraId="4086229E" w14:textId="77777777" w:rsidR="00F255C6" w:rsidRDefault="00F255C6">
      <w:pPr>
        <w:pStyle w:val="Tekstpodstawowy"/>
        <w:rPr>
          <w:b/>
          <w:sz w:val="16"/>
        </w:rPr>
      </w:pPr>
    </w:p>
    <w:p w14:paraId="74EAF012" w14:textId="77777777" w:rsidR="00F255C6" w:rsidRDefault="00F255C6">
      <w:pPr>
        <w:pStyle w:val="Tekstpodstawowy"/>
        <w:rPr>
          <w:b/>
          <w:sz w:val="16"/>
        </w:rPr>
      </w:pPr>
    </w:p>
    <w:p w14:paraId="7408D939" w14:textId="77777777" w:rsidR="00F255C6" w:rsidRDefault="00F255C6">
      <w:pPr>
        <w:pStyle w:val="Tekstpodstawowy"/>
        <w:rPr>
          <w:b/>
          <w:sz w:val="16"/>
        </w:rPr>
      </w:pPr>
    </w:p>
    <w:p w14:paraId="1282551F" w14:textId="77777777" w:rsidR="00F255C6" w:rsidRDefault="00F255C6">
      <w:pPr>
        <w:pStyle w:val="Tekstpodstawowy"/>
        <w:rPr>
          <w:b/>
          <w:sz w:val="16"/>
        </w:rPr>
      </w:pPr>
    </w:p>
    <w:p w14:paraId="2D085204" w14:textId="77777777" w:rsidR="00F255C6" w:rsidRDefault="00F255C6">
      <w:pPr>
        <w:pStyle w:val="Tekstpodstawowy"/>
        <w:spacing w:before="7"/>
        <w:rPr>
          <w:b/>
          <w:sz w:val="19"/>
        </w:rPr>
      </w:pPr>
    </w:p>
    <w:p w14:paraId="333F2F6E" w14:textId="77777777" w:rsidR="00F255C6" w:rsidRDefault="00B047CD">
      <w:pPr>
        <w:pStyle w:val="Tekstpodstawowy"/>
        <w:ind w:left="955"/>
      </w:pPr>
      <w:r>
        <w:t>reprezentowanym przez:</w:t>
      </w:r>
    </w:p>
    <w:p w14:paraId="1A0B6FD9" w14:textId="77777777" w:rsidR="00F255C6" w:rsidRDefault="00F255C6">
      <w:pPr>
        <w:pStyle w:val="Tekstpodstawowy"/>
        <w:rPr>
          <w:sz w:val="20"/>
        </w:rPr>
      </w:pPr>
    </w:p>
    <w:p w14:paraId="43CE85FD" w14:textId="77777777" w:rsidR="00F255C6" w:rsidRDefault="00F255C6">
      <w:pPr>
        <w:pStyle w:val="Tekstpodstawowy"/>
        <w:rPr>
          <w:sz w:val="20"/>
        </w:rPr>
      </w:pPr>
    </w:p>
    <w:p w14:paraId="64F7108D" w14:textId="77777777" w:rsidR="00F255C6" w:rsidRDefault="00F255C6">
      <w:pPr>
        <w:pStyle w:val="Tekstpodstawowy"/>
        <w:rPr>
          <w:sz w:val="20"/>
        </w:rPr>
      </w:pPr>
    </w:p>
    <w:p w14:paraId="7542E2A9" w14:textId="77777777" w:rsidR="00F255C6" w:rsidRDefault="00F255C6">
      <w:pPr>
        <w:pStyle w:val="Tekstpodstawowy"/>
        <w:rPr>
          <w:sz w:val="20"/>
        </w:rPr>
      </w:pPr>
    </w:p>
    <w:p w14:paraId="21FE6DC0" w14:textId="77777777" w:rsidR="00F255C6" w:rsidRDefault="00F255C6">
      <w:pPr>
        <w:rPr>
          <w:sz w:val="20"/>
        </w:rPr>
        <w:sectPr w:rsidR="00F255C6">
          <w:headerReference w:type="default" r:id="rId7"/>
          <w:footerReference w:type="default" r:id="rId8"/>
          <w:type w:val="continuous"/>
          <w:pgSz w:w="11900" w:h="16840"/>
          <w:pgMar w:top="860" w:right="0" w:bottom="920" w:left="0" w:header="0" w:footer="740" w:gutter="0"/>
          <w:cols w:space="708"/>
        </w:sectPr>
      </w:pPr>
    </w:p>
    <w:p w14:paraId="38C51812" w14:textId="77777777" w:rsidR="00F255C6" w:rsidRDefault="00F255C6">
      <w:pPr>
        <w:pStyle w:val="Tekstpodstawowy"/>
        <w:rPr>
          <w:sz w:val="16"/>
        </w:rPr>
      </w:pPr>
    </w:p>
    <w:p w14:paraId="7C3942A7" w14:textId="77777777" w:rsidR="00F255C6" w:rsidRDefault="00F255C6">
      <w:pPr>
        <w:pStyle w:val="Tekstpodstawowy"/>
        <w:rPr>
          <w:sz w:val="16"/>
        </w:rPr>
      </w:pPr>
    </w:p>
    <w:p w14:paraId="3BBEF1E3" w14:textId="77777777" w:rsidR="00F255C6" w:rsidRDefault="00F255C6">
      <w:pPr>
        <w:pStyle w:val="Tekstpodstawowy"/>
        <w:rPr>
          <w:sz w:val="16"/>
        </w:rPr>
      </w:pPr>
    </w:p>
    <w:p w14:paraId="275256A0" w14:textId="77777777" w:rsidR="00F255C6" w:rsidRDefault="00B047CD">
      <w:pPr>
        <w:pStyle w:val="Tekstpodstawowy"/>
        <w:spacing w:before="105"/>
        <w:ind w:left="955"/>
      </w:pPr>
      <w:r>
        <w:t>o następującej treści:</w:t>
      </w:r>
    </w:p>
    <w:p w14:paraId="1CD204B4" w14:textId="77777777" w:rsidR="00F255C6" w:rsidRDefault="00B047CD">
      <w:pPr>
        <w:pStyle w:val="Tekstpodstawowy"/>
        <w:spacing w:before="5"/>
        <w:rPr>
          <w:sz w:val="19"/>
        </w:rPr>
      </w:pPr>
      <w:r>
        <w:br w:type="column"/>
      </w:r>
    </w:p>
    <w:p w14:paraId="400B394B" w14:textId="77777777" w:rsidR="00F255C6" w:rsidRDefault="00B047CD">
      <w:pPr>
        <w:ind w:left="1027"/>
        <w:rPr>
          <w:b/>
          <w:sz w:val="17"/>
        </w:rPr>
      </w:pPr>
      <w:r>
        <w:rPr>
          <w:sz w:val="17"/>
        </w:rPr>
        <w:t xml:space="preserve">dalej </w:t>
      </w:r>
      <w:r>
        <w:rPr>
          <w:b/>
          <w:sz w:val="17"/>
        </w:rPr>
        <w:t>„Sprzedawcą”</w:t>
      </w:r>
    </w:p>
    <w:p w14:paraId="09A1CC2A" w14:textId="77777777" w:rsidR="00F255C6" w:rsidRDefault="00B047CD">
      <w:pPr>
        <w:spacing w:before="16"/>
        <w:ind w:left="955"/>
        <w:rPr>
          <w:b/>
          <w:sz w:val="17"/>
        </w:rPr>
      </w:pPr>
      <w:r>
        <w:rPr>
          <w:sz w:val="17"/>
        </w:rPr>
        <w:t xml:space="preserve">zwanych łącznie </w:t>
      </w:r>
      <w:r>
        <w:rPr>
          <w:b/>
          <w:sz w:val="17"/>
        </w:rPr>
        <w:t xml:space="preserve">„Stronami” </w:t>
      </w:r>
      <w:r>
        <w:rPr>
          <w:sz w:val="17"/>
        </w:rPr>
        <w:t xml:space="preserve">lub z osobna </w:t>
      </w:r>
      <w:r>
        <w:rPr>
          <w:b/>
          <w:sz w:val="17"/>
        </w:rPr>
        <w:t>„Stroną”</w:t>
      </w:r>
    </w:p>
    <w:p w14:paraId="1F221989" w14:textId="77777777" w:rsidR="00F255C6" w:rsidRDefault="00F255C6">
      <w:pPr>
        <w:rPr>
          <w:sz w:val="17"/>
        </w:rPr>
        <w:sectPr w:rsidR="00F255C6">
          <w:type w:val="continuous"/>
          <w:pgSz w:w="11900" w:h="16840"/>
          <w:pgMar w:top="860" w:right="0" w:bottom="920" w:left="0" w:header="708" w:footer="708" w:gutter="0"/>
          <w:cols w:num="2" w:space="708" w:equalWidth="0">
            <w:col w:w="2461" w:space="1548"/>
            <w:col w:w="7891"/>
          </w:cols>
        </w:sectPr>
      </w:pPr>
    </w:p>
    <w:p w14:paraId="7A3A7209" w14:textId="77777777" w:rsidR="00F255C6" w:rsidRDefault="00F255C6">
      <w:pPr>
        <w:pStyle w:val="Tekstpodstawowy"/>
        <w:spacing w:before="7"/>
        <w:rPr>
          <w:b/>
          <w:sz w:val="12"/>
        </w:rPr>
      </w:pPr>
    </w:p>
    <w:p w14:paraId="2F35B83C" w14:textId="77777777" w:rsidR="00F255C6" w:rsidRDefault="00B047CD">
      <w:pPr>
        <w:pStyle w:val="Nagwek5"/>
        <w:spacing w:before="67"/>
        <w:ind w:left="5189"/>
      </w:pPr>
      <w:r>
        <w:t>§ 1 Przedmiot umowy</w:t>
      </w:r>
    </w:p>
    <w:p w14:paraId="3AE99E1A" w14:textId="41DCDA88" w:rsidR="00F255C6" w:rsidRDefault="00B047CD">
      <w:pPr>
        <w:pStyle w:val="Akapitzlist"/>
        <w:numPr>
          <w:ilvl w:val="0"/>
          <w:numId w:val="25"/>
        </w:numPr>
        <w:tabs>
          <w:tab w:val="left" w:pos="1291"/>
          <w:tab w:val="left" w:pos="1292"/>
        </w:tabs>
        <w:spacing w:before="15" w:line="252" w:lineRule="auto"/>
        <w:ind w:right="982"/>
        <w:rPr>
          <w:sz w:val="17"/>
        </w:rPr>
      </w:pPr>
      <w:r>
        <w:rPr>
          <w:sz w:val="17"/>
        </w:rPr>
        <w:t>Przedmiotem Umowy jest określenie praw i obowiązków Stron oraz warunków sprzedaży Energii Elektrycznej na potrzeby własne Odbiorcy. Sprzedaż Energii Elektrycznej będzie realizowana w Miejscu dostarczania Energii Elektrycznej</w:t>
      </w:r>
      <w:r w:rsidR="002F7B10">
        <w:rPr>
          <w:sz w:val="17"/>
        </w:rPr>
        <w:t>.</w:t>
      </w:r>
    </w:p>
    <w:p w14:paraId="2F633026" w14:textId="047F24D2" w:rsidR="00F255C6" w:rsidRDefault="00B047CD">
      <w:pPr>
        <w:pStyle w:val="Akapitzlist"/>
        <w:numPr>
          <w:ilvl w:val="0"/>
          <w:numId w:val="25"/>
        </w:numPr>
        <w:tabs>
          <w:tab w:val="left" w:pos="1291"/>
          <w:tab w:val="left" w:pos="1292"/>
        </w:tabs>
        <w:spacing w:line="261" w:lineRule="auto"/>
        <w:ind w:right="1352"/>
        <w:rPr>
          <w:sz w:val="17"/>
        </w:rPr>
      </w:pPr>
      <w:r>
        <w:rPr>
          <w:sz w:val="17"/>
        </w:rPr>
        <w:t xml:space="preserve">Sprzedawca zobowiązuje się do sprzedaży na rzecz Odbiorcy Energii Elektrycznej, a Odbiorca zobowiązuje się do jej kupna i odbioru na zasadach określonych w niniejszej Umowie oraz w Ogólnych Warunkach Umowy Sprzedaży Energii Elektrycznej </w:t>
      </w:r>
      <w:r>
        <w:rPr>
          <w:sz w:val="17"/>
        </w:rPr>
        <w:t>(OWU)</w:t>
      </w:r>
      <w:r w:rsidR="002F7B10">
        <w:rPr>
          <w:sz w:val="17"/>
        </w:rPr>
        <w:t>. \</w:t>
      </w:r>
    </w:p>
    <w:p w14:paraId="0831F245" w14:textId="77777777" w:rsidR="00F255C6" w:rsidRDefault="00F255C6">
      <w:pPr>
        <w:spacing w:line="261" w:lineRule="auto"/>
        <w:rPr>
          <w:sz w:val="17"/>
        </w:rPr>
      </w:pPr>
    </w:p>
    <w:p w14:paraId="3D782C2A" w14:textId="77777777" w:rsidR="002F7B10" w:rsidRDefault="002F7B10">
      <w:pPr>
        <w:spacing w:line="261" w:lineRule="auto"/>
        <w:rPr>
          <w:sz w:val="17"/>
        </w:rPr>
      </w:pPr>
    </w:p>
    <w:p w14:paraId="0B3B0071" w14:textId="77777777" w:rsidR="002F7B10" w:rsidRDefault="002F7B10">
      <w:pPr>
        <w:spacing w:line="261" w:lineRule="auto"/>
        <w:rPr>
          <w:sz w:val="17"/>
        </w:rPr>
        <w:sectPr w:rsidR="002F7B10" w:rsidSect="002F7B10">
          <w:type w:val="continuous"/>
          <w:pgSz w:w="11900" w:h="16840"/>
          <w:pgMar w:top="860" w:right="0" w:bottom="851" w:left="0" w:header="708" w:footer="708" w:gutter="0"/>
          <w:cols w:space="708"/>
        </w:sectPr>
      </w:pPr>
    </w:p>
    <w:p w14:paraId="718CB255" w14:textId="77777777" w:rsidR="00F255C6" w:rsidRDefault="00B047CD">
      <w:pPr>
        <w:pStyle w:val="Akapitzlist"/>
        <w:numPr>
          <w:ilvl w:val="0"/>
          <w:numId w:val="25"/>
        </w:numPr>
        <w:tabs>
          <w:tab w:val="left" w:pos="1292"/>
        </w:tabs>
        <w:spacing w:before="56" w:line="252" w:lineRule="auto"/>
        <w:ind w:right="1165"/>
        <w:jc w:val="both"/>
        <w:rPr>
          <w:sz w:val="17"/>
        </w:rPr>
      </w:pPr>
      <w:r>
        <w:rPr>
          <w:sz w:val="17"/>
        </w:rPr>
        <w:t>Umowa nie obejmuje usług dystrybucji Energii Elektrycznej, realizowanych na podstawie odrębnej Umowy Dystrybucyjnej zawartej przez Odbiorcę z Operatorem Systemu Dystrybucji, do którego sieci przyłączony jest PPE Odbiorcy. Warunkiem realizacji niniejszej Um</w:t>
      </w:r>
      <w:r>
        <w:rPr>
          <w:sz w:val="17"/>
        </w:rPr>
        <w:t>owy jest jednoczesne obowiązywanie Umowy</w:t>
      </w:r>
      <w:r>
        <w:rPr>
          <w:spacing w:val="-1"/>
          <w:sz w:val="17"/>
        </w:rPr>
        <w:t xml:space="preserve"> </w:t>
      </w:r>
      <w:r>
        <w:rPr>
          <w:sz w:val="17"/>
        </w:rPr>
        <w:t>Dystrybucyjnej.</w:t>
      </w:r>
    </w:p>
    <w:p w14:paraId="3DA26B6D" w14:textId="77777777" w:rsidR="00F255C6" w:rsidRDefault="00B047CD">
      <w:pPr>
        <w:pStyle w:val="Akapitzlist"/>
        <w:numPr>
          <w:ilvl w:val="0"/>
          <w:numId w:val="25"/>
        </w:numPr>
        <w:tabs>
          <w:tab w:val="left" w:pos="1292"/>
        </w:tabs>
        <w:spacing w:line="207" w:lineRule="exact"/>
        <w:jc w:val="both"/>
        <w:rPr>
          <w:sz w:val="17"/>
        </w:rPr>
      </w:pPr>
      <w:r>
        <w:rPr>
          <w:sz w:val="17"/>
        </w:rPr>
        <w:t>Niniejsza Umowa reguluje zasady sprzedaży Energii Elektrycznej na rzecz Odbiorcy niebędącego gospodarstwem</w:t>
      </w:r>
      <w:r>
        <w:rPr>
          <w:spacing w:val="-13"/>
          <w:sz w:val="17"/>
        </w:rPr>
        <w:t xml:space="preserve"> </w:t>
      </w:r>
      <w:r>
        <w:rPr>
          <w:sz w:val="17"/>
        </w:rPr>
        <w:t>domowym.</w:t>
      </w:r>
    </w:p>
    <w:p w14:paraId="1B001AE1" w14:textId="77777777" w:rsidR="00F255C6" w:rsidRDefault="00F255C6">
      <w:pPr>
        <w:pStyle w:val="Tekstpodstawowy"/>
        <w:spacing w:before="7"/>
        <w:rPr>
          <w:sz w:val="12"/>
        </w:rPr>
      </w:pPr>
    </w:p>
    <w:p w14:paraId="6E13DAE4" w14:textId="77777777" w:rsidR="00F255C6" w:rsidRDefault="00B047CD">
      <w:pPr>
        <w:pStyle w:val="Nagwek5"/>
        <w:spacing w:before="66"/>
        <w:ind w:left="4829"/>
      </w:pPr>
      <w:r>
        <w:t>§ 2 Postanowienia podstawowe</w:t>
      </w:r>
    </w:p>
    <w:p w14:paraId="0AC13CAA" w14:textId="77777777" w:rsidR="00F255C6" w:rsidRDefault="00B047CD">
      <w:pPr>
        <w:pStyle w:val="Akapitzlist"/>
        <w:numPr>
          <w:ilvl w:val="0"/>
          <w:numId w:val="24"/>
        </w:numPr>
        <w:tabs>
          <w:tab w:val="left" w:pos="1291"/>
          <w:tab w:val="left" w:pos="1292"/>
        </w:tabs>
        <w:spacing w:before="18"/>
        <w:rPr>
          <w:sz w:val="17"/>
        </w:rPr>
      </w:pPr>
      <w:r>
        <w:rPr>
          <w:sz w:val="17"/>
        </w:rPr>
        <w:t>Sprzedawca oświadcza</w:t>
      </w:r>
      <w:r>
        <w:rPr>
          <w:spacing w:val="-1"/>
          <w:sz w:val="17"/>
        </w:rPr>
        <w:t xml:space="preserve"> </w:t>
      </w:r>
      <w:r>
        <w:rPr>
          <w:sz w:val="17"/>
        </w:rPr>
        <w:t>że:</w:t>
      </w:r>
    </w:p>
    <w:p w14:paraId="32410586" w14:textId="77777777" w:rsidR="00F255C6" w:rsidRDefault="00B047CD">
      <w:pPr>
        <w:pStyle w:val="Akapitzlist"/>
        <w:numPr>
          <w:ilvl w:val="1"/>
          <w:numId w:val="24"/>
        </w:numPr>
        <w:tabs>
          <w:tab w:val="left" w:pos="1856"/>
        </w:tabs>
        <w:spacing w:before="21"/>
        <w:jc w:val="both"/>
        <w:rPr>
          <w:sz w:val="17"/>
        </w:rPr>
      </w:pPr>
      <w:r>
        <w:rPr>
          <w:sz w:val="17"/>
        </w:rPr>
        <w:t>posiada koncesję na obrót en</w:t>
      </w:r>
      <w:r>
        <w:rPr>
          <w:sz w:val="17"/>
        </w:rPr>
        <w:t>ergią elektryczną wydaną przez Prezesa Urzędu Regulacji Energii Nr</w:t>
      </w:r>
      <w:r>
        <w:rPr>
          <w:spacing w:val="-14"/>
          <w:sz w:val="17"/>
        </w:rPr>
        <w:t xml:space="preserve"> </w:t>
      </w:r>
      <w:r>
        <w:rPr>
          <w:sz w:val="17"/>
        </w:rPr>
        <w:t>OEE/796/23331/W/DRE/2014/ŁG,</w:t>
      </w:r>
    </w:p>
    <w:p w14:paraId="037DAF43" w14:textId="77777777" w:rsidR="00F255C6" w:rsidRDefault="00B047CD">
      <w:pPr>
        <w:pStyle w:val="Akapitzlist"/>
        <w:numPr>
          <w:ilvl w:val="1"/>
          <w:numId w:val="24"/>
        </w:numPr>
        <w:tabs>
          <w:tab w:val="left" w:pos="1856"/>
        </w:tabs>
        <w:spacing w:before="20"/>
        <w:jc w:val="both"/>
        <w:rPr>
          <w:sz w:val="17"/>
        </w:rPr>
      </w:pPr>
      <w:r>
        <w:rPr>
          <w:sz w:val="17"/>
        </w:rPr>
        <w:t>posiada Generalną Umowę Dystrybucji z Operatorem Systemu Dystrybucyjnego, o którym mowa w § 1 ust.</w:t>
      </w:r>
      <w:r>
        <w:rPr>
          <w:spacing w:val="-11"/>
          <w:sz w:val="17"/>
        </w:rPr>
        <w:t xml:space="preserve"> </w:t>
      </w:r>
      <w:r>
        <w:rPr>
          <w:sz w:val="17"/>
        </w:rPr>
        <w:t>3.</w:t>
      </w:r>
    </w:p>
    <w:p w14:paraId="07B95F0E" w14:textId="77777777" w:rsidR="00F255C6" w:rsidRDefault="00B047CD">
      <w:pPr>
        <w:pStyle w:val="Akapitzlist"/>
        <w:numPr>
          <w:ilvl w:val="0"/>
          <w:numId w:val="24"/>
        </w:numPr>
        <w:tabs>
          <w:tab w:val="left" w:pos="1292"/>
        </w:tabs>
        <w:spacing w:before="23"/>
        <w:jc w:val="both"/>
        <w:rPr>
          <w:sz w:val="17"/>
        </w:rPr>
      </w:pPr>
      <w:r>
        <w:rPr>
          <w:sz w:val="17"/>
        </w:rPr>
        <w:t>Odbiorca oświadcza,</w:t>
      </w:r>
      <w:r>
        <w:rPr>
          <w:spacing w:val="-1"/>
          <w:sz w:val="17"/>
        </w:rPr>
        <w:t xml:space="preserve"> </w:t>
      </w:r>
      <w:r>
        <w:rPr>
          <w:sz w:val="17"/>
        </w:rPr>
        <w:t>że:</w:t>
      </w:r>
    </w:p>
    <w:p w14:paraId="6D805B06" w14:textId="77777777" w:rsidR="00F255C6" w:rsidRDefault="00B047CD">
      <w:pPr>
        <w:pStyle w:val="Akapitzlist"/>
        <w:numPr>
          <w:ilvl w:val="1"/>
          <w:numId w:val="24"/>
        </w:numPr>
        <w:tabs>
          <w:tab w:val="left" w:pos="1856"/>
        </w:tabs>
        <w:spacing w:before="21"/>
        <w:jc w:val="both"/>
        <w:rPr>
          <w:sz w:val="17"/>
        </w:rPr>
      </w:pPr>
      <w:r>
        <w:rPr>
          <w:sz w:val="17"/>
        </w:rPr>
        <w:t>Energię Elektryczną będzie pobiera</w:t>
      </w:r>
      <w:r>
        <w:rPr>
          <w:sz w:val="17"/>
        </w:rPr>
        <w:t>ł na cele związane z prowadzoną działalnością gospodarczą lub</w:t>
      </w:r>
      <w:r>
        <w:rPr>
          <w:spacing w:val="-9"/>
          <w:sz w:val="17"/>
        </w:rPr>
        <w:t xml:space="preserve"> </w:t>
      </w:r>
      <w:r>
        <w:rPr>
          <w:sz w:val="17"/>
        </w:rPr>
        <w:t>zawodową,</w:t>
      </w:r>
    </w:p>
    <w:p w14:paraId="7030E532" w14:textId="77777777" w:rsidR="00F255C6" w:rsidRDefault="00B047CD">
      <w:pPr>
        <w:pStyle w:val="Akapitzlist"/>
        <w:numPr>
          <w:ilvl w:val="1"/>
          <w:numId w:val="24"/>
        </w:numPr>
        <w:tabs>
          <w:tab w:val="left" w:pos="1856"/>
        </w:tabs>
        <w:spacing w:before="20" w:line="261" w:lineRule="auto"/>
        <w:ind w:right="969"/>
        <w:jc w:val="both"/>
        <w:rPr>
          <w:sz w:val="17"/>
        </w:rPr>
      </w:pPr>
      <w:r>
        <w:rPr>
          <w:sz w:val="17"/>
        </w:rPr>
        <w:t>dysponuje</w:t>
      </w:r>
      <w:r>
        <w:rPr>
          <w:spacing w:val="-6"/>
          <w:sz w:val="17"/>
        </w:rPr>
        <w:t xml:space="preserve"> </w:t>
      </w:r>
      <w:r>
        <w:rPr>
          <w:sz w:val="17"/>
        </w:rPr>
        <w:t>tytułem</w:t>
      </w:r>
      <w:r>
        <w:rPr>
          <w:spacing w:val="-4"/>
          <w:sz w:val="17"/>
        </w:rPr>
        <w:t xml:space="preserve"> </w:t>
      </w:r>
      <w:r>
        <w:rPr>
          <w:sz w:val="17"/>
        </w:rPr>
        <w:t>prawnym</w:t>
      </w:r>
      <w:r>
        <w:rPr>
          <w:spacing w:val="-4"/>
          <w:sz w:val="17"/>
        </w:rPr>
        <w:t xml:space="preserve"> </w:t>
      </w:r>
      <w:r>
        <w:rPr>
          <w:sz w:val="17"/>
        </w:rPr>
        <w:t>do</w:t>
      </w:r>
      <w:r>
        <w:rPr>
          <w:spacing w:val="-5"/>
          <w:sz w:val="17"/>
        </w:rPr>
        <w:t xml:space="preserve"> </w:t>
      </w:r>
      <w:r>
        <w:rPr>
          <w:sz w:val="17"/>
        </w:rPr>
        <w:t>korzystania</w:t>
      </w:r>
      <w:r>
        <w:rPr>
          <w:spacing w:val="-5"/>
          <w:sz w:val="17"/>
        </w:rPr>
        <w:t xml:space="preserve"> </w:t>
      </w:r>
      <w:r>
        <w:rPr>
          <w:sz w:val="17"/>
        </w:rPr>
        <w:t>z</w:t>
      </w:r>
      <w:r>
        <w:rPr>
          <w:spacing w:val="-4"/>
          <w:sz w:val="17"/>
        </w:rPr>
        <w:t xml:space="preserve"> </w:t>
      </w:r>
      <w:r>
        <w:rPr>
          <w:sz w:val="17"/>
        </w:rPr>
        <w:t>Miejsca</w:t>
      </w:r>
      <w:r>
        <w:rPr>
          <w:spacing w:val="-5"/>
          <w:sz w:val="17"/>
        </w:rPr>
        <w:t xml:space="preserve"> </w:t>
      </w:r>
      <w:r>
        <w:rPr>
          <w:sz w:val="17"/>
        </w:rPr>
        <w:t>dostarczania,</w:t>
      </w:r>
      <w:r>
        <w:rPr>
          <w:spacing w:val="-5"/>
          <w:sz w:val="17"/>
        </w:rPr>
        <w:t xml:space="preserve"> </w:t>
      </w:r>
      <w:r>
        <w:rPr>
          <w:sz w:val="17"/>
        </w:rPr>
        <w:t>o</w:t>
      </w:r>
      <w:r>
        <w:rPr>
          <w:spacing w:val="-7"/>
          <w:sz w:val="17"/>
        </w:rPr>
        <w:t xml:space="preserve"> </w:t>
      </w:r>
      <w:r>
        <w:rPr>
          <w:sz w:val="17"/>
        </w:rPr>
        <w:t>którym</w:t>
      </w:r>
      <w:r>
        <w:rPr>
          <w:spacing w:val="-4"/>
          <w:sz w:val="17"/>
        </w:rPr>
        <w:t xml:space="preserve"> </w:t>
      </w:r>
      <w:r>
        <w:rPr>
          <w:sz w:val="17"/>
        </w:rPr>
        <w:t>mowa</w:t>
      </w:r>
      <w:r>
        <w:rPr>
          <w:spacing w:val="-5"/>
          <w:sz w:val="17"/>
        </w:rPr>
        <w:t xml:space="preserve"> </w:t>
      </w:r>
      <w:r>
        <w:rPr>
          <w:sz w:val="17"/>
        </w:rPr>
        <w:t>w</w:t>
      </w:r>
      <w:r>
        <w:rPr>
          <w:spacing w:val="-2"/>
          <w:sz w:val="17"/>
        </w:rPr>
        <w:t xml:space="preserve"> </w:t>
      </w:r>
      <w:r>
        <w:rPr>
          <w:b/>
          <w:sz w:val="17"/>
        </w:rPr>
        <w:t>Załączniku</w:t>
      </w:r>
      <w:r>
        <w:rPr>
          <w:b/>
          <w:spacing w:val="-5"/>
          <w:sz w:val="17"/>
        </w:rPr>
        <w:t xml:space="preserve"> </w:t>
      </w:r>
      <w:r>
        <w:rPr>
          <w:b/>
          <w:sz w:val="17"/>
        </w:rPr>
        <w:t>nr</w:t>
      </w:r>
      <w:r>
        <w:rPr>
          <w:b/>
          <w:spacing w:val="-5"/>
          <w:sz w:val="17"/>
        </w:rPr>
        <w:t xml:space="preserve"> </w:t>
      </w:r>
      <w:r>
        <w:rPr>
          <w:b/>
          <w:sz w:val="17"/>
        </w:rPr>
        <w:t>1</w:t>
      </w:r>
      <w:r>
        <w:rPr>
          <w:b/>
          <w:spacing w:val="-4"/>
          <w:sz w:val="17"/>
        </w:rPr>
        <w:t xml:space="preserve"> </w:t>
      </w:r>
      <w:r>
        <w:rPr>
          <w:sz w:val="17"/>
        </w:rPr>
        <w:t>i</w:t>
      </w:r>
      <w:r>
        <w:rPr>
          <w:spacing w:val="-5"/>
          <w:sz w:val="17"/>
        </w:rPr>
        <w:t xml:space="preserve"> </w:t>
      </w:r>
      <w:r>
        <w:rPr>
          <w:sz w:val="17"/>
        </w:rPr>
        <w:t>jest</w:t>
      </w:r>
      <w:r>
        <w:rPr>
          <w:spacing w:val="-5"/>
          <w:sz w:val="17"/>
        </w:rPr>
        <w:t xml:space="preserve"> </w:t>
      </w:r>
      <w:r>
        <w:rPr>
          <w:sz w:val="17"/>
        </w:rPr>
        <w:t>uprawniony</w:t>
      </w:r>
      <w:r>
        <w:rPr>
          <w:spacing w:val="-4"/>
          <w:sz w:val="17"/>
        </w:rPr>
        <w:t xml:space="preserve"> </w:t>
      </w:r>
      <w:r>
        <w:rPr>
          <w:sz w:val="17"/>
        </w:rPr>
        <w:t>do</w:t>
      </w:r>
      <w:r>
        <w:rPr>
          <w:spacing w:val="-6"/>
          <w:sz w:val="17"/>
        </w:rPr>
        <w:t xml:space="preserve"> </w:t>
      </w:r>
      <w:r>
        <w:rPr>
          <w:sz w:val="17"/>
        </w:rPr>
        <w:t>zawarcia Umowy.</w:t>
      </w:r>
    </w:p>
    <w:p w14:paraId="1ED59E49" w14:textId="77777777" w:rsidR="00F255C6" w:rsidRDefault="00B047CD">
      <w:pPr>
        <w:pStyle w:val="Akapitzlist"/>
        <w:numPr>
          <w:ilvl w:val="0"/>
          <w:numId w:val="24"/>
        </w:numPr>
        <w:tabs>
          <w:tab w:val="left" w:pos="1292"/>
        </w:tabs>
        <w:spacing w:before="1"/>
        <w:jc w:val="both"/>
        <w:rPr>
          <w:sz w:val="17"/>
        </w:rPr>
      </w:pPr>
      <w:r>
        <w:rPr>
          <w:sz w:val="17"/>
        </w:rPr>
        <w:t xml:space="preserve">Umowa wchodzi w życie z dniem jej zawarcia i zawierana jest na okres wskazany w </w:t>
      </w:r>
      <w:r>
        <w:rPr>
          <w:b/>
          <w:sz w:val="17"/>
        </w:rPr>
        <w:t xml:space="preserve">Załączniku nr 1 </w:t>
      </w:r>
      <w:r>
        <w:rPr>
          <w:sz w:val="17"/>
        </w:rPr>
        <w:t>do Umowy.</w:t>
      </w:r>
      <w:r>
        <w:rPr>
          <w:spacing w:val="-12"/>
          <w:sz w:val="17"/>
        </w:rPr>
        <w:t xml:space="preserve"> </w:t>
      </w:r>
      <w:r>
        <w:rPr>
          <w:sz w:val="17"/>
        </w:rPr>
        <w:t>Realizacja</w:t>
      </w:r>
    </w:p>
    <w:p w14:paraId="04261863" w14:textId="32D82BCB" w:rsidR="00F255C6" w:rsidRDefault="00B047CD">
      <w:pPr>
        <w:pStyle w:val="Tekstpodstawowy"/>
        <w:spacing w:before="23" w:line="261" w:lineRule="auto"/>
        <w:ind w:left="1310" w:right="1125" w:hanging="10"/>
        <w:jc w:val="both"/>
      </w:pPr>
      <w:r>
        <w:t>Umowy jest możliwa jedynie w przypadku podpisania przez Odbiorcę prawidłowo wypełnionej Umowy oraz udzielenia Sprzedawcy pełnomocnictwa</w:t>
      </w:r>
      <w:r>
        <w:rPr>
          <w:spacing w:val="-8"/>
        </w:rPr>
        <w:t xml:space="preserve"> </w:t>
      </w:r>
      <w:r>
        <w:t>do</w:t>
      </w:r>
      <w:r>
        <w:rPr>
          <w:spacing w:val="-8"/>
        </w:rPr>
        <w:t xml:space="preserve"> </w:t>
      </w:r>
      <w:r>
        <w:t>reprezentowania</w:t>
      </w:r>
      <w:r>
        <w:rPr>
          <w:spacing w:val="-7"/>
        </w:rPr>
        <w:t xml:space="preserve"> </w:t>
      </w:r>
      <w:r>
        <w:t>Odbiorcy</w:t>
      </w:r>
      <w:r>
        <w:rPr>
          <w:spacing w:val="-8"/>
        </w:rPr>
        <w:t xml:space="preserve"> </w:t>
      </w:r>
      <w:r>
        <w:t>w</w:t>
      </w:r>
      <w:r>
        <w:rPr>
          <w:spacing w:val="-7"/>
        </w:rPr>
        <w:t xml:space="preserve"> </w:t>
      </w:r>
      <w:r>
        <w:t>procesie</w:t>
      </w:r>
      <w:r>
        <w:rPr>
          <w:spacing w:val="-6"/>
        </w:rPr>
        <w:t xml:space="preserve"> </w:t>
      </w:r>
      <w:r>
        <w:t>zmiany</w:t>
      </w:r>
      <w:r>
        <w:rPr>
          <w:spacing w:val="-8"/>
        </w:rPr>
        <w:t xml:space="preserve"> </w:t>
      </w:r>
      <w:r>
        <w:t>sprzedawcy</w:t>
      </w:r>
      <w:r>
        <w:rPr>
          <w:spacing w:val="-8"/>
        </w:rPr>
        <w:t xml:space="preserve"> </w:t>
      </w:r>
      <w:r>
        <w:t>Energii</w:t>
      </w:r>
      <w:r>
        <w:rPr>
          <w:spacing w:val="-8"/>
        </w:rPr>
        <w:t xml:space="preserve"> </w:t>
      </w:r>
      <w:r>
        <w:t>Elektrycznej,</w:t>
      </w:r>
      <w:r>
        <w:rPr>
          <w:spacing w:val="-7"/>
        </w:rPr>
        <w:t xml:space="preserve"> </w:t>
      </w:r>
      <w:r>
        <w:t>a</w:t>
      </w:r>
      <w:r>
        <w:rPr>
          <w:spacing w:val="-7"/>
        </w:rPr>
        <w:t xml:space="preserve"> </w:t>
      </w:r>
      <w:r>
        <w:t>także</w:t>
      </w:r>
      <w:r>
        <w:rPr>
          <w:spacing w:val="-8"/>
        </w:rPr>
        <w:t xml:space="preserve"> </w:t>
      </w:r>
      <w:r>
        <w:t>do</w:t>
      </w:r>
      <w:r>
        <w:rPr>
          <w:spacing w:val="-8"/>
        </w:rPr>
        <w:t xml:space="preserve"> </w:t>
      </w:r>
      <w:r>
        <w:t>dokonania</w:t>
      </w:r>
      <w:r>
        <w:rPr>
          <w:spacing w:val="-7"/>
        </w:rPr>
        <w:t xml:space="preserve"> </w:t>
      </w:r>
      <w:r>
        <w:t>innych</w:t>
      </w:r>
      <w:r>
        <w:rPr>
          <w:spacing w:val="-8"/>
        </w:rPr>
        <w:t xml:space="preserve"> </w:t>
      </w:r>
      <w:r>
        <w:t>czynności zwi</w:t>
      </w:r>
      <w:r>
        <w:t>ązanych z realizacją Umowy i określonych w pełnomocnictwie</w:t>
      </w:r>
      <w:r w:rsidR="002F7B10">
        <w:t>.</w:t>
      </w:r>
    </w:p>
    <w:p w14:paraId="4482347A" w14:textId="77777777" w:rsidR="00F255C6" w:rsidRDefault="00B047CD">
      <w:pPr>
        <w:pStyle w:val="Akapitzlist"/>
        <w:numPr>
          <w:ilvl w:val="0"/>
          <w:numId w:val="24"/>
        </w:numPr>
        <w:tabs>
          <w:tab w:val="left" w:pos="1292"/>
        </w:tabs>
        <w:spacing w:before="1"/>
        <w:jc w:val="both"/>
        <w:rPr>
          <w:sz w:val="17"/>
        </w:rPr>
      </w:pPr>
      <w:r>
        <w:rPr>
          <w:sz w:val="17"/>
        </w:rPr>
        <w:t>W ramach procesu zmiany sprzedawcy Energii Elektrycznej Odbiorca zobowiązuje się w szczególności</w:t>
      </w:r>
      <w:r>
        <w:rPr>
          <w:spacing w:val="-10"/>
          <w:sz w:val="17"/>
        </w:rPr>
        <w:t xml:space="preserve"> </w:t>
      </w:r>
      <w:r>
        <w:rPr>
          <w:sz w:val="17"/>
        </w:rPr>
        <w:t>do:</w:t>
      </w:r>
    </w:p>
    <w:p w14:paraId="52241418" w14:textId="77777777" w:rsidR="00F255C6" w:rsidRDefault="00B047CD">
      <w:pPr>
        <w:pStyle w:val="Akapitzlist"/>
        <w:numPr>
          <w:ilvl w:val="1"/>
          <w:numId w:val="24"/>
        </w:numPr>
        <w:tabs>
          <w:tab w:val="left" w:pos="1856"/>
        </w:tabs>
        <w:spacing w:before="20" w:line="261" w:lineRule="auto"/>
        <w:ind w:right="975"/>
        <w:jc w:val="both"/>
        <w:rPr>
          <w:sz w:val="17"/>
        </w:rPr>
      </w:pPr>
      <w:r>
        <w:rPr>
          <w:sz w:val="17"/>
        </w:rPr>
        <w:t>usunięcia</w:t>
      </w:r>
      <w:r>
        <w:rPr>
          <w:spacing w:val="-3"/>
          <w:sz w:val="17"/>
        </w:rPr>
        <w:t xml:space="preserve"> </w:t>
      </w:r>
      <w:r>
        <w:rPr>
          <w:sz w:val="17"/>
        </w:rPr>
        <w:t>lub</w:t>
      </w:r>
      <w:r>
        <w:rPr>
          <w:spacing w:val="-4"/>
          <w:sz w:val="17"/>
        </w:rPr>
        <w:t xml:space="preserve"> </w:t>
      </w:r>
      <w:r>
        <w:rPr>
          <w:sz w:val="17"/>
        </w:rPr>
        <w:t>uzupełnienia</w:t>
      </w:r>
      <w:r>
        <w:rPr>
          <w:spacing w:val="-2"/>
          <w:sz w:val="17"/>
        </w:rPr>
        <w:t xml:space="preserve"> </w:t>
      </w:r>
      <w:r>
        <w:rPr>
          <w:sz w:val="17"/>
        </w:rPr>
        <w:t>braków</w:t>
      </w:r>
      <w:r>
        <w:rPr>
          <w:spacing w:val="-1"/>
          <w:sz w:val="17"/>
        </w:rPr>
        <w:t xml:space="preserve"> </w:t>
      </w:r>
      <w:r>
        <w:rPr>
          <w:sz w:val="17"/>
        </w:rPr>
        <w:t>w</w:t>
      </w:r>
      <w:r>
        <w:rPr>
          <w:spacing w:val="-2"/>
          <w:sz w:val="17"/>
        </w:rPr>
        <w:t xml:space="preserve"> </w:t>
      </w:r>
      <w:r>
        <w:rPr>
          <w:sz w:val="17"/>
        </w:rPr>
        <w:t>Umowie,</w:t>
      </w:r>
      <w:r>
        <w:rPr>
          <w:spacing w:val="-3"/>
          <w:sz w:val="17"/>
        </w:rPr>
        <w:t xml:space="preserve"> </w:t>
      </w:r>
      <w:r>
        <w:rPr>
          <w:sz w:val="17"/>
        </w:rPr>
        <w:t>powodujących</w:t>
      </w:r>
      <w:r>
        <w:rPr>
          <w:spacing w:val="-4"/>
          <w:sz w:val="17"/>
        </w:rPr>
        <w:t xml:space="preserve"> </w:t>
      </w:r>
      <w:r>
        <w:rPr>
          <w:sz w:val="17"/>
        </w:rPr>
        <w:t>niemożność</w:t>
      </w:r>
      <w:r>
        <w:rPr>
          <w:spacing w:val="-3"/>
          <w:sz w:val="17"/>
        </w:rPr>
        <w:t xml:space="preserve"> </w:t>
      </w:r>
      <w:r>
        <w:rPr>
          <w:sz w:val="17"/>
        </w:rPr>
        <w:t>realizacji</w:t>
      </w:r>
      <w:r>
        <w:rPr>
          <w:spacing w:val="-3"/>
          <w:sz w:val="17"/>
        </w:rPr>
        <w:t xml:space="preserve"> </w:t>
      </w:r>
      <w:r>
        <w:rPr>
          <w:sz w:val="17"/>
        </w:rPr>
        <w:t>Umowy</w:t>
      </w:r>
      <w:r>
        <w:rPr>
          <w:spacing w:val="-3"/>
          <w:sz w:val="17"/>
        </w:rPr>
        <w:t xml:space="preserve"> </w:t>
      </w:r>
      <w:r>
        <w:rPr>
          <w:sz w:val="17"/>
        </w:rPr>
        <w:t>zgodnie</w:t>
      </w:r>
      <w:r>
        <w:rPr>
          <w:spacing w:val="-4"/>
          <w:sz w:val="17"/>
        </w:rPr>
        <w:t xml:space="preserve"> </w:t>
      </w:r>
      <w:r>
        <w:rPr>
          <w:sz w:val="17"/>
        </w:rPr>
        <w:t>z</w:t>
      </w:r>
      <w:r>
        <w:rPr>
          <w:spacing w:val="-2"/>
          <w:sz w:val="17"/>
        </w:rPr>
        <w:t xml:space="preserve"> </w:t>
      </w:r>
      <w:r>
        <w:rPr>
          <w:sz w:val="17"/>
        </w:rPr>
        <w:t>ust.</w:t>
      </w:r>
      <w:r>
        <w:rPr>
          <w:spacing w:val="-4"/>
          <w:sz w:val="17"/>
        </w:rPr>
        <w:t xml:space="preserve"> </w:t>
      </w:r>
      <w:r>
        <w:rPr>
          <w:sz w:val="17"/>
        </w:rPr>
        <w:t>3</w:t>
      </w:r>
      <w:r>
        <w:rPr>
          <w:spacing w:val="-2"/>
          <w:sz w:val="17"/>
        </w:rPr>
        <w:t xml:space="preserve"> </w:t>
      </w:r>
      <w:r>
        <w:rPr>
          <w:sz w:val="17"/>
        </w:rPr>
        <w:t>powyżej,</w:t>
      </w:r>
      <w:r>
        <w:rPr>
          <w:spacing w:val="-3"/>
          <w:sz w:val="17"/>
        </w:rPr>
        <w:t xml:space="preserve"> </w:t>
      </w:r>
      <w:r>
        <w:rPr>
          <w:sz w:val="17"/>
        </w:rPr>
        <w:t>w</w:t>
      </w:r>
      <w:r>
        <w:rPr>
          <w:spacing w:val="-2"/>
          <w:sz w:val="17"/>
        </w:rPr>
        <w:t xml:space="preserve"> </w:t>
      </w:r>
      <w:r>
        <w:rPr>
          <w:sz w:val="17"/>
        </w:rPr>
        <w:t>terminie</w:t>
      </w:r>
      <w:r>
        <w:rPr>
          <w:spacing w:val="-4"/>
          <w:sz w:val="17"/>
        </w:rPr>
        <w:t xml:space="preserve"> </w:t>
      </w:r>
      <w:r>
        <w:rPr>
          <w:sz w:val="17"/>
        </w:rPr>
        <w:t>do 7 (siedmiu) dni od otrzymania stosownego wezwania Sprzedawcy doręczonego zgodnie z</w:t>
      </w:r>
      <w:r>
        <w:rPr>
          <w:spacing w:val="-5"/>
          <w:sz w:val="17"/>
        </w:rPr>
        <w:t xml:space="preserve"> </w:t>
      </w:r>
      <w:r>
        <w:rPr>
          <w:sz w:val="17"/>
        </w:rPr>
        <w:t>OWU;</w:t>
      </w:r>
    </w:p>
    <w:p w14:paraId="4D23CC83" w14:textId="77777777" w:rsidR="00F255C6" w:rsidRDefault="00B047CD">
      <w:pPr>
        <w:pStyle w:val="Akapitzlist"/>
        <w:numPr>
          <w:ilvl w:val="1"/>
          <w:numId w:val="24"/>
        </w:numPr>
        <w:tabs>
          <w:tab w:val="left" w:pos="1856"/>
        </w:tabs>
        <w:spacing w:before="5"/>
        <w:jc w:val="both"/>
        <w:rPr>
          <w:sz w:val="17"/>
        </w:rPr>
      </w:pPr>
      <w:r>
        <w:rPr>
          <w:sz w:val="17"/>
        </w:rPr>
        <w:t>powstrzymania się od odwołania udzielonego Sprzedawcy pełnomocnictwa do dokonania niezb</w:t>
      </w:r>
      <w:r>
        <w:rPr>
          <w:sz w:val="17"/>
        </w:rPr>
        <w:t>ędnych czynności faktycznych</w:t>
      </w:r>
      <w:r>
        <w:rPr>
          <w:spacing w:val="3"/>
          <w:sz w:val="17"/>
        </w:rPr>
        <w:t xml:space="preserve"> </w:t>
      </w:r>
      <w:r>
        <w:rPr>
          <w:sz w:val="17"/>
        </w:rPr>
        <w:t>lub</w:t>
      </w:r>
    </w:p>
    <w:p w14:paraId="716997BA" w14:textId="77777777" w:rsidR="00F255C6" w:rsidRDefault="00B047CD">
      <w:pPr>
        <w:pStyle w:val="Tekstpodstawowy"/>
        <w:spacing w:before="18"/>
        <w:ind w:left="1855"/>
        <w:jc w:val="both"/>
      </w:pPr>
      <w:r>
        <w:t>prawnych w celu przeprowadzenia procesu zmiany sprzedawcy Energii Elektrycznej;</w:t>
      </w:r>
    </w:p>
    <w:p w14:paraId="7AEEA81D" w14:textId="77777777" w:rsidR="00F255C6" w:rsidRDefault="00B047CD">
      <w:pPr>
        <w:pStyle w:val="Akapitzlist"/>
        <w:numPr>
          <w:ilvl w:val="1"/>
          <w:numId w:val="24"/>
        </w:numPr>
        <w:tabs>
          <w:tab w:val="left" w:pos="1856"/>
        </w:tabs>
        <w:spacing w:before="20" w:line="252" w:lineRule="auto"/>
        <w:ind w:right="973"/>
        <w:jc w:val="both"/>
        <w:rPr>
          <w:sz w:val="17"/>
        </w:rPr>
      </w:pPr>
      <w:r>
        <w:rPr>
          <w:sz w:val="17"/>
        </w:rPr>
        <w:t>powstrzymania</w:t>
      </w:r>
      <w:r>
        <w:rPr>
          <w:spacing w:val="-5"/>
          <w:sz w:val="17"/>
        </w:rPr>
        <w:t xml:space="preserve"> </w:t>
      </w:r>
      <w:r>
        <w:rPr>
          <w:sz w:val="17"/>
        </w:rPr>
        <w:t>się</w:t>
      </w:r>
      <w:r>
        <w:rPr>
          <w:spacing w:val="-6"/>
          <w:sz w:val="17"/>
        </w:rPr>
        <w:t xml:space="preserve"> </w:t>
      </w:r>
      <w:r>
        <w:rPr>
          <w:sz w:val="17"/>
        </w:rPr>
        <w:t>od</w:t>
      </w:r>
      <w:r>
        <w:rPr>
          <w:spacing w:val="-6"/>
          <w:sz w:val="17"/>
        </w:rPr>
        <w:t xml:space="preserve"> </w:t>
      </w:r>
      <w:r>
        <w:rPr>
          <w:sz w:val="17"/>
        </w:rPr>
        <w:t>cofnięcia</w:t>
      </w:r>
      <w:r>
        <w:rPr>
          <w:spacing w:val="-5"/>
          <w:sz w:val="17"/>
        </w:rPr>
        <w:t xml:space="preserve"> </w:t>
      </w:r>
      <w:r>
        <w:rPr>
          <w:sz w:val="17"/>
        </w:rPr>
        <w:t>wypowiedzenia</w:t>
      </w:r>
      <w:r>
        <w:rPr>
          <w:spacing w:val="-5"/>
          <w:sz w:val="17"/>
        </w:rPr>
        <w:t xml:space="preserve"> </w:t>
      </w:r>
      <w:r>
        <w:rPr>
          <w:sz w:val="17"/>
        </w:rPr>
        <w:t>umowy</w:t>
      </w:r>
      <w:r>
        <w:rPr>
          <w:spacing w:val="-4"/>
          <w:sz w:val="17"/>
        </w:rPr>
        <w:t xml:space="preserve"> </w:t>
      </w:r>
      <w:r>
        <w:rPr>
          <w:sz w:val="17"/>
        </w:rPr>
        <w:t>sprzedaży</w:t>
      </w:r>
      <w:r>
        <w:rPr>
          <w:spacing w:val="-5"/>
          <w:sz w:val="17"/>
        </w:rPr>
        <w:t xml:space="preserve"> </w:t>
      </w:r>
      <w:r>
        <w:rPr>
          <w:sz w:val="17"/>
        </w:rPr>
        <w:t>energii</w:t>
      </w:r>
      <w:r>
        <w:rPr>
          <w:spacing w:val="-6"/>
          <w:sz w:val="17"/>
        </w:rPr>
        <w:t xml:space="preserve"> </w:t>
      </w:r>
      <w:r>
        <w:rPr>
          <w:sz w:val="17"/>
        </w:rPr>
        <w:t>elektrycznej</w:t>
      </w:r>
      <w:r>
        <w:rPr>
          <w:spacing w:val="-5"/>
          <w:sz w:val="17"/>
        </w:rPr>
        <w:t xml:space="preserve"> </w:t>
      </w:r>
      <w:r>
        <w:rPr>
          <w:sz w:val="17"/>
        </w:rPr>
        <w:t>lub</w:t>
      </w:r>
      <w:r>
        <w:rPr>
          <w:spacing w:val="-4"/>
          <w:sz w:val="17"/>
        </w:rPr>
        <w:t xml:space="preserve"> </w:t>
      </w:r>
      <w:r>
        <w:rPr>
          <w:sz w:val="17"/>
        </w:rPr>
        <w:t>umowy</w:t>
      </w:r>
      <w:r>
        <w:rPr>
          <w:spacing w:val="-4"/>
          <w:sz w:val="17"/>
        </w:rPr>
        <w:t xml:space="preserve"> </w:t>
      </w:r>
      <w:r>
        <w:rPr>
          <w:sz w:val="17"/>
        </w:rPr>
        <w:t>kompleksowej</w:t>
      </w:r>
      <w:r>
        <w:rPr>
          <w:spacing w:val="-5"/>
          <w:sz w:val="17"/>
        </w:rPr>
        <w:t xml:space="preserve"> </w:t>
      </w:r>
      <w:r>
        <w:rPr>
          <w:sz w:val="17"/>
        </w:rPr>
        <w:t>z</w:t>
      </w:r>
      <w:r>
        <w:rPr>
          <w:spacing w:val="-5"/>
          <w:sz w:val="17"/>
        </w:rPr>
        <w:t xml:space="preserve"> </w:t>
      </w:r>
      <w:r>
        <w:rPr>
          <w:sz w:val="17"/>
        </w:rPr>
        <w:t>dotychczasowym sprzedawcą energii el</w:t>
      </w:r>
      <w:r>
        <w:rPr>
          <w:sz w:val="17"/>
        </w:rPr>
        <w:t>ektrycznej, którego dokonał Sprzedawca na podstawie udzielonego mu</w:t>
      </w:r>
      <w:r>
        <w:rPr>
          <w:spacing w:val="-11"/>
          <w:sz w:val="17"/>
        </w:rPr>
        <w:t xml:space="preserve"> </w:t>
      </w:r>
      <w:r>
        <w:rPr>
          <w:sz w:val="17"/>
        </w:rPr>
        <w:t>pełnomocnictwa.</w:t>
      </w:r>
    </w:p>
    <w:p w14:paraId="30B44FF4" w14:textId="77777777" w:rsidR="00F255C6" w:rsidRDefault="00B047CD">
      <w:pPr>
        <w:pStyle w:val="Akapitzlist"/>
        <w:numPr>
          <w:ilvl w:val="0"/>
          <w:numId w:val="24"/>
        </w:numPr>
        <w:tabs>
          <w:tab w:val="left" w:pos="1292"/>
        </w:tabs>
        <w:spacing w:before="1" w:line="261" w:lineRule="auto"/>
        <w:ind w:right="970"/>
        <w:jc w:val="both"/>
        <w:rPr>
          <w:sz w:val="17"/>
        </w:rPr>
      </w:pPr>
      <w:r>
        <w:rPr>
          <w:sz w:val="17"/>
        </w:rPr>
        <w:t>W</w:t>
      </w:r>
      <w:r>
        <w:rPr>
          <w:spacing w:val="-11"/>
          <w:sz w:val="17"/>
        </w:rPr>
        <w:t xml:space="preserve"> </w:t>
      </w:r>
      <w:r>
        <w:rPr>
          <w:sz w:val="17"/>
        </w:rPr>
        <w:t>przypadku,</w:t>
      </w:r>
      <w:r>
        <w:rPr>
          <w:spacing w:val="-9"/>
          <w:sz w:val="17"/>
        </w:rPr>
        <w:t xml:space="preserve"> </w:t>
      </w:r>
      <w:r>
        <w:rPr>
          <w:sz w:val="17"/>
        </w:rPr>
        <w:t>gdy</w:t>
      </w:r>
      <w:r>
        <w:rPr>
          <w:spacing w:val="-10"/>
          <w:sz w:val="17"/>
        </w:rPr>
        <w:t xml:space="preserve"> </w:t>
      </w:r>
      <w:r>
        <w:rPr>
          <w:sz w:val="17"/>
        </w:rPr>
        <w:t>pomimo</w:t>
      </w:r>
      <w:r>
        <w:rPr>
          <w:spacing w:val="-11"/>
          <w:sz w:val="17"/>
        </w:rPr>
        <w:t xml:space="preserve"> </w:t>
      </w:r>
      <w:r>
        <w:rPr>
          <w:sz w:val="17"/>
        </w:rPr>
        <w:t>wezwania</w:t>
      </w:r>
      <w:r>
        <w:rPr>
          <w:spacing w:val="-10"/>
          <w:sz w:val="17"/>
        </w:rPr>
        <w:t xml:space="preserve"> </w:t>
      </w:r>
      <w:r>
        <w:rPr>
          <w:sz w:val="17"/>
        </w:rPr>
        <w:t>przez</w:t>
      </w:r>
      <w:r>
        <w:rPr>
          <w:spacing w:val="-10"/>
          <w:sz w:val="17"/>
        </w:rPr>
        <w:t xml:space="preserve"> </w:t>
      </w:r>
      <w:r>
        <w:rPr>
          <w:sz w:val="17"/>
        </w:rPr>
        <w:t>Sprzedawcę</w:t>
      </w:r>
      <w:r>
        <w:rPr>
          <w:spacing w:val="-11"/>
          <w:sz w:val="17"/>
        </w:rPr>
        <w:t xml:space="preserve"> </w:t>
      </w:r>
      <w:r>
        <w:rPr>
          <w:sz w:val="17"/>
        </w:rPr>
        <w:t>Odbiorca</w:t>
      </w:r>
      <w:r>
        <w:rPr>
          <w:spacing w:val="-10"/>
          <w:sz w:val="17"/>
        </w:rPr>
        <w:t xml:space="preserve"> </w:t>
      </w:r>
      <w:r>
        <w:rPr>
          <w:sz w:val="17"/>
        </w:rPr>
        <w:t>nie</w:t>
      </w:r>
      <w:r>
        <w:rPr>
          <w:spacing w:val="-11"/>
          <w:sz w:val="17"/>
        </w:rPr>
        <w:t xml:space="preserve"> </w:t>
      </w:r>
      <w:r>
        <w:rPr>
          <w:sz w:val="17"/>
        </w:rPr>
        <w:t>usunie</w:t>
      </w:r>
      <w:r>
        <w:rPr>
          <w:spacing w:val="-11"/>
          <w:sz w:val="17"/>
        </w:rPr>
        <w:t xml:space="preserve"> </w:t>
      </w:r>
      <w:r>
        <w:rPr>
          <w:sz w:val="17"/>
        </w:rPr>
        <w:t>nieprawidłowości</w:t>
      </w:r>
      <w:r>
        <w:rPr>
          <w:spacing w:val="-11"/>
          <w:sz w:val="17"/>
        </w:rPr>
        <w:t xml:space="preserve"> </w:t>
      </w:r>
      <w:r>
        <w:rPr>
          <w:sz w:val="17"/>
        </w:rPr>
        <w:t>lub</w:t>
      </w:r>
      <w:r>
        <w:rPr>
          <w:spacing w:val="-10"/>
          <w:sz w:val="17"/>
        </w:rPr>
        <w:t xml:space="preserve"> </w:t>
      </w:r>
      <w:r>
        <w:rPr>
          <w:sz w:val="17"/>
        </w:rPr>
        <w:t>nie</w:t>
      </w:r>
      <w:r>
        <w:rPr>
          <w:spacing w:val="-11"/>
          <w:sz w:val="17"/>
        </w:rPr>
        <w:t xml:space="preserve"> </w:t>
      </w:r>
      <w:r>
        <w:rPr>
          <w:sz w:val="17"/>
        </w:rPr>
        <w:t>uzupełni</w:t>
      </w:r>
      <w:r>
        <w:rPr>
          <w:spacing w:val="-11"/>
          <w:sz w:val="17"/>
        </w:rPr>
        <w:t xml:space="preserve"> </w:t>
      </w:r>
      <w:r>
        <w:rPr>
          <w:sz w:val="17"/>
        </w:rPr>
        <w:t>braków</w:t>
      </w:r>
      <w:r>
        <w:rPr>
          <w:spacing w:val="-9"/>
          <w:sz w:val="17"/>
        </w:rPr>
        <w:t xml:space="preserve"> </w:t>
      </w:r>
      <w:r>
        <w:rPr>
          <w:sz w:val="17"/>
        </w:rPr>
        <w:t>w</w:t>
      </w:r>
      <w:r>
        <w:rPr>
          <w:spacing w:val="-9"/>
          <w:sz w:val="17"/>
        </w:rPr>
        <w:t xml:space="preserve"> </w:t>
      </w:r>
      <w:r>
        <w:rPr>
          <w:sz w:val="17"/>
        </w:rPr>
        <w:t>Umowie</w:t>
      </w:r>
      <w:r>
        <w:rPr>
          <w:spacing w:val="-11"/>
          <w:sz w:val="17"/>
        </w:rPr>
        <w:t xml:space="preserve"> </w:t>
      </w:r>
      <w:r>
        <w:rPr>
          <w:sz w:val="17"/>
        </w:rPr>
        <w:t>w</w:t>
      </w:r>
      <w:r>
        <w:rPr>
          <w:spacing w:val="-9"/>
          <w:sz w:val="17"/>
        </w:rPr>
        <w:t xml:space="preserve"> </w:t>
      </w:r>
      <w:r>
        <w:rPr>
          <w:sz w:val="17"/>
        </w:rPr>
        <w:t>terminie wskazanym</w:t>
      </w:r>
      <w:r>
        <w:rPr>
          <w:spacing w:val="-12"/>
          <w:sz w:val="17"/>
        </w:rPr>
        <w:t xml:space="preserve"> </w:t>
      </w:r>
      <w:r>
        <w:rPr>
          <w:sz w:val="17"/>
        </w:rPr>
        <w:t>w</w:t>
      </w:r>
      <w:r>
        <w:rPr>
          <w:spacing w:val="-11"/>
          <w:sz w:val="17"/>
        </w:rPr>
        <w:t xml:space="preserve"> </w:t>
      </w:r>
      <w:r>
        <w:rPr>
          <w:sz w:val="17"/>
        </w:rPr>
        <w:t>ust.</w:t>
      </w:r>
      <w:r>
        <w:rPr>
          <w:spacing w:val="-11"/>
          <w:sz w:val="17"/>
        </w:rPr>
        <w:t xml:space="preserve"> </w:t>
      </w:r>
      <w:r>
        <w:rPr>
          <w:sz w:val="17"/>
        </w:rPr>
        <w:t>4.1.</w:t>
      </w:r>
      <w:r>
        <w:rPr>
          <w:spacing w:val="-12"/>
          <w:sz w:val="17"/>
        </w:rPr>
        <w:t xml:space="preserve"> </w:t>
      </w:r>
      <w:r>
        <w:rPr>
          <w:sz w:val="17"/>
        </w:rPr>
        <w:t>powyżej,</w:t>
      </w:r>
      <w:r>
        <w:rPr>
          <w:spacing w:val="-11"/>
          <w:sz w:val="17"/>
        </w:rPr>
        <w:t xml:space="preserve"> </w:t>
      </w:r>
      <w:r>
        <w:rPr>
          <w:sz w:val="17"/>
        </w:rPr>
        <w:t>lub</w:t>
      </w:r>
      <w:r>
        <w:rPr>
          <w:spacing w:val="-9"/>
          <w:sz w:val="17"/>
        </w:rPr>
        <w:t xml:space="preserve"> </w:t>
      </w:r>
      <w:r>
        <w:rPr>
          <w:sz w:val="17"/>
        </w:rPr>
        <w:t>poda</w:t>
      </w:r>
      <w:r>
        <w:rPr>
          <w:spacing w:val="-11"/>
          <w:sz w:val="17"/>
        </w:rPr>
        <w:t xml:space="preserve"> </w:t>
      </w:r>
      <w:r>
        <w:rPr>
          <w:sz w:val="17"/>
        </w:rPr>
        <w:t>nieprawidłowe</w:t>
      </w:r>
      <w:r>
        <w:rPr>
          <w:spacing w:val="-13"/>
          <w:sz w:val="17"/>
        </w:rPr>
        <w:t xml:space="preserve"> </w:t>
      </w:r>
      <w:r>
        <w:rPr>
          <w:sz w:val="17"/>
        </w:rPr>
        <w:t>lub</w:t>
      </w:r>
      <w:r>
        <w:rPr>
          <w:spacing w:val="-12"/>
          <w:sz w:val="17"/>
        </w:rPr>
        <w:t xml:space="preserve"> </w:t>
      </w:r>
      <w:r>
        <w:rPr>
          <w:sz w:val="17"/>
        </w:rPr>
        <w:t>błędne</w:t>
      </w:r>
      <w:r>
        <w:rPr>
          <w:spacing w:val="-12"/>
          <w:sz w:val="17"/>
        </w:rPr>
        <w:t xml:space="preserve"> </w:t>
      </w:r>
      <w:r>
        <w:rPr>
          <w:sz w:val="17"/>
        </w:rPr>
        <w:t>dane,</w:t>
      </w:r>
      <w:r>
        <w:rPr>
          <w:spacing w:val="-11"/>
          <w:sz w:val="17"/>
        </w:rPr>
        <w:t xml:space="preserve"> </w:t>
      </w:r>
      <w:r>
        <w:rPr>
          <w:sz w:val="17"/>
        </w:rPr>
        <w:t>Sprzedawca</w:t>
      </w:r>
      <w:r>
        <w:rPr>
          <w:spacing w:val="-12"/>
          <w:sz w:val="17"/>
        </w:rPr>
        <w:t xml:space="preserve"> </w:t>
      </w:r>
      <w:r>
        <w:rPr>
          <w:sz w:val="17"/>
        </w:rPr>
        <w:t>nie</w:t>
      </w:r>
      <w:r>
        <w:rPr>
          <w:spacing w:val="-10"/>
          <w:sz w:val="17"/>
        </w:rPr>
        <w:t xml:space="preserve"> </w:t>
      </w:r>
      <w:r>
        <w:rPr>
          <w:sz w:val="17"/>
        </w:rPr>
        <w:t>ponosi</w:t>
      </w:r>
      <w:r>
        <w:rPr>
          <w:spacing w:val="-12"/>
          <w:sz w:val="17"/>
        </w:rPr>
        <w:t xml:space="preserve"> </w:t>
      </w:r>
      <w:r>
        <w:rPr>
          <w:sz w:val="17"/>
        </w:rPr>
        <w:t>odpowiedzialności</w:t>
      </w:r>
      <w:r>
        <w:rPr>
          <w:spacing w:val="-10"/>
          <w:sz w:val="17"/>
        </w:rPr>
        <w:t xml:space="preserve"> </w:t>
      </w:r>
      <w:r>
        <w:rPr>
          <w:sz w:val="17"/>
        </w:rPr>
        <w:t>za</w:t>
      </w:r>
      <w:r>
        <w:rPr>
          <w:spacing w:val="-12"/>
          <w:sz w:val="17"/>
        </w:rPr>
        <w:t xml:space="preserve"> </w:t>
      </w:r>
      <w:r>
        <w:rPr>
          <w:sz w:val="17"/>
        </w:rPr>
        <w:t>szkody</w:t>
      </w:r>
      <w:r>
        <w:rPr>
          <w:spacing w:val="-9"/>
          <w:sz w:val="17"/>
        </w:rPr>
        <w:t xml:space="preserve"> </w:t>
      </w:r>
      <w:r>
        <w:rPr>
          <w:sz w:val="17"/>
        </w:rPr>
        <w:t>spowodowane niedokonaniem zmiany sprzedawcy lub za opóźnienia w przeprowadzeniu procesu zmiany</w:t>
      </w:r>
      <w:r>
        <w:rPr>
          <w:spacing w:val="-8"/>
          <w:sz w:val="17"/>
        </w:rPr>
        <w:t xml:space="preserve"> </w:t>
      </w:r>
      <w:r>
        <w:rPr>
          <w:sz w:val="17"/>
        </w:rPr>
        <w:t>sprzedawcy.</w:t>
      </w:r>
    </w:p>
    <w:p w14:paraId="106C2161" w14:textId="77777777" w:rsidR="00F255C6" w:rsidRDefault="00B047CD">
      <w:pPr>
        <w:pStyle w:val="Akapitzlist"/>
        <w:numPr>
          <w:ilvl w:val="0"/>
          <w:numId w:val="24"/>
        </w:numPr>
        <w:tabs>
          <w:tab w:val="left" w:pos="1292"/>
        </w:tabs>
        <w:spacing w:before="1" w:line="252" w:lineRule="auto"/>
        <w:ind w:right="965"/>
        <w:jc w:val="both"/>
        <w:rPr>
          <w:sz w:val="17"/>
        </w:rPr>
      </w:pPr>
      <w:r>
        <w:rPr>
          <w:sz w:val="17"/>
        </w:rPr>
        <w:t>Odbiorca zobowiązuje się do niezwłocznego informowania Sprzedaw</w:t>
      </w:r>
      <w:r>
        <w:rPr>
          <w:sz w:val="17"/>
        </w:rPr>
        <w:t>cy o zmianie stanu prawnego lub faktycznego, w szczególności dotyczącego</w:t>
      </w:r>
      <w:r>
        <w:rPr>
          <w:spacing w:val="-4"/>
          <w:sz w:val="17"/>
        </w:rPr>
        <w:t xml:space="preserve"> </w:t>
      </w:r>
      <w:r>
        <w:rPr>
          <w:sz w:val="17"/>
        </w:rPr>
        <w:t>okoliczności</w:t>
      </w:r>
      <w:r>
        <w:rPr>
          <w:spacing w:val="-3"/>
          <w:sz w:val="17"/>
        </w:rPr>
        <w:t xml:space="preserve"> </w:t>
      </w:r>
      <w:r>
        <w:rPr>
          <w:sz w:val="17"/>
        </w:rPr>
        <w:t>wskazanych</w:t>
      </w:r>
      <w:r>
        <w:rPr>
          <w:spacing w:val="-4"/>
          <w:sz w:val="17"/>
        </w:rPr>
        <w:t xml:space="preserve"> </w:t>
      </w:r>
      <w:r>
        <w:rPr>
          <w:sz w:val="17"/>
        </w:rPr>
        <w:t>w</w:t>
      </w:r>
      <w:r>
        <w:rPr>
          <w:spacing w:val="-2"/>
          <w:sz w:val="17"/>
        </w:rPr>
        <w:t xml:space="preserve"> </w:t>
      </w:r>
      <w:r>
        <w:rPr>
          <w:sz w:val="17"/>
        </w:rPr>
        <w:t>ust.</w:t>
      </w:r>
      <w:r>
        <w:rPr>
          <w:spacing w:val="-3"/>
          <w:sz w:val="17"/>
        </w:rPr>
        <w:t xml:space="preserve"> </w:t>
      </w:r>
      <w:r>
        <w:rPr>
          <w:sz w:val="17"/>
        </w:rPr>
        <w:t>2.1.</w:t>
      </w:r>
      <w:r>
        <w:rPr>
          <w:spacing w:val="-3"/>
          <w:sz w:val="17"/>
        </w:rPr>
        <w:t xml:space="preserve"> </w:t>
      </w:r>
      <w:r>
        <w:rPr>
          <w:sz w:val="17"/>
        </w:rPr>
        <w:t>lub</w:t>
      </w:r>
      <w:r>
        <w:rPr>
          <w:spacing w:val="-3"/>
          <w:sz w:val="17"/>
        </w:rPr>
        <w:t xml:space="preserve"> </w:t>
      </w:r>
      <w:r>
        <w:rPr>
          <w:sz w:val="17"/>
        </w:rPr>
        <w:t>2.2.</w:t>
      </w:r>
      <w:r>
        <w:rPr>
          <w:spacing w:val="-4"/>
          <w:sz w:val="17"/>
        </w:rPr>
        <w:t xml:space="preserve"> </w:t>
      </w:r>
      <w:r>
        <w:rPr>
          <w:sz w:val="17"/>
        </w:rPr>
        <w:t>powyżej,</w:t>
      </w:r>
      <w:r>
        <w:rPr>
          <w:spacing w:val="-2"/>
          <w:sz w:val="17"/>
        </w:rPr>
        <w:t xml:space="preserve"> </w:t>
      </w:r>
      <w:r>
        <w:rPr>
          <w:sz w:val="17"/>
        </w:rPr>
        <w:t>wpływającego</w:t>
      </w:r>
      <w:r>
        <w:rPr>
          <w:spacing w:val="-3"/>
          <w:sz w:val="17"/>
        </w:rPr>
        <w:t xml:space="preserve"> </w:t>
      </w:r>
      <w:r>
        <w:rPr>
          <w:sz w:val="17"/>
        </w:rPr>
        <w:t>istotnie</w:t>
      </w:r>
      <w:r>
        <w:rPr>
          <w:spacing w:val="-3"/>
          <w:sz w:val="17"/>
        </w:rPr>
        <w:t xml:space="preserve"> </w:t>
      </w:r>
      <w:r>
        <w:rPr>
          <w:sz w:val="17"/>
        </w:rPr>
        <w:t>na</w:t>
      </w:r>
      <w:r>
        <w:rPr>
          <w:spacing w:val="-3"/>
          <w:sz w:val="17"/>
        </w:rPr>
        <w:t xml:space="preserve"> </w:t>
      </w:r>
      <w:r>
        <w:rPr>
          <w:sz w:val="17"/>
        </w:rPr>
        <w:t>niniejszą</w:t>
      </w:r>
      <w:r>
        <w:rPr>
          <w:spacing w:val="1"/>
          <w:sz w:val="17"/>
        </w:rPr>
        <w:t xml:space="preserve"> </w:t>
      </w:r>
      <w:r>
        <w:rPr>
          <w:sz w:val="17"/>
        </w:rPr>
        <w:t>Umowę</w:t>
      </w:r>
      <w:r>
        <w:rPr>
          <w:spacing w:val="-3"/>
          <w:sz w:val="17"/>
        </w:rPr>
        <w:t xml:space="preserve"> </w:t>
      </w:r>
      <w:r>
        <w:rPr>
          <w:sz w:val="17"/>
        </w:rPr>
        <w:t>i</w:t>
      </w:r>
      <w:r>
        <w:rPr>
          <w:spacing w:val="-3"/>
          <w:sz w:val="17"/>
        </w:rPr>
        <w:t xml:space="preserve"> </w:t>
      </w:r>
      <w:r>
        <w:rPr>
          <w:sz w:val="17"/>
        </w:rPr>
        <w:t>przyjmuje</w:t>
      </w:r>
      <w:r>
        <w:rPr>
          <w:spacing w:val="-4"/>
          <w:sz w:val="17"/>
        </w:rPr>
        <w:t xml:space="preserve"> </w:t>
      </w:r>
      <w:r>
        <w:rPr>
          <w:sz w:val="17"/>
        </w:rPr>
        <w:t>do</w:t>
      </w:r>
      <w:r>
        <w:rPr>
          <w:spacing w:val="-3"/>
          <w:sz w:val="17"/>
        </w:rPr>
        <w:t xml:space="preserve"> </w:t>
      </w:r>
      <w:r>
        <w:rPr>
          <w:sz w:val="17"/>
        </w:rPr>
        <w:t>wiadomości,</w:t>
      </w:r>
      <w:r>
        <w:rPr>
          <w:spacing w:val="-4"/>
          <w:sz w:val="17"/>
        </w:rPr>
        <w:t xml:space="preserve"> </w:t>
      </w:r>
      <w:r>
        <w:rPr>
          <w:sz w:val="17"/>
        </w:rPr>
        <w:t>że brak poinformowania Sprzedawcy może być traktowany jako naruszenie warunków</w:t>
      </w:r>
      <w:r>
        <w:rPr>
          <w:spacing w:val="-9"/>
          <w:sz w:val="17"/>
        </w:rPr>
        <w:t xml:space="preserve"> </w:t>
      </w:r>
      <w:r>
        <w:rPr>
          <w:sz w:val="17"/>
        </w:rPr>
        <w:t>Umowy.</w:t>
      </w:r>
    </w:p>
    <w:p w14:paraId="5B33318C" w14:textId="77777777" w:rsidR="00F255C6" w:rsidRDefault="00B047CD">
      <w:pPr>
        <w:pStyle w:val="Akapitzlist"/>
        <w:numPr>
          <w:ilvl w:val="0"/>
          <w:numId w:val="24"/>
        </w:numPr>
        <w:tabs>
          <w:tab w:val="left" w:pos="1292"/>
        </w:tabs>
        <w:spacing w:line="207" w:lineRule="exact"/>
        <w:jc w:val="both"/>
        <w:rPr>
          <w:sz w:val="17"/>
        </w:rPr>
      </w:pPr>
      <w:r>
        <w:rPr>
          <w:sz w:val="17"/>
        </w:rPr>
        <w:t>P</w:t>
      </w:r>
      <w:r>
        <w:rPr>
          <w:sz w:val="17"/>
        </w:rPr>
        <w:t>ojęcia pisane z wielkiej litery, a ni</w:t>
      </w:r>
      <w:r>
        <w:rPr>
          <w:sz w:val="17"/>
        </w:rPr>
        <w:t>ezdefiniowane w Umowie, należy rozumieć zgodnie z ich znaczeniem przyjętym w OWU</w:t>
      </w:r>
      <w:r>
        <w:rPr>
          <w:spacing w:val="-18"/>
          <w:sz w:val="17"/>
        </w:rPr>
        <w:t xml:space="preserve"> </w:t>
      </w:r>
      <w:r>
        <w:rPr>
          <w:sz w:val="17"/>
        </w:rPr>
        <w:t>(Definicje).</w:t>
      </w:r>
    </w:p>
    <w:p w14:paraId="7D4127FB" w14:textId="77777777" w:rsidR="00F255C6" w:rsidRDefault="00F255C6">
      <w:pPr>
        <w:pStyle w:val="Tekstpodstawowy"/>
        <w:rPr>
          <w:sz w:val="20"/>
        </w:rPr>
      </w:pPr>
    </w:p>
    <w:p w14:paraId="47A7D041" w14:textId="59F6A70A" w:rsidR="00F255C6" w:rsidRDefault="00B047CD">
      <w:pPr>
        <w:pStyle w:val="Tekstpodstawowy"/>
        <w:spacing w:before="7"/>
        <w:rPr>
          <w:sz w:val="14"/>
        </w:rPr>
      </w:pPr>
      <w:r>
        <w:rPr>
          <w:noProof/>
        </w:rPr>
        <mc:AlternateContent>
          <mc:Choice Requires="wps">
            <w:drawing>
              <wp:anchor distT="0" distB="0" distL="0" distR="0" simplePos="0" relativeHeight="487590912" behindDoc="1" locked="0" layoutInCell="1" allowOverlap="1" wp14:anchorId="772E35B9" wp14:editId="338394F7">
                <wp:simplePos x="0" y="0"/>
                <wp:positionH relativeFrom="page">
                  <wp:posOffset>4131945</wp:posOffset>
                </wp:positionH>
                <wp:positionV relativeFrom="paragraph">
                  <wp:posOffset>137795</wp:posOffset>
                </wp:positionV>
                <wp:extent cx="2858135" cy="9525"/>
                <wp:effectExtent l="0" t="0" r="0" b="0"/>
                <wp:wrapTopAndBottom/>
                <wp:docPr id="20880980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4934F" id="Rectangle 22" o:spid="_x0000_s1026" style="position:absolute;margin-left:325.35pt;margin-top:10.85pt;width:225.05pt;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1424" behindDoc="1" locked="0" layoutInCell="1" allowOverlap="1" wp14:anchorId="42CFE701" wp14:editId="62CA9A84">
                <wp:simplePos x="0" y="0"/>
                <wp:positionH relativeFrom="page">
                  <wp:posOffset>615950</wp:posOffset>
                </wp:positionH>
                <wp:positionV relativeFrom="paragraph">
                  <wp:posOffset>345440</wp:posOffset>
                </wp:positionV>
                <wp:extent cx="2858135" cy="9525"/>
                <wp:effectExtent l="0" t="0" r="0" b="0"/>
                <wp:wrapTopAndBottom/>
                <wp:docPr id="447607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3CDA6" id="Rectangle 21" o:spid="_x0000_s1026" style="position:absolute;margin-left:48.5pt;margin-top:27.2pt;width:225.05pt;height:.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" fillcolor="black" stroked="f">
                <w10:wrap type="topAndBottom" anchorx="page"/>
              </v:rect>
            </w:pict>
          </mc:Fallback>
        </mc:AlternateContent>
      </w:r>
    </w:p>
    <w:p w14:paraId="0BED2210" w14:textId="77777777" w:rsidR="00F255C6" w:rsidRDefault="00F255C6">
      <w:pPr>
        <w:pStyle w:val="Tekstpodstawowy"/>
        <w:spacing w:before="11"/>
        <w:rPr>
          <w:sz w:val="19"/>
        </w:rPr>
      </w:pPr>
    </w:p>
    <w:p w14:paraId="23406820" w14:textId="77777777" w:rsidR="00F255C6" w:rsidRDefault="00B047CD">
      <w:pPr>
        <w:pStyle w:val="Tekstpodstawowy"/>
        <w:tabs>
          <w:tab w:val="left" w:pos="7664"/>
        </w:tabs>
        <w:spacing w:before="91"/>
        <w:ind w:left="2813"/>
      </w:pPr>
      <w:r>
        <w:t>Sprzedawca</w:t>
      </w:r>
      <w:r>
        <w:tab/>
        <w:t>Data i czytelny podpis</w:t>
      </w:r>
      <w:r>
        <w:rPr>
          <w:spacing w:val="-2"/>
        </w:rPr>
        <w:t xml:space="preserve"> </w:t>
      </w:r>
      <w:r>
        <w:t>Odbiorcy</w:t>
      </w:r>
    </w:p>
    <w:p w14:paraId="78E762D2" w14:textId="77777777" w:rsidR="00F255C6" w:rsidRDefault="00F255C6">
      <w:pPr>
        <w:sectPr w:rsidR="00F255C6">
          <w:headerReference w:type="default" r:id="rId9"/>
          <w:footerReference w:type="default" r:id="rId10"/>
          <w:pgSz w:w="11900" w:h="16840"/>
          <w:pgMar w:top="860" w:right="0" w:bottom="920" w:left="0" w:header="0" w:footer="740" w:gutter="0"/>
          <w:cols w:space="708"/>
        </w:sectPr>
      </w:pPr>
    </w:p>
    <w:p w14:paraId="73149DD5" w14:textId="4E5B3646" w:rsidR="00F255C6" w:rsidRDefault="00F255C6" w:rsidP="002F7B10">
      <w:pPr>
        <w:pStyle w:val="Tekstpodstawowy"/>
        <w:rPr>
          <w:sz w:val="20"/>
        </w:rPr>
      </w:pPr>
    </w:p>
    <w:p w14:paraId="78F7DA21" w14:textId="77777777" w:rsidR="00F255C6" w:rsidRDefault="00F255C6">
      <w:pPr>
        <w:pStyle w:val="Tekstpodstawowy"/>
        <w:rPr>
          <w:sz w:val="20"/>
        </w:rPr>
      </w:pPr>
    </w:p>
    <w:p w14:paraId="5778179A" w14:textId="77777777" w:rsidR="00F255C6" w:rsidRDefault="00F255C6">
      <w:pPr>
        <w:pStyle w:val="Tekstpodstawowy"/>
        <w:spacing w:before="9"/>
        <w:rPr>
          <w:sz w:val="15"/>
        </w:rPr>
      </w:pPr>
    </w:p>
    <w:p w14:paraId="352E5346" w14:textId="77777777" w:rsidR="00F255C6" w:rsidRDefault="00B047CD">
      <w:pPr>
        <w:ind w:left="22"/>
        <w:jc w:val="center"/>
        <w:rPr>
          <w:b/>
          <w:sz w:val="20"/>
        </w:rPr>
      </w:pPr>
      <w:r>
        <w:rPr>
          <w:b/>
          <w:sz w:val="20"/>
        </w:rPr>
        <w:t>ZAŁĄCZNIK NR 1</w:t>
      </w:r>
    </w:p>
    <w:p w14:paraId="4D3D8696" w14:textId="77777777" w:rsidR="00F255C6" w:rsidRDefault="00F255C6">
      <w:pPr>
        <w:pStyle w:val="Tekstpodstawowy"/>
        <w:spacing w:before="5"/>
        <w:rPr>
          <w:b/>
          <w:sz w:val="23"/>
        </w:rPr>
      </w:pPr>
    </w:p>
    <w:p w14:paraId="4C610062" w14:textId="0B24048A" w:rsidR="00F255C6" w:rsidRDefault="00B047CD">
      <w:pPr>
        <w:pStyle w:val="Nagwek5"/>
        <w:ind w:left="11"/>
        <w:jc w:val="center"/>
      </w:pPr>
      <w:r>
        <w:t xml:space="preserve">DO UMOWY SPRZEDAŻY ENERGII ELEKTRYCZNEJ </w:t>
      </w:r>
    </w:p>
    <w:p w14:paraId="40588BEA" w14:textId="77777777" w:rsidR="00F255C6" w:rsidRDefault="00B047CD">
      <w:pPr>
        <w:tabs>
          <w:tab w:val="left" w:pos="2522"/>
        </w:tabs>
        <w:spacing w:before="21"/>
        <w:ind w:left="42"/>
        <w:jc w:val="center"/>
        <w:rPr>
          <w:b/>
          <w:sz w:val="17"/>
        </w:rPr>
      </w:pPr>
      <w:r>
        <w:rPr>
          <w:b/>
          <w:sz w:val="17"/>
        </w:rPr>
        <w:t xml:space="preserve">NR </w:t>
      </w:r>
      <w:r>
        <w:rPr>
          <w:b/>
          <w:sz w:val="17"/>
          <w:u w:val="single"/>
        </w:rPr>
        <w:t xml:space="preserve"> </w:t>
      </w:r>
      <w:r>
        <w:rPr>
          <w:b/>
          <w:sz w:val="17"/>
          <w:u w:val="single"/>
        </w:rPr>
        <w:tab/>
      </w:r>
    </w:p>
    <w:p w14:paraId="1FFC6175" w14:textId="77777777" w:rsidR="00F255C6" w:rsidRDefault="00F255C6">
      <w:pPr>
        <w:pStyle w:val="Tekstpodstawowy"/>
        <w:spacing w:before="3"/>
        <w:rPr>
          <w:b/>
          <w:sz w:val="19"/>
        </w:rPr>
      </w:pPr>
    </w:p>
    <w:p w14:paraId="303389FD" w14:textId="77777777" w:rsidR="00F255C6" w:rsidRDefault="00B047CD">
      <w:pPr>
        <w:spacing w:before="59"/>
        <w:ind w:left="3730"/>
        <w:rPr>
          <w:b/>
          <w:sz w:val="17"/>
        </w:rPr>
      </w:pPr>
      <w:r>
        <w:rPr>
          <w:b/>
          <w:sz w:val="20"/>
        </w:rPr>
        <w:t xml:space="preserve">- </w:t>
      </w:r>
      <w:r>
        <w:rPr>
          <w:b/>
          <w:sz w:val="17"/>
        </w:rPr>
        <w:t>WARUNKI HANDLOWE DLA MIEJSCA DOSTARCZANIA ENERGII</w:t>
      </w:r>
    </w:p>
    <w:p w14:paraId="44418980" w14:textId="77777777" w:rsidR="00F255C6" w:rsidRDefault="00B047CD">
      <w:pPr>
        <w:pStyle w:val="Akapitzlist"/>
        <w:numPr>
          <w:ilvl w:val="0"/>
          <w:numId w:val="23"/>
        </w:numPr>
        <w:tabs>
          <w:tab w:val="left" w:pos="1387"/>
          <w:tab w:val="left" w:pos="1388"/>
        </w:tabs>
        <w:spacing w:before="22"/>
        <w:jc w:val="left"/>
        <w:rPr>
          <w:b/>
          <w:sz w:val="20"/>
        </w:rPr>
      </w:pPr>
      <w:r>
        <w:rPr>
          <w:b/>
          <w:sz w:val="20"/>
        </w:rPr>
        <w:t>DANE</w:t>
      </w:r>
      <w:r>
        <w:rPr>
          <w:b/>
          <w:spacing w:val="-1"/>
          <w:sz w:val="20"/>
        </w:rPr>
        <w:t xml:space="preserve"> </w:t>
      </w:r>
      <w:r>
        <w:rPr>
          <w:b/>
          <w:sz w:val="20"/>
        </w:rPr>
        <w:t>UMOWY:</w:t>
      </w:r>
    </w:p>
    <w:p w14:paraId="2144BE21" w14:textId="77777777" w:rsidR="00F255C6" w:rsidRDefault="00F255C6">
      <w:pPr>
        <w:pStyle w:val="Tekstpodstawowy"/>
        <w:spacing w:before="1" w:after="1"/>
        <w:rPr>
          <w:b/>
          <w:sz w:val="24"/>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1"/>
        <w:gridCol w:w="6426"/>
      </w:tblGrid>
      <w:tr w:rsidR="00F255C6" w14:paraId="72229D23" w14:textId="77777777">
        <w:trPr>
          <w:trHeight w:val="546"/>
        </w:trPr>
        <w:tc>
          <w:tcPr>
            <w:tcW w:w="3411" w:type="dxa"/>
          </w:tcPr>
          <w:p w14:paraId="653ECE87" w14:textId="77777777" w:rsidR="00F255C6" w:rsidRDefault="00B047CD">
            <w:pPr>
              <w:pStyle w:val="TableParagraph"/>
              <w:spacing w:line="206" w:lineRule="exact"/>
              <w:ind w:left="117"/>
              <w:rPr>
                <w:b/>
                <w:sz w:val="17"/>
              </w:rPr>
            </w:pPr>
            <w:r>
              <w:rPr>
                <w:b/>
                <w:sz w:val="17"/>
              </w:rPr>
              <w:t>Nr Umowy</w:t>
            </w:r>
          </w:p>
        </w:tc>
        <w:tc>
          <w:tcPr>
            <w:tcW w:w="6426" w:type="dxa"/>
          </w:tcPr>
          <w:p w14:paraId="35860961" w14:textId="77777777" w:rsidR="00F255C6" w:rsidRDefault="00F255C6">
            <w:pPr>
              <w:pStyle w:val="TableParagraph"/>
              <w:rPr>
                <w:rFonts w:ascii="Times New Roman"/>
                <w:sz w:val="16"/>
              </w:rPr>
            </w:pPr>
          </w:p>
        </w:tc>
      </w:tr>
      <w:tr w:rsidR="00F255C6" w14:paraId="3B206663" w14:textId="77777777">
        <w:trPr>
          <w:trHeight w:val="534"/>
        </w:trPr>
        <w:tc>
          <w:tcPr>
            <w:tcW w:w="3411" w:type="dxa"/>
          </w:tcPr>
          <w:p w14:paraId="34F32BD2" w14:textId="77777777" w:rsidR="00F255C6" w:rsidRDefault="00B047CD">
            <w:pPr>
              <w:pStyle w:val="TableParagraph"/>
              <w:spacing w:line="206" w:lineRule="exact"/>
              <w:ind w:left="117"/>
              <w:rPr>
                <w:b/>
                <w:sz w:val="17"/>
              </w:rPr>
            </w:pPr>
            <w:r>
              <w:rPr>
                <w:b/>
                <w:sz w:val="17"/>
              </w:rPr>
              <w:t>Data zawarcia Umowy</w:t>
            </w:r>
          </w:p>
        </w:tc>
        <w:tc>
          <w:tcPr>
            <w:tcW w:w="6426" w:type="dxa"/>
          </w:tcPr>
          <w:p w14:paraId="6FE4E48A" w14:textId="77777777" w:rsidR="00F255C6" w:rsidRDefault="00F255C6">
            <w:pPr>
              <w:pStyle w:val="TableParagraph"/>
              <w:rPr>
                <w:rFonts w:ascii="Times New Roman"/>
                <w:sz w:val="16"/>
              </w:rPr>
            </w:pPr>
          </w:p>
        </w:tc>
      </w:tr>
      <w:tr w:rsidR="00F255C6" w14:paraId="66E0EF6D" w14:textId="77777777">
        <w:trPr>
          <w:trHeight w:val="823"/>
        </w:trPr>
        <w:tc>
          <w:tcPr>
            <w:tcW w:w="3411" w:type="dxa"/>
          </w:tcPr>
          <w:p w14:paraId="6504BF4D" w14:textId="77777777" w:rsidR="00F255C6" w:rsidRDefault="00B047CD">
            <w:pPr>
              <w:pStyle w:val="TableParagraph"/>
              <w:spacing w:before="1" w:line="261" w:lineRule="auto"/>
              <w:ind w:left="127" w:right="49" w:hanging="10"/>
              <w:rPr>
                <w:b/>
                <w:sz w:val="17"/>
              </w:rPr>
            </w:pPr>
            <w:r>
              <w:rPr>
                <w:b/>
                <w:sz w:val="17"/>
              </w:rPr>
              <w:t>Okres obowiązywania Umowy (od rrrr-mm- dd do rrrr-mm-dd )</w:t>
            </w:r>
          </w:p>
        </w:tc>
        <w:tc>
          <w:tcPr>
            <w:tcW w:w="6426" w:type="dxa"/>
          </w:tcPr>
          <w:p w14:paraId="022BD6ED" w14:textId="77777777" w:rsidR="00F255C6" w:rsidRDefault="00F255C6">
            <w:pPr>
              <w:pStyle w:val="TableParagraph"/>
              <w:rPr>
                <w:rFonts w:ascii="Times New Roman"/>
                <w:sz w:val="16"/>
              </w:rPr>
            </w:pPr>
          </w:p>
        </w:tc>
      </w:tr>
    </w:tbl>
    <w:p w14:paraId="5E4E24AE" w14:textId="77777777" w:rsidR="00F255C6" w:rsidRDefault="00F255C6">
      <w:pPr>
        <w:pStyle w:val="Tekstpodstawowy"/>
        <w:spacing w:before="11"/>
        <w:rPr>
          <w:b/>
          <w:sz w:val="13"/>
        </w:rPr>
      </w:pPr>
    </w:p>
    <w:p w14:paraId="76E21042" w14:textId="77777777" w:rsidR="00F255C6" w:rsidRDefault="00B047CD">
      <w:pPr>
        <w:pStyle w:val="Akapitzlist"/>
        <w:numPr>
          <w:ilvl w:val="0"/>
          <w:numId w:val="23"/>
        </w:numPr>
        <w:tabs>
          <w:tab w:val="left" w:pos="1320"/>
          <w:tab w:val="left" w:pos="1321"/>
        </w:tabs>
        <w:spacing w:before="60"/>
        <w:ind w:left="1320"/>
        <w:jc w:val="left"/>
        <w:rPr>
          <w:b/>
          <w:sz w:val="20"/>
        </w:rPr>
      </w:pPr>
      <w:r>
        <w:rPr>
          <w:b/>
          <w:sz w:val="20"/>
        </w:rPr>
        <w:t>Warunki</w:t>
      </w:r>
      <w:r>
        <w:rPr>
          <w:b/>
          <w:spacing w:val="-2"/>
          <w:sz w:val="20"/>
        </w:rPr>
        <w:t xml:space="preserve"> </w:t>
      </w:r>
      <w:r>
        <w:rPr>
          <w:b/>
          <w:sz w:val="20"/>
        </w:rPr>
        <w:t>handlowe:</w:t>
      </w:r>
    </w:p>
    <w:p w14:paraId="5996A724" w14:textId="77777777" w:rsidR="00F255C6" w:rsidRDefault="00F255C6">
      <w:pPr>
        <w:pStyle w:val="Tekstpodstawowy"/>
        <w:rPr>
          <w:b/>
          <w:sz w:val="20"/>
        </w:rPr>
      </w:pPr>
    </w:p>
    <w:p w14:paraId="0396F0F7" w14:textId="77777777" w:rsidR="00F255C6" w:rsidRDefault="00F255C6">
      <w:pPr>
        <w:pStyle w:val="Tekstpodstawowy"/>
        <w:rPr>
          <w:b/>
          <w:sz w:val="28"/>
        </w:rPr>
      </w:pPr>
    </w:p>
    <w:p w14:paraId="50A6E1E3" w14:textId="77777777" w:rsidR="00F255C6" w:rsidRDefault="00B047CD">
      <w:pPr>
        <w:ind w:left="2400"/>
        <w:rPr>
          <w:b/>
          <w:sz w:val="20"/>
        </w:rPr>
      </w:pPr>
      <w:r>
        <w:rPr>
          <w:b/>
          <w:sz w:val="20"/>
        </w:rPr>
        <w:t>Cena SPOT_RDN_</w:t>
      </w:r>
      <w:r>
        <w:rPr>
          <w:b/>
          <w:color w:val="92D050"/>
          <w:sz w:val="20"/>
        </w:rPr>
        <w:t>100%_OZE</w:t>
      </w:r>
    </w:p>
    <w:p w14:paraId="2D34971C" w14:textId="77777777" w:rsidR="00F255C6" w:rsidRDefault="00F255C6">
      <w:pPr>
        <w:pStyle w:val="Tekstpodstawowy"/>
        <w:spacing w:before="8"/>
        <w:rPr>
          <w:b/>
          <w:sz w:val="18"/>
        </w:rPr>
      </w:pPr>
    </w:p>
    <w:p w14:paraId="5595D840" w14:textId="77777777" w:rsidR="00F255C6" w:rsidRDefault="00B047CD">
      <w:pPr>
        <w:spacing w:before="1" w:line="261" w:lineRule="auto"/>
        <w:ind w:left="2400" w:right="230" w:hanging="10"/>
        <w:rPr>
          <w:b/>
          <w:sz w:val="17"/>
        </w:rPr>
      </w:pPr>
      <w:r>
        <w:rPr>
          <w:b/>
          <w:sz w:val="17"/>
        </w:rPr>
        <w:t xml:space="preserve">Energia elektryczna będzie sprzedawana w oparciu o kwotowania produktu RDN (rynku dnia następnego) notowanego na Towarowej Giełdzie Energii w Warszawie </w:t>
      </w:r>
      <w:hyperlink r:id="rId11">
        <w:r>
          <w:rPr>
            <w:b/>
            <w:sz w:val="17"/>
          </w:rPr>
          <w:t>(</w:t>
        </w:r>
        <w:r>
          <w:rPr>
            <w:b/>
            <w:color w:val="0462C1"/>
            <w:sz w:val="17"/>
            <w:u w:val="single" w:color="0462C1"/>
          </w:rPr>
          <w:t>www.tge.pl</w:t>
        </w:r>
      </w:hyperlink>
      <w:r>
        <w:rPr>
          <w:b/>
          <w:sz w:val="17"/>
        </w:rPr>
        <w:t>).</w:t>
      </w:r>
    </w:p>
    <w:p w14:paraId="7095E93C" w14:textId="77777777" w:rsidR="00F255C6" w:rsidRDefault="00F255C6">
      <w:pPr>
        <w:spacing w:line="261" w:lineRule="auto"/>
        <w:rPr>
          <w:sz w:val="17"/>
        </w:rPr>
        <w:sectPr w:rsidR="00F255C6">
          <w:pgSz w:w="11900" w:h="16840"/>
          <w:pgMar w:top="860" w:right="0" w:bottom="920" w:left="0" w:header="0" w:footer="740" w:gutter="0"/>
          <w:cols w:space="708"/>
        </w:sectPr>
      </w:pPr>
    </w:p>
    <w:p w14:paraId="4221A8C5" w14:textId="77777777" w:rsidR="00F255C6" w:rsidRDefault="00B047CD">
      <w:pPr>
        <w:spacing w:before="140"/>
        <w:ind w:left="2460"/>
        <w:rPr>
          <w:rFonts w:ascii="DejaVu Serif" w:eastAsia="DejaVu Serif" w:hAnsi="DejaVu Serif"/>
          <w:sz w:val="28"/>
        </w:rPr>
      </w:pPr>
      <w:r>
        <w:rPr>
          <w:sz w:val="17"/>
        </w:rPr>
        <w:t xml:space="preserve">Cena energii elektrycznej </w:t>
      </w:r>
      <w:r>
        <w:rPr>
          <w:rFonts w:ascii="DejaVu Serif" w:eastAsia="DejaVu Serif" w:hAnsi="DejaVu Serif"/>
          <w:sz w:val="28"/>
        </w:rPr>
        <w:t>𝑃</w:t>
      </w:r>
      <w:r>
        <w:rPr>
          <w:rFonts w:ascii="DejaVu Serif" w:eastAsia="DejaVu Serif" w:hAnsi="DejaVu Serif"/>
          <w:position w:val="1"/>
          <w:sz w:val="28"/>
        </w:rPr>
        <w:t>[</w:t>
      </w:r>
      <w:r>
        <w:rPr>
          <w:rFonts w:ascii="DejaVu Serif" w:eastAsia="DejaVu Serif" w:hAnsi="DejaVu Serif"/>
          <w:sz w:val="28"/>
        </w:rPr>
        <w:t>𝑃𝐿𝑁</w:t>
      </w:r>
      <w:r>
        <w:rPr>
          <w:rFonts w:ascii="DejaVu Serif" w:eastAsia="DejaVu Serif" w:hAnsi="DejaVu Serif"/>
          <w:sz w:val="28"/>
        </w:rPr>
        <w:t>/</w:t>
      </w:r>
      <w:r>
        <w:rPr>
          <w:rFonts w:ascii="DejaVu Serif" w:eastAsia="DejaVu Serif" w:hAnsi="DejaVu Serif"/>
          <w:sz w:val="28"/>
        </w:rPr>
        <w:t>𝑀𝑊</w:t>
      </w:r>
      <w:r>
        <w:rPr>
          <w:rFonts w:ascii="DejaVu Serif" w:eastAsia="DejaVu Serif" w:hAnsi="DejaVu Serif"/>
          <w:sz w:val="28"/>
        </w:rPr>
        <w:t>ℎ</w:t>
      </w:r>
      <w:r>
        <w:rPr>
          <w:rFonts w:ascii="DejaVu Serif" w:eastAsia="DejaVu Serif" w:hAnsi="DejaVu Serif"/>
          <w:position w:val="1"/>
          <w:sz w:val="28"/>
        </w:rPr>
        <w:t xml:space="preserve">] </w:t>
      </w:r>
      <w:r>
        <w:rPr>
          <w:rFonts w:ascii="DejaVu Serif" w:eastAsia="DejaVu Serif" w:hAnsi="DejaVu Serif"/>
          <w:sz w:val="28"/>
        </w:rPr>
        <w:t>=</w:t>
      </w:r>
    </w:p>
    <w:p w14:paraId="20545EB7" w14:textId="77777777" w:rsidR="00F255C6" w:rsidRDefault="00B047CD">
      <w:pPr>
        <w:pStyle w:val="Nagwek5"/>
        <w:spacing w:before="221"/>
        <w:ind w:left="2508"/>
      </w:pPr>
      <w:r>
        <w:t>Gdzie:</w:t>
      </w:r>
    </w:p>
    <w:p w14:paraId="5FC26174" w14:textId="77777777" w:rsidR="00F255C6" w:rsidRDefault="00B047CD">
      <w:pPr>
        <w:spacing w:before="7" w:line="165" w:lineRule="exact"/>
        <w:ind w:left="179"/>
        <w:rPr>
          <w:rFonts w:ascii="DejaVu Serif" w:eastAsia="DejaVu Serif"/>
          <w:sz w:val="16"/>
        </w:rPr>
      </w:pPr>
      <w:r>
        <w:br w:type="column"/>
      </w:r>
      <w:r>
        <w:rPr>
          <w:rFonts w:ascii="DejaVu Serif" w:eastAsia="DejaVu Serif"/>
          <w:w w:val="120"/>
          <w:sz w:val="16"/>
        </w:rPr>
        <w:t>𝑛</w:t>
      </w:r>
    </w:p>
    <w:p w14:paraId="3F218A37" w14:textId="6158A5DF" w:rsidR="00F255C6" w:rsidRDefault="00B047CD">
      <w:pPr>
        <w:spacing w:line="165" w:lineRule="exact"/>
        <w:ind w:left="179"/>
        <w:rPr>
          <w:rFonts w:ascii="DejaVu Serif" w:eastAsia="DejaVu Serif"/>
          <w:sz w:val="16"/>
        </w:rPr>
      </w:pPr>
      <w:r>
        <w:rPr>
          <w:noProof/>
        </w:rPr>
        <mc:AlternateContent>
          <mc:Choice Requires="wps">
            <w:drawing>
              <wp:anchor distT="0" distB="0" distL="114300" distR="114300" simplePos="0" relativeHeight="15734272" behindDoc="0" locked="0" layoutInCell="1" allowOverlap="1" wp14:anchorId="1A350323" wp14:editId="66C2FC5F">
                <wp:simplePos x="0" y="0"/>
                <wp:positionH relativeFrom="page">
                  <wp:posOffset>4006215</wp:posOffset>
                </wp:positionH>
                <wp:positionV relativeFrom="paragraph">
                  <wp:posOffset>94615</wp:posOffset>
                </wp:positionV>
                <wp:extent cx="1362710" cy="12065"/>
                <wp:effectExtent l="0" t="0" r="0" b="0"/>
                <wp:wrapNone/>
                <wp:docPr id="136986158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21BF3" id="Rectangle 20" o:spid="_x0000_s1026" style="position:absolute;margin-left:315.45pt;margin-top:7.45pt;width:107.3pt;height:.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15734784" behindDoc="0" locked="0" layoutInCell="1" allowOverlap="1" wp14:anchorId="7EC618D9" wp14:editId="458147D8">
                <wp:simplePos x="0" y="0"/>
                <wp:positionH relativeFrom="page">
                  <wp:posOffset>4006215</wp:posOffset>
                </wp:positionH>
                <wp:positionV relativeFrom="paragraph">
                  <wp:posOffset>-57150</wp:posOffset>
                </wp:positionV>
                <wp:extent cx="90170" cy="127000"/>
                <wp:effectExtent l="0" t="0" r="0" b="0"/>
                <wp:wrapNone/>
                <wp:docPr id="10116630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9E20" w14:textId="77777777" w:rsidR="00F255C6" w:rsidRDefault="00B047CD">
                            <w:pPr>
                              <w:spacing w:line="199" w:lineRule="exact"/>
                              <w:rPr>
                                <w:rFonts w:ascii="DejaVu Serif" w:hAnsi="DejaVu Serif"/>
                                <w:sz w:val="20"/>
                              </w:rPr>
                            </w:pPr>
                            <w:r>
                              <w:rPr>
                                <w:rFonts w:ascii="DejaVu Serif" w:hAnsi="DejaVu Serif"/>
                                <w:w w:val="98"/>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18D9" id="Text Box 19" o:spid="_x0000_s1028" type="#_x0000_t202" style="position:absolute;left:0;text-align:left;margin-left:315.45pt;margin-top:-4.5pt;width:7.1pt;height:10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" filled="f" stroked="f">
                <v:textbox inset="0,0,0,0">
                  <w:txbxContent>
                    <w:p w14:paraId="4D979E20" w14:textId="77777777" w:rsidR="00F255C6" w:rsidRDefault="00B047CD">
                      <w:pPr>
                        <w:spacing w:line="199" w:lineRule="exact"/>
                        <w:rPr>
                          <w:rFonts w:ascii="DejaVu Serif" w:hAnsi="DejaVu Serif"/>
                          <w:sz w:val="20"/>
                        </w:rPr>
                      </w:pPr>
                      <w:r>
                        <w:rPr>
                          <w:rFonts w:ascii="DejaVu Serif" w:hAnsi="DejaVu Serif"/>
                          <w:w w:val="98"/>
                          <w:sz w:val="20"/>
                        </w:rPr>
                        <w:t>∑</w:t>
                      </w:r>
                    </w:p>
                  </w:txbxContent>
                </v:textbox>
                <w10:wrap anchorx="page"/>
              </v:shape>
            </w:pict>
          </mc:Fallback>
        </mc:AlternateContent>
      </w:r>
      <w:r>
        <w:rPr>
          <w:rFonts w:ascii="DejaVu Serif" w:eastAsia="DejaVu Serif"/>
          <w:w w:val="95"/>
          <w:sz w:val="16"/>
        </w:rPr>
        <w:t>𝑘</w:t>
      </w:r>
      <w:r>
        <w:rPr>
          <w:rFonts w:ascii="DejaVu Serif" w:eastAsia="DejaVu Serif"/>
          <w:w w:val="95"/>
          <w:sz w:val="16"/>
        </w:rPr>
        <w:t>=1</w:t>
      </w:r>
    </w:p>
    <w:p w14:paraId="04C0291D" w14:textId="77777777" w:rsidR="00F255C6" w:rsidRDefault="00B047CD">
      <w:pPr>
        <w:spacing w:before="7" w:line="165" w:lineRule="exact"/>
        <w:ind w:left="133"/>
        <w:rPr>
          <w:rFonts w:ascii="DejaVu Serif" w:hAnsi="DejaVu Serif"/>
          <w:sz w:val="16"/>
        </w:rPr>
      </w:pPr>
      <w:r>
        <w:br w:type="column"/>
      </w:r>
      <w:r>
        <w:rPr>
          <w:rFonts w:ascii="DejaVu Serif" w:hAnsi="DejaVu Serif"/>
          <w:w w:val="105"/>
          <w:sz w:val="16"/>
        </w:rPr>
        <w:t>ℎ</w:t>
      </w:r>
    </w:p>
    <w:p w14:paraId="5AF5FBCD" w14:textId="51F474FB" w:rsidR="00F255C6" w:rsidRDefault="00B047CD">
      <w:pPr>
        <w:spacing w:line="165" w:lineRule="exact"/>
        <w:ind w:left="133"/>
        <w:rPr>
          <w:rFonts w:ascii="DejaVu Serif" w:eastAsia="DejaVu Serif"/>
          <w:sz w:val="16"/>
        </w:rPr>
      </w:pPr>
      <w:r>
        <w:rPr>
          <w:noProof/>
        </w:rPr>
        <mc:AlternateContent>
          <mc:Choice Requires="wps">
            <w:drawing>
              <wp:anchor distT="0" distB="0" distL="114300" distR="114300" simplePos="0" relativeHeight="15735296" behindDoc="0" locked="0" layoutInCell="1" allowOverlap="1" wp14:anchorId="10B43372" wp14:editId="0054D823">
                <wp:simplePos x="0" y="0"/>
                <wp:positionH relativeFrom="page">
                  <wp:posOffset>4318635</wp:posOffset>
                </wp:positionH>
                <wp:positionV relativeFrom="paragraph">
                  <wp:posOffset>-57150</wp:posOffset>
                </wp:positionV>
                <wp:extent cx="90170" cy="127000"/>
                <wp:effectExtent l="0" t="0" r="0" b="0"/>
                <wp:wrapNone/>
                <wp:docPr id="5932253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E7C84" w14:textId="77777777" w:rsidR="00F255C6" w:rsidRDefault="00B047CD">
                            <w:pPr>
                              <w:spacing w:line="199" w:lineRule="exact"/>
                              <w:rPr>
                                <w:rFonts w:ascii="DejaVu Serif" w:hAnsi="DejaVu Serif"/>
                                <w:sz w:val="20"/>
                              </w:rPr>
                            </w:pPr>
                            <w:r>
                              <w:rPr>
                                <w:rFonts w:ascii="DejaVu Serif" w:hAnsi="DejaVu Serif"/>
                                <w:w w:val="98"/>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43372" id="Text Box 18" o:spid="_x0000_s1029" type="#_x0000_t202" style="position:absolute;left:0;text-align:left;margin-left:340.05pt;margin-top:-4.5pt;width:7.1pt;height:10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" filled="f" stroked="f">
                <v:textbox inset="0,0,0,0">
                  <w:txbxContent>
                    <w:p w14:paraId="504E7C84" w14:textId="77777777" w:rsidR="00F255C6" w:rsidRDefault="00B047CD">
                      <w:pPr>
                        <w:spacing w:line="199" w:lineRule="exact"/>
                        <w:rPr>
                          <w:rFonts w:ascii="DejaVu Serif" w:hAnsi="DejaVu Serif"/>
                          <w:sz w:val="20"/>
                        </w:rPr>
                      </w:pPr>
                      <w:r>
                        <w:rPr>
                          <w:rFonts w:ascii="DejaVu Serif" w:hAnsi="DejaVu Serif"/>
                          <w:w w:val="98"/>
                          <w:sz w:val="20"/>
                        </w:rPr>
                        <w:t>∑</w:t>
                      </w:r>
                    </w:p>
                  </w:txbxContent>
                </v:textbox>
                <w10:wrap anchorx="page"/>
              </v:shape>
            </w:pict>
          </mc:Fallback>
        </mc:AlternateContent>
      </w:r>
      <w:r>
        <w:rPr>
          <w:rFonts w:ascii="DejaVu Serif" w:eastAsia="DejaVu Serif"/>
          <w:w w:val="80"/>
          <w:sz w:val="16"/>
        </w:rPr>
        <w:t>𝑖</w:t>
      </w:r>
      <w:r>
        <w:rPr>
          <w:rFonts w:ascii="DejaVu Serif" w:eastAsia="DejaVu Serif"/>
          <w:w w:val="80"/>
          <w:sz w:val="16"/>
        </w:rPr>
        <w:t>=1</w:t>
      </w:r>
    </w:p>
    <w:p w14:paraId="29C9BF24" w14:textId="77777777" w:rsidR="00F255C6" w:rsidRDefault="00B047CD">
      <w:pPr>
        <w:spacing w:before="59"/>
        <w:ind w:left="-9"/>
        <w:rPr>
          <w:rFonts w:ascii="DejaVu Serif" w:eastAsia="DejaVu Serif" w:hAnsi="DejaVu Serif"/>
          <w:sz w:val="16"/>
        </w:rPr>
      </w:pPr>
      <w:r>
        <w:br w:type="column"/>
      </w:r>
      <w:r>
        <w:rPr>
          <w:rFonts w:ascii="DejaVu Serif" w:eastAsia="DejaVu Serif" w:hAnsi="DejaVu Serif"/>
          <w:spacing w:val="-1"/>
          <w:w w:val="105"/>
          <w:position w:val="4"/>
          <w:sz w:val="20"/>
        </w:rPr>
        <w:t>𝑃</w:t>
      </w:r>
      <w:r>
        <w:rPr>
          <w:rFonts w:ascii="DejaVu Serif" w:eastAsia="DejaVu Serif" w:hAnsi="DejaVu Serif"/>
          <w:spacing w:val="-1"/>
          <w:w w:val="105"/>
          <w:sz w:val="16"/>
        </w:rPr>
        <w:t>𝑅𝐷𝑁𝑘𝑖</w:t>
      </w:r>
      <w:r>
        <w:rPr>
          <w:rFonts w:ascii="DejaVu Serif" w:eastAsia="DejaVu Serif" w:hAnsi="DejaVu Serif"/>
          <w:spacing w:val="-1"/>
          <w:w w:val="105"/>
          <w:position w:val="4"/>
          <w:sz w:val="20"/>
        </w:rPr>
        <w:t>∗</w:t>
      </w:r>
      <w:r>
        <w:rPr>
          <w:rFonts w:ascii="DejaVu Serif" w:eastAsia="DejaVu Serif" w:hAnsi="DejaVu Serif"/>
          <w:spacing w:val="-1"/>
          <w:w w:val="105"/>
          <w:position w:val="4"/>
          <w:sz w:val="20"/>
        </w:rPr>
        <w:t>𝑉</w:t>
      </w:r>
      <w:r>
        <w:rPr>
          <w:rFonts w:ascii="DejaVu Serif" w:eastAsia="DejaVu Serif" w:hAnsi="DejaVu Serif"/>
          <w:spacing w:val="-1"/>
          <w:w w:val="105"/>
          <w:sz w:val="16"/>
        </w:rPr>
        <w:t>𝐷𝑘𝑖</w:t>
      </w:r>
    </w:p>
    <w:p w14:paraId="3BB68F7C" w14:textId="77777777" w:rsidR="00F255C6" w:rsidRDefault="00B047CD">
      <w:pPr>
        <w:spacing w:before="43"/>
        <w:ind w:left="10"/>
        <w:rPr>
          <w:rFonts w:ascii="DejaVu Serif" w:eastAsia="DejaVu Serif"/>
          <w:sz w:val="16"/>
        </w:rPr>
      </w:pPr>
      <w:r>
        <w:rPr>
          <w:rFonts w:ascii="DejaVu Serif" w:eastAsia="DejaVu Serif"/>
          <w:w w:val="115"/>
          <w:sz w:val="20"/>
        </w:rPr>
        <w:t>𝑉</w:t>
      </w:r>
      <w:r>
        <w:rPr>
          <w:rFonts w:ascii="DejaVu Serif" w:eastAsia="DejaVu Serif"/>
          <w:w w:val="115"/>
          <w:position w:val="-3"/>
          <w:sz w:val="16"/>
        </w:rPr>
        <w:t>𝑅</w:t>
      </w:r>
    </w:p>
    <w:p w14:paraId="65AB65DB" w14:textId="77777777" w:rsidR="00F255C6" w:rsidRDefault="00B047CD">
      <w:pPr>
        <w:pStyle w:val="Nagwek1"/>
        <w:spacing w:before="150"/>
        <w:ind w:left="29"/>
        <w:jc w:val="left"/>
      </w:pPr>
      <w:r>
        <w:br w:type="column"/>
        <w:t xml:space="preserve">+ </w:t>
      </w:r>
      <w:r>
        <w:t>𝑆</w:t>
      </w:r>
    </w:p>
    <w:p w14:paraId="7B6F6C47" w14:textId="77777777" w:rsidR="00F255C6" w:rsidRDefault="00F255C6">
      <w:pPr>
        <w:sectPr w:rsidR="00F255C6">
          <w:type w:val="continuous"/>
          <w:pgSz w:w="11900" w:h="16840"/>
          <w:pgMar w:top="860" w:right="0" w:bottom="920" w:left="0" w:header="708" w:footer="708" w:gutter="0"/>
          <w:cols w:num="5" w:space="708" w:equalWidth="0">
            <w:col w:w="6231" w:space="40"/>
            <w:col w:w="499" w:space="39"/>
            <w:col w:w="409" w:space="40"/>
            <w:col w:w="1190" w:space="39"/>
            <w:col w:w="3413"/>
          </w:cols>
        </w:sectPr>
      </w:pPr>
    </w:p>
    <w:p w14:paraId="7C99EB4E" w14:textId="77777777" w:rsidR="00F255C6" w:rsidRDefault="00B047CD">
      <w:pPr>
        <w:pStyle w:val="Akapitzlist"/>
        <w:numPr>
          <w:ilvl w:val="0"/>
          <w:numId w:val="22"/>
        </w:numPr>
        <w:tabs>
          <w:tab w:val="left" w:pos="2868"/>
          <w:tab w:val="left" w:pos="2869"/>
        </w:tabs>
        <w:spacing w:line="249" w:lineRule="exact"/>
        <w:ind w:hanging="361"/>
        <w:jc w:val="left"/>
        <w:rPr>
          <w:sz w:val="17"/>
        </w:rPr>
      </w:pPr>
      <w:r>
        <w:rPr>
          <w:b/>
          <w:position w:val="2"/>
          <w:sz w:val="17"/>
        </w:rPr>
        <w:t>V</w:t>
      </w:r>
      <w:r>
        <w:rPr>
          <w:b/>
          <w:sz w:val="11"/>
        </w:rPr>
        <w:t xml:space="preserve">R </w:t>
      </w:r>
      <w:r>
        <w:rPr>
          <w:position w:val="2"/>
          <w:sz w:val="17"/>
        </w:rPr>
        <w:t>– rzeczywista wielkość zużycia w danym miesiącu</w:t>
      </w:r>
      <w:r>
        <w:rPr>
          <w:spacing w:val="-15"/>
          <w:position w:val="2"/>
          <w:sz w:val="17"/>
        </w:rPr>
        <w:t xml:space="preserve"> </w:t>
      </w:r>
      <w:r>
        <w:rPr>
          <w:position w:val="2"/>
          <w:sz w:val="17"/>
        </w:rPr>
        <w:t>(MWh)</w:t>
      </w:r>
    </w:p>
    <w:p w14:paraId="37E517EE" w14:textId="77777777" w:rsidR="00F255C6" w:rsidRDefault="00B047CD">
      <w:pPr>
        <w:pStyle w:val="Akapitzlist"/>
        <w:numPr>
          <w:ilvl w:val="0"/>
          <w:numId w:val="22"/>
        </w:numPr>
        <w:tabs>
          <w:tab w:val="left" w:pos="2868"/>
          <w:tab w:val="left" w:pos="2869"/>
        </w:tabs>
        <w:spacing w:line="247" w:lineRule="exact"/>
        <w:ind w:hanging="361"/>
        <w:jc w:val="left"/>
        <w:rPr>
          <w:sz w:val="17"/>
        </w:rPr>
      </w:pPr>
      <w:r>
        <w:rPr>
          <w:b/>
          <w:position w:val="2"/>
          <w:sz w:val="17"/>
        </w:rPr>
        <w:t>P</w:t>
      </w:r>
      <w:r>
        <w:rPr>
          <w:b/>
          <w:sz w:val="11"/>
        </w:rPr>
        <w:t>RDNki</w:t>
      </w:r>
      <w:r>
        <w:rPr>
          <w:b/>
          <w:spacing w:val="17"/>
          <w:sz w:val="11"/>
        </w:rPr>
        <w:t xml:space="preserve"> </w:t>
      </w:r>
      <w:r>
        <w:rPr>
          <w:position w:val="2"/>
          <w:sz w:val="17"/>
        </w:rPr>
        <w:t>–</w:t>
      </w:r>
      <w:r>
        <w:rPr>
          <w:spacing w:val="15"/>
          <w:position w:val="2"/>
          <w:sz w:val="17"/>
        </w:rPr>
        <w:t xml:space="preserve"> </w:t>
      </w:r>
      <w:r>
        <w:rPr>
          <w:position w:val="2"/>
          <w:sz w:val="17"/>
        </w:rPr>
        <w:t>cena</w:t>
      </w:r>
      <w:r>
        <w:rPr>
          <w:spacing w:val="15"/>
          <w:position w:val="2"/>
          <w:sz w:val="17"/>
        </w:rPr>
        <w:t xml:space="preserve"> </w:t>
      </w:r>
      <w:r>
        <w:rPr>
          <w:position w:val="2"/>
          <w:sz w:val="17"/>
        </w:rPr>
        <w:t>rozliczeniowa</w:t>
      </w:r>
      <w:r>
        <w:rPr>
          <w:spacing w:val="15"/>
          <w:position w:val="2"/>
          <w:sz w:val="17"/>
        </w:rPr>
        <w:t xml:space="preserve"> </w:t>
      </w:r>
      <w:r>
        <w:rPr>
          <w:position w:val="2"/>
          <w:sz w:val="17"/>
        </w:rPr>
        <w:t>produktu</w:t>
      </w:r>
      <w:r>
        <w:rPr>
          <w:spacing w:val="14"/>
          <w:position w:val="2"/>
          <w:sz w:val="17"/>
        </w:rPr>
        <w:t xml:space="preserve"> </w:t>
      </w:r>
      <w:r>
        <w:rPr>
          <w:position w:val="2"/>
          <w:sz w:val="17"/>
        </w:rPr>
        <w:t>Fixing</w:t>
      </w:r>
      <w:r>
        <w:rPr>
          <w:spacing w:val="15"/>
          <w:position w:val="2"/>
          <w:sz w:val="17"/>
        </w:rPr>
        <w:t xml:space="preserve"> </w:t>
      </w:r>
      <w:r>
        <w:rPr>
          <w:position w:val="2"/>
          <w:sz w:val="17"/>
        </w:rPr>
        <w:t>1</w:t>
      </w:r>
      <w:r>
        <w:rPr>
          <w:spacing w:val="15"/>
          <w:position w:val="2"/>
          <w:sz w:val="17"/>
        </w:rPr>
        <w:t xml:space="preserve"> </w:t>
      </w:r>
      <w:r>
        <w:rPr>
          <w:position w:val="2"/>
          <w:sz w:val="17"/>
        </w:rPr>
        <w:t>w</w:t>
      </w:r>
      <w:r>
        <w:rPr>
          <w:spacing w:val="15"/>
          <w:position w:val="2"/>
          <w:sz w:val="17"/>
        </w:rPr>
        <w:t xml:space="preserve"> </w:t>
      </w:r>
      <w:r>
        <w:rPr>
          <w:position w:val="2"/>
          <w:sz w:val="17"/>
        </w:rPr>
        <w:t>ramach</w:t>
      </w:r>
      <w:r>
        <w:rPr>
          <w:spacing w:val="14"/>
          <w:position w:val="2"/>
          <w:sz w:val="17"/>
        </w:rPr>
        <w:t xml:space="preserve"> </w:t>
      </w:r>
      <w:r>
        <w:rPr>
          <w:position w:val="2"/>
          <w:sz w:val="17"/>
        </w:rPr>
        <w:t>Rynku</w:t>
      </w:r>
      <w:r>
        <w:rPr>
          <w:spacing w:val="14"/>
          <w:position w:val="2"/>
          <w:sz w:val="17"/>
        </w:rPr>
        <w:t xml:space="preserve"> </w:t>
      </w:r>
      <w:r>
        <w:rPr>
          <w:position w:val="2"/>
          <w:sz w:val="17"/>
        </w:rPr>
        <w:t>Dnia</w:t>
      </w:r>
      <w:r>
        <w:rPr>
          <w:spacing w:val="16"/>
          <w:position w:val="2"/>
          <w:sz w:val="17"/>
        </w:rPr>
        <w:t xml:space="preserve"> </w:t>
      </w:r>
      <w:r>
        <w:rPr>
          <w:position w:val="2"/>
          <w:sz w:val="17"/>
        </w:rPr>
        <w:t>Następnego</w:t>
      </w:r>
      <w:r>
        <w:rPr>
          <w:spacing w:val="14"/>
          <w:position w:val="2"/>
          <w:sz w:val="17"/>
        </w:rPr>
        <w:t xml:space="preserve"> </w:t>
      </w:r>
      <w:r>
        <w:rPr>
          <w:position w:val="2"/>
          <w:sz w:val="17"/>
        </w:rPr>
        <w:t>publikowanego</w:t>
      </w:r>
      <w:r>
        <w:rPr>
          <w:spacing w:val="16"/>
          <w:position w:val="2"/>
          <w:sz w:val="17"/>
        </w:rPr>
        <w:t xml:space="preserve"> </w:t>
      </w:r>
      <w:r>
        <w:rPr>
          <w:position w:val="2"/>
          <w:sz w:val="17"/>
        </w:rPr>
        <w:t>przez</w:t>
      </w:r>
      <w:r>
        <w:rPr>
          <w:spacing w:val="15"/>
          <w:position w:val="2"/>
          <w:sz w:val="17"/>
        </w:rPr>
        <w:t xml:space="preserve"> </w:t>
      </w:r>
      <w:r>
        <w:rPr>
          <w:position w:val="2"/>
          <w:sz w:val="17"/>
        </w:rPr>
        <w:t>TGE</w:t>
      </w:r>
    </w:p>
    <w:p w14:paraId="6AD3E465" w14:textId="77777777" w:rsidR="00F255C6" w:rsidRDefault="00B047CD">
      <w:pPr>
        <w:pStyle w:val="Tekstpodstawowy"/>
        <w:spacing w:line="205" w:lineRule="exact"/>
        <w:ind w:left="2868"/>
        <w:rPr>
          <w:i/>
        </w:rPr>
      </w:pPr>
      <w:r>
        <w:t xml:space="preserve">(https://tge.pl/energia-elektryczna-rdn) dla dnia </w:t>
      </w:r>
      <w:r>
        <w:rPr>
          <w:i/>
        </w:rPr>
        <w:t xml:space="preserve">k </w:t>
      </w:r>
      <w:r>
        <w:t xml:space="preserve">na godzinę </w:t>
      </w:r>
      <w:r>
        <w:rPr>
          <w:i/>
        </w:rPr>
        <w:t>i</w:t>
      </w:r>
    </w:p>
    <w:p w14:paraId="5DEDD5D9" w14:textId="77777777" w:rsidR="00F255C6" w:rsidRDefault="00B047CD">
      <w:pPr>
        <w:pStyle w:val="Akapitzlist"/>
        <w:numPr>
          <w:ilvl w:val="0"/>
          <w:numId w:val="22"/>
        </w:numPr>
        <w:tabs>
          <w:tab w:val="left" w:pos="2868"/>
          <w:tab w:val="left" w:pos="2869"/>
        </w:tabs>
        <w:spacing w:before="2" w:line="248" w:lineRule="exact"/>
        <w:ind w:hanging="361"/>
        <w:jc w:val="left"/>
        <w:rPr>
          <w:sz w:val="17"/>
        </w:rPr>
      </w:pPr>
      <w:r>
        <w:rPr>
          <w:b/>
          <w:position w:val="2"/>
          <w:sz w:val="17"/>
        </w:rPr>
        <w:t>V</w:t>
      </w:r>
      <w:r>
        <w:rPr>
          <w:b/>
          <w:sz w:val="11"/>
        </w:rPr>
        <w:t xml:space="preserve">Dki </w:t>
      </w:r>
      <w:r>
        <w:rPr>
          <w:position w:val="2"/>
          <w:sz w:val="17"/>
        </w:rPr>
        <w:t xml:space="preserve">– rzeczywista wielkość zużycia energii dnia </w:t>
      </w:r>
      <w:r>
        <w:rPr>
          <w:i/>
          <w:position w:val="2"/>
          <w:sz w:val="17"/>
        </w:rPr>
        <w:t xml:space="preserve">k </w:t>
      </w:r>
      <w:r>
        <w:rPr>
          <w:position w:val="2"/>
          <w:sz w:val="17"/>
        </w:rPr>
        <w:t xml:space="preserve">w godzinie </w:t>
      </w:r>
      <w:r>
        <w:rPr>
          <w:i/>
          <w:position w:val="2"/>
          <w:sz w:val="17"/>
        </w:rPr>
        <w:t>i</w:t>
      </w:r>
      <w:r>
        <w:rPr>
          <w:i/>
          <w:spacing w:val="-17"/>
          <w:position w:val="2"/>
          <w:sz w:val="17"/>
        </w:rPr>
        <w:t xml:space="preserve"> </w:t>
      </w:r>
      <w:r>
        <w:rPr>
          <w:position w:val="2"/>
          <w:sz w:val="17"/>
        </w:rPr>
        <w:t>(MWh)</w:t>
      </w:r>
    </w:p>
    <w:p w14:paraId="0831DA0D" w14:textId="77777777" w:rsidR="00F255C6" w:rsidRDefault="00B047CD">
      <w:pPr>
        <w:pStyle w:val="Akapitzlist"/>
        <w:numPr>
          <w:ilvl w:val="0"/>
          <w:numId w:val="22"/>
        </w:numPr>
        <w:tabs>
          <w:tab w:val="left" w:pos="2868"/>
          <w:tab w:val="left" w:pos="2869"/>
        </w:tabs>
        <w:spacing w:line="244" w:lineRule="exact"/>
        <w:ind w:hanging="361"/>
        <w:jc w:val="left"/>
        <w:rPr>
          <w:sz w:val="17"/>
        </w:rPr>
      </w:pPr>
      <w:r>
        <w:rPr>
          <w:b/>
          <w:sz w:val="17"/>
        </w:rPr>
        <w:t xml:space="preserve">h </w:t>
      </w:r>
      <w:r>
        <w:rPr>
          <w:sz w:val="17"/>
        </w:rPr>
        <w:t>– ilość godzin w danej</w:t>
      </w:r>
      <w:r>
        <w:rPr>
          <w:spacing w:val="-5"/>
          <w:sz w:val="17"/>
        </w:rPr>
        <w:t xml:space="preserve"> </w:t>
      </w:r>
      <w:r>
        <w:rPr>
          <w:sz w:val="17"/>
        </w:rPr>
        <w:t>dobie</w:t>
      </w:r>
    </w:p>
    <w:p w14:paraId="7B86CDA1" w14:textId="77777777" w:rsidR="00F255C6" w:rsidRDefault="00B047CD">
      <w:pPr>
        <w:pStyle w:val="Akapitzlist"/>
        <w:numPr>
          <w:ilvl w:val="0"/>
          <w:numId w:val="22"/>
        </w:numPr>
        <w:tabs>
          <w:tab w:val="left" w:pos="2868"/>
          <w:tab w:val="left" w:pos="2869"/>
        </w:tabs>
        <w:ind w:hanging="361"/>
        <w:jc w:val="left"/>
        <w:rPr>
          <w:sz w:val="17"/>
        </w:rPr>
      </w:pPr>
      <w:r>
        <w:rPr>
          <w:b/>
          <w:sz w:val="17"/>
        </w:rPr>
        <w:t xml:space="preserve">n </w:t>
      </w:r>
      <w:r>
        <w:rPr>
          <w:sz w:val="17"/>
        </w:rPr>
        <w:t>– ilość dni w danym</w:t>
      </w:r>
      <w:r>
        <w:rPr>
          <w:spacing w:val="-4"/>
          <w:sz w:val="17"/>
        </w:rPr>
        <w:t xml:space="preserve"> </w:t>
      </w:r>
      <w:r>
        <w:rPr>
          <w:sz w:val="17"/>
        </w:rPr>
        <w:t>miesiącu</w:t>
      </w:r>
    </w:p>
    <w:p w14:paraId="7D8BA06E" w14:textId="77777777" w:rsidR="00F255C6" w:rsidRDefault="00B047CD">
      <w:pPr>
        <w:pStyle w:val="Akapitzlist"/>
        <w:numPr>
          <w:ilvl w:val="0"/>
          <w:numId w:val="22"/>
        </w:numPr>
        <w:tabs>
          <w:tab w:val="left" w:pos="2868"/>
          <w:tab w:val="left" w:pos="2869"/>
        </w:tabs>
        <w:spacing w:before="1"/>
        <w:ind w:hanging="361"/>
        <w:jc w:val="left"/>
        <w:rPr>
          <w:sz w:val="17"/>
        </w:rPr>
      </w:pPr>
      <w:r>
        <w:rPr>
          <w:b/>
          <w:sz w:val="17"/>
        </w:rPr>
        <w:t xml:space="preserve">S </w:t>
      </w:r>
      <w:r>
        <w:rPr>
          <w:sz w:val="17"/>
        </w:rPr>
        <w:t>– koszt jednostkowy wynikający z pozostałych elementów sprzedaży</w:t>
      </w:r>
      <w:r>
        <w:rPr>
          <w:spacing w:val="-3"/>
          <w:sz w:val="17"/>
        </w:rPr>
        <w:t xml:space="preserve"> </w:t>
      </w:r>
      <w:r>
        <w:rPr>
          <w:sz w:val="17"/>
        </w:rPr>
        <w:t>energii</w:t>
      </w:r>
    </w:p>
    <w:p w14:paraId="7096A168" w14:textId="77777777" w:rsidR="00F255C6" w:rsidRDefault="00F255C6">
      <w:pPr>
        <w:pStyle w:val="Tekstpodstawowy"/>
        <w:spacing w:before="5"/>
        <w:rPr>
          <w:sz w:val="11"/>
        </w:rPr>
      </w:pPr>
    </w:p>
    <w:p w14:paraId="5DBAFFF3" w14:textId="77777777" w:rsidR="00F255C6" w:rsidRDefault="00B047CD">
      <w:pPr>
        <w:pStyle w:val="Tekstpodstawowy"/>
        <w:spacing w:before="66" w:after="3"/>
        <w:ind w:left="969"/>
      </w:pPr>
      <w:r>
        <w:t>Wartość S:</w:t>
      </w: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948"/>
        <w:gridCol w:w="919"/>
        <w:gridCol w:w="3180"/>
        <w:gridCol w:w="2993"/>
      </w:tblGrid>
      <w:tr w:rsidR="00F255C6" w14:paraId="2945FE46" w14:textId="77777777">
        <w:trPr>
          <w:trHeight w:val="750"/>
        </w:trPr>
        <w:tc>
          <w:tcPr>
            <w:tcW w:w="1932" w:type="dxa"/>
          </w:tcPr>
          <w:p w14:paraId="69FA0024" w14:textId="77777777" w:rsidR="00F255C6" w:rsidRDefault="00B047CD">
            <w:pPr>
              <w:pStyle w:val="TableParagraph"/>
              <w:spacing w:before="143"/>
              <w:ind w:left="69" w:right="51"/>
              <w:rPr>
                <w:rFonts w:ascii="Arial" w:hAnsi="Arial"/>
                <w:sz w:val="20"/>
              </w:rPr>
            </w:pPr>
            <w:r>
              <w:rPr>
                <w:rFonts w:ascii="Arial" w:hAnsi="Arial"/>
                <w:sz w:val="20"/>
              </w:rPr>
              <w:t xml:space="preserve">Okres </w:t>
            </w:r>
            <w:r>
              <w:rPr>
                <w:rFonts w:ascii="Arial" w:hAnsi="Arial"/>
                <w:w w:val="95"/>
                <w:sz w:val="20"/>
              </w:rPr>
              <w:t>obowiązywania</w:t>
            </w:r>
          </w:p>
        </w:tc>
        <w:tc>
          <w:tcPr>
            <w:tcW w:w="948" w:type="dxa"/>
          </w:tcPr>
          <w:p w14:paraId="36E45060" w14:textId="77777777" w:rsidR="00F255C6" w:rsidRDefault="00B047CD">
            <w:pPr>
              <w:pStyle w:val="TableParagraph"/>
              <w:spacing w:before="143"/>
              <w:ind w:left="69" w:right="93"/>
              <w:rPr>
                <w:rFonts w:ascii="Arial"/>
                <w:sz w:val="20"/>
              </w:rPr>
            </w:pPr>
            <w:r>
              <w:rPr>
                <w:rFonts w:ascii="Arial"/>
                <w:sz w:val="20"/>
              </w:rPr>
              <w:t>Grupa taryfowa</w:t>
            </w:r>
          </w:p>
        </w:tc>
        <w:tc>
          <w:tcPr>
            <w:tcW w:w="919" w:type="dxa"/>
          </w:tcPr>
          <w:p w14:paraId="6FEC50E8" w14:textId="77777777" w:rsidR="00F255C6" w:rsidRDefault="00B047CD">
            <w:pPr>
              <w:pStyle w:val="TableParagraph"/>
              <w:spacing w:before="143"/>
              <w:ind w:left="70"/>
              <w:rPr>
                <w:rFonts w:ascii="Arial"/>
                <w:sz w:val="20"/>
              </w:rPr>
            </w:pPr>
            <w:r>
              <w:rPr>
                <w:rFonts w:ascii="Arial"/>
                <w:w w:val="95"/>
                <w:sz w:val="20"/>
              </w:rPr>
              <w:t xml:space="preserve">Liczba </w:t>
            </w:r>
            <w:r>
              <w:rPr>
                <w:rFonts w:ascii="Arial"/>
                <w:sz w:val="20"/>
              </w:rPr>
              <w:t>PPE</w:t>
            </w:r>
          </w:p>
        </w:tc>
        <w:tc>
          <w:tcPr>
            <w:tcW w:w="3180" w:type="dxa"/>
          </w:tcPr>
          <w:p w14:paraId="57E8D2E9" w14:textId="77777777" w:rsidR="00F255C6" w:rsidRDefault="00B047CD">
            <w:pPr>
              <w:pStyle w:val="TableParagraph"/>
              <w:spacing w:before="28"/>
              <w:ind w:left="70" w:right="63"/>
              <w:rPr>
                <w:rFonts w:ascii="Arial" w:hAnsi="Arial"/>
                <w:sz w:val="20"/>
              </w:rPr>
            </w:pPr>
            <w:r>
              <w:rPr>
                <w:rFonts w:ascii="Arial" w:hAnsi="Arial"/>
                <w:sz w:val="20"/>
              </w:rPr>
              <w:t>S - koszt jednostkowy wynikający z pozostałych elementów sprzedaży energii w PLN/MWh</w:t>
            </w:r>
          </w:p>
        </w:tc>
        <w:tc>
          <w:tcPr>
            <w:tcW w:w="2993" w:type="dxa"/>
          </w:tcPr>
          <w:p w14:paraId="19F00D96" w14:textId="77777777" w:rsidR="00F255C6" w:rsidRDefault="00B047CD">
            <w:pPr>
              <w:pStyle w:val="TableParagraph"/>
              <w:spacing w:line="229" w:lineRule="exact"/>
              <w:ind w:left="71"/>
              <w:rPr>
                <w:rFonts w:ascii="Arial" w:hAnsi="Arial"/>
                <w:sz w:val="20"/>
              </w:rPr>
            </w:pPr>
            <w:r>
              <w:rPr>
                <w:rFonts w:ascii="Arial" w:hAnsi="Arial"/>
                <w:sz w:val="20"/>
              </w:rPr>
              <w:t>Opłata handlowa</w:t>
            </w:r>
          </w:p>
        </w:tc>
      </w:tr>
      <w:tr w:rsidR="00F255C6" w14:paraId="12A3F065" w14:textId="77777777">
        <w:trPr>
          <w:trHeight w:val="290"/>
        </w:trPr>
        <w:tc>
          <w:tcPr>
            <w:tcW w:w="1932" w:type="dxa"/>
          </w:tcPr>
          <w:p w14:paraId="7D38818B" w14:textId="77777777" w:rsidR="00F255C6" w:rsidRDefault="00F255C6">
            <w:pPr>
              <w:pStyle w:val="TableParagraph"/>
              <w:rPr>
                <w:rFonts w:ascii="Times New Roman"/>
                <w:sz w:val="16"/>
              </w:rPr>
            </w:pPr>
          </w:p>
        </w:tc>
        <w:tc>
          <w:tcPr>
            <w:tcW w:w="948" w:type="dxa"/>
          </w:tcPr>
          <w:p w14:paraId="7BCEA196" w14:textId="77777777" w:rsidR="00F255C6" w:rsidRDefault="00F255C6">
            <w:pPr>
              <w:pStyle w:val="TableParagraph"/>
              <w:rPr>
                <w:rFonts w:ascii="Times New Roman"/>
                <w:sz w:val="16"/>
              </w:rPr>
            </w:pPr>
          </w:p>
        </w:tc>
        <w:tc>
          <w:tcPr>
            <w:tcW w:w="919" w:type="dxa"/>
          </w:tcPr>
          <w:p w14:paraId="4119ED81" w14:textId="77777777" w:rsidR="00F255C6" w:rsidRDefault="00F255C6">
            <w:pPr>
              <w:pStyle w:val="TableParagraph"/>
              <w:rPr>
                <w:rFonts w:ascii="Times New Roman"/>
                <w:sz w:val="16"/>
              </w:rPr>
            </w:pPr>
          </w:p>
        </w:tc>
        <w:tc>
          <w:tcPr>
            <w:tcW w:w="3180" w:type="dxa"/>
          </w:tcPr>
          <w:p w14:paraId="1AB94B00" w14:textId="77777777" w:rsidR="00F255C6" w:rsidRDefault="00F255C6">
            <w:pPr>
              <w:pStyle w:val="TableParagraph"/>
              <w:rPr>
                <w:rFonts w:ascii="Times New Roman"/>
                <w:sz w:val="16"/>
              </w:rPr>
            </w:pPr>
          </w:p>
        </w:tc>
        <w:tc>
          <w:tcPr>
            <w:tcW w:w="2993" w:type="dxa"/>
          </w:tcPr>
          <w:p w14:paraId="517F105F" w14:textId="77777777" w:rsidR="00F255C6" w:rsidRDefault="00F255C6">
            <w:pPr>
              <w:pStyle w:val="TableParagraph"/>
              <w:rPr>
                <w:rFonts w:ascii="Times New Roman"/>
                <w:sz w:val="16"/>
              </w:rPr>
            </w:pPr>
          </w:p>
        </w:tc>
      </w:tr>
      <w:tr w:rsidR="00F255C6" w14:paraId="7A9C3BBB" w14:textId="77777777">
        <w:trPr>
          <w:trHeight w:val="290"/>
        </w:trPr>
        <w:tc>
          <w:tcPr>
            <w:tcW w:w="1932" w:type="dxa"/>
          </w:tcPr>
          <w:p w14:paraId="364A0B0A" w14:textId="77777777" w:rsidR="00F255C6" w:rsidRDefault="00F255C6">
            <w:pPr>
              <w:pStyle w:val="TableParagraph"/>
              <w:rPr>
                <w:rFonts w:ascii="Times New Roman"/>
                <w:sz w:val="16"/>
              </w:rPr>
            </w:pPr>
          </w:p>
        </w:tc>
        <w:tc>
          <w:tcPr>
            <w:tcW w:w="948" w:type="dxa"/>
          </w:tcPr>
          <w:p w14:paraId="519648E3" w14:textId="77777777" w:rsidR="00F255C6" w:rsidRDefault="00F255C6">
            <w:pPr>
              <w:pStyle w:val="TableParagraph"/>
              <w:rPr>
                <w:rFonts w:ascii="Times New Roman"/>
                <w:sz w:val="16"/>
              </w:rPr>
            </w:pPr>
          </w:p>
        </w:tc>
        <w:tc>
          <w:tcPr>
            <w:tcW w:w="919" w:type="dxa"/>
          </w:tcPr>
          <w:p w14:paraId="0D770688" w14:textId="77777777" w:rsidR="00F255C6" w:rsidRDefault="00F255C6">
            <w:pPr>
              <w:pStyle w:val="TableParagraph"/>
              <w:rPr>
                <w:rFonts w:ascii="Times New Roman"/>
                <w:sz w:val="16"/>
              </w:rPr>
            </w:pPr>
          </w:p>
        </w:tc>
        <w:tc>
          <w:tcPr>
            <w:tcW w:w="3180" w:type="dxa"/>
          </w:tcPr>
          <w:p w14:paraId="2A424F9F" w14:textId="77777777" w:rsidR="00F255C6" w:rsidRDefault="00F255C6">
            <w:pPr>
              <w:pStyle w:val="TableParagraph"/>
              <w:rPr>
                <w:rFonts w:ascii="Times New Roman"/>
                <w:sz w:val="16"/>
              </w:rPr>
            </w:pPr>
          </w:p>
        </w:tc>
        <w:tc>
          <w:tcPr>
            <w:tcW w:w="2993" w:type="dxa"/>
          </w:tcPr>
          <w:p w14:paraId="4CF553CA" w14:textId="77777777" w:rsidR="00F255C6" w:rsidRDefault="00F255C6">
            <w:pPr>
              <w:pStyle w:val="TableParagraph"/>
              <w:rPr>
                <w:rFonts w:ascii="Times New Roman"/>
                <w:sz w:val="16"/>
              </w:rPr>
            </w:pPr>
          </w:p>
        </w:tc>
      </w:tr>
    </w:tbl>
    <w:p w14:paraId="56AC5C7C" w14:textId="77777777" w:rsidR="00F255C6" w:rsidRDefault="00F255C6">
      <w:pPr>
        <w:rPr>
          <w:rFonts w:ascii="Times New Roman"/>
          <w:sz w:val="16"/>
        </w:rPr>
        <w:sectPr w:rsidR="00F255C6">
          <w:type w:val="continuous"/>
          <w:pgSz w:w="11900" w:h="16840"/>
          <w:pgMar w:top="860" w:right="0" w:bottom="920" w:left="0" w:header="708" w:footer="708" w:gutter="0"/>
          <w:cols w:space="708"/>
        </w:sectPr>
      </w:pPr>
    </w:p>
    <w:p w14:paraId="2D64DC16" w14:textId="77777777" w:rsidR="00F255C6" w:rsidRDefault="00B047CD">
      <w:pPr>
        <w:pStyle w:val="Nagwek4"/>
        <w:numPr>
          <w:ilvl w:val="0"/>
          <w:numId w:val="23"/>
        </w:numPr>
        <w:tabs>
          <w:tab w:val="left" w:pos="1320"/>
          <w:tab w:val="left" w:pos="1321"/>
        </w:tabs>
        <w:spacing w:before="58"/>
        <w:ind w:left="1320"/>
        <w:jc w:val="left"/>
      </w:pPr>
      <w:r>
        <w:t>DANE MIEJSCA DOSTARCZANIA ENERGII ELEKTRYCZNEJ</w:t>
      </w:r>
      <w:r>
        <w:rPr>
          <w:spacing w:val="-6"/>
        </w:rPr>
        <w:t xml:space="preserve"> </w:t>
      </w:r>
      <w:r>
        <w:t>(PPE):</w:t>
      </w: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715"/>
        <w:gridCol w:w="777"/>
        <w:gridCol w:w="779"/>
        <w:gridCol w:w="904"/>
        <w:gridCol w:w="906"/>
        <w:gridCol w:w="647"/>
        <w:gridCol w:w="647"/>
        <w:gridCol w:w="1035"/>
        <w:gridCol w:w="1165"/>
        <w:gridCol w:w="1035"/>
        <w:gridCol w:w="1035"/>
        <w:gridCol w:w="1035"/>
      </w:tblGrid>
      <w:tr w:rsidR="00F255C6" w14:paraId="6D3F190C" w14:textId="77777777">
        <w:trPr>
          <w:trHeight w:val="2140"/>
        </w:trPr>
        <w:tc>
          <w:tcPr>
            <w:tcW w:w="446" w:type="dxa"/>
          </w:tcPr>
          <w:p w14:paraId="115C0612" w14:textId="77777777" w:rsidR="00F255C6" w:rsidRDefault="00B047CD">
            <w:pPr>
              <w:pStyle w:val="TableParagraph"/>
              <w:spacing w:before="1"/>
              <w:ind w:left="98" w:right="100"/>
              <w:jc w:val="center"/>
              <w:rPr>
                <w:b/>
                <w:sz w:val="16"/>
              </w:rPr>
            </w:pPr>
            <w:r>
              <w:rPr>
                <w:b/>
                <w:sz w:val="16"/>
              </w:rPr>
              <w:t>Lp.</w:t>
            </w:r>
          </w:p>
        </w:tc>
        <w:tc>
          <w:tcPr>
            <w:tcW w:w="715" w:type="dxa"/>
          </w:tcPr>
          <w:p w14:paraId="12619E5C" w14:textId="77777777" w:rsidR="00F255C6" w:rsidRDefault="00B047CD">
            <w:pPr>
              <w:pStyle w:val="TableParagraph"/>
              <w:spacing w:before="1"/>
              <w:ind w:left="117"/>
              <w:rPr>
                <w:b/>
                <w:sz w:val="16"/>
              </w:rPr>
            </w:pPr>
            <w:r>
              <w:rPr>
                <w:b/>
                <w:sz w:val="16"/>
              </w:rPr>
              <w:t>Nr PPE</w:t>
            </w:r>
          </w:p>
        </w:tc>
        <w:tc>
          <w:tcPr>
            <w:tcW w:w="777" w:type="dxa"/>
          </w:tcPr>
          <w:p w14:paraId="4604DD47" w14:textId="77777777" w:rsidR="00F255C6" w:rsidRDefault="00B047CD">
            <w:pPr>
              <w:pStyle w:val="TableParagraph"/>
              <w:spacing w:before="1" w:line="261" w:lineRule="auto"/>
              <w:ind w:left="128" w:right="182" w:hanging="10"/>
              <w:rPr>
                <w:b/>
                <w:sz w:val="16"/>
              </w:rPr>
            </w:pPr>
            <w:r>
              <w:rPr>
                <w:b/>
                <w:sz w:val="16"/>
              </w:rPr>
              <w:t>Nazwa PPE</w:t>
            </w:r>
          </w:p>
        </w:tc>
        <w:tc>
          <w:tcPr>
            <w:tcW w:w="779" w:type="dxa"/>
          </w:tcPr>
          <w:p w14:paraId="43A9CCED" w14:textId="77777777" w:rsidR="00F255C6" w:rsidRDefault="00B047CD">
            <w:pPr>
              <w:pStyle w:val="TableParagraph"/>
              <w:spacing w:before="1" w:line="261" w:lineRule="auto"/>
              <w:ind w:left="128" w:right="246" w:hanging="10"/>
              <w:rPr>
                <w:b/>
                <w:sz w:val="16"/>
              </w:rPr>
            </w:pPr>
            <w:r>
              <w:rPr>
                <w:b/>
                <w:sz w:val="16"/>
              </w:rPr>
              <w:t>Adres PPE</w:t>
            </w:r>
          </w:p>
        </w:tc>
        <w:tc>
          <w:tcPr>
            <w:tcW w:w="904" w:type="dxa"/>
          </w:tcPr>
          <w:p w14:paraId="64277BA8" w14:textId="77777777" w:rsidR="00F255C6" w:rsidRDefault="00B047CD">
            <w:pPr>
              <w:pStyle w:val="TableParagraph"/>
              <w:spacing w:before="1" w:line="261" w:lineRule="auto"/>
              <w:ind w:left="129" w:right="122" w:hanging="10"/>
              <w:rPr>
                <w:b/>
                <w:sz w:val="16"/>
              </w:rPr>
            </w:pPr>
            <w:r>
              <w:rPr>
                <w:b/>
                <w:sz w:val="16"/>
              </w:rPr>
              <w:t>Nazwa OSD/OSP</w:t>
            </w:r>
          </w:p>
        </w:tc>
        <w:tc>
          <w:tcPr>
            <w:tcW w:w="906" w:type="dxa"/>
          </w:tcPr>
          <w:p w14:paraId="59BFDAE2" w14:textId="77777777" w:rsidR="00F255C6" w:rsidRDefault="00B047CD">
            <w:pPr>
              <w:pStyle w:val="TableParagraph"/>
              <w:spacing w:before="1" w:line="261" w:lineRule="auto"/>
              <w:ind w:left="131" w:right="143" w:hanging="10"/>
              <w:rPr>
                <w:b/>
                <w:sz w:val="16"/>
              </w:rPr>
            </w:pPr>
            <w:r>
              <w:rPr>
                <w:b/>
                <w:sz w:val="16"/>
              </w:rPr>
              <w:t>Grupa taryfowa</w:t>
            </w:r>
          </w:p>
        </w:tc>
        <w:tc>
          <w:tcPr>
            <w:tcW w:w="647" w:type="dxa"/>
          </w:tcPr>
          <w:p w14:paraId="303CFDCC" w14:textId="77777777" w:rsidR="00F255C6" w:rsidRDefault="00B047CD">
            <w:pPr>
              <w:pStyle w:val="TableParagraph"/>
              <w:spacing w:before="1" w:line="261" w:lineRule="auto"/>
              <w:ind w:left="132" w:right="198" w:hanging="10"/>
              <w:jc w:val="both"/>
              <w:rPr>
                <w:b/>
                <w:sz w:val="16"/>
              </w:rPr>
            </w:pPr>
            <w:r>
              <w:rPr>
                <w:b/>
                <w:sz w:val="16"/>
              </w:rPr>
              <w:t>Moc umo wna</w:t>
            </w:r>
          </w:p>
        </w:tc>
        <w:tc>
          <w:tcPr>
            <w:tcW w:w="647" w:type="dxa"/>
          </w:tcPr>
          <w:p w14:paraId="2EE151F4" w14:textId="77777777" w:rsidR="00F255C6" w:rsidRDefault="00B047CD">
            <w:pPr>
              <w:pStyle w:val="TableParagraph"/>
              <w:spacing w:before="1"/>
              <w:ind w:left="123"/>
              <w:rPr>
                <w:b/>
                <w:sz w:val="16"/>
              </w:rPr>
            </w:pPr>
            <w:r>
              <w:rPr>
                <w:b/>
                <w:sz w:val="16"/>
              </w:rPr>
              <w:t>Nr</w:t>
            </w:r>
          </w:p>
          <w:p w14:paraId="1511C520" w14:textId="77777777" w:rsidR="00F255C6" w:rsidRDefault="00B047CD">
            <w:pPr>
              <w:pStyle w:val="TableParagraph"/>
              <w:spacing w:before="18" w:line="261" w:lineRule="auto"/>
              <w:ind w:left="133" w:right="79"/>
              <w:rPr>
                <w:b/>
                <w:sz w:val="16"/>
              </w:rPr>
            </w:pPr>
            <w:r>
              <w:rPr>
                <w:b/>
                <w:sz w:val="16"/>
              </w:rPr>
              <w:t xml:space="preserve">przyłą cza/ </w:t>
            </w:r>
            <w:r>
              <w:rPr>
                <w:b/>
                <w:spacing w:val="-1"/>
                <w:sz w:val="16"/>
              </w:rPr>
              <w:t xml:space="preserve">licznik </w:t>
            </w:r>
            <w:r>
              <w:rPr>
                <w:b/>
                <w:sz w:val="16"/>
              </w:rPr>
              <w:t>a</w:t>
            </w:r>
          </w:p>
        </w:tc>
        <w:tc>
          <w:tcPr>
            <w:tcW w:w="1035" w:type="dxa"/>
          </w:tcPr>
          <w:p w14:paraId="65C41B0A" w14:textId="77777777" w:rsidR="00F255C6" w:rsidRDefault="00B047CD">
            <w:pPr>
              <w:pStyle w:val="TableParagraph"/>
              <w:spacing w:before="1"/>
              <w:ind w:left="124"/>
              <w:rPr>
                <w:b/>
                <w:sz w:val="16"/>
              </w:rPr>
            </w:pPr>
            <w:r>
              <w:rPr>
                <w:b/>
                <w:sz w:val="16"/>
              </w:rPr>
              <w:t>Pierwsza(P)</w:t>
            </w:r>
          </w:p>
          <w:p w14:paraId="2F4E343D" w14:textId="77777777" w:rsidR="00F255C6" w:rsidRDefault="00B047CD">
            <w:pPr>
              <w:pStyle w:val="TableParagraph"/>
              <w:spacing w:before="20" w:line="261" w:lineRule="auto"/>
              <w:ind w:left="134" w:right="76" w:hanging="10"/>
              <w:rPr>
                <w:i/>
                <w:sz w:val="16"/>
              </w:rPr>
            </w:pPr>
            <w:r>
              <w:rPr>
                <w:b/>
                <w:sz w:val="16"/>
              </w:rPr>
              <w:t xml:space="preserve">/Kolejna </w:t>
            </w:r>
            <w:r>
              <w:rPr>
                <w:b/>
                <w:spacing w:val="-6"/>
                <w:sz w:val="16"/>
              </w:rPr>
              <w:t xml:space="preserve">(K) </w:t>
            </w:r>
            <w:r>
              <w:rPr>
                <w:b/>
                <w:sz w:val="16"/>
              </w:rPr>
              <w:t xml:space="preserve">zmiana sprzedawcy </w:t>
            </w:r>
            <w:r>
              <w:rPr>
                <w:i/>
                <w:sz w:val="16"/>
              </w:rPr>
              <w:t xml:space="preserve">(oraz </w:t>
            </w:r>
            <w:r>
              <w:rPr>
                <w:i/>
                <w:spacing w:val="-4"/>
                <w:sz w:val="16"/>
              </w:rPr>
              <w:t xml:space="preserve">nazwa </w:t>
            </w:r>
            <w:r>
              <w:rPr>
                <w:i/>
                <w:sz w:val="16"/>
              </w:rPr>
              <w:t>dotychczaso wego sprzedawcy</w:t>
            </w:r>
          </w:p>
          <w:p w14:paraId="6636C753" w14:textId="77777777" w:rsidR="00F255C6" w:rsidRDefault="00B047CD">
            <w:pPr>
              <w:pStyle w:val="TableParagraph"/>
              <w:spacing w:line="191" w:lineRule="exact"/>
              <w:ind w:left="134"/>
              <w:rPr>
                <w:i/>
                <w:sz w:val="16"/>
              </w:rPr>
            </w:pPr>
            <w:r>
              <w:rPr>
                <w:i/>
                <w:sz w:val="16"/>
              </w:rPr>
              <w:t>)</w:t>
            </w:r>
          </w:p>
        </w:tc>
        <w:tc>
          <w:tcPr>
            <w:tcW w:w="1165" w:type="dxa"/>
          </w:tcPr>
          <w:p w14:paraId="5E8999B6" w14:textId="77777777" w:rsidR="00F255C6" w:rsidRDefault="00B047CD">
            <w:pPr>
              <w:pStyle w:val="TableParagraph"/>
              <w:tabs>
                <w:tab w:val="left" w:pos="627"/>
                <w:tab w:val="left" w:pos="903"/>
              </w:tabs>
              <w:spacing w:before="1" w:line="261" w:lineRule="auto"/>
              <w:ind w:left="136" w:right="83" w:hanging="10"/>
              <w:rPr>
                <w:sz w:val="16"/>
              </w:rPr>
            </w:pPr>
            <w:r>
              <w:rPr>
                <w:b/>
                <w:sz w:val="16"/>
              </w:rPr>
              <w:t>Prognozowan e</w:t>
            </w:r>
            <w:r>
              <w:rPr>
                <w:b/>
                <w:sz w:val="16"/>
              </w:rPr>
              <w:tab/>
            </w:r>
            <w:r>
              <w:rPr>
                <w:b/>
                <w:spacing w:val="-4"/>
                <w:sz w:val="16"/>
              </w:rPr>
              <w:t xml:space="preserve">roczne </w:t>
            </w:r>
            <w:r>
              <w:rPr>
                <w:b/>
                <w:sz w:val="16"/>
              </w:rPr>
              <w:t>zużycie energii</w:t>
            </w:r>
            <w:r>
              <w:rPr>
                <w:b/>
                <w:sz w:val="16"/>
              </w:rPr>
              <w:tab/>
            </w:r>
            <w:r>
              <w:rPr>
                <w:b/>
                <w:sz w:val="16"/>
              </w:rPr>
              <w:tab/>
            </w:r>
            <w:r>
              <w:rPr>
                <w:b/>
                <w:spacing w:val="-9"/>
                <w:sz w:val="16"/>
              </w:rPr>
              <w:t>(</w:t>
            </w:r>
            <w:r>
              <w:rPr>
                <w:spacing w:val="-9"/>
                <w:sz w:val="16"/>
              </w:rPr>
              <w:t>w</w:t>
            </w:r>
          </w:p>
          <w:p w14:paraId="5FDABDCC" w14:textId="77777777" w:rsidR="00F255C6" w:rsidRDefault="00B047CD">
            <w:pPr>
              <w:pStyle w:val="TableParagraph"/>
              <w:tabs>
                <w:tab w:val="left" w:pos="990"/>
              </w:tabs>
              <w:spacing w:line="194" w:lineRule="exact"/>
              <w:ind w:left="136"/>
              <w:rPr>
                <w:b/>
                <w:sz w:val="16"/>
              </w:rPr>
            </w:pPr>
            <w:r>
              <w:rPr>
                <w:sz w:val="16"/>
              </w:rPr>
              <w:t>MWh</w:t>
            </w:r>
            <w:r>
              <w:rPr>
                <w:b/>
                <w:sz w:val="16"/>
              </w:rPr>
              <w:t>)</w:t>
            </w:r>
            <w:r>
              <w:rPr>
                <w:b/>
                <w:sz w:val="16"/>
              </w:rPr>
              <w:tab/>
              <w:t>–</w:t>
            </w:r>
          </w:p>
          <w:p w14:paraId="65B01D6A" w14:textId="77777777" w:rsidR="00F255C6" w:rsidRDefault="00B047CD">
            <w:pPr>
              <w:pStyle w:val="TableParagraph"/>
              <w:spacing w:before="18"/>
              <w:ind w:left="136"/>
              <w:rPr>
                <w:b/>
                <w:sz w:val="16"/>
              </w:rPr>
            </w:pPr>
            <w:r>
              <w:rPr>
                <w:b/>
                <w:sz w:val="16"/>
              </w:rPr>
              <w:t>Deklaracja</w:t>
            </w:r>
          </w:p>
          <w:p w14:paraId="30655156" w14:textId="77777777" w:rsidR="00F255C6" w:rsidRDefault="00B047CD">
            <w:pPr>
              <w:pStyle w:val="TableParagraph"/>
              <w:spacing w:before="16"/>
              <w:ind w:left="136"/>
              <w:rPr>
                <w:b/>
                <w:sz w:val="16"/>
              </w:rPr>
            </w:pPr>
            <w:r>
              <w:rPr>
                <w:b/>
                <w:sz w:val="16"/>
              </w:rPr>
              <w:t>zużycia</w:t>
            </w:r>
          </w:p>
        </w:tc>
        <w:tc>
          <w:tcPr>
            <w:tcW w:w="1035" w:type="dxa"/>
          </w:tcPr>
          <w:p w14:paraId="39EE2450" w14:textId="77777777" w:rsidR="00F255C6" w:rsidRDefault="00B047CD">
            <w:pPr>
              <w:pStyle w:val="TableParagraph"/>
              <w:spacing w:before="1"/>
              <w:ind w:left="128"/>
              <w:rPr>
                <w:b/>
                <w:sz w:val="16"/>
              </w:rPr>
            </w:pPr>
            <w:r>
              <w:rPr>
                <w:b/>
                <w:sz w:val="16"/>
              </w:rPr>
              <w:t>Okres</w:t>
            </w:r>
          </w:p>
          <w:p w14:paraId="7FF3E341" w14:textId="77777777" w:rsidR="00F255C6" w:rsidRDefault="00B047CD">
            <w:pPr>
              <w:pStyle w:val="TableParagraph"/>
              <w:spacing w:before="18" w:line="261" w:lineRule="auto"/>
              <w:ind w:left="138" w:right="88"/>
              <w:rPr>
                <w:b/>
                <w:sz w:val="16"/>
              </w:rPr>
            </w:pPr>
            <w:r>
              <w:rPr>
                <w:b/>
                <w:sz w:val="16"/>
              </w:rPr>
              <w:t xml:space="preserve">obowiązyw ania Umowy </w:t>
            </w:r>
            <w:r>
              <w:rPr>
                <w:b/>
                <w:spacing w:val="-6"/>
                <w:sz w:val="16"/>
              </w:rPr>
              <w:t xml:space="preserve">dla </w:t>
            </w:r>
            <w:r>
              <w:rPr>
                <w:b/>
                <w:sz w:val="16"/>
              </w:rPr>
              <w:t>PPE</w:t>
            </w:r>
          </w:p>
          <w:p w14:paraId="4A623EC8" w14:textId="77777777" w:rsidR="00F255C6" w:rsidRDefault="00B047CD">
            <w:pPr>
              <w:pStyle w:val="TableParagraph"/>
              <w:spacing w:before="1" w:line="261" w:lineRule="auto"/>
              <w:ind w:left="138" w:right="79" w:firstLine="26"/>
              <w:jc w:val="both"/>
              <w:rPr>
                <w:sz w:val="16"/>
              </w:rPr>
            </w:pPr>
            <w:r>
              <w:rPr>
                <w:sz w:val="16"/>
              </w:rPr>
              <w:t>(od rrrr- mm-dd do rrrr-mm-dd)</w:t>
            </w:r>
          </w:p>
        </w:tc>
        <w:tc>
          <w:tcPr>
            <w:tcW w:w="1035" w:type="dxa"/>
          </w:tcPr>
          <w:p w14:paraId="360F5666" w14:textId="77777777" w:rsidR="00F255C6" w:rsidRDefault="00B047CD">
            <w:pPr>
              <w:pStyle w:val="TableParagraph"/>
              <w:spacing w:before="1" w:line="261" w:lineRule="auto"/>
              <w:ind w:left="140" w:right="157" w:hanging="10"/>
              <w:rPr>
                <w:b/>
                <w:sz w:val="16"/>
              </w:rPr>
            </w:pPr>
            <w:r>
              <w:rPr>
                <w:b/>
                <w:sz w:val="16"/>
              </w:rPr>
              <w:t>Okres rozliczenio wy</w:t>
            </w:r>
          </w:p>
          <w:p w14:paraId="0572556F" w14:textId="77777777" w:rsidR="00F255C6" w:rsidRDefault="00B047CD">
            <w:pPr>
              <w:pStyle w:val="TableParagraph"/>
              <w:spacing w:before="2"/>
              <w:ind w:left="130"/>
              <w:rPr>
                <w:sz w:val="16"/>
              </w:rPr>
            </w:pPr>
            <w:r>
              <w:rPr>
                <w:sz w:val="16"/>
              </w:rPr>
              <w:t>(w</w:t>
            </w:r>
          </w:p>
          <w:p w14:paraId="0E4436A7" w14:textId="77777777" w:rsidR="00F255C6" w:rsidRDefault="00B047CD">
            <w:pPr>
              <w:pStyle w:val="TableParagraph"/>
              <w:spacing w:before="16"/>
              <w:ind w:left="140"/>
              <w:rPr>
                <w:sz w:val="16"/>
              </w:rPr>
            </w:pPr>
            <w:r>
              <w:rPr>
                <w:sz w:val="16"/>
              </w:rPr>
              <w:t>miesiącach)</w:t>
            </w:r>
          </w:p>
        </w:tc>
        <w:tc>
          <w:tcPr>
            <w:tcW w:w="1035" w:type="dxa"/>
          </w:tcPr>
          <w:p w14:paraId="69F16867" w14:textId="77777777" w:rsidR="00F255C6" w:rsidRDefault="00B047CD">
            <w:pPr>
              <w:pStyle w:val="TableParagraph"/>
              <w:tabs>
                <w:tab w:val="left" w:pos="859"/>
              </w:tabs>
              <w:spacing w:before="1" w:line="261" w:lineRule="auto"/>
              <w:ind w:left="142" w:right="76" w:hanging="10"/>
              <w:rPr>
                <w:b/>
                <w:sz w:val="16"/>
              </w:rPr>
            </w:pPr>
            <w:r>
              <w:rPr>
                <w:b/>
                <w:sz w:val="16"/>
              </w:rPr>
              <w:t>Okres wypowiedz enia umowy</w:t>
            </w:r>
            <w:r>
              <w:rPr>
                <w:b/>
                <w:sz w:val="16"/>
              </w:rPr>
              <w:tab/>
            </w:r>
            <w:r>
              <w:rPr>
                <w:b/>
                <w:spacing w:val="-17"/>
                <w:sz w:val="16"/>
              </w:rPr>
              <w:t xml:space="preserve">u </w:t>
            </w:r>
            <w:r>
              <w:rPr>
                <w:b/>
                <w:sz w:val="16"/>
              </w:rPr>
              <w:t>obecnego sprzedawcy</w:t>
            </w:r>
          </w:p>
        </w:tc>
      </w:tr>
      <w:tr w:rsidR="00F255C6" w14:paraId="4B4A055C" w14:textId="77777777">
        <w:trPr>
          <w:trHeight w:val="270"/>
        </w:trPr>
        <w:tc>
          <w:tcPr>
            <w:tcW w:w="446" w:type="dxa"/>
          </w:tcPr>
          <w:p w14:paraId="28B0D533" w14:textId="77777777" w:rsidR="00F255C6" w:rsidRDefault="00B047CD">
            <w:pPr>
              <w:pStyle w:val="TableParagraph"/>
              <w:spacing w:before="1"/>
              <w:ind w:right="117"/>
              <w:jc w:val="center"/>
              <w:rPr>
                <w:b/>
                <w:sz w:val="16"/>
              </w:rPr>
            </w:pPr>
            <w:r>
              <w:rPr>
                <w:b/>
                <w:sz w:val="16"/>
              </w:rPr>
              <w:t>1</w:t>
            </w:r>
          </w:p>
        </w:tc>
        <w:tc>
          <w:tcPr>
            <w:tcW w:w="715" w:type="dxa"/>
          </w:tcPr>
          <w:p w14:paraId="22EFD87A" w14:textId="77777777" w:rsidR="00F255C6" w:rsidRDefault="00F255C6">
            <w:pPr>
              <w:pStyle w:val="TableParagraph"/>
              <w:rPr>
                <w:rFonts w:ascii="Times New Roman"/>
                <w:sz w:val="16"/>
              </w:rPr>
            </w:pPr>
          </w:p>
        </w:tc>
        <w:tc>
          <w:tcPr>
            <w:tcW w:w="777" w:type="dxa"/>
          </w:tcPr>
          <w:p w14:paraId="665076B7" w14:textId="77777777" w:rsidR="00F255C6" w:rsidRDefault="00F255C6">
            <w:pPr>
              <w:pStyle w:val="TableParagraph"/>
              <w:rPr>
                <w:rFonts w:ascii="Times New Roman"/>
                <w:sz w:val="16"/>
              </w:rPr>
            </w:pPr>
          </w:p>
        </w:tc>
        <w:tc>
          <w:tcPr>
            <w:tcW w:w="779" w:type="dxa"/>
          </w:tcPr>
          <w:p w14:paraId="37E745BD" w14:textId="77777777" w:rsidR="00F255C6" w:rsidRDefault="00F255C6">
            <w:pPr>
              <w:pStyle w:val="TableParagraph"/>
              <w:rPr>
                <w:rFonts w:ascii="Times New Roman"/>
                <w:sz w:val="16"/>
              </w:rPr>
            </w:pPr>
          </w:p>
        </w:tc>
        <w:tc>
          <w:tcPr>
            <w:tcW w:w="904" w:type="dxa"/>
          </w:tcPr>
          <w:p w14:paraId="3E6B35C8" w14:textId="77777777" w:rsidR="00F255C6" w:rsidRDefault="00F255C6">
            <w:pPr>
              <w:pStyle w:val="TableParagraph"/>
              <w:rPr>
                <w:rFonts w:ascii="Times New Roman"/>
                <w:sz w:val="16"/>
              </w:rPr>
            </w:pPr>
          </w:p>
        </w:tc>
        <w:tc>
          <w:tcPr>
            <w:tcW w:w="906" w:type="dxa"/>
          </w:tcPr>
          <w:p w14:paraId="31FB167E" w14:textId="77777777" w:rsidR="00F255C6" w:rsidRDefault="00F255C6">
            <w:pPr>
              <w:pStyle w:val="TableParagraph"/>
              <w:rPr>
                <w:rFonts w:ascii="Times New Roman"/>
                <w:sz w:val="16"/>
              </w:rPr>
            </w:pPr>
          </w:p>
        </w:tc>
        <w:tc>
          <w:tcPr>
            <w:tcW w:w="647" w:type="dxa"/>
          </w:tcPr>
          <w:p w14:paraId="089ABBA4" w14:textId="77777777" w:rsidR="00F255C6" w:rsidRDefault="00F255C6">
            <w:pPr>
              <w:pStyle w:val="TableParagraph"/>
              <w:rPr>
                <w:rFonts w:ascii="Times New Roman"/>
                <w:sz w:val="16"/>
              </w:rPr>
            </w:pPr>
          </w:p>
        </w:tc>
        <w:tc>
          <w:tcPr>
            <w:tcW w:w="647" w:type="dxa"/>
          </w:tcPr>
          <w:p w14:paraId="331D2A37" w14:textId="77777777" w:rsidR="00F255C6" w:rsidRDefault="00F255C6">
            <w:pPr>
              <w:pStyle w:val="TableParagraph"/>
              <w:rPr>
                <w:rFonts w:ascii="Times New Roman"/>
                <w:sz w:val="16"/>
              </w:rPr>
            </w:pPr>
          </w:p>
        </w:tc>
        <w:tc>
          <w:tcPr>
            <w:tcW w:w="1035" w:type="dxa"/>
          </w:tcPr>
          <w:p w14:paraId="00E95D32" w14:textId="77777777" w:rsidR="00F255C6" w:rsidRDefault="00F255C6">
            <w:pPr>
              <w:pStyle w:val="TableParagraph"/>
              <w:rPr>
                <w:rFonts w:ascii="Times New Roman"/>
                <w:sz w:val="16"/>
              </w:rPr>
            </w:pPr>
          </w:p>
        </w:tc>
        <w:tc>
          <w:tcPr>
            <w:tcW w:w="1165" w:type="dxa"/>
          </w:tcPr>
          <w:p w14:paraId="13A8F925" w14:textId="77777777" w:rsidR="00F255C6" w:rsidRDefault="00F255C6">
            <w:pPr>
              <w:pStyle w:val="TableParagraph"/>
              <w:rPr>
                <w:rFonts w:ascii="Times New Roman"/>
                <w:sz w:val="16"/>
              </w:rPr>
            </w:pPr>
          </w:p>
        </w:tc>
        <w:tc>
          <w:tcPr>
            <w:tcW w:w="1035" w:type="dxa"/>
          </w:tcPr>
          <w:p w14:paraId="546AB9D6" w14:textId="77777777" w:rsidR="00F255C6" w:rsidRDefault="00F255C6">
            <w:pPr>
              <w:pStyle w:val="TableParagraph"/>
              <w:rPr>
                <w:rFonts w:ascii="Times New Roman"/>
                <w:sz w:val="16"/>
              </w:rPr>
            </w:pPr>
          </w:p>
        </w:tc>
        <w:tc>
          <w:tcPr>
            <w:tcW w:w="1035" w:type="dxa"/>
          </w:tcPr>
          <w:p w14:paraId="1D683155" w14:textId="77777777" w:rsidR="00F255C6" w:rsidRDefault="00F255C6">
            <w:pPr>
              <w:pStyle w:val="TableParagraph"/>
              <w:rPr>
                <w:rFonts w:ascii="Times New Roman"/>
                <w:sz w:val="16"/>
              </w:rPr>
            </w:pPr>
          </w:p>
        </w:tc>
        <w:tc>
          <w:tcPr>
            <w:tcW w:w="1035" w:type="dxa"/>
          </w:tcPr>
          <w:p w14:paraId="413938EF" w14:textId="77777777" w:rsidR="00F255C6" w:rsidRDefault="00F255C6">
            <w:pPr>
              <w:pStyle w:val="TableParagraph"/>
              <w:rPr>
                <w:rFonts w:ascii="Times New Roman"/>
                <w:sz w:val="16"/>
              </w:rPr>
            </w:pPr>
          </w:p>
        </w:tc>
      </w:tr>
      <w:tr w:rsidR="00F255C6" w14:paraId="2B9289CB" w14:textId="77777777">
        <w:trPr>
          <w:trHeight w:val="258"/>
        </w:trPr>
        <w:tc>
          <w:tcPr>
            <w:tcW w:w="446" w:type="dxa"/>
          </w:tcPr>
          <w:p w14:paraId="71BC80C5" w14:textId="77777777" w:rsidR="00F255C6" w:rsidRDefault="00B047CD">
            <w:pPr>
              <w:pStyle w:val="TableParagraph"/>
              <w:spacing w:before="1"/>
              <w:ind w:right="117"/>
              <w:jc w:val="center"/>
              <w:rPr>
                <w:b/>
                <w:sz w:val="16"/>
              </w:rPr>
            </w:pPr>
            <w:r>
              <w:rPr>
                <w:b/>
                <w:sz w:val="16"/>
              </w:rPr>
              <w:t>2</w:t>
            </w:r>
          </w:p>
        </w:tc>
        <w:tc>
          <w:tcPr>
            <w:tcW w:w="715" w:type="dxa"/>
          </w:tcPr>
          <w:p w14:paraId="67A50A6A" w14:textId="77777777" w:rsidR="00F255C6" w:rsidRDefault="00F255C6">
            <w:pPr>
              <w:pStyle w:val="TableParagraph"/>
              <w:rPr>
                <w:rFonts w:ascii="Times New Roman"/>
                <w:sz w:val="16"/>
              </w:rPr>
            </w:pPr>
          </w:p>
        </w:tc>
        <w:tc>
          <w:tcPr>
            <w:tcW w:w="777" w:type="dxa"/>
          </w:tcPr>
          <w:p w14:paraId="418D604C" w14:textId="77777777" w:rsidR="00F255C6" w:rsidRDefault="00F255C6">
            <w:pPr>
              <w:pStyle w:val="TableParagraph"/>
              <w:rPr>
                <w:rFonts w:ascii="Times New Roman"/>
                <w:sz w:val="16"/>
              </w:rPr>
            </w:pPr>
          </w:p>
        </w:tc>
        <w:tc>
          <w:tcPr>
            <w:tcW w:w="779" w:type="dxa"/>
          </w:tcPr>
          <w:p w14:paraId="67B40AA4" w14:textId="77777777" w:rsidR="00F255C6" w:rsidRDefault="00F255C6">
            <w:pPr>
              <w:pStyle w:val="TableParagraph"/>
              <w:rPr>
                <w:rFonts w:ascii="Times New Roman"/>
                <w:sz w:val="16"/>
              </w:rPr>
            </w:pPr>
          </w:p>
        </w:tc>
        <w:tc>
          <w:tcPr>
            <w:tcW w:w="904" w:type="dxa"/>
          </w:tcPr>
          <w:p w14:paraId="010916EA" w14:textId="77777777" w:rsidR="00F255C6" w:rsidRDefault="00F255C6">
            <w:pPr>
              <w:pStyle w:val="TableParagraph"/>
              <w:rPr>
                <w:rFonts w:ascii="Times New Roman"/>
                <w:sz w:val="16"/>
              </w:rPr>
            </w:pPr>
          </w:p>
        </w:tc>
        <w:tc>
          <w:tcPr>
            <w:tcW w:w="906" w:type="dxa"/>
          </w:tcPr>
          <w:p w14:paraId="54C0C09C" w14:textId="77777777" w:rsidR="00F255C6" w:rsidRDefault="00F255C6">
            <w:pPr>
              <w:pStyle w:val="TableParagraph"/>
              <w:rPr>
                <w:rFonts w:ascii="Times New Roman"/>
                <w:sz w:val="16"/>
              </w:rPr>
            </w:pPr>
          </w:p>
        </w:tc>
        <w:tc>
          <w:tcPr>
            <w:tcW w:w="647" w:type="dxa"/>
          </w:tcPr>
          <w:p w14:paraId="01AA03F5" w14:textId="77777777" w:rsidR="00F255C6" w:rsidRDefault="00F255C6">
            <w:pPr>
              <w:pStyle w:val="TableParagraph"/>
              <w:rPr>
                <w:rFonts w:ascii="Times New Roman"/>
                <w:sz w:val="16"/>
              </w:rPr>
            </w:pPr>
          </w:p>
        </w:tc>
        <w:tc>
          <w:tcPr>
            <w:tcW w:w="647" w:type="dxa"/>
          </w:tcPr>
          <w:p w14:paraId="7266806E" w14:textId="77777777" w:rsidR="00F255C6" w:rsidRDefault="00F255C6">
            <w:pPr>
              <w:pStyle w:val="TableParagraph"/>
              <w:rPr>
                <w:rFonts w:ascii="Times New Roman"/>
                <w:sz w:val="16"/>
              </w:rPr>
            </w:pPr>
          </w:p>
        </w:tc>
        <w:tc>
          <w:tcPr>
            <w:tcW w:w="1035" w:type="dxa"/>
          </w:tcPr>
          <w:p w14:paraId="6159DF2A" w14:textId="77777777" w:rsidR="00F255C6" w:rsidRDefault="00F255C6">
            <w:pPr>
              <w:pStyle w:val="TableParagraph"/>
              <w:rPr>
                <w:rFonts w:ascii="Times New Roman"/>
                <w:sz w:val="16"/>
              </w:rPr>
            </w:pPr>
          </w:p>
        </w:tc>
        <w:tc>
          <w:tcPr>
            <w:tcW w:w="1165" w:type="dxa"/>
          </w:tcPr>
          <w:p w14:paraId="4FD34684" w14:textId="77777777" w:rsidR="00F255C6" w:rsidRDefault="00F255C6">
            <w:pPr>
              <w:pStyle w:val="TableParagraph"/>
              <w:rPr>
                <w:rFonts w:ascii="Times New Roman"/>
                <w:sz w:val="16"/>
              </w:rPr>
            </w:pPr>
          </w:p>
        </w:tc>
        <w:tc>
          <w:tcPr>
            <w:tcW w:w="1035" w:type="dxa"/>
          </w:tcPr>
          <w:p w14:paraId="7745243F" w14:textId="77777777" w:rsidR="00F255C6" w:rsidRDefault="00F255C6">
            <w:pPr>
              <w:pStyle w:val="TableParagraph"/>
              <w:rPr>
                <w:rFonts w:ascii="Times New Roman"/>
                <w:sz w:val="16"/>
              </w:rPr>
            </w:pPr>
          </w:p>
        </w:tc>
        <w:tc>
          <w:tcPr>
            <w:tcW w:w="1035" w:type="dxa"/>
          </w:tcPr>
          <w:p w14:paraId="328C6D1D" w14:textId="77777777" w:rsidR="00F255C6" w:rsidRDefault="00F255C6">
            <w:pPr>
              <w:pStyle w:val="TableParagraph"/>
              <w:rPr>
                <w:rFonts w:ascii="Times New Roman"/>
                <w:sz w:val="16"/>
              </w:rPr>
            </w:pPr>
          </w:p>
        </w:tc>
        <w:tc>
          <w:tcPr>
            <w:tcW w:w="1035" w:type="dxa"/>
          </w:tcPr>
          <w:p w14:paraId="5042BE7C" w14:textId="77777777" w:rsidR="00F255C6" w:rsidRDefault="00F255C6">
            <w:pPr>
              <w:pStyle w:val="TableParagraph"/>
              <w:rPr>
                <w:rFonts w:ascii="Times New Roman"/>
                <w:sz w:val="16"/>
              </w:rPr>
            </w:pPr>
          </w:p>
        </w:tc>
      </w:tr>
      <w:tr w:rsidR="00F255C6" w14:paraId="55C99D01" w14:textId="77777777">
        <w:trPr>
          <w:trHeight w:val="270"/>
        </w:trPr>
        <w:tc>
          <w:tcPr>
            <w:tcW w:w="446" w:type="dxa"/>
          </w:tcPr>
          <w:p w14:paraId="2FBCF60E" w14:textId="77777777" w:rsidR="00F255C6" w:rsidRDefault="00B047CD">
            <w:pPr>
              <w:pStyle w:val="TableParagraph"/>
              <w:spacing w:before="1"/>
              <w:ind w:right="117"/>
              <w:jc w:val="center"/>
              <w:rPr>
                <w:b/>
                <w:sz w:val="16"/>
              </w:rPr>
            </w:pPr>
            <w:r>
              <w:rPr>
                <w:b/>
                <w:sz w:val="16"/>
              </w:rPr>
              <w:t>3</w:t>
            </w:r>
          </w:p>
        </w:tc>
        <w:tc>
          <w:tcPr>
            <w:tcW w:w="715" w:type="dxa"/>
          </w:tcPr>
          <w:p w14:paraId="7F385199" w14:textId="77777777" w:rsidR="00F255C6" w:rsidRDefault="00F255C6">
            <w:pPr>
              <w:pStyle w:val="TableParagraph"/>
              <w:rPr>
                <w:rFonts w:ascii="Times New Roman"/>
                <w:sz w:val="16"/>
              </w:rPr>
            </w:pPr>
          </w:p>
        </w:tc>
        <w:tc>
          <w:tcPr>
            <w:tcW w:w="777" w:type="dxa"/>
          </w:tcPr>
          <w:p w14:paraId="2E9F449B" w14:textId="77777777" w:rsidR="00F255C6" w:rsidRDefault="00F255C6">
            <w:pPr>
              <w:pStyle w:val="TableParagraph"/>
              <w:rPr>
                <w:rFonts w:ascii="Times New Roman"/>
                <w:sz w:val="16"/>
              </w:rPr>
            </w:pPr>
          </w:p>
        </w:tc>
        <w:tc>
          <w:tcPr>
            <w:tcW w:w="779" w:type="dxa"/>
          </w:tcPr>
          <w:p w14:paraId="2F17C90C" w14:textId="77777777" w:rsidR="00F255C6" w:rsidRDefault="00F255C6">
            <w:pPr>
              <w:pStyle w:val="TableParagraph"/>
              <w:rPr>
                <w:rFonts w:ascii="Times New Roman"/>
                <w:sz w:val="16"/>
              </w:rPr>
            </w:pPr>
          </w:p>
        </w:tc>
        <w:tc>
          <w:tcPr>
            <w:tcW w:w="904" w:type="dxa"/>
          </w:tcPr>
          <w:p w14:paraId="3E88A9ED" w14:textId="77777777" w:rsidR="00F255C6" w:rsidRDefault="00F255C6">
            <w:pPr>
              <w:pStyle w:val="TableParagraph"/>
              <w:rPr>
                <w:rFonts w:ascii="Times New Roman"/>
                <w:sz w:val="16"/>
              </w:rPr>
            </w:pPr>
          </w:p>
        </w:tc>
        <w:tc>
          <w:tcPr>
            <w:tcW w:w="906" w:type="dxa"/>
          </w:tcPr>
          <w:p w14:paraId="1BEBB766" w14:textId="77777777" w:rsidR="00F255C6" w:rsidRDefault="00F255C6">
            <w:pPr>
              <w:pStyle w:val="TableParagraph"/>
              <w:rPr>
                <w:rFonts w:ascii="Times New Roman"/>
                <w:sz w:val="16"/>
              </w:rPr>
            </w:pPr>
          </w:p>
        </w:tc>
        <w:tc>
          <w:tcPr>
            <w:tcW w:w="647" w:type="dxa"/>
          </w:tcPr>
          <w:p w14:paraId="3CE796C7" w14:textId="77777777" w:rsidR="00F255C6" w:rsidRDefault="00F255C6">
            <w:pPr>
              <w:pStyle w:val="TableParagraph"/>
              <w:rPr>
                <w:rFonts w:ascii="Times New Roman"/>
                <w:sz w:val="16"/>
              </w:rPr>
            </w:pPr>
          </w:p>
        </w:tc>
        <w:tc>
          <w:tcPr>
            <w:tcW w:w="647" w:type="dxa"/>
          </w:tcPr>
          <w:p w14:paraId="1B901827" w14:textId="77777777" w:rsidR="00F255C6" w:rsidRDefault="00F255C6">
            <w:pPr>
              <w:pStyle w:val="TableParagraph"/>
              <w:rPr>
                <w:rFonts w:ascii="Times New Roman"/>
                <w:sz w:val="16"/>
              </w:rPr>
            </w:pPr>
          </w:p>
        </w:tc>
        <w:tc>
          <w:tcPr>
            <w:tcW w:w="1035" w:type="dxa"/>
          </w:tcPr>
          <w:p w14:paraId="01FB4B11" w14:textId="77777777" w:rsidR="00F255C6" w:rsidRDefault="00F255C6">
            <w:pPr>
              <w:pStyle w:val="TableParagraph"/>
              <w:rPr>
                <w:rFonts w:ascii="Times New Roman"/>
                <w:sz w:val="16"/>
              </w:rPr>
            </w:pPr>
          </w:p>
        </w:tc>
        <w:tc>
          <w:tcPr>
            <w:tcW w:w="1165" w:type="dxa"/>
          </w:tcPr>
          <w:p w14:paraId="207B75D0" w14:textId="77777777" w:rsidR="00F255C6" w:rsidRDefault="00F255C6">
            <w:pPr>
              <w:pStyle w:val="TableParagraph"/>
              <w:rPr>
                <w:rFonts w:ascii="Times New Roman"/>
                <w:sz w:val="16"/>
              </w:rPr>
            </w:pPr>
          </w:p>
        </w:tc>
        <w:tc>
          <w:tcPr>
            <w:tcW w:w="1035" w:type="dxa"/>
          </w:tcPr>
          <w:p w14:paraId="3B636D9A" w14:textId="77777777" w:rsidR="00F255C6" w:rsidRDefault="00F255C6">
            <w:pPr>
              <w:pStyle w:val="TableParagraph"/>
              <w:rPr>
                <w:rFonts w:ascii="Times New Roman"/>
                <w:sz w:val="16"/>
              </w:rPr>
            </w:pPr>
          </w:p>
        </w:tc>
        <w:tc>
          <w:tcPr>
            <w:tcW w:w="1035" w:type="dxa"/>
          </w:tcPr>
          <w:p w14:paraId="707090E6" w14:textId="77777777" w:rsidR="00F255C6" w:rsidRDefault="00F255C6">
            <w:pPr>
              <w:pStyle w:val="TableParagraph"/>
              <w:rPr>
                <w:rFonts w:ascii="Times New Roman"/>
                <w:sz w:val="16"/>
              </w:rPr>
            </w:pPr>
          </w:p>
        </w:tc>
        <w:tc>
          <w:tcPr>
            <w:tcW w:w="1035" w:type="dxa"/>
          </w:tcPr>
          <w:p w14:paraId="2973AD3C" w14:textId="77777777" w:rsidR="00F255C6" w:rsidRDefault="00F255C6">
            <w:pPr>
              <w:pStyle w:val="TableParagraph"/>
              <w:rPr>
                <w:rFonts w:ascii="Times New Roman"/>
                <w:sz w:val="16"/>
              </w:rPr>
            </w:pPr>
          </w:p>
        </w:tc>
      </w:tr>
      <w:tr w:rsidR="00F255C6" w14:paraId="4DC9F73B" w14:textId="77777777">
        <w:trPr>
          <w:trHeight w:val="256"/>
        </w:trPr>
        <w:tc>
          <w:tcPr>
            <w:tcW w:w="446" w:type="dxa"/>
          </w:tcPr>
          <w:p w14:paraId="329910C5" w14:textId="77777777" w:rsidR="00F255C6" w:rsidRDefault="00B047CD">
            <w:pPr>
              <w:pStyle w:val="TableParagraph"/>
              <w:spacing w:before="1"/>
              <w:ind w:right="117"/>
              <w:jc w:val="center"/>
              <w:rPr>
                <w:b/>
                <w:sz w:val="16"/>
              </w:rPr>
            </w:pPr>
            <w:r>
              <w:rPr>
                <w:b/>
                <w:sz w:val="16"/>
              </w:rPr>
              <w:t>4</w:t>
            </w:r>
          </w:p>
        </w:tc>
        <w:tc>
          <w:tcPr>
            <w:tcW w:w="715" w:type="dxa"/>
          </w:tcPr>
          <w:p w14:paraId="35253480" w14:textId="77777777" w:rsidR="00F255C6" w:rsidRDefault="00F255C6">
            <w:pPr>
              <w:pStyle w:val="TableParagraph"/>
              <w:rPr>
                <w:rFonts w:ascii="Times New Roman"/>
                <w:sz w:val="16"/>
              </w:rPr>
            </w:pPr>
          </w:p>
        </w:tc>
        <w:tc>
          <w:tcPr>
            <w:tcW w:w="777" w:type="dxa"/>
          </w:tcPr>
          <w:p w14:paraId="6F5BF1A8" w14:textId="77777777" w:rsidR="00F255C6" w:rsidRDefault="00F255C6">
            <w:pPr>
              <w:pStyle w:val="TableParagraph"/>
              <w:rPr>
                <w:rFonts w:ascii="Times New Roman"/>
                <w:sz w:val="16"/>
              </w:rPr>
            </w:pPr>
          </w:p>
        </w:tc>
        <w:tc>
          <w:tcPr>
            <w:tcW w:w="779" w:type="dxa"/>
          </w:tcPr>
          <w:p w14:paraId="3552AE19" w14:textId="77777777" w:rsidR="00F255C6" w:rsidRDefault="00F255C6">
            <w:pPr>
              <w:pStyle w:val="TableParagraph"/>
              <w:rPr>
                <w:rFonts w:ascii="Times New Roman"/>
                <w:sz w:val="16"/>
              </w:rPr>
            </w:pPr>
          </w:p>
        </w:tc>
        <w:tc>
          <w:tcPr>
            <w:tcW w:w="904" w:type="dxa"/>
          </w:tcPr>
          <w:p w14:paraId="3FEDB67F" w14:textId="77777777" w:rsidR="00F255C6" w:rsidRDefault="00F255C6">
            <w:pPr>
              <w:pStyle w:val="TableParagraph"/>
              <w:rPr>
                <w:rFonts w:ascii="Times New Roman"/>
                <w:sz w:val="16"/>
              </w:rPr>
            </w:pPr>
          </w:p>
        </w:tc>
        <w:tc>
          <w:tcPr>
            <w:tcW w:w="906" w:type="dxa"/>
          </w:tcPr>
          <w:p w14:paraId="1D7EEF92" w14:textId="77777777" w:rsidR="00F255C6" w:rsidRDefault="00F255C6">
            <w:pPr>
              <w:pStyle w:val="TableParagraph"/>
              <w:rPr>
                <w:rFonts w:ascii="Times New Roman"/>
                <w:sz w:val="16"/>
              </w:rPr>
            </w:pPr>
          </w:p>
        </w:tc>
        <w:tc>
          <w:tcPr>
            <w:tcW w:w="647" w:type="dxa"/>
          </w:tcPr>
          <w:p w14:paraId="29B967D1" w14:textId="77777777" w:rsidR="00F255C6" w:rsidRDefault="00F255C6">
            <w:pPr>
              <w:pStyle w:val="TableParagraph"/>
              <w:rPr>
                <w:rFonts w:ascii="Times New Roman"/>
                <w:sz w:val="16"/>
              </w:rPr>
            </w:pPr>
          </w:p>
        </w:tc>
        <w:tc>
          <w:tcPr>
            <w:tcW w:w="647" w:type="dxa"/>
          </w:tcPr>
          <w:p w14:paraId="48D0841C" w14:textId="77777777" w:rsidR="00F255C6" w:rsidRDefault="00F255C6">
            <w:pPr>
              <w:pStyle w:val="TableParagraph"/>
              <w:rPr>
                <w:rFonts w:ascii="Times New Roman"/>
                <w:sz w:val="16"/>
              </w:rPr>
            </w:pPr>
          </w:p>
        </w:tc>
        <w:tc>
          <w:tcPr>
            <w:tcW w:w="1035" w:type="dxa"/>
          </w:tcPr>
          <w:p w14:paraId="0268EF15" w14:textId="77777777" w:rsidR="00F255C6" w:rsidRDefault="00F255C6">
            <w:pPr>
              <w:pStyle w:val="TableParagraph"/>
              <w:rPr>
                <w:rFonts w:ascii="Times New Roman"/>
                <w:sz w:val="16"/>
              </w:rPr>
            </w:pPr>
          </w:p>
        </w:tc>
        <w:tc>
          <w:tcPr>
            <w:tcW w:w="1165" w:type="dxa"/>
          </w:tcPr>
          <w:p w14:paraId="0EA8A1FE" w14:textId="77777777" w:rsidR="00F255C6" w:rsidRDefault="00F255C6">
            <w:pPr>
              <w:pStyle w:val="TableParagraph"/>
              <w:rPr>
                <w:rFonts w:ascii="Times New Roman"/>
                <w:sz w:val="16"/>
              </w:rPr>
            </w:pPr>
          </w:p>
        </w:tc>
        <w:tc>
          <w:tcPr>
            <w:tcW w:w="1035" w:type="dxa"/>
          </w:tcPr>
          <w:p w14:paraId="765B4AF0" w14:textId="77777777" w:rsidR="00F255C6" w:rsidRDefault="00F255C6">
            <w:pPr>
              <w:pStyle w:val="TableParagraph"/>
              <w:rPr>
                <w:rFonts w:ascii="Times New Roman"/>
                <w:sz w:val="16"/>
              </w:rPr>
            </w:pPr>
          </w:p>
        </w:tc>
        <w:tc>
          <w:tcPr>
            <w:tcW w:w="1035" w:type="dxa"/>
          </w:tcPr>
          <w:p w14:paraId="2756DCD7" w14:textId="77777777" w:rsidR="00F255C6" w:rsidRDefault="00F255C6">
            <w:pPr>
              <w:pStyle w:val="TableParagraph"/>
              <w:rPr>
                <w:rFonts w:ascii="Times New Roman"/>
                <w:sz w:val="16"/>
              </w:rPr>
            </w:pPr>
          </w:p>
        </w:tc>
        <w:tc>
          <w:tcPr>
            <w:tcW w:w="1035" w:type="dxa"/>
          </w:tcPr>
          <w:p w14:paraId="4A62DD20" w14:textId="77777777" w:rsidR="00F255C6" w:rsidRDefault="00F255C6">
            <w:pPr>
              <w:pStyle w:val="TableParagraph"/>
              <w:rPr>
                <w:rFonts w:ascii="Times New Roman"/>
                <w:sz w:val="16"/>
              </w:rPr>
            </w:pPr>
          </w:p>
        </w:tc>
      </w:tr>
      <w:tr w:rsidR="00F255C6" w14:paraId="3F5E92AD" w14:textId="77777777">
        <w:trPr>
          <w:trHeight w:val="273"/>
        </w:trPr>
        <w:tc>
          <w:tcPr>
            <w:tcW w:w="446" w:type="dxa"/>
          </w:tcPr>
          <w:p w14:paraId="581E6DC5" w14:textId="77777777" w:rsidR="00F255C6" w:rsidRDefault="00B047CD">
            <w:pPr>
              <w:pStyle w:val="TableParagraph"/>
              <w:spacing w:before="3"/>
              <w:ind w:right="117"/>
              <w:jc w:val="center"/>
              <w:rPr>
                <w:b/>
                <w:sz w:val="16"/>
              </w:rPr>
            </w:pPr>
            <w:r>
              <w:rPr>
                <w:b/>
                <w:sz w:val="16"/>
              </w:rPr>
              <w:t>5</w:t>
            </w:r>
          </w:p>
        </w:tc>
        <w:tc>
          <w:tcPr>
            <w:tcW w:w="715" w:type="dxa"/>
          </w:tcPr>
          <w:p w14:paraId="22660884" w14:textId="77777777" w:rsidR="00F255C6" w:rsidRDefault="00F255C6">
            <w:pPr>
              <w:pStyle w:val="TableParagraph"/>
              <w:rPr>
                <w:rFonts w:ascii="Times New Roman"/>
                <w:sz w:val="16"/>
              </w:rPr>
            </w:pPr>
          </w:p>
        </w:tc>
        <w:tc>
          <w:tcPr>
            <w:tcW w:w="777" w:type="dxa"/>
          </w:tcPr>
          <w:p w14:paraId="3F6183A6" w14:textId="77777777" w:rsidR="00F255C6" w:rsidRDefault="00F255C6">
            <w:pPr>
              <w:pStyle w:val="TableParagraph"/>
              <w:rPr>
                <w:rFonts w:ascii="Times New Roman"/>
                <w:sz w:val="16"/>
              </w:rPr>
            </w:pPr>
          </w:p>
        </w:tc>
        <w:tc>
          <w:tcPr>
            <w:tcW w:w="779" w:type="dxa"/>
          </w:tcPr>
          <w:p w14:paraId="1B044D06" w14:textId="77777777" w:rsidR="00F255C6" w:rsidRDefault="00F255C6">
            <w:pPr>
              <w:pStyle w:val="TableParagraph"/>
              <w:rPr>
                <w:rFonts w:ascii="Times New Roman"/>
                <w:sz w:val="16"/>
              </w:rPr>
            </w:pPr>
          </w:p>
        </w:tc>
        <w:tc>
          <w:tcPr>
            <w:tcW w:w="904" w:type="dxa"/>
          </w:tcPr>
          <w:p w14:paraId="0F0BB13B" w14:textId="77777777" w:rsidR="00F255C6" w:rsidRDefault="00F255C6">
            <w:pPr>
              <w:pStyle w:val="TableParagraph"/>
              <w:rPr>
                <w:rFonts w:ascii="Times New Roman"/>
                <w:sz w:val="16"/>
              </w:rPr>
            </w:pPr>
          </w:p>
        </w:tc>
        <w:tc>
          <w:tcPr>
            <w:tcW w:w="906" w:type="dxa"/>
          </w:tcPr>
          <w:p w14:paraId="4E9AD3F0" w14:textId="77777777" w:rsidR="00F255C6" w:rsidRDefault="00F255C6">
            <w:pPr>
              <w:pStyle w:val="TableParagraph"/>
              <w:rPr>
                <w:rFonts w:ascii="Times New Roman"/>
                <w:sz w:val="16"/>
              </w:rPr>
            </w:pPr>
          </w:p>
        </w:tc>
        <w:tc>
          <w:tcPr>
            <w:tcW w:w="647" w:type="dxa"/>
          </w:tcPr>
          <w:p w14:paraId="24C17E2C" w14:textId="77777777" w:rsidR="00F255C6" w:rsidRDefault="00F255C6">
            <w:pPr>
              <w:pStyle w:val="TableParagraph"/>
              <w:rPr>
                <w:rFonts w:ascii="Times New Roman"/>
                <w:sz w:val="16"/>
              </w:rPr>
            </w:pPr>
          </w:p>
        </w:tc>
        <w:tc>
          <w:tcPr>
            <w:tcW w:w="647" w:type="dxa"/>
          </w:tcPr>
          <w:p w14:paraId="2E122B9D" w14:textId="77777777" w:rsidR="00F255C6" w:rsidRDefault="00F255C6">
            <w:pPr>
              <w:pStyle w:val="TableParagraph"/>
              <w:rPr>
                <w:rFonts w:ascii="Times New Roman"/>
                <w:sz w:val="16"/>
              </w:rPr>
            </w:pPr>
          </w:p>
        </w:tc>
        <w:tc>
          <w:tcPr>
            <w:tcW w:w="1035" w:type="dxa"/>
          </w:tcPr>
          <w:p w14:paraId="0A1FE068" w14:textId="77777777" w:rsidR="00F255C6" w:rsidRDefault="00F255C6">
            <w:pPr>
              <w:pStyle w:val="TableParagraph"/>
              <w:rPr>
                <w:rFonts w:ascii="Times New Roman"/>
                <w:sz w:val="16"/>
              </w:rPr>
            </w:pPr>
          </w:p>
        </w:tc>
        <w:tc>
          <w:tcPr>
            <w:tcW w:w="1165" w:type="dxa"/>
          </w:tcPr>
          <w:p w14:paraId="03F0BC5E" w14:textId="77777777" w:rsidR="00F255C6" w:rsidRDefault="00F255C6">
            <w:pPr>
              <w:pStyle w:val="TableParagraph"/>
              <w:rPr>
                <w:rFonts w:ascii="Times New Roman"/>
                <w:sz w:val="16"/>
              </w:rPr>
            </w:pPr>
          </w:p>
        </w:tc>
        <w:tc>
          <w:tcPr>
            <w:tcW w:w="1035" w:type="dxa"/>
          </w:tcPr>
          <w:p w14:paraId="457719AC" w14:textId="77777777" w:rsidR="00F255C6" w:rsidRDefault="00F255C6">
            <w:pPr>
              <w:pStyle w:val="TableParagraph"/>
              <w:rPr>
                <w:rFonts w:ascii="Times New Roman"/>
                <w:sz w:val="16"/>
              </w:rPr>
            </w:pPr>
          </w:p>
        </w:tc>
        <w:tc>
          <w:tcPr>
            <w:tcW w:w="1035" w:type="dxa"/>
          </w:tcPr>
          <w:p w14:paraId="0520A5D1" w14:textId="77777777" w:rsidR="00F255C6" w:rsidRDefault="00F255C6">
            <w:pPr>
              <w:pStyle w:val="TableParagraph"/>
              <w:rPr>
                <w:rFonts w:ascii="Times New Roman"/>
                <w:sz w:val="16"/>
              </w:rPr>
            </w:pPr>
          </w:p>
        </w:tc>
        <w:tc>
          <w:tcPr>
            <w:tcW w:w="1035" w:type="dxa"/>
          </w:tcPr>
          <w:p w14:paraId="5085FD98" w14:textId="77777777" w:rsidR="00F255C6" w:rsidRDefault="00F255C6">
            <w:pPr>
              <w:pStyle w:val="TableParagraph"/>
              <w:rPr>
                <w:rFonts w:ascii="Times New Roman"/>
                <w:sz w:val="16"/>
              </w:rPr>
            </w:pPr>
          </w:p>
        </w:tc>
      </w:tr>
    </w:tbl>
    <w:p w14:paraId="2A2DC440" w14:textId="77777777" w:rsidR="00F255C6" w:rsidRDefault="00F255C6">
      <w:pPr>
        <w:pStyle w:val="Tekstpodstawowy"/>
        <w:rPr>
          <w:b/>
          <w:sz w:val="20"/>
        </w:rPr>
      </w:pPr>
    </w:p>
    <w:p w14:paraId="38CE9714" w14:textId="77777777" w:rsidR="00F255C6" w:rsidRDefault="00F255C6">
      <w:pPr>
        <w:pStyle w:val="Tekstpodstawowy"/>
        <w:rPr>
          <w:b/>
          <w:sz w:val="20"/>
        </w:rPr>
      </w:pPr>
    </w:p>
    <w:p w14:paraId="6886AD36" w14:textId="77777777" w:rsidR="00F255C6" w:rsidRDefault="00F255C6">
      <w:pPr>
        <w:pStyle w:val="Tekstpodstawowy"/>
        <w:spacing w:before="5"/>
        <w:rPr>
          <w:b/>
          <w:sz w:val="29"/>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2"/>
        <w:gridCol w:w="2221"/>
        <w:gridCol w:w="2622"/>
        <w:gridCol w:w="3187"/>
      </w:tblGrid>
      <w:tr w:rsidR="00F255C6" w14:paraId="2458057A" w14:textId="77777777">
        <w:trPr>
          <w:trHeight w:val="302"/>
        </w:trPr>
        <w:tc>
          <w:tcPr>
            <w:tcW w:w="4473" w:type="dxa"/>
            <w:gridSpan w:val="2"/>
          </w:tcPr>
          <w:p w14:paraId="11AFCD62" w14:textId="77777777" w:rsidR="00F255C6" w:rsidRDefault="00B047CD">
            <w:pPr>
              <w:pStyle w:val="TableParagraph"/>
              <w:spacing w:before="63" w:line="218" w:lineRule="exact"/>
              <w:ind w:left="919"/>
              <w:rPr>
                <w:b/>
                <w:sz w:val="18"/>
              </w:rPr>
            </w:pPr>
            <w:r>
              <w:rPr>
                <w:b/>
                <w:sz w:val="18"/>
              </w:rPr>
              <w:t>DANE KONTAKTOWE SPRZEDAWCY</w:t>
            </w:r>
          </w:p>
        </w:tc>
        <w:tc>
          <w:tcPr>
            <w:tcW w:w="5809" w:type="dxa"/>
            <w:gridSpan w:val="2"/>
          </w:tcPr>
          <w:p w14:paraId="2066D722" w14:textId="77777777" w:rsidR="00F255C6" w:rsidRDefault="00B047CD">
            <w:pPr>
              <w:pStyle w:val="TableParagraph"/>
              <w:spacing w:before="63" w:line="218" w:lineRule="exact"/>
              <w:ind w:left="1703"/>
              <w:rPr>
                <w:b/>
                <w:sz w:val="18"/>
              </w:rPr>
            </w:pPr>
            <w:r>
              <w:rPr>
                <w:b/>
                <w:sz w:val="18"/>
              </w:rPr>
              <w:t>DANE KONTAKTOWE ODBIORCY</w:t>
            </w:r>
          </w:p>
        </w:tc>
      </w:tr>
      <w:tr w:rsidR="00F255C6" w14:paraId="73B93C00" w14:textId="77777777">
        <w:trPr>
          <w:trHeight w:val="301"/>
        </w:trPr>
        <w:tc>
          <w:tcPr>
            <w:tcW w:w="2252" w:type="dxa"/>
          </w:tcPr>
          <w:p w14:paraId="5FD6CFCB" w14:textId="77777777" w:rsidR="00F255C6" w:rsidRDefault="00B047CD">
            <w:pPr>
              <w:pStyle w:val="TableParagraph"/>
              <w:spacing w:before="32"/>
              <w:ind w:left="197"/>
              <w:rPr>
                <w:b/>
                <w:sz w:val="18"/>
              </w:rPr>
            </w:pPr>
            <w:r>
              <w:rPr>
                <w:b/>
                <w:sz w:val="18"/>
              </w:rPr>
              <w:t>Adres korespondencyjny</w:t>
            </w:r>
          </w:p>
        </w:tc>
        <w:tc>
          <w:tcPr>
            <w:tcW w:w="2221" w:type="dxa"/>
          </w:tcPr>
          <w:p w14:paraId="4EEE7A9C" w14:textId="77777777" w:rsidR="00F255C6" w:rsidRDefault="00F255C6">
            <w:pPr>
              <w:pStyle w:val="TableParagraph"/>
              <w:rPr>
                <w:rFonts w:ascii="Times New Roman"/>
                <w:sz w:val="16"/>
              </w:rPr>
            </w:pPr>
          </w:p>
        </w:tc>
        <w:tc>
          <w:tcPr>
            <w:tcW w:w="2622" w:type="dxa"/>
          </w:tcPr>
          <w:p w14:paraId="2DE280AC" w14:textId="77777777" w:rsidR="00F255C6" w:rsidRDefault="00B047CD">
            <w:pPr>
              <w:pStyle w:val="TableParagraph"/>
              <w:spacing w:before="63" w:line="218" w:lineRule="exact"/>
              <w:ind w:left="116"/>
              <w:rPr>
                <w:b/>
                <w:sz w:val="18"/>
              </w:rPr>
            </w:pPr>
            <w:r>
              <w:rPr>
                <w:b/>
                <w:sz w:val="18"/>
              </w:rPr>
              <w:t>Adres korespondencyjny</w:t>
            </w:r>
          </w:p>
        </w:tc>
        <w:tc>
          <w:tcPr>
            <w:tcW w:w="3187" w:type="dxa"/>
          </w:tcPr>
          <w:p w14:paraId="656F23B1" w14:textId="77777777" w:rsidR="00F255C6" w:rsidRDefault="00F255C6">
            <w:pPr>
              <w:pStyle w:val="TableParagraph"/>
              <w:rPr>
                <w:rFonts w:ascii="Times New Roman"/>
                <w:sz w:val="16"/>
              </w:rPr>
            </w:pPr>
          </w:p>
        </w:tc>
      </w:tr>
      <w:tr w:rsidR="00F255C6" w14:paraId="14A24F35" w14:textId="77777777">
        <w:trPr>
          <w:trHeight w:val="378"/>
        </w:trPr>
        <w:tc>
          <w:tcPr>
            <w:tcW w:w="2252" w:type="dxa"/>
            <w:vMerge w:val="restart"/>
          </w:tcPr>
          <w:p w14:paraId="243FD220" w14:textId="77777777" w:rsidR="00F255C6" w:rsidRDefault="00F255C6">
            <w:pPr>
              <w:pStyle w:val="TableParagraph"/>
              <w:rPr>
                <w:b/>
                <w:sz w:val="18"/>
              </w:rPr>
            </w:pPr>
          </w:p>
          <w:p w14:paraId="3F6CCE7F" w14:textId="77777777" w:rsidR="00F255C6" w:rsidRDefault="00F255C6">
            <w:pPr>
              <w:pStyle w:val="TableParagraph"/>
              <w:spacing w:before="4"/>
              <w:rPr>
                <w:b/>
                <w:sz w:val="14"/>
              </w:rPr>
            </w:pPr>
          </w:p>
          <w:p w14:paraId="4C3AB2CE" w14:textId="77777777" w:rsidR="00F255C6" w:rsidRDefault="00B047CD">
            <w:pPr>
              <w:pStyle w:val="TableParagraph"/>
              <w:spacing w:line="261" w:lineRule="auto"/>
              <w:ind w:left="235" w:right="206" w:hanging="8"/>
              <w:jc w:val="center"/>
              <w:rPr>
                <w:b/>
                <w:sz w:val="18"/>
              </w:rPr>
            </w:pPr>
            <w:r>
              <w:rPr>
                <w:b/>
                <w:sz w:val="18"/>
              </w:rPr>
              <w:t>Osoba kontaktowa 1 (rozliczenia, reklamacje, obsługa Klienta)</w:t>
            </w:r>
          </w:p>
        </w:tc>
        <w:tc>
          <w:tcPr>
            <w:tcW w:w="2221" w:type="dxa"/>
          </w:tcPr>
          <w:p w14:paraId="02EA6C6B" w14:textId="77777777" w:rsidR="00F255C6" w:rsidRDefault="00B047CD">
            <w:pPr>
              <w:pStyle w:val="TableParagraph"/>
              <w:spacing w:before="63"/>
              <w:ind w:left="116"/>
              <w:rPr>
                <w:sz w:val="18"/>
              </w:rPr>
            </w:pPr>
            <w:r>
              <w:rPr>
                <w:sz w:val="18"/>
              </w:rPr>
              <w:t>Imię i nazwisko:</w:t>
            </w:r>
          </w:p>
        </w:tc>
        <w:tc>
          <w:tcPr>
            <w:tcW w:w="2622" w:type="dxa"/>
            <w:vMerge w:val="restart"/>
          </w:tcPr>
          <w:p w14:paraId="764E07B4" w14:textId="77777777" w:rsidR="00F255C6" w:rsidRDefault="00B047CD">
            <w:pPr>
              <w:pStyle w:val="TableParagraph"/>
              <w:spacing w:before="3"/>
              <w:ind w:left="204" w:right="188"/>
              <w:jc w:val="center"/>
              <w:rPr>
                <w:b/>
                <w:sz w:val="18"/>
              </w:rPr>
            </w:pPr>
            <w:r>
              <w:rPr>
                <w:b/>
                <w:sz w:val="18"/>
              </w:rPr>
              <w:t>Osoba kontaktowa 1</w:t>
            </w:r>
          </w:p>
          <w:p w14:paraId="2A8A857F" w14:textId="77777777" w:rsidR="00F255C6" w:rsidRDefault="00B047CD">
            <w:pPr>
              <w:pStyle w:val="TableParagraph"/>
              <w:spacing w:before="18"/>
              <w:ind w:left="213" w:right="188"/>
              <w:jc w:val="center"/>
              <w:rPr>
                <w:b/>
                <w:sz w:val="18"/>
              </w:rPr>
            </w:pPr>
            <w:r>
              <w:rPr>
                <w:b/>
                <w:sz w:val="18"/>
              </w:rPr>
              <w:t>(rozliczenia, obsługa umowy)</w:t>
            </w:r>
          </w:p>
        </w:tc>
        <w:tc>
          <w:tcPr>
            <w:tcW w:w="3187" w:type="dxa"/>
          </w:tcPr>
          <w:p w14:paraId="1F302258" w14:textId="77777777" w:rsidR="00F255C6" w:rsidRDefault="00B047CD">
            <w:pPr>
              <w:pStyle w:val="TableParagraph"/>
              <w:spacing w:before="63"/>
              <w:ind w:left="115"/>
              <w:rPr>
                <w:sz w:val="18"/>
              </w:rPr>
            </w:pPr>
            <w:r>
              <w:rPr>
                <w:sz w:val="18"/>
              </w:rPr>
              <w:t>Imię i nazwisko:</w:t>
            </w:r>
          </w:p>
        </w:tc>
      </w:tr>
      <w:tr w:rsidR="00F255C6" w14:paraId="58D9603D" w14:textId="77777777">
        <w:trPr>
          <w:trHeight w:val="489"/>
        </w:trPr>
        <w:tc>
          <w:tcPr>
            <w:tcW w:w="2252" w:type="dxa"/>
            <w:vMerge/>
            <w:tcBorders>
              <w:top w:val="nil"/>
            </w:tcBorders>
          </w:tcPr>
          <w:p w14:paraId="31C55170" w14:textId="77777777" w:rsidR="00F255C6" w:rsidRDefault="00F255C6">
            <w:pPr>
              <w:rPr>
                <w:sz w:val="2"/>
                <w:szCs w:val="2"/>
              </w:rPr>
            </w:pPr>
          </w:p>
        </w:tc>
        <w:tc>
          <w:tcPr>
            <w:tcW w:w="2221" w:type="dxa"/>
          </w:tcPr>
          <w:p w14:paraId="79D1FD77" w14:textId="77777777" w:rsidR="00F255C6" w:rsidRDefault="00B047CD">
            <w:pPr>
              <w:pStyle w:val="TableParagraph"/>
              <w:spacing w:before="61"/>
              <w:ind w:left="116"/>
              <w:rPr>
                <w:sz w:val="18"/>
              </w:rPr>
            </w:pPr>
            <w:r>
              <w:rPr>
                <w:sz w:val="18"/>
              </w:rPr>
              <w:t>Stanowisko:</w:t>
            </w:r>
          </w:p>
        </w:tc>
        <w:tc>
          <w:tcPr>
            <w:tcW w:w="2622" w:type="dxa"/>
            <w:vMerge/>
            <w:tcBorders>
              <w:top w:val="nil"/>
            </w:tcBorders>
          </w:tcPr>
          <w:p w14:paraId="07F5BEE3" w14:textId="77777777" w:rsidR="00F255C6" w:rsidRDefault="00F255C6">
            <w:pPr>
              <w:rPr>
                <w:sz w:val="2"/>
                <w:szCs w:val="2"/>
              </w:rPr>
            </w:pPr>
          </w:p>
        </w:tc>
        <w:tc>
          <w:tcPr>
            <w:tcW w:w="3187" w:type="dxa"/>
          </w:tcPr>
          <w:p w14:paraId="79A8B94B" w14:textId="77777777" w:rsidR="00F255C6" w:rsidRDefault="00B047CD">
            <w:pPr>
              <w:pStyle w:val="TableParagraph"/>
              <w:spacing w:before="61"/>
              <w:ind w:left="115"/>
              <w:rPr>
                <w:sz w:val="18"/>
              </w:rPr>
            </w:pPr>
            <w:r>
              <w:rPr>
                <w:sz w:val="18"/>
              </w:rPr>
              <w:t>Stanowisko:</w:t>
            </w:r>
          </w:p>
        </w:tc>
      </w:tr>
      <w:tr w:rsidR="00F255C6" w14:paraId="12CFDB35" w14:textId="77777777">
        <w:trPr>
          <w:trHeight w:val="301"/>
        </w:trPr>
        <w:tc>
          <w:tcPr>
            <w:tcW w:w="2252" w:type="dxa"/>
            <w:vMerge/>
            <w:tcBorders>
              <w:top w:val="nil"/>
            </w:tcBorders>
          </w:tcPr>
          <w:p w14:paraId="264DF6E1" w14:textId="77777777" w:rsidR="00F255C6" w:rsidRDefault="00F255C6">
            <w:pPr>
              <w:rPr>
                <w:sz w:val="2"/>
                <w:szCs w:val="2"/>
              </w:rPr>
            </w:pPr>
          </w:p>
        </w:tc>
        <w:tc>
          <w:tcPr>
            <w:tcW w:w="2221" w:type="dxa"/>
          </w:tcPr>
          <w:p w14:paraId="1804CCBD" w14:textId="77777777" w:rsidR="00F255C6" w:rsidRDefault="00B047CD">
            <w:pPr>
              <w:pStyle w:val="TableParagraph"/>
              <w:spacing w:before="63" w:line="218" w:lineRule="exact"/>
              <w:ind w:left="116"/>
              <w:rPr>
                <w:sz w:val="18"/>
              </w:rPr>
            </w:pPr>
            <w:r>
              <w:rPr>
                <w:sz w:val="18"/>
              </w:rPr>
              <w:t>Telefon:</w:t>
            </w:r>
          </w:p>
        </w:tc>
        <w:tc>
          <w:tcPr>
            <w:tcW w:w="2622" w:type="dxa"/>
            <w:vMerge/>
            <w:tcBorders>
              <w:top w:val="nil"/>
            </w:tcBorders>
          </w:tcPr>
          <w:p w14:paraId="0B2F2E94" w14:textId="77777777" w:rsidR="00F255C6" w:rsidRDefault="00F255C6">
            <w:pPr>
              <w:rPr>
                <w:sz w:val="2"/>
                <w:szCs w:val="2"/>
              </w:rPr>
            </w:pPr>
          </w:p>
        </w:tc>
        <w:tc>
          <w:tcPr>
            <w:tcW w:w="3187" w:type="dxa"/>
          </w:tcPr>
          <w:p w14:paraId="2C1A94EC" w14:textId="77777777" w:rsidR="00F255C6" w:rsidRDefault="00B047CD">
            <w:pPr>
              <w:pStyle w:val="TableParagraph"/>
              <w:spacing w:before="63" w:line="218" w:lineRule="exact"/>
              <w:ind w:left="115"/>
              <w:rPr>
                <w:sz w:val="18"/>
              </w:rPr>
            </w:pPr>
            <w:r>
              <w:rPr>
                <w:sz w:val="18"/>
              </w:rPr>
              <w:t>Telefon:</w:t>
            </w:r>
          </w:p>
        </w:tc>
      </w:tr>
      <w:tr w:rsidR="00F255C6" w14:paraId="2900E884" w14:textId="77777777">
        <w:trPr>
          <w:trHeight w:val="301"/>
        </w:trPr>
        <w:tc>
          <w:tcPr>
            <w:tcW w:w="2252" w:type="dxa"/>
            <w:vMerge/>
            <w:tcBorders>
              <w:top w:val="nil"/>
            </w:tcBorders>
          </w:tcPr>
          <w:p w14:paraId="4B193FF1" w14:textId="77777777" w:rsidR="00F255C6" w:rsidRDefault="00F255C6">
            <w:pPr>
              <w:rPr>
                <w:sz w:val="2"/>
                <w:szCs w:val="2"/>
              </w:rPr>
            </w:pPr>
          </w:p>
        </w:tc>
        <w:tc>
          <w:tcPr>
            <w:tcW w:w="2221" w:type="dxa"/>
          </w:tcPr>
          <w:p w14:paraId="22B6E987" w14:textId="77777777" w:rsidR="00F255C6" w:rsidRDefault="00B047CD">
            <w:pPr>
              <w:pStyle w:val="TableParagraph"/>
              <w:spacing w:before="63" w:line="218" w:lineRule="exact"/>
              <w:ind w:left="116"/>
              <w:rPr>
                <w:sz w:val="18"/>
              </w:rPr>
            </w:pPr>
            <w:r>
              <w:rPr>
                <w:sz w:val="18"/>
              </w:rPr>
              <w:t>Adres email:</w:t>
            </w:r>
          </w:p>
        </w:tc>
        <w:tc>
          <w:tcPr>
            <w:tcW w:w="2622" w:type="dxa"/>
            <w:vMerge/>
            <w:tcBorders>
              <w:top w:val="nil"/>
            </w:tcBorders>
          </w:tcPr>
          <w:p w14:paraId="5E29A5E0" w14:textId="77777777" w:rsidR="00F255C6" w:rsidRDefault="00F255C6">
            <w:pPr>
              <w:rPr>
                <w:sz w:val="2"/>
                <w:szCs w:val="2"/>
              </w:rPr>
            </w:pPr>
          </w:p>
        </w:tc>
        <w:tc>
          <w:tcPr>
            <w:tcW w:w="3187" w:type="dxa"/>
          </w:tcPr>
          <w:p w14:paraId="7ECD674D" w14:textId="77777777" w:rsidR="00F255C6" w:rsidRDefault="00B047CD">
            <w:pPr>
              <w:pStyle w:val="TableParagraph"/>
              <w:spacing w:before="63" w:line="218" w:lineRule="exact"/>
              <w:ind w:left="115"/>
              <w:rPr>
                <w:sz w:val="18"/>
              </w:rPr>
            </w:pPr>
            <w:r>
              <w:rPr>
                <w:sz w:val="18"/>
              </w:rPr>
              <w:t>Adres email:</w:t>
            </w:r>
          </w:p>
        </w:tc>
      </w:tr>
      <w:tr w:rsidR="00F255C6" w14:paraId="36F393BE" w14:textId="77777777">
        <w:trPr>
          <w:trHeight w:val="330"/>
        </w:trPr>
        <w:tc>
          <w:tcPr>
            <w:tcW w:w="2252" w:type="dxa"/>
            <w:vMerge w:val="restart"/>
          </w:tcPr>
          <w:p w14:paraId="22E4C707" w14:textId="77777777" w:rsidR="00F255C6" w:rsidRDefault="00F255C6">
            <w:pPr>
              <w:pStyle w:val="TableParagraph"/>
              <w:rPr>
                <w:b/>
                <w:sz w:val="18"/>
              </w:rPr>
            </w:pPr>
          </w:p>
          <w:p w14:paraId="3DB41E6D" w14:textId="77777777" w:rsidR="00F255C6" w:rsidRDefault="00F255C6">
            <w:pPr>
              <w:pStyle w:val="TableParagraph"/>
              <w:rPr>
                <w:b/>
              </w:rPr>
            </w:pPr>
          </w:p>
          <w:p w14:paraId="42000EFE" w14:textId="77777777" w:rsidR="00F255C6" w:rsidRDefault="00B047CD">
            <w:pPr>
              <w:pStyle w:val="TableParagraph"/>
              <w:spacing w:line="264" w:lineRule="auto"/>
              <w:ind w:left="410" w:right="317" w:hanging="53"/>
              <w:rPr>
                <w:b/>
                <w:sz w:val="18"/>
              </w:rPr>
            </w:pPr>
            <w:r>
              <w:rPr>
                <w:b/>
                <w:sz w:val="18"/>
              </w:rPr>
              <w:t>Osoba kontaktowa 2 (sprawy handlowe)</w:t>
            </w:r>
          </w:p>
        </w:tc>
        <w:tc>
          <w:tcPr>
            <w:tcW w:w="2221" w:type="dxa"/>
          </w:tcPr>
          <w:p w14:paraId="174C067C" w14:textId="77777777" w:rsidR="00F255C6" w:rsidRDefault="00B047CD">
            <w:pPr>
              <w:pStyle w:val="TableParagraph"/>
              <w:spacing w:before="63"/>
              <w:ind w:left="116"/>
              <w:rPr>
                <w:sz w:val="18"/>
              </w:rPr>
            </w:pPr>
            <w:r>
              <w:rPr>
                <w:sz w:val="18"/>
              </w:rPr>
              <w:t>Imię i nazwisko:</w:t>
            </w:r>
          </w:p>
        </w:tc>
        <w:tc>
          <w:tcPr>
            <w:tcW w:w="2622" w:type="dxa"/>
            <w:vMerge w:val="restart"/>
          </w:tcPr>
          <w:p w14:paraId="5AA17F37" w14:textId="77777777" w:rsidR="00F255C6" w:rsidRDefault="00B047CD">
            <w:pPr>
              <w:pStyle w:val="TableParagraph"/>
              <w:spacing w:before="3"/>
              <w:ind w:left="204" w:right="188"/>
              <w:jc w:val="center"/>
              <w:rPr>
                <w:b/>
                <w:sz w:val="18"/>
              </w:rPr>
            </w:pPr>
            <w:r>
              <w:rPr>
                <w:b/>
                <w:sz w:val="18"/>
              </w:rPr>
              <w:t>Osoba kontaktowa 2</w:t>
            </w:r>
          </w:p>
          <w:p w14:paraId="009A355B" w14:textId="77777777" w:rsidR="00F255C6" w:rsidRDefault="00B047CD">
            <w:pPr>
              <w:pStyle w:val="TableParagraph"/>
              <w:spacing w:before="18"/>
              <w:ind w:left="213" w:right="188"/>
              <w:jc w:val="center"/>
              <w:rPr>
                <w:b/>
                <w:sz w:val="18"/>
              </w:rPr>
            </w:pPr>
            <w:r>
              <w:rPr>
                <w:b/>
                <w:sz w:val="18"/>
              </w:rPr>
              <w:t>(rozliczenia, obsługa umowy)</w:t>
            </w:r>
          </w:p>
        </w:tc>
        <w:tc>
          <w:tcPr>
            <w:tcW w:w="3187" w:type="dxa"/>
          </w:tcPr>
          <w:p w14:paraId="36FD8567" w14:textId="77777777" w:rsidR="00F255C6" w:rsidRDefault="00B047CD">
            <w:pPr>
              <w:pStyle w:val="TableParagraph"/>
              <w:spacing w:before="63"/>
              <w:ind w:left="115"/>
              <w:rPr>
                <w:sz w:val="18"/>
              </w:rPr>
            </w:pPr>
            <w:r>
              <w:rPr>
                <w:sz w:val="18"/>
              </w:rPr>
              <w:t>Imię i nazwisko:</w:t>
            </w:r>
          </w:p>
        </w:tc>
      </w:tr>
      <w:tr w:rsidR="00F255C6" w14:paraId="186636B4" w14:textId="77777777">
        <w:trPr>
          <w:trHeight w:val="491"/>
        </w:trPr>
        <w:tc>
          <w:tcPr>
            <w:tcW w:w="2252" w:type="dxa"/>
            <w:vMerge/>
            <w:tcBorders>
              <w:top w:val="nil"/>
            </w:tcBorders>
          </w:tcPr>
          <w:p w14:paraId="39779E5D" w14:textId="77777777" w:rsidR="00F255C6" w:rsidRDefault="00F255C6">
            <w:pPr>
              <w:rPr>
                <w:sz w:val="2"/>
                <w:szCs w:val="2"/>
              </w:rPr>
            </w:pPr>
          </w:p>
        </w:tc>
        <w:tc>
          <w:tcPr>
            <w:tcW w:w="2221" w:type="dxa"/>
          </w:tcPr>
          <w:p w14:paraId="3D03346C" w14:textId="77777777" w:rsidR="00F255C6" w:rsidRDefault="00B047CD">
            <w:pPr>
              <w:pStyle w:val="TableParagraph"/>
              <w:spacing w:before="61"/>
              <w:ind w:left="116"/>
              <w:rPr>
                <w:sz w:val="18"/>
              </w:rPr>
            </w:pPr>
            <w:r>
              <w:rPr>
                <w:sz w:val="18"/>
              </w:rPr>
              <w:t>Stanowisko:</w:t>
            </w:r>
          </w:p>
        </w:tc>
        <w:tc>
          <w:tcPr>
            <w:tcW w:w="2622" w:type="dxa"/>
            <w:vMerge/>
            <w:tcBorders>
              <w:top w:val="nil"/>
            </w:tcBorders>
          </w:tcPr>
          <w:p w14:paraId="3EFED685" w14:textId="77777777" w:rsidR="00F255C6" w:rsidRDefault="00F255C6">
            <w:pPr>
              <w:rPr>
                <w:sz w:val="2"/>
                <w:szCs w:val="2"/>
              </w:rPr>
            </w:pPr>
          </w:p>
        </w:tc>
        <w:tc>
          <w:tcPr>
            <w:tcW w:w="3187" w:type="dxa"/>
          </w:tcPr>
          <w:p w14:paraId="51788A80" w14:textId="77777777" w:rsidR="00F255C6" w:rsidRDefault="00B047CD">
            <w:pPr>
              <w:pStyle w:val="TableParagraph"/>
              <w:spacing w:before="61"/>
              <w:ind w:left="115"/>
              <w:rPr>
                <w:sz w:val="18"/>
              </w:rPr>
            </w:pPr>
            <w:r>
              <w:rPr>
                <w:sz w:val="18"/>
              </w:rPr>
              <w:t>Stanowisko:</w:t>
            </w:r>
          </w:p>
        </w:tc>
      </w:tr>
      <w:tr w:rsidR="00F255C6" w14:paraId="03142B1D" w14:textId="77777777">
        <w:trPr>
          <w:trHeight w:val="302"/>
        </w:trPr>
        <w:tc>
          <w:tcPr>
            <w:tcW w:w="2252" w:type="dxa"/>
            <w:vMerge/>
            <w:tcBorders>
              <w:top w:val="nil"/>
            </w:tcBorders>
          </w:tcPr>
          <w:p w14:paraId="244D67F1" w14:textId="77777777" w:rsidR="00F255C6" w:rsidRDefault="00F255C6">
            <w:pPr>
              <w:rPr>
                <w:sz w:val="2"/>
                <w:szCs w:val="2"/>
              </w:rPr>
            </w:pPr>
          </w:p>
        </w:tc>
        <w:tc>
          <w:tcPr>
            <w:tcW w:w="2221" w:type="dxa"/>
          </w:tcPr>
          <w:p w14:paraId="48994624" w14:textId="77777777" w:rsidR="00F255C6" w:rsidRDefault="00B047CD">
            <w:pPr>
              <w:pStyle w:val="TableParagraph"/>
              <w:spacing w:before="61"/>
              <w:ind w:left="116"/>
              <w:rPr>
                <w:sz w:val="18"/>
              </w:rPr>
            </w:pPr>
            <w:r>
              <w:rPr>
                <w:sz w:val="18"/>
              </w:rPr>
              <w:t>Telefon:</w:t>
            </w:r>
          </w:p>
        </w:tc>
        <w:tc>
          <w:tcPr>
            <w:tcW w:w="2622" w:type="dxa"/>
            <w:vMerge/>
            <w:tcBorders>
              <w:top w:val="nil"/>
            </w:tcBorders>
          </w:tcPr>
          <w:p w14:paraId="3B24B8C2" w14:textId="77777777" w:rsidR="00F255C6" w:rsidRDefault="00F255C6">
            <w:pPr>
              <w:rPr>
                <w:sz w:val="2"/>
                <w:szCs w:val="2"/>
              </w:rPr>
            </w:pPr>
          </w:p>
        </w:tc>
        <w:tc>
          <w:tcPr>
            <w:tcW w:w="3187" w:type="dxa"/>
          </w:tcPr>
          <w:p w14:paraId="0AD0B09D" w14:textId="77777777" w:rsidR="00F255C6" w:rsidRDefault="00B047CD">
            <w:pPr>
              <w:pStyle w:val="TableParagraph"/>
              <w:spacing w:before="61"/>
              <w:ind w:left="115"/>
              <w:rPr>
                <w:sz w:val="18"/>
              </w:rPr>
            </w:pPr>
            <w:r>
              <w:rPr>
                <w:sz w:val="18"/>
              </w:rPr>
              <w:t>Telefon:</w:t>
            </w:r>
          </w:p>
        </w:tc>
      </w:tr>
      <w:tr w:rsidR="00F255C6" w14:paraId="2FEC981E" w14:textId="77777777">
        <w:trPr>
          <w:trHeight w:val="301"/>
        </w:trPr>
        <w:tc>
          <w:tcPr>
            <w:tcW w:w="2252" w:type="dxa"/>
            <w:vMerge/>
            <w:tcBorders>
              <w:top w:val="nil"/>
            </w:tcBorders>
          </w:tcPr>
          <w:p w14:paraId="37C6B43A" w14:textId="77777777" w:rsidR="00F255C6" w:rsidRDefault="00F255C6">
            <w:pPr>
              <w:rPr>
                <w:sz w:val="2"/>
                <w:szCs w:val="2"/>
              </w:rPr>
            </w:pPr>
          </w:p>
        </w:tc>
        <w:tc>
          <w:tcPr>
            <w:tcW w:w="2221" w:type="dxa"/>
          </w:tcPr>
          <w:p w14:paraId="5CFCF3DB" w14:textId="77777777" w:rsidR="00F255C6" w:rsidRDefault="00B047CD">
            <w:pPr>
              <w:pStyle w:val="TableParagraph"/>
              <w:spacing w:before="61"/>
              <w:ind w:left="116"/>
              <w:rPr>
                <w:sz w:val="18"/>
              </w:rPr>
            </w:pPr>
            <w:r>
              <w:rPr>
                <w:sz w:val="18"/>
              </w:rPr>
              <w:t>Adres email:</w:t>
            </w:r>
          </w:p>
        </w:tc>
        <w:tc>
          <w:tcPr>
            <w:tcW w:w="2622" w:type="dxa"/>
            <w:vMerge/>
            <w:tcBorders>
              <w:top w:val="nil"/>
            </w:tcBorders>
          </w:tcPr>
          <w:p w14:paraId="6F2400C8" w14:textId="77777777" w:rsidR="00F255C6" w:rsidRDefault="00F255C6">
            <w:pPr>
              <w:rPr>
                <w:sz w:val="2"/>
                <w:szCs w:val="2"/>
              </w:rPr>
            </w:pPr>
          </w:p>
        </w:tc>
        <w:tc>
          <w:tcPr>
            <w:tcW w:w="3187" w:type="dxa"/>
          </w:tcPr>
          <w:p w14:paraId="533EEBE5" w14:textId="77777777" w:rsidR="00F255C6" w:rsidRDefault="00B047CD">
            <w:pPr>
              <w:pStyle w:val="TableParagraph"/>
              <w:spacing w:before="61"/>
              <w:ind w:left="115"/>
              <w:rPr>
                <w:sz w:val="18"/>
              </w:rPr>
            </w:pPr>
            <w:r>
              <w:rPr>
                <w:sz w:val="18"/>
              </w:rPr>
              <w:t>Adres email:</w:t>
            </w:r>
          </w:p>
        </w:tc>
      </w:tr>
    </w:tbl>
    <w:p w14:paraId="22948E44" w14:textId="77777777" w:rsidR="00F255C6" w:rsidRDefault="00F255C6">
      <w:pPr>
        <w:pStyle w:val="Tekstpodstawowy"/>
        <w:spacing w:before="1"/>
        <w:rPr>
          <w:b/>
          <w:sz w:val="22"/>
        </w:rPr>
      </w:pPr>
    </w:p>
    <w:p w14:paraId="3822989A" w14:textId="77777777" w:rsidR="00F255C6" w:rsidRDefault="00B047CD">
      <w:pPr>
        <w:spacing w:before="1" w:line="276" w:lineRule="auto"/>
        <w:ind w:left="979" w:right="954" w:hanging="10"/>
        <w:jc w:val="both"/>
        <w:rPr>
          <w:sz w:val="16"/>
        </w:rPr>
      </w:pPr>
      <w:r>
        <w:rPr>
          <w:sz w:val="16"/>
        </w:rPr>
        <w:t>Niniejszym oświadczam, iż akceptuję przesyłanie i udostępnianie w formie elektronicznej, zgodnie z przepisami art. 106a – 106q ustawy z dnia 11 marca 2004</w:t>
      </w:r>
      <w:r>
        <w:rPr>
          <w:spacing w:val="-6"/>
          <w:sz w:val="16"/>
        </w:rPr>
        <w:t xml:space="preserve"> </w:t>
      </w:r>
      <w:r>
        <w:rPr>
          <w:sz w:val="16"/>
        </w:rPr>
        <w:t>r.</w:t>
      </w:r>
      <w:r>
        <w:rPr>
          <w:spacing w:val="-5"/>
          <w:sz w:val="16"/>
        </w:rPr>
        <w:t xml:space="preserve"> </w:t>
      </w:r>
      <w:r>
        <w:rPr>
          <w:sz w:val="16"/>
        </w:rPr>
        <w:t>o</w:t>
      </w:r>
      <w:r>
        <w:rPr>
          <w:spacing w:val="-7"/>
          <w:sz w:val="16"/>
        </w:rPr>
        <w:t xml:space="preserve"> </w:t>
      </w:r>
      <w:r>
        <w:rPr>
          <w:sz w:val="16"/>
        </w:rPr>
        <w:t>podatku</w:t>
      </w:r>
      <w:r>
        <w:rPr>
          <w:spacing w:val="-6"/>
          <w:sz w:val="16"/>
        </w:rPr>
        <w:t xml:space="preserve"> </w:t>
      </w:r>
      <w:r>
        <w:rPr>
          <w:sz w:val="16"/>
        </w:rPr>
        <w:t>od</w:t>
      </w:r>
      <w:r>
        <w:rPr>
          <w:spacing w:val="-7"/>
          <w:sz w:val="16"/>
        </w:rPr>
        <w:t xml:space="preserve"> </w:t>
      </w:r>
      <w:r>
        <w:rPr>
          <w:sz w:val="16"/>
        </w:rPr>
        <w:t>towarów</w:t>
      </w:r>
      <w:r>
        <w:rPr>
          <w:spacing w:val="-6"/>
          <w:sz w:val="16"/>
        </w:rPr>
        <w:t xml:space="preserve"> </w:t>
      </w:r>
      <w:r>
        <w:rPr>
          <w:sz w:val="16"/>
        </w:rPr>
        <w:t>i</w:t>
      </w:r>
      <w:r>
        <w:rPr>
          <w:spacing w:val="-6"/>
          <w:sz w:val="16"/>
        </w:rPr>
        <w:t xml:space="preserve"> </w:t>
      </w:r>
      <w:r>
        <w:rPr>
          <w:sz w:val="16"/>
        </w:rPr>
        <w:t>usług,</w:t>
      </w:r>
      <w:r>
        <w:rPr>
          <w:spacing w:val="-8"/>
          <w:sz w:val="16"/>
        </w:rPr>
        <w:t xml:space="preserve"> </w:t>
      </w:r>
      <w:r>
        <w:rPr>
          <w:sz w:val="16"/>
        </w:rPr>
        <w:t>w</w:t>
      </w:r>
      <w:r>
        <w:rPr>
          <w:spacing w:val="-2"/>
          <w:sz w:val="16"/>
        </w:rPr>
        <w:t xml:space="preserve"> </w:t>
      </w:r>
      <w:r>
        <w:rPr>
          <w:sz w:val="16"/>
        </w:rPr>
        <w:t>szczególności</w:t>
      </w:r>
      <w:r>
        <w:rPr>
          <w:spacing w:val="-7"/>
          <w:sz w:val="16"/>
        </w:rPr>
        <w:t xml:space="preserve"> </w:t>
      </w:r>
      <w:r>
        <w:rPr>
          <w:sz w:val="16"/>
        </w:rPr>
        <w:t>faktur,</w:t>
      </w:r>
      <w:r>
        <w:rPr>
          <w:spacing w:val="-5"/>
          <w:sz w:val="16"/>
        </w:rPr>
        <w:t xml:space="preserve"> </w:t>
      </w:r>
      <w:r>
        <w:rPr>
          <w:sz w:val="16"/>
        </w:rPr>
        <w:t>faktur</w:t>
      </w:r>
      <w:r>
        <w:rPr>
          <w:spacing w:val="-6"/>
          <w:sz w:val="16"/>
        </w:rPr>
        <w:t xml:space="preserve"> </w:t>
      </w:r>
      <w:r>
        <w:rPr>
          <w:sz w:val="16"/>
        </w:rPr>
        <w:t>korygujących,</w:t>
      </w:r>
      <w:r>
        <w:rPr>
          <w:spacing w:val="-6"/>
          <w:sz w:val="16"/>
        </w:rPr>
        <w:t xml:space="preserve"> </w:t>
      </w:r>
      <w:r>
        <w:rPr>
          <w:sz w:val="16"/>
        </w:rPr>
        <w:t>duplikatów</w:t>
      </w:r>
      <w:r>
        <w:rPr>
          <w:spacing w:val="-6"/>
          <w:sz w:val="16"/>
        </w:rPr>
        <w:t xml:space="preserve"> </w:t>
      </w:r>
      <w:r>
        <w:rPr>
          <w:sz w:val="16"/>
        </w:rPr>
        <w:t>faktur,</w:t>
      </w:r>
      <w:r>
        <w:rPr>
          <w:spacing w:val="-5"/>
          <w:sz w:val="16"/>
        </w:rPr>
        <w:t xml:space="preserve"> </w:t>
      </w:r>
      <w:r>
        <w:rPr>
          <w:sz w:val="16"/>
        </w:rPr>
        <w:t>kory</w:t>
      </w:r>
      <w:r>
        <w:rPr>
          <w:sz w:val="16"/>
        </w:rPr>
        <w:t>gujących,</w:t>
      </w:r>
      <w:r>
        <w:rPr>
          <w:spacing w:val="-5"/>
          <w:sz w:val="16"/>
        </w:rPr>
        <w:t xml:space="preserve"> </w:t>
      </w:r>
      <w:r>
        <w:rPr>
          <w:sz w:val="16"/>
        </w:rPr>
        <w:t>wystawianych</w:t>
      </w:r>
      <w:r>
        <w:rPr>
          <w:spacing w:val="-7"/>
          <w:sz w:val="16"/>
        </w:rPr>
        <w:t xml:space="preserve"> </w:t>
      </w:r>
      <w:r>
        <w:rPr>
          <w:sz w:val="16"/>
        </w:rPr>
        <w:t>przez</w:t>
      </w:r>
      <w:r>
        <w:rPr>
          <w:spacing w:val="-5"/>
          <w:sz w:val="16"/>
        </w:rPr>
        <w:t xml:space="preserve"> </w:t>
      </w:r>
      <w:r>
        <w:rPr>
          <w:sz w:val="16"/>
        </w:rPr>
        <w:t>Sprzedawcę.</w:t>
      </w:r>
      <w:r>
        <w:rPr>
          <w:spacing w:val="-6"/>
          <w:sz w:val="16"/>
        </w:rPr>
        <w:t xml:space="preserve"> </w:t>
      </w:r>
      <w:r>
        <w:rPr>
          <w:sz w:val="16"/>
        </w:rPr>
        <w:t>Jako formę dostarczania faktury w formie elektronicznej wybieram e-mail. E-faktury oraz informację o wystawieniu i udostępnieniu faktury w formie elektronicznej przesyłać należy na następujący adres mailowy</w:t>
      </w:r>
      <w:r>
        <w:rPr>
          <w:spacing w:val="-8"/>
          <w:sz w:val="16"/>
        </w:rPr>
        <w:t xml:space="preserve"> </w:t>
      </w:r>
      <w:r>
        <w:rPr>
          <w:sz w:val="16"/>
        </w:rPr>
        <w:t>Odbiorcy:……………………………………………………………………………….</w:t>
      </w:r>
    </w:p>
    <w:p w14:paraId="224513E1" w14:textId="77777777" w:rsidR="00F255C6" w:rsidRDefault="00B047CD">
      <w:pPr>
        <w:spacing w:before="1" w:line="261" w:lineRule="auto"/>
        <w:ind w:left="979" w:right="950" w:hanging="10"/>
        <w:jc w:val="both"/>
        <w:rPr>
          <w:rFonts w:ascii="Times New Roman" w:hAnsi="Times New Roman"/>
          <w:sz w:val="20"/>
        </w:rPr>
      </w:pPr>
      <w:r>
        <w:rPr>
          <w:sz w:val="16"/>
        </w:rPr>
        <w:t>W przypa</w:t>
      </w:r>
      <w:r>
        <w:rPr>
          <w:sz w:val="16"/>
        </w:rPr>
        <w:t>dku zmiany danych zawartych w niniejszym oświadczeniu Odbiorca zobowiązuje się do niezwłocznego przekazania Sprzedawcy aktualnych danych. Sprzedawca nie ponosi odpowiedzialności za nieskuteczne doręczenie e-faktury spowodowane niepoinformowaniem go o zmian</w:t>
      </w:r>
      <w:r>
        <w:rPr>
          <w:sz w:val="16"/>
        </w:rPr>
        <w:t>ie adresu e-mail do doręczeń. Oświadczam, iż niniejsza zgoda została wyrażona dobrowolnie</w:t>
      </w:r>
      <w:r>
        <w:rPr>
          <w:rFonts w:ascii="Times New Roman" w:hAnsi="Times New Roman"/>
          <w:sz w:val="20"/>
        </w:rPr>
        <w:t>.</w:t>
      </w:r>
    </w:p>
    <w:p w14:paraId="4F18609A" w14:textId="77777777" w:rsidR="00F255C6" w:rsidRDefault="00F255C6">
      <w:pPr>
        <w:pStyle w:val="Tekstpodstawowy"/>
        <w:rPr>
          <w:rFonts w:ascii="Times New Roman"/>
          <w:sz w:val="20"/>
        </w:rPr>
      </w:pPr>
    </w:p>
    <w:p w14:paraId="753EC0D2" w14:textId="77777777" w:rsidR="00F255C6" w:rsidRDefault="00F255C6">
      <w:pPr>
        <w:pStyle w:val="Tekstpodstawowy"/>
        <w:rPr>
          <w:rFonts w:ascii="Times New Roman"/>
          <w:sz w:val="20"/>
        </w:rPr>
      </w:pPr>
    </w:p>
    <w:p w14:paraId="03782012" w14:textId="77777777" w:rsidR="00F255C6" w:rsidRDefault="00F255C6">
      <w:pPr>
        <w:pStyle w:val="Tekstpodstawowy"/>
        <w:rPr>
          <w:rFonts w:ascii="Times New Roman"/>
          <w:sz w:val="20"/>
        </w:rPr>
      </w:pPr>
    </w:p>
    <w:p w14:paraId="3272F5AE" w14:textId="77777777" w:rsidR="00F255C6" w:rsidRDefault="00F255C6">
      <w:pPr>
        <w:pStyle w:val="Tekstpodstawowy"/>
        <w:rPr>
          <w:rFonts w:ascii="Times New Roman"/>
          <w:sz w:val="20"/>
        </w:rPr>
      </w:pPr>
    </w:p>
    <w:p w14:paraId="7F47F551" w14:textId="6C1B5213" w:rsidR="00F255C6" w:rsidRDefault="00B047CD">
      <w:pPr>
        <w:pStyle w:val="Tekstpodstawowy"/>
        <w:spacing w:before="2"/>
        <w:rPr>
          <w:rFonts w:ascii="Times New Roman"/>
          <w:sz w:val="28"/>
        </w:rPr>
      </w:pPr>
      <w:r>
        <w:rPr>
          <w:noProof/>
        </w:rPr>
        <mc:AlternateContent>
          <mc:Choice Requires="wps">
            <w:drawing>
              <wp:anchor distT="0" distB="0" distL="0" distR="0" simplePos="0" relativeHeight="487595008" behindDoc="1" locked="0" layoutInCell="1" allowOverlap="1" wp14:anchorId="6C266491" wp14:editId="7078F9FD">
                <wp:simplePos x="0" y="0"/>
                <wp:positionH relativeFrom="page">
                  <wp:posOffset>850900</wp:posOffset>
                </wp:positionH>
                <wp:positionV relativeFrom="paragraph">
                  <wp:posOffset>236855</wp:posOffset>
                </wp:positionV>
                <wp:extent cx="1642110" cy="1270"/>
                <wp:effectExtent l="0" t="0" r="0" b="0"/>
                <wp:wrapTopAndBottom/>
                <wp:docPr id="95780928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1340 1340"/>
                            <a:gd name="T1" fmla="*/ T0 w 2586"/>
                            <a:gd name="T2" fmla="+- 0 3925 1340"/>
                            <a:gd name="T3" fmla="*/ T2 w 2586"/>
                          </a:gdLst>
                          <a:ahLst/>
                          <a:cxnLst>
                            <a:cxn ang="0">
                              <a:pos x="T1" y="0"/>
                            </a:cxn>
                            <a:cxn ang="0">
                              <a:pos x="T3" y="0"/>
                            </a:cxn>
                          </a:cxnLst>
                          <a:rect l="0" t="0" r="r" b="b"/>
                          <a:pathLst>
                            <a:path w="2586">
                              <a:moveTo>
                                <a:pt x="0" y="0"/>
                              </a:moveTo>
                              <a:lnTo>
                                <a:pt x="2585"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A974" id="Freeform 17" o:spid="_x0000_s1026" style="position:absolute;margin-left:67pt;margin-top:18.65pt;width:129.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" path="m,l2585,e" filled="f" strokeweight=".31908mm">
                <v:path arrowok="t" o:connecttype="custom" o:connectlocs="0,0;1641475,0" o:connectangles="0,0"/>
                <w10:wrap type="topAndBottom" anchorx="page"/>
              </v:shape>
            </w:pict>
          </mc:Fallback>
        </mc:AlternateContent>
      </w:r>
    </w:p>
    <w:p w14:paraId="069B0DDB" w14:textId="77777777" w:rsidR="00F255C6" w:rsidRDefault="00B047CD">
      <w:pPr>
        <w:pStyle w:val="Nagwek4"/>
        <w:tabs>
          <w:tab w:val="left" w:pos="2489"/>
        </w:tabs>
        <w:spacing w:before="13"/>
        <w:ind w:right="3806"/>
        <w:jc w:val="right"/>
      </w:pPr>
      <w:r>
        <w:rPr>
          <w:w w:val="99"/>
          <w:u w:val="single"/>
        </w:rPr>
        <w:t xml:space="preserve"> </w:t>
      </w:r>
      <w:r>
        <w:rPr>
          <w:u w:val="single"/>
        </w:rPr>
        <w:tab/>
      </w:r>
      <w:r>
        <w:rPr>
          <w:w w:val="95"/>
        </w:rPr>
        <w:t>_</w:t>
      </w:r>
    </w:p>
    <w:p w14:paraId="056F2D8E" w14:textId="77777777" w:rsidR="00F255C6" w:rsidRDefault="00B047CD">
      <w:pPr>
        <w:tabs>
          <w:tab w:val="left" w:pos="4200"/>
        </w:tabs>
        <w:spacing w:before="24"/>
        <w:ind w:right="3736"/>
        <w:jc w:val="right"/>
        <w:rPr>
          <w:b/>
          <w:sz w:val="20"/>
        </w:rPr>
      </w:pPr>
      <w:r>
        <w:rPr>
          <w:b/>
          <w:sz w:val="20"/>
        </w:rPr>
        <w:t>Sprzedawca</w:t>
      </w:r>
      <w:r>
        <w:rPr>
          <w:b/>
          <w:sz w:val="20"/>
        </w:rPr>
        <w:tab/>
        <w:t>Data i czytelny podpis</w:t>
      </w:r>
      <w:r>
        <w:rPr>
          <w:b/>
          <w:spacing w:val="-12"/>
          <w:sz w:val="20"/>
        </w:rPr>
        <w:t xml:space="preserve"> </w:t>
      </w:r>
      <w:r>
        <w:rPr>
          <w:b/>
          <w:sz w:val="20"/>
        </w:rPr>
        <w:t>Odbiorcy</w:t>
      </w:r>
    </w:p>
    <w:p w14:paraId="15334D65" w14:textId="77777777" w:rsidR="00F255C6" w:rsidRDefault="00F255C6">
      <w:pPr>
        <w:jc w:val="right"/>
        <w:rPr>
          <w:sz w:val="20"/>
        </w:rPr>
        <w:sectPr w:rsidR="00F255C6">
          <w:pgSz w:w="11900" w:h="16840"/>
          <w:pgMar w:top="860" w:right="0" w:bottom="920" w:left="0" w:header="0" w:footer="740" w:gutter="0"/>
          <w:cols w:space="708"/>
        </w:sectPr>
      </w:pPr>
    </w:p>
    <w:p w14:paraId="6C2CE6FE" w14:textId="77777777" w:rsidR="00F255C6" w:rsidRDefault="00F255C6">
      <w:pPr>
        <w:pStyle w:val="Tekstpodstawowy"/>
        <w:spacing w:before="6"/>
        <w:rPr>
          <w:b/>
          <w:sz w:val="23"/>
        </w:rPr>
      </w:pPr>
    </w:p>
    <w:p w14:paraId="11A68D2C" w14:textId="3B45BE30" w:rsidR="00F255C6" w:rsidRDefault="00F255C6">
      <w:pPr>
        <w:pStyle w:val="Tekstpodstawowy"/>
        <w:ind w:left="960"/>
        <w:rPr>
          <w:sz w:val="20"/>
        </w:rPr>
      </w:pPr>
    </w:p>
    <w:p w14:paraId="3D827DDE" w14:textId="77777777" w:rsidR="00F255C6" w:rsidRDefault="00F255C6">
      <w:pPr>
        <w:pStyle w:val="Tekstpodstawowy"/>
        <w:rPr>
          <w:b/>
          <w:sz w:val="20"/>
        </w:rPr>
      </w:pPr>
    </w:p>
    <w:p w14:paraId="52237FEB" w14:textId="77777777" w:rsidR="00F255C6" w:rsidRDefault="00F255C6">
      <w:pPr>
        <w:pStyle w:val="Tekstpodstawowy"/>
        <w:rPr>
          <w:b/>
          <w:sz w:val="20"/>
        </w:rPr>
      </w:pPr>
    </w:p>
    <w:p w14:paraId="36EF4525" w14:textId="77777777" w:rsidR="00F255C6" w:rsidRDefault="00F255C6">
      <w:pPr>
        <w:pStyle w:val="Tekstpodstawowy"/>
        <w:spacing w:before="4"/>
        <w:rPr>
          <w:b/>
          <w:sz w:val="22"/>
        </w:rPr>
      </w:pPr>
    </w:p>
    <w:p w14:paraId="143C7010" w14:textId="77777777" w:rsidR="00F255C6" w:rsidRDefault="00B047CD">
      <w:pPr>
        <w:spacing w:before="46"/>
        <w:ind w:left="14" w:right="18"/>
        <w:jc w:val="center"/>
        <w:rPr>
          <w:b/>
          <w:sz w:val="27"/>
        </w:rPr>
      </w:pPr>
      <w:r>
        <w:rPr>
          <w:b/>
          <w:sz w:val="27"/>
        </w:rPr>
        <w:t>ZAŁĄCZNIK NR 2</w:t>
      </w:r>
    </w:p>
    <w:p w14:paraId="6DA3E48F" w14:textId="49237B0D" w:rsidR="00F255C6" w:rsidRDefault="00B047CD">
      <w:pPr>
        <w:spacing w:before="28"/>
        <w:ind w:left="14" w:right="21"/>
        <w:jc w:val="center"/>
        <w:rPr>
          <w:b/>
          <w:sz w:val="27"/>
        </w:rPr>
      </w:pPr>
      <w:r>
        <w:rPr>
          <w:b/>
          <w:sz w:val="27"/>
        </w:rPr>
        <w:t xml:space="preserve">DO UMOWY SPRZEDAŻY ENERGII ELEKTRYCZNEJ </w:t>
      </w:r>
    </w:p>
    <w:p w14:paraId="43843E7B" w14:textId="77777777" w:rsidR="00F255C6" w:rsidRDefault="00B047CD">
      <w:pPr>
        <w:spacing w:before="28"/>
        <w:ind w:left="14" w:right="16"/>
        <w:jc w:val="center"/>
        <w:rPr>
          <w:b/>
          <w:sz w:val="27"/>
        </w:rPr>
      </w:pPr>
      <w:r>
        <w:rPr>
          <w:b/>
          <w:sz w:val="27"/>
        </w:rPr>
        <w:t>NR ……………………………</w:t>
      </w:r>
    </w:p>
    <w:p w14:paraId="435DCA54" w14:textId="77777777" w:rsidR="00F255C6" w:rsidRDefault="00F255C6">
      <w:pPr>
        <w:pStyle w:val="Tekstpodstawowy"/>
        <w:spacing w:before="12"/>
        <w:rPr>
          <w:b/>
          <w:sz w:val="20"/>
        </w:rPr>
      </w:pPr>
    </w:p>
    <w:p w14:paraId="0027C399" w14:textId="77777777" w:rsidR="00F255C6" w:rsidRDefault="00B047CD">
      <w:pPr>
        <w:ind w:left="57"/>
        <w:jc w:val="center"/>
        <w:rPr>
          <w:b/>
          <w:sz w:val="21"/>
        </w:rPr>
      </w:pPr>
      <w:r>
        <w:rPr>
          <w:b/>
          <w:sz w:val="21"/>
        </w:rPr>
        <w:t>OGÓLNE WARUNKI UMOWY SPRZEDAŻY</w:t>
      </w:r>
    </w:p>
    <w:p w14:paraId="10877836" w14:textId="713485D3" w:rsidR="00F255C6" w:rsidRDefault="00B047CD">
      <w:pPr>
        <w:spacing w:before="87"/>
        <w:ind w:left="67"/>
        <w:jc w:val="center"/>
        <w:rPr>
          <w:b/>
          <w:sz w:val="21"/>
        </w:rPr>
      </w:pPr>
      <w:r>
        <w:rPr>
          <w:b/>
          <w:sz w:val="21"/>
        </w:rPr>
        <w:t xml:space="preserve">ENERGII ELEKTRYCZNEJ </w:t>
      </w:r>
    </w:p>
    <w:p w14:paraId="381B68DD" w14:textId="77777777" w:rsidR="00F255C6" w:rsidRDefault="00F255C6">
      <w:pPr>
        <w:pStyle w:val="Tekstpodstawowy"/>
        <w:rPr>
          <w:b/>
          <w:sz w:val="20"/>
        </w:rPr>
      </w:pPr>
    </w:p>
    <w:p w14:paraId="0E92C5CE" w14:textId="77777777" w:rsidR="00F255C6" w:rsidRDefault="00F255C6">
      <w:pPr>
        <w:pStyle w:val="Tekstpodstawowy"/>
        <w:spacing w:before="1"/>
        <w:rPr>
          <w:b/>
          <w:sz w:val="18"/>
        </w:rPr>
      </w:pPr>
    </w:p>
    <w:p w14:paraId="2FBB1B85" w14:textId="77777777" w:rsidR="00F255C6" w:rsidRDefault="00B047CD">
      <w:pPr>
        <w:pStyle w:val="Tekstpodstawowy"/>
        <w:spacing w:before="1"/>
        <w:ind w:left="65"/>
        <w:jc w:val="center"/>
      </w:pPr>
      <w:r>
        <w:t>obowiązujące od 01.01.2021 r./wersja 1.0</w:t>
      </w:r>
    </w:p>
    <w:p w14:paraId="381B932F" w14:textId="77777777" w:rsidR="00F255C6" w:rsidRDefault="00F255C6">
      <w:pPr>
        <w:pStyle w:val="Tekstpodstawowy"/>
        <w:rPr>
          <w:sz w:val="16"/>
        </w:rPr>
      </w:pPr>
    </w:p>
    <w:p w14:paraId="14EA520F" w14:textId="77777777" w:rsidR="00F255C6" w:rsidRDefault="00F255C6">
      <w:pPr>
        <w:pStyle w:val="Tekstpodstawowy"/>
        <w:spacing w:before="8"/>
        <w:rPr>
          <w:sz w:val="21"/>
        </w:rPr>
      </w:pPr>
    </w:p>
    <w:p w14:paraId="7C5AD712" w14:textId="77777777" w:rsidR="00F255C6" w:rsidRDefault="00B047CD">
      <w:pPr>
        <w:pStyle w:val="Nagwek5"/>
        <w:ind w:left="5069"/>
        <w:jc w:val="both"/>
      </w:pPr>
      <w:r>
        <w:t>§ 1 Postanowienia ogólne</w:t>
      </w:r>
    </w:p>
    <w:p w14:paraId="43F9D4A3" w14:textId="06FEE345" w:rsidR="00F255C6" w:rsidRDefault="00B047CD">
      <w:pPr>
        <w:pStyle w:val="Akapitzlist"/>
        <w:numPr>
          <w:ilvl w:val="0"/>
          <w:numId w:val="21"/>
        </w:numPr>
        <w:tabs>
          <w:tab w:val="left" w:pos="1292"/>
        </w:tabs>
        <w:spacing w:before="16" w:line="252" w:lineRule="auto"/>
        <w:ind w:right="968"/>
        <w:jc w:val="both"/>
        <w:rPr>
          <w:sz w:val="17"/>
        </w:rPr>
      </w:pPr>
      <w:r>
        <w:rPr>
          <w:sz w:val="17"/>
        </w:rPr>
        <w:t>Ogólne</w:t>
      </w:r>
      <w:r>
        <w:rPr>
          <w:spacing w:val="-4"/>
          <w:sz w:val="17"/>
        </w:rPr>
        <w:t xml:space="preserve"> </w:t>
      </w:r>
      <w:r>
        <w:rPr>
          <w:sz w:val="17"/>
        </w:rPr>
        <w:t>Warunki</w:t>
      </w:r>
      <w:r>
        <w:rPr>
          <w:spacing w:val="-5"/>
          <w:sz w:val="17"/>
        </w:rPr>
        <w:t xml:space="preserve"> </w:t>
      </w:r>
      <w:r>
        <w:rPr>
          <w:sz w:val="17"/>
        </w:rPr>
        <w:t>Umowy</w:t>
      </w:r>
      <w:r>
        <w:rPr>
          <w:spacing w:val="-5"/>
          <w:sz w:val="17"/>
        </w:rPr>
        <w:t xml:space="preserve"> </w:t>
      </w:r>
      <w:r>
        <w:rPr>
          <w:sz w:val="17"/>
        </w:rPr>
        <w:t>Sprzedaży</w:t>
      </w:r>
      <w:r>
        <w:rPr>
          <w:spacing w:val="-2"/>
          <w:sz w:val="17"/>
        </w:rPr>
        <w:t xml:space="preserve"> </w:t>
      </w:r>
      <w:r>
        <w:rPr>
          <w:sz w:val="17"/>
        </w:rPr>
        <w:t>Energii</w:t>
      </w:r>
      <w:r>
        <w:rPr>
          <w:spacing w:val="-5"/>
          <w:sz w:val="17"/>
        </w:rPr>
        <w:t xml:space="preserve"> </w:t>
      </w:r>
      <w:r>
        <w:rPr>
          <w:sz w:val="17"/>
        </w:rPr>
        <w:t>Elektrycznej</w:t>
      </w:r>
      <w:r>
        <w:rPr>
          <w:spacing w:val="-5"/>
          <w:sz w:val="17"/>
        </w:rPr>
        <w:t xml:space="preserve"> </w:t>
      </w:r>
      <w:r>
        <w:rPr>
          <w:sz w:val="17"/>
        </w:rPr>
        <w:t>(zwane</w:t>
      </w:r>
      <w:r>
        <w:rPr>
          <w:spacing w:val="-5"/>
          <w:sz w:val="17"/>
        </w:rPr>
        <w:t xml:space="preserve"> </w:t>
      </w:r>
      <w:r>
        <w:rPr>
          <w:sz w:val="17"/>
        </w:rPr>
        <w:t>dalej</w:t>
      </w:r>
      <w:r>
        <w:rPr>
          <w:spacing w:val="-5"/>
          <w:sz w:val="17"/>
        </w:rPr>
        <w:t xml:space="preserve"> </w:t>
      </w:r>
      <w:r>
        <w:rPr>
          <w:sz w:val="17"/>
        </w:rPr>
        <w:t>OWU)</w:t>
      </w:r>
      <w:r>
        <w:rPr>
          <w:spacing w:val="-3"/>
          <w:sz w:val="17"/>
        </w:rPr>
        <w:t xml:space="preserve"> </w:t>
      </w:r>
      <w:r>
        <w:rPr>
          <w:sz w:val="17"/>
        </w:rPr>
        <w:t>stanowią</w:t>
      </w:r>
      <w:r>
        <w:rPr>
          <w:spacing w:val="-4"/>
          <w:sz w:val="17"/>
        </w:rPr>
        <w:t xml:space="preserve"> </w:t>
      </w:r>
      <w:r>
        <w:rPr>
          <w:sz w:val="17"/>
        </w:rPr>
        <w:t>integralną</w:t>
      </w:r>
      <w:r>
        <w:rPr>
          <w:spacing w:val="-5"/>
          <w:sz w:val="17"/>
        </w:rPr>
        <w:t xml:space="preserve"> </w:t>
      </w:r>
      <w:r>
        <w:rPr>
          <w:sz w:val="17"/>
        </w:rPr>
        <w:t>część</w:t>
      </w:r>
      <w:r>
        <w:rPr>
          <w:spacing w:val="-4"/>
          <w:sz w:val="17"/>
        </w:rPr>
        <w:t xml:space="preserve"> </w:t>
      </w:r>
      <w:r>
        <w:rPr>
          <w:sz w:val="17"/>
        </w:rPr>
        <w:t>Umowy</w:t>
      </w:r>
      <w:r>
        <w:rPr>
          <w:spacing w:val="-5"/>
          <w:sz w:val="17"/>
        </w:rPr>
        <w:t xml:space="preserve"> </w:t>
      </w:r>
      <w:r>
        <w:rPr>
          <w:sz w:val="17"/>
        </w:rPr>
        <w:t>Sprzedaży</w:t>
      </w:r>
      <w:r>
        <w:rPr>
          <w:spacing w:val="-4"/>
          <w:sz w:val="17"/>
        </w:rPr>
        <w:t xml:space="preserve"> </w:t>
      </w:r>
      <w:r>
        <w:rPr>
          <w:sz w:val="17"/>
        </w:rPr>
        <w:t>Energii</w:t>
      </w:r>
      <w:r>
        <w:rPr>
          <w:spacing w:val="-5"/>
          <w:sz w:val="17"/>
        </w:rPr>
        <w:t xml:space="preserve"> </w:t>
      </w:r>
      <w:r>
        <w:rPr>
          <w:sz w:val="17"/>
        </w:rPr>
        <w:t xml:space="preserve">Elektrycznej (zwanej dalej Umową), </w:t>
      </w:r>
      <w:r>
        <w:rPr>
          <w:sz w:val="17"/>
        </w:rPr>
        <w:t>oraz wzajemne prawa i obow</w:t>
      </w:r>
      <w:r>
        <w:rPr>
          <w:sz w:val="17"/>
        </w:rPr>
        <w:t>iązki</w:t>
      </w:r>
      <w:r>
        <w:rPr>
          <w:spacing w:val="-4"/>
          <w:sz w:val="17"/>
        </w:rPr>
        <w:t xml:space="preserve"> </w:t>
      </w:r>
      <w:r>
        <w:rPr>
          <w:sz w:val="17"/>
        </w:rPr>
        <w:t>Stron.</w:t>
      </w:r>
    </w:p>
    <w:p w14:paraId="625F37DF" w14:textId="77777777" w:rsidR="00F255C6" w:rsidRDefault="00B047CD">
      <w:pPr>
        <w:pStyle w:val="Akapitzlist"/>
        <w:numPr>
          <w:ilvl w:val="0"/>
          <w:numId w:val="21"/>
        </w:numPr>
        <w:tabs>
          <w:tab w:val="left" w:pos="1292"/>
        </w:tabs>
        <w:spacing w:line="207" w:lineRule="exact"/>
        <w:jc w:val="both"/>
        <w:rPr>
          <w:sz w:val="17"/>
        </w:rPr>
      </w:pPr>
      <w:r>
        <w:rPr>
          <w:sz w:val="17"/>
        </w:rPr>
        <w:t>Definicje użyte w</w:t>
      </w:r>
      <w:r>
        <w:rPr>
          <w:spacing w:val="-3"/>
          <w:sz w:val="17"/>
        </w:rPr>
        <w:t xml:space="preserve"> </w:t>
      </w:r>
      <w:r>
        <w:rPr>
          <w:sz w:val="17"/>
        </w:rPr>
        <w:t>OWU:</w:t>
      </w:r>
    </w:p>
    <w:p w14:paraId="79EF4ADD" w14:textId="77777777" w:rsidR="00F255C6" w:rsidRDefault="00B047CD">
      <w:pPr>
        <w:pStyle w:val="Akapitzlist"/>
        <w:numPr>
          <w:ilvl w:val="1"/>
          <w:numId w:val="21"/>
        </w:numPr>
        <w:tabs>
          <w:tab w:val="left" w:pos="1847"/>
        </w:tabs>
        <w:spacing w:before="20" w:line="249" w:lineRule="auto"/>
        <w:ind w:right="967"/>
        <w:jc w:val="both"/>
        <w:rPr>
          <w:sz w:val="17"/>
        </w:rPr>
      </w:pPr>
      <w:r>
        <w:rPr>
          <w:b/>
          <w:sz w:val="17"/>
        </w:rPr>
        <w:t xml:space="preserve">Bilansowanie handlowe </w:t>
      </w:r>
      <w:r>
        <w:rPr>
          <w:sz w:val="17"/>
        </w:rPr>
        <w:t>– zgłaszanie operatorowi systemu przesyłowego elektroenergetycznego przez podmiot odpowiedzialny za bilansowanie handlowe do realizacji umów sprzedaży Energii elektrycznej zawartych przez użytkownik</w:t>
      </w:r>
      <w:r>
        <w:rPr>
          <w:sz w:val="17"/>
        </w:rPr>
        <w:t>ów systemu i prowadzenie z nimi rozliczeń różnicy rzeczywistej ilości dostarczonej albo pobranej Energii elektrycznej i wielkości oznaczonych w tych umowach dla każdego Okresu</w:t>
      </w:r>
      <w:r>
        <w:rPr>
          <w:spacing w:val="-3"/>
          <w:sz w:val="17"/>
        </w:rPr>
        <w:t xml:space="preserve"> </w:t>
      </w:r>
      <w:r>
        <w:rPr>
          <w:sz w:val="17"/>
        </w:rPr>
        <w:t>rozliczeniowego.</w:t>
      </w:r>
    </w:p>
    <w:p w14:paraId="6C17ECDB" w14:textId="77777777" w:rsidR="00F255C6" w:rsidRDefault="00B047CD">
      <w:pPr>
        <w:pStyle w:val="Akapitzlist"/>
        <w:numPr>
          <w:ilvl w:val="1"/>
          <w:numId w:val="21"/>
        </w:numPr>
        <w:tabs>
          <w:tab w:val="left" w:pos="1847"/>
        </w:tabs>
        <w:spacing w:before="6"/>
        <w:ind w:hanging="527"/>
        <w:jc w:val="both"/>
        <w:rPr>
          <w:sz w:val="17"/>
        </w:rPr>
      </w:pPr>
      <w:r>
        <w:rPr>
          <w:b/>
          <w:sz w:val="17"/>
        </w:rPr>
        <w:t xml:space="preserve">Cena </w:t>
      </w:r>
      <w:r>
        <w:rPr>
          <w:sz w:val="17"/>
        </w:rPr>
        <w:t>- określona w Umowie lub w Cenniku Sprzedawcy cena sprzeda</w:t>
      </w:r>
      <w:r>
        <w:rPr>
          <w:sz w:val="17"/>
        </w:rPr>
        <w:t>ży Energii</w:t>
      </w:r>
      <w:r>
        <w:rPr>
          <w:spacing w:val="-12"/>
          <w:sz w:val="17"/>
        </w:rPr>
        <w:t xml:space="preserve"> </w:t>
      </w:r>
      <w:r>
        <w:rPr>
          <w:sz w:val="17"/>
        </w:rPr>
        <w:t>elektrycznej.</w:t>
      </w:r>
    </w:p>
    <w:p w14:paraId="6CE66F0A" w14:textId="77777777" w:rsidR="00F255C6" w:rsidRDefault="00B047CD">
      <w:pPr>
        <w:pStyle w:val="Akapitzlist"/>
        <w:numPr>
          <w:ilvl w:val="1"/>
          <w:numId w:val="21"/>
        </w:numPr>
        <w:tabs>
          <w:tab w:val="left" w:pos="1847"/>
        </w:tabs>
        <w:spacing w:before="20" w:line="252" w:lineRule="auto"/>
        <w:ind w:right="969"/>
        <w:jc w:val="both"/>
        <w:rPr>
          <w:sz w:val="17"/>
        </w:rPr>
      </w:pPr>
      <w:r>
        <w:rPr>
          <w:b/>
          <w:sz w:val="17"/>
        </w:rPr>
        <w:t xml:space="preserve">Cennik Sprzedawcy </w:t>
      </w:r>
      <w:r>
        <w:rPr>
          <w:sz w:val="17"/>
        </w:rPr>
        <w:t>- zbiór cen i stawek opłat sprzedaży Energii elektrycznej oraz warunków ich stosowania, ustalony przez Sprzedawcę,</w:t>
      </w:r>
      <w:r>
        <w:rPr>
          <w:spacing w:val="-9"/>
          <w:sz w:val="17"/>
        </w:rPr>
        <w:t xml:space="preserve"> </w:t>
      </w:r>
      <w:r>
        <w:rPr>
          <w:sz w:val="17"/>
        </w:rPr>
        <w:t>wprowadzany</w:t>
      </w:r>
      <w:r>
        <w:rPr>
          <w:spacing w:val="-9"/>
          <w:sz w:val="17"/>
        </w:rPr>
        <w:t xml:space="preserve"> </w:t>
      </w:r>
      <w:r>
        <w:rPr>
          <w:sz w:val="17"/>
        </w:rPr>
        <w:t>w</w:t>
      </w:r>
      <w:r>
        <w:rPr>
          <w:spacing w:val="-12"/>
          <w:sz w:val="17"/>
        </w:rPr>
        <w:t xml:space="preserve"> </w:t>
      </w:r>
      <w:r>
        <w:rPr>
          <w:sz w:val="17"/>
        </w:rPr>
        <w:t>życie</w:t>
      </w:r>
      <w:r>
        <w:rPr>
          <w:spacing w:val="-10"/>
          <w:sz w:val="17"/>
        </w:rPr>
        <w:t xml:space="preserve"> </w:t>
      </w:r>
      <w:r>
        <w:rPr>
          <w:sz w:val="17"/>
        </w:rPr>
        <w:t>zgodnie</w:t>
      </w:r>
      <w:r>
        <w:rPr>
          <w:spacing w:val="-11"/>
          <w:sz w:val="17"/>
        </w:rPr>
        <w:t xml:space="preserve"> </w:t>
      </w:r>
      <w:r>
        <w:rPr>
          <w:sz w:val="17"/>
        </w:rPr>
        <w:t>z</w:t>
      </w:r>
      <w:r>
        <w:rPr>
          <w:spacing w:val="-9"/>
          <w:sz w:val="17"/>
        </w:rPr>
        <w:t xml:space="preserve"> </w:t>
      </w:r>
      <w:r>
        <w:rPr>
          <w:sz w:val="17"/>
        </w:rPr>
        <w:t>zasadami</w:t>
      </w:r>
      <w:r>
        <w:rPr>
          <w:spacing w:val="-10"/>
          <w:sz w:val="17"/>
        </w:rPr>
        <w:t xml:space="preserve"> </w:t>
      </w:r>
      <w:r>
        <w:rPr>
          <w:sz w:val="17"/>
        </w:rPr>
        <w:t>oznaczonymi</w:t>
      </w:r>
      <w:r>
        <w:rPr>
          <w:spacing w:val="-9"/>
          <w:sz w:val="17"/>
        </w:rPr>
        <w:t xml:space="preserve"> </w:t>
      </w:r>
      <w:r>
        <w:rPr>
          <w:sz w:val="17"/>
        </w:rPr>
        <w:t>w</w:t>
      </w:r>
      <w:r>
        <w:rPr>
          <w:spacing w:val="-8"/>
          <w:sz w:val="17"/>
        </w:rPr>
        <w:t xml:space="preserve"> </w:t>
      </w:r>
      <w:r>
        <w:rPr>
          <w:sz w:val="17"/>
        </w:rPr>
        <w:t>OWU</w:t>
      </w:r>
      <w:r>
        <w:rPr>
          <w:spacing w:val="-9"/>
          <w:sz w:val="17"/>
        </w:rPr>
        <w:t xml:space="preserve"> </w:t>
      </w:r>
      <w:r>
        <w:rPr>
          <w:sz w:val="17"/>
        </w:rPr>
        <w:t>lub</w:t>
      </w:r>
      <w:r>
        <w:rPr>
          <w:spacing w:val="-9"/>
          <w:sz w:val="17"/>
        </w:rPr>
        <w:t xml:space="preserve"> </w:t>
      </w:r>
      <w:r>
        <w:rPr>
          <w:sz w:val="17"/>
        </w:rPr>
        <w:t>w</w:t>
      </w:r>
      <w:r>
        <w:rPr>
          <w:spacing w:val="-9"/>
          <w:sz w:val="17"/>
        </w:rPr>
        <w:t xml:space="preserve"> </w:t>
      </w:r>
      <w:r>
        <w:rPr>
          <w:sz w:val="17"/>
        </w:rPr>
        <w:t>Cenniku</w:t>
      </w:r>
      <w:r>
        <w:rPr>
          <w:spacing w:val="-9"/>
          <w:sz w:val="17"/>
        </w:rPr>
        <w:t xml:space="preserve"> </w:t>
      </w:r>
      <w:r>
        <w:rPr>
          <w:sz w:val="17"/>
        </w:rPr>
        <w:t>Sprzedawcy</w:t>
      </w:r>
      <w:r>
        <w:rPr>
          <w:spacing w:val="-10"/>
          <w:sz w:val="17"/>
        </w:rPr>
        <w:t xml:space="preserve"> </w:t>
      </w:r>
      <w:r>
        <w:rPr>
          <w:sz w:val="17"/>
        </w:rPr>
        <w:t>i</w:t>
      </w:r>
      <w:r>
        <w:rPr>
          <w:spacing w:val="-10"/>
          <w:sz w:val="17"/>
        </w:rPr>
        <w:t xml:space="preserve"> </w:t>
      </w:r>
      <w:r>
        <w:rPr>
          <w:sz w:val="17"/>
        </w:rPr>
        <w:t>publikowany</w:t>
      </w:r>
      <w:r>
        <w:rPr>
          <w:spacing w:val="-10"/>
          <w:sz w:val="17"/>
        </w:rPr>
        <w:t xml:space="preserve"> </w:t>
      </w:r>
      <w:r>
        <w:rPr>
          <w:sz w:val="17"/>
        </w:rPr>
        <w:t>na</w:t>
      </w:r>
      <w:r>
        <w:rPr>
          <w:spacing w:val="-9"/>
          <w:sz w:val="17"/>
        </w:rPr>
        <w:t xml:space="preserve"> </w:t>
      </w:r>
      <w:r>
        <w:rPr>
          <w:sz w:val="17"/>
        </w:rPr>
        <w:t>jego</w:t>
      </w:r>
      <w:r>
        <w:rPr>
          <w:spacing w:val="-11"/>
          <w:sz w:val="17"/>
        </w:rPr>
        <w:t xml:space="preserve"> </w:t>
      </w:r>
      <w:r>
        <w:rPr>
          <w:sz w:val="17"/>
        </w:rPr>
        <w:t>stronie internetowej lub podawany do wiadomości Odbiorców w inny sposób ustalony przez Sprzedawcę, w tym przy wykorzystaniu Elektronicznej Formy Korespondencji. Cennik Sprzedawcy stanowi integralną część Umowy i obowiązuję Odbiorcę, o i</w:t>
      </w:r>
      <w:r>
        <w:rPr>
          <w:sz w:val="17"/>
        </w:rPr>
        <w:t>le Umowa nie stanowi</w:t>
      </w:r>
      <w:r>
        <w:rPr>
          <w:spacing w:val="-2"/>
          <w:sz w:val="17"/>
        </w:rPr>
        <w:t xml:space="preserve"> </w:t>
      </w:r>
      <w:r>
        <w:rPr>
          <w:sz w:val="17"/>
        </w:rPr>
        <w:t>inaczej.</w:t>
      </w:r>
    </w:p>
    <w:p w14:paraId="5F3EB89C" w14:textId="77777777" w:rsidR="00F255C6" w:rsidRDefault="00B047CD">
      <w:pPr>
        <w:pStyle w:val="Akapitzlist"/>
        <w:numPr>
          <w:ilvl w:val="1"/>
          <w:numId w:val="21"/>
        </w:numPr>
        <w:tabs>
          <w:tab w:val="left" w:pos="1847"/>
        </w:tabs>
        <w:spacing w:line="264" w:lineRule="auto"/>
        <w:ind w:right="975"/>
        <w:jc w:val="both"/>
        <w:rPr>
          <w:sz w:val="17"/>
        </w:rPr>
      </w:pPr>
      <w:r>
        <w:rPr>
          <w:b/>
          <w:sz w:val="17"/>
        </w:rPr>
        <w:t xml:space="preserve">Deklaracja zużycia </w:t>
      </w:r>
      <w:r>
        <w:rPr>
          <w:sz w:val="17"/>
        </w:rPr>
        <w:t>– określony rocznie w Umowie na podstawie deklaracji Odbiorcy wolumen Energii elektrycznej, który Odbiorca zobowiązuje się odebrać w Okresie</w:t>
      </w:r>
      <w:r>
        <w:rPr>
          <w:spacing w:val="-1"/>
          <w:sz w:val="17"/>
        </w:rPr>
        <w:t xml:space="preserve"> </w:t>
      </w:r>
      <w:r>
        <w:rPr>
          <w:sz w:val="17"/>
        </w:rPr>
        <w:t>dostawy.</w:t>
      </w:r>
    </w:p>
    <w:p w14:paraId="043D1AC2" w14:textId="77777777" w:rsidR="00F255C6" w:rsidRDefault="00B047CD">
      <w:pPr>
        <w:pStyle w:val="Akapitzlist"/>
        <w:numPr>
          <w:ilvl w:val="1"/>
          <w:numId w:val="21"/>
        </w:numPr>
        <w:tabs>
          <w:tab w:val="left" w:pos="1847"/>
        </w:tabs>
        <w:spacing w:line="252" w:lineRule="auto"/>
        <w:ind w:right="973"/>
        <w:jc w:val="both"/>
        <w:rPr>
          <w:sz w:val="17"/>
        </w:rPr>
      </w:pPr>
      <w:r>
        <w:rPr>
          <w:b/>
          <w:sz w:val="17"/>
        </w:rPr>
        <w:t xml:space="preserve">Doręczenie Dokumentu rozliczeniowego </w:t>
      </w:r>
      <w:r>
        <w:rPr>
          <w:sz w:val="17"/>
        </w:rPr>
        <w:t>– przesłanie przez Sprzedawcę do Odbiorcy na wskazany w Umowie adres poczty elektronicznej Dokumentu rozliczeniowego lub innego oświadczenia złożonego przy wykorzystaniu Elektronicznej Formy Komunikacji.</w:t>
      </w:r>
    </w:p>
    <w:p w14:paraId="37382F09" w14:textId="77777777" w:rsidR="00F255C6" w:rsidRDefault="00B047CD">
      <w:pPr>
        <w:pStyle w:val="Akapitzlist"/>
        <w:numPr>
          <w:ilvl w:val="1"/>
          <w:numId w:val="21"/>
        </w:numPr>
        <w:tabs>
          <w:tab w:val="left" w:pos="1847"/>
        </w:tabs>
        <w:spacing w:line="261" w:lineRule="auto"/>
        <w:ind w:right="973"/>
        <w:jc w:val="both"/>
        <w:rPr>
          <w:sz w:val="17"/>
        </w:rPr>
      </w:pPr>
      <w:r>
        <w:rPr>
          <w:b/>
          <w:sz w:val="17"/>
        </w:rPr>
        <w:t>Dokument rozlic</w:t>
      </w:r>
      <w:r>
        <w:rPr>
          <w:b/>
          <w:sz w:val="17"/>
        </w:rPr>
        <w:t xml:space="preserve">zeniowy </w:t>
      </w:r>
      <w:r>
        <w:rPr>
          <w:sz w:val="17"/>
        </w:rPr>
        <w:t>– faktura, faktura zaliczkowa, blankiet do zapłaty lub nota księgowa, wystawiane przez Sprzedawcę, stanowiący podstawę rozliczenia za Energię elektryczną lub z innego</w:t>
      </w:r>
      <w:r>
        <w:rPr>
          <w:spacing w:val="-5"/>
          <w:sz w:val="17"/>
        </w:rPr>
        <w:t xml:space="preserve"> </w:t>
      </w:r>
      <w:r>
        <w:rPr>
          <w:sz w:val="17"/>
        </w:rPr>
        <w:t>tytułu.</w:t>
      </w:r>
    </w:p>
    <w:p w14:paraId="01714CB5" w14:textId="77777777" w:rsidR="00F255C6" w:rsidRDefault="00B047CD">
      <w:pPr>
        <w:pStyle w:val="Akapitzlist"/>
        <w:numPr>
          <w:ilvl w:val="1"/>
          <w:numId w:val="21"/>
        </w:numPr>
        <w:tabs>
          <w:tab w:val="left" w:pos="1847"/>
        </w:tabs>
        <w:spacing w:line="261" w:lineRule="auto"/>
        <w:ind w:right="968"/>
        <w:jc w:val="both"/>
        <w:rPr>
          <w:sz w:val="17"/>
        </w:rPr>
      </w:pPr>
      <w:r>
        <w:rPr>
          <w:b/>
          <w:sz w:val="17"/>
        </w:rPr>
        <w:t xml:space="preserve">Elektroniczna Forma Korespondencji </w:t>
      </w:r>
      <w:r>
        <w:rPr>
          <w:sz w:val="17"/>
        </w:rPr>
        <w:t>- oświadczenia woli lub wiedzy składan</w:t>
      </w:r>
      <w:r>
        <w:rPr>
          <w:sz w:val="17"/>
        </w:rPr>
        <w:t>e w sposób elektroniczny, w tym w szczególności za pomocą</w:t>
      </w:r>
      <w:r>
        <w:rPr>
          <w:spacing w:val="-6"/>
          <w:sz w:val="17"/>
        </w:rPr>
        <w:t xml:space="preserve"> </w:t>
      </w:r>
      <w:r>
        <w:rPr>
          <w:sz w:val="17"/>
        </w:rPr>
        <w:t>poczty</w:t>
      </w:r>
      <w:r>
        <w:rPr>
          <w:spacing w:val="-6"/>
          <w:sz w:val="17"/>
        </w:rPr>
        <w:t xml:space="preserve"> </w:t>
      </w:r>
      <w:r>
        <w:rPr>
          <w:sz w:val="17"/>
        </w:rPr>
        <w:t>elektronicznej</w:t>
      </w:r>
      <w:r>
        <w:rPr>
          <w:spacing w:val="-5"/>
          <w:sz w:val="17"/>
        </w:rPr>
        <w:t xml:space="preserve"> </w:t>
      </w:r>
      <w:r>
        <w:rPr>
          <w:sz w:val="17"/>
        </w:rPr>
        <w:t>(e-mail)</w:t>
      </w:r>
      <w:r>
        <w:rPr>
          <w:spacing w:val="-5"/>
          <w:sz w:val="17"/>
        </w:rPr>
        <w:t xml:space="preserve"> </w:t>
      </w:r>
      <w:r>
        <w:rPr>
          <w:sz w:val="17"/>
        </w:rPr>
        <w:t>na</w:t>
      </w:r>
      <w:r>
        <w:rPr>
          <w:spacing w:val="-6"/>
          <w:sz w:val="17"/>
        </w:rPr>
        <w:t xml:space="preserve"> </w:t>
      </w:r>
      <w:r>
        <w:rPr>
          <w:sz w:val="17"/>
        </w:rPr>
        <w:t>adres</w:t>
      </w:r>
      <w:r>
        <w:rPr>
          <w:spacing w:val="-5"/>
          <w:sz w:val="17"/>
        </w:rPr>
        <w:t xml:space="preserve"> </w:t>
      </w:r>
      <w:r>
        <w:rPr>
          <w:sz w:val="17"/>
        </w:rPr>
        <w:t>wskazany</w:t>
      </w:r>
      <w:r>
        <w:rPr>
          <w:spacing w:val="-6"/>
          <w:sz w:val="17"/>
        </w:rPr>
        <w:t xml:space="preserve"> </w:t>
      </w:r>
      <w:r>
        <w:rPr>
          <w:sz w:val="17"/>
        </w:rPr>
        <w:t>przez</w:t>
      </w:r>
      <w:r>
        <w:rPr>
          <w:spacing w:val="-6"/>
          <w:sz w:val="17"/>
        </w:rPr>
        <w:t xml:space="preserve"> </w:t>
      </w:r>
      <w:r>
        <w:rPr>
          <w:sz w:val="17"/>
        </w:rPr>
        <w:t>Odbiorcę</w:t>
      </w:r>
      <w:r>
        <w:rPr>
          <w:spacing w:val="-6"/>
          <w:sz w:val="17"/>
        </w:rPr>
        <w:t xml:space="preserve"> </w:t>
      </w:r>
      <w:r>
        <w:rPr>
          <w:sz w:val="17"/>
        </w:rPr>
        <w:t>w</w:t>
      </w:r>
      <w:r>
        <w:rPr>
          <w:spacing w:val="-6"/>
          <w:sz w:val="17"/>
        </w:rPr>
        <w:t xml:space="preserve"> </w:t>
      </w:r>
      <w:r>
        <w:rPr>
          <w:sz w:val="17"/>
        </w:rPr>
        <w:t>Umowie.</w:t>
      </w:r>
      <w:r>
        <w:rPr>
          <w:spacing w:val="-5"/>
          <w:sz w:val="17"/>
        </w:rPr>
        <w:t xml:space="preserve"> </w:t>
      </w:r>
      <w:r>
        <w:rPr>
          <w:sz w:val="17"/>
        </w:rPr>
        <w:t>Elektroniczna</w:t>
      </w:r>
      <w:r>
        <w:rPr>
          <w:spacing w:val="-6"/>
          <w:sz w:val="17"/>
        </w:rPr>
        <w:t xml:space="preserve"> </w:t>
      </w:r>
      <w:r>
        <w:rPr>
          <w:sz w:val="17"/>
        </w:rPr>
        <w:t>Forma</w:t>
      </w:r>
      <w:r>
        <w:rPr>
          <w:spacing w:val="-8"/>
          <w:sz w:val="17"/>
        </w:rPr>
        <w:t xml:space="preserve"> </w:t>
      </w:r>
      <w:r>
        <w:rPr>
          <w:sz w:val="17"/>
        </w:rPr>
        <w:t>Korespondencji</w:t>
      </w:r>
      <w:r>
        <w:rPr>
          <w:spacing w:val="-3"/>
          <w:sz w:val="17"/>
        </w:rPr>
        <w:t xml:space="preserve"> </w:t>
      </w:r>
      <w:r>
        <w:rPr>
          <w:sz w:val="17"/>
        </w:rPr>
        <w:t>obejmuje również kierowanie przez Sprzedawcę oświadczeń poprzez zamieszczenie przez Sprze</w:t>
      </w:r>
      <w:r>
        <w:rPr>
          <w:sz w:val="17"/>
        </w:rPr>
        <w:t>dawcę treści tych oświadczeń na stronie internetowej Sprzedawcy lub w</w:t>
      </w:r>
      <w:r>
        <w:rPr>
          <w:spacing w:val="-4"/>
          <w:sz w:val="17"/>
        </w:rPr>
        <w:t xml:space="preserve"> </w:t>
      </w:r>
      <w:r>
        <w:rPr>
          <w:sz w:val="17"/>
        </w:rPr>
        <w:t>e-BOK.</w:t>
      </w:r>
    </w:p>
    <w:p w14:paraId="72986676" w14:textId="77777777" w:rsidR="00F255C6" w:rsidRDefault="00B047CD">
      <w:pPr>
        <w:pStyle w:val="Akapitzlist"/>
        <w:numPr>
          <w:ilvl w:val="1"/>
          <w:numId w:val="21"/>
        </w:numPr>
        <w:tabs>
          <w:tab w:val="left" w:pos="1847"/>
        </w:tabs>
        <w:ind w:hanging="527"/>
        <w:jc w:val="both"/>
        <w:rPr>
          <w:sz w:val="17"/>
        </w:rPr>
      </w:pPr>
      <w:r>
        <w:rPr>
          <w:b/>
          <w:sz w:val="17"/>
        </w:rPr>
        <w:t xml:space="preserve">Energia elektryczna lub Energia </w:t>
      </w:r>
      <w:r>
        <w:rPr>
          <w:sz w:val="17"/>
        </w:rPr>
        <w:t>- energia elektryczna czynna, jeżeli z kontekstu nie wynika</w:t>
      </w:r>
      <w:r>
        <w:rPr>
          <w:spacing w:val="-8"/>
          <w:sz w:val="17"/>
        </w:rPr>
        <w:t xml:space="preserve"> </w:t>
      </w:r>
      <w:r>
        <w:rPr>
          <w:sz w:val="17"/>
        </w:rPr>
        <w:t>inaczej.</w:t>
      </w:r>
    </w:p>
    <w:p w14:paraId="5B9FAB3D" w14:textId="77777777" w:rsidR="00F255C6" w:rsidRDefault="00B047CD">
      <w:pPr>
        <w:pStyle w:val="Akapitzlist"/>
        <w:numPr>
          <w:ilvl w:val="1"/>
          <w:numId w:val="21"/>
        </w:numPr>
        <w:tabs>
          <w:tab w:val="left" w:pos="1847"/>
        </w:tabs>
        <w:spacing w:before="19"/>
        <w:ind w:hanging="527"/>
        <w:jc w:val="both"/>
        <w:rPr>
          <w:sz w:val="17"/>
        </w:rPr>
      </w:pPr>
      <w:r>
        <w:rPr>
          <w:b/>
          <w:sz w:val="17"/>
        </w:rPr>
        <w:t xml:space="preserve">Generalna Umowa Dystrybucji (GUD) </w:t>
      </w:r>
      <w:r>
        <w:rPr>
          <w:sz w:val="17"/>
        </w:rPr>
        <w:t>- umowa zawarta przez Sprzedawcę z OSD, na podstawie której Sprzedawca realizuje</w:t>
      </w:r>
      <w:r>
        <w:rPr>
          <w:spacing w:val="2"/>
          <w:sz w:val="17"/>
        </w:rPr>
        <w:t xml:space="preserve"> </w:t>
      </w:r>
      <w:r>
        <w:rPr>
          <w:sz w:val="17"/>
        </w:rPr>
        <w:t>umowy</w:t>
      </w:r>
    </w:p>
    <w:p w14:paraId="1779179B" w14:textId="77777777" w:rsidR="00F255C6" w:rsidRDefault="00B047CD">
      <w:pPr>
        <w:pStyle w:val="Tekstpodstawowy"/>
        <w:spacing w:before="18"/>
        <w:ind w:left="1846"/>
        <w:jc w:val="both"/>
      </w:pPr>
      <w:r>
        <w:t>sprzedaży Energii elektrycznej do Odbiorców.</w:t>
      </w:r>
    </w:p>
    <w:p w14:paraId="1B8B63FC" w14:textId="77777777" w:rsidR="00F255C6" w:rsidRDefault="00B047CD">
      <w:pPr>
        <w:pStyle w:val="Akapitzlist"/>
        <w:numPr>
          <w:ilvl w:val="1"/>
          <w:numId w:val="21"/>
        </w:numPr>
        <w:tabs>
          <w:tab w:val="left" w:pos="1847"/>
        </w:tabs>
        <w:spacing w:before="20" w:line="261" w:lineRule="auto"/>
        <w:ind w:right="975"/>
        <w:jc w:val="both"/>
        <w:rPr>
          <w:sz w:val="17"/>
        </w:rPr>
      </w:pPr>
      <w:r>
        <w:rPr>
          <w:sz w:val="17"/>
        </w:rPr>
        <w:t>Grupa taryfowa - grupa odbiorców kupująca Energię elektryczną, dla których stosuje się jeden zestaw cen lub stawek opłat i w</w:t>
      </w:r>
      <w:r>
        <w:rPr>
          <w:sz w:val="17"/>
        </w:rPr>
        <w:t>arunków ich</w:t>
      </w:r>
      <w:r>
        <w:rPr>
          <w:spacing w:val="-2"/>
          <w:sz w:val="17"/>
        </w:rPr>
        <w:t xml:space="preserve"> </w:t>
      </w:r>
      <w:r>
        <w:rPr>
          <w:sz w:val="17"/>
        </w:rPr>
        <w:t>stosowania.</w:t>
      </w:r>
    </w:p>
    <w:p w14:paraId="63BC3E00" w14:textId="792D7CB0" w:rsidR="00F255C6" w:rsidRPr="002F7B10" w:rsidRDefault="00B047CD" w:rsidP="002F7B10">
      <w:pPr>
        <w:pStyle w:val="Akapitzlist"/>
        <w:numPr>
          <w:ilvl w:val="1"/>
          <w:numId w:val="21"/>
        </w:numPr>
        <w:tabs>
          <w:tab w:val="left" w:pos="1847"/>
        </w:tabs>
        <w:spacing w:before="1" w:line="252" w:lineRule="auto"/>
        <w:ind w:right="965"/>
        <w:jc w:val="both"/>
        <w:rPr>
          <w:sz w:val="17"/>
        </w:rPr>
      </w:pPr>
      <w:r>
        <w:rPr>
          <w:b/>
          <w:sz w:val="17"/>
        </w:rPr>
        <w:t xml:space="preserve">IRiESD </w:t>
      </w:r>
      <w:r>
        <w:rPr>
          <w:sz w:val="17"/>
        </w:rPr>
        <w:t xml:space="preserve">– Instrukcja Ruchu i Eksploatacji Sieci Dystrybucyjnej OSD określonego w Umowie Sprzedaży, określająca procedury i sposób wykonywania czynności związanych z ruchem sieciowym, eksploatacją sieci i działalnością dystrybucyjną. </w:t>
      </w:r>
      <w:r>
        <w:rPr>
          <w:sz w:val="17"/>
        </w:rPr>
        <w:t>IRiESD dostępna jest dla Odbiorcy w siedzibie lub na stronach internetowych właściwego</w:t>
      </w:r>
      <w:r>
        <w:rPr>
          <w:spacing w:val="-7"/>
          <w:sz w:val="17"/>
        </w:rPr>
        <w:t xml:space="preserve"> </w:t>
      </w:r>
      <w:r>
        <w:rPr>
          <w:sz w:val="17"/>
        </w:rPr>
        <w:t>OSD.</w:t>
      </w:r>
    </w:p>
    <w:p w14:paraId="47A36921" w14:textId="77777777" w:rsidR="00F255C6" w:rsidRDefault="00B047CD">
      <w:pPr>
        <w:pStyle w:val="Akapitzlist"/>
        <w:numPr>
          <w:ilvl w:val="1"/>
          <w:numId w:val="21"/>
        </w:numPr>
        <w:tabs>
          <w:tab w:val="left" w:pos="1847"/>
        </w:tabs>
        <w:spacing w:before="1" w:line="264" w:lineRule="auto"/>
        <w:ind w:right="972"/>
        <w:jc w:val="both"/>
        <w:rPr>
          <w:sz w:val="17"/>
        </w:rPr>
      </w:pPr>
      <w:r>
        <w:rPr>
          <w:b/>
          <w:sz w:val="17"/>
        </w:rPr>
        <w:t>O</w:t>
      </w:r>
      <w:r>
        <w:rPr>
          <w:b/>
          <w:sz w:val="17"/>
        </w:rPr>
        <w:t xml:space="preserve">ferta przedłużenia </w:t>
      </w:r>
      <w:r>
        <w:rPr>
          <w:sz w:val="17"/>
        </w:rPr>
        <w:t>- propozycja warunków przedłużenia Umowy na czas określony dla Odbiorców, którym kończy się Umowa, uwzględniająca cenę Energii</w:t>
      </w:r>
      <w:r>
        <w:rPr>
          <w:spacing w:val="-1"/>
          <w:sz w:val="17"/>
        </w:rPr>
        <w:t xml:space="preserve"> </w:t>
      </w:r>
      <w:r>
        <w:rPr>
          <w:sz w:val="17"/>
        </w:rPr>
        <w:t>elektrycznej.</w:t>
      </w:r>
    </w:p>
    <w:p w14:paraId="6304FCBD" w14:textId="77777777" w:rsidR="00F255C6" w:rsidRDefault="00B047CD">
      <w:pPr>
        <w:pStyle w:val="Akapitzlist"/>
        <w:numPr>
          <w:ilvl w:val="1"/>
          <w:numId w:val="21"/>
        </w:numPr>
        <w:tabs>
          <w:tab w:val="left" w:pos="1847"/>
        </w:tabs>
        <w:spacing w:line="261" w:lineRule="auto"/>
        <w:ind w:right="967"/>
        <w:jc w:val="both"/>
        <w:rPr>
          <w:sz w:val="17"/>
        </w:rPr>
      </w:pPr>
      <w:r>
        <w:rPr>
          <w:b/>
          <w:sz w:val="17"/>
        </w:rPr>
        <w:t xml:space="preserve">Okres dostawy </w:t>
      </w:r>
      <w:r>
        <w:rPr>
          <w:sz w:val="17"/>
        </w:rPr>
        <w:t>- okres świadczenia faktycznej sprzedaży Energii elektrycznej na rzecz Odbiorcy, liczony od zakończen</w:t>
      </w:r>
      <w:r>
        <w:rPr>
          <w:sz w:val="17"/>
        </w:rPr>
        <w:t>ia procesu zmiany sprzedawcy i/lub przyjęciu Umowy do realizacji przez właściwego dla Odbiorcy</w:t>
      </w:r>
      <w:r>
        <w:rPr>
          <w:spacing w:val="-8"/>
          <w:sz w:val="17"/>
        </w:rPr>
        <w:t xml:space="preserve"> </w:t>
      </w:r>
      <w:r>
        <w:rPr>
          <w:sz w:val="17"/>
        </w:rPr>
        <w:t>OSD.</w:t>
      </w:r>
    </w:p>
    <w:p w14:paraId="5160D220" w14:textId="77777777" w:rsidR="00F255C6" w:rsidRDefault="00B047CD">
      <w:pPr>
        <w:pStyle w:val="Akapitzlist"/>
        <w:numPr>
          <w:ilvl w:val="1"/>
          <w:numId w:val="21"/>
        </w:numPr>
        <w:tabs>
          <w:tab w:val="left" w:pos="1847"/>
        </w:tabs>
        <w:spacing w:before="1" w:line="261" w:lineRule="auto"/>
        <w:ind w:right="973"/>
        <w:jc w:val="both"/>
        <w:rPr>
          <w:sz w:val="17"/>
        </w:rPr>
      </w:pPr>
      <w:r>
        <w:rPr>
          <w:b/>
          <w:sz w:val="17"/>
        </w:rPr>
        <w:t xml:space="preserve">Okres rozliczeniowy </w:t>
      </w:r>
      <w:r>
        <w:rPr>
          <w:sz w:val="17"/>
        </w:rPr>
        <w:t>- następujące po sobie kolejno począwszy od dnia rozpoczęcia realizacji Umowy okresy czasu wskazane w Umowie, które są rozliczane na pod</w:t>
      </w:r>
      <w:r>
        <w:rPr>
          <w:sz w:val="17"/>
        </w:rPr>
        <w:t>stawie faktycznego zużycia na podstawie danych pomiarowych otrzymanych od</w:t>
      </w:r>
      <w:r>
        <w:rPr>
          <w:spacing w:val="-18"/>
          <w:sz w:val="17"/>
        </w:rPr>
        <w:t xml:space="preserve"> </w:t>
      </w:r>
      <w:r>
        <w:rPr>
          <w:sz w:val="17"/>
        </w:rPr>
        <w:t>OSD.</w:t>
      </w:r>
    </w:p>
    <w:p w14:paraId="0A69EBF2" w14:textId="77777777" w:rsidR="00F255C6" w:rsidRDefault="00F255C6">
      <w:pPr>
        <w:spacing w:line="261" w:lineRule="auto"/>
        <w:jc w:val="both"/>
        <w:rPr>
          <w:sz w:val="17"/>
        </w:rPr>
        <w:sectPr w:rsidR="00F255C6">
          <w:pgSz w:w="11900" w:h="16840"/>
          <w:pgMar w:top="860" w:right="0" w:bottom="920" w:left="0" w:header="0" w:footer="740" w:gutter="0"/>
          <w:cols w:space="708"/>
        </w:sectPr>
      </w:pPr>
    </w:p>
    <w:p w14:paraId="1C8D5FFC" w14:textId="77777777" w:rsidR="00F255C6" w:rsidRDefault="00B047CD">
      <w:pPr>
        <w:pStyle w:val="Akapitzlist"/>
        <w:numPr>
          <w:ilvl w:val="1"/>
          <w:numId w:val="21"/>
        </w:numPr>
        <w:tabs>
          <w:tab w:val="left" w:pos="1847"/>
        </w:tabs>
        <w:spacing w:before="56" w:line="261" w:lineRule="auto"/>
        <w:ind w:right="974"/>
        <w:jc w:val="both"/>
        <w:rPr>
          <w:sz w:val="17"/>
        </w:rPr>
      </w:pPr>
      <w:r>
        <w:rPr>
          <w:b/>
          <w:sz w:val="17"/>
        </w:rPr>
        <w:t xml:space="preserve">Opłata handlowa </w:t>
      </w:r>
      <w:r>
        <w:rPr>
          <w:sz w:val="17"/>
        </w:rPr>
        <w:t>- miesięczna stawka wyrażona w PLN, określona w Umowie lub Cenniku Sprzedawcy, która podlega naliczeniu za każdy</w:t>
      </w:r>
      <w:r>
        <w:rPr>
          <w:spacing w:val="-10"/>
          <w:sz w:val="17"/>
        </w:rPr>
        <w:t xml:space="preserve"> </w:t>
      </w:r>
      <w:r>
        <w:rPr>
          <w:sz w:val="17"/>
        </w:rPr>
        <w:t>aktywny</w:t>
      </w:r>
      <w:r>
        <w:rPr>
          <w:spacing w:val="-10"/>
          <w:sz w:val="17"/>
        </w:rPr>
        <w:t xml:space="preserve"> </w:t>
      </w:r>
      <w:r>
        <w:rPr>
          <w:sz w:val="17"/>
        </w:rPr>
        <w:t>numer</w:t>
      </w:r>
      <w:r>
        <w:rPr>
          <w:spacing w:val="-9"/>
          <w:sz w:val="17"/>
        </w:rPr>
        <w:t xml:space="preserve"> </w:t>
      </w:r>
      <w:r>
        <w:rPr>
          <w:sz w:val="17"/>
        </w:rPr>
        <w:t>Punktu</w:t>
      </w:r>
      <w:r>
        <w:rPr>
          <w:spacing w:val="-9"/>
          <w:sz w:val="17"/>
        </w:rPr>
        <w:t xml:space="preserve"> </w:t>
      </w:r>
      <w:r>
        <w:rPr>
          <w:sz w:val="17"/>
        </w:rPr>
        <w:t>Poboru</w:t>
      </w:r>
      <w:r>
        <w:rPr>
          <w:spacing w:val="-10"/>
          <w:sz w:val="17"/>
        </w:rPr>
        <w:t xml:space="preserve"> </w:t>
      </w:r>
      <w:r>
        <w:rPr>
          <w:sz w:val="17"/>
        </w:rPr>
        <w:t>Energii.</w:t>
      </w:r>
      <w:r>
        <w:rPr>
          <w:spacing w:val="-9"/>
          <w:sz w:val="17"/>
        </w:rPr>
        <w:t xml:space="preserve"> </w:t>
      </w:r>
      <w:r>
        <w:rPr>
          <w:sz w:val="17"/>
        </w:rPr>
        <w:t>Opłata</w:t>
      </w:r>
      <w:r>
        <w:rPr>
          <w:spacing w:val="-8"/>
          <w:sz w:val="17"/>
        </w:rPr>
        <w:t xml:space="preserve"> </w:t>
      </w:r>
      <w:r>
        <w:rPr>
          <w:sz w:val="17"/>
        </w:rPr>
        <w:t>handlowa</w:t>
      </w:r>
      <w:r>
        <w:rPr>
          <w:spacing w:val="-10"/>
          <w:sz w:val="17"/>
        </w:rPr>
        <w:t xml:space="preserve"> </w:t>
      </w:r>
      <w:r>
        <w:rPr>
          <w:sz w:val="17"/>
        </w:rPr>
        <w:t>jest</w:t>
      </w:r>
      <w:r>
        <w:rPr>
          <w:spacing w:val="-8"/>
          <w:sz w:val="17"/>
        </w:rPr>
        <w:t xml:space="preserve"> </w:t>
      </w:r>
      <w:r>
        <w:rPr>
          <w:sz w:val="17"/>
        </w:rPr>
        <w:t>doliczana</w:t>
      </w:r>
      <w:r>
        <w:rPr>
          <w:spacing w:val="-10"/>
          <w:sz w:val="17"/>
        </w:rPr>
        <w:t xml:space="preserve"> </w:t>
      </w:r>
      <w:r>
        <w:rPr>
          <w:sz w:val="17"/>
        </w:rPr>
        <w:t>do</w:t>
      </w:r>
      <w:r>
        <w:rPr>
          <w:spacing w:val="-7"/>
          <w:sz w:val="17"/>
        </w:rPr>
        <w:t xml:space="preserve"> </w:t>
      </w:r>
      <w:r>
        <w:rPr>
          <w:sz w:val="17"/>
        </w:rPr>
        <w:t>okresowego</w:t>
      </w:r>
      <w:r>
        <w:rPr>
          <w:spacing w:val="-11"/>
          <w:sz w:val="17"/>
        </w:rPr>
        <w:t xml:space="preserve"> </w:t>
      </w:r>
      <w:r>
        <w:rPr>
          <w:sz w:val="17"/>
        </w:rPr>
        <w:t>rozliczenia</w:t>
      </w:r>
      <w:r>
        <w:rPr>
          <w:spacing w:val="-9"/>
          <w:sz w:val="17"/>
        </w:rPr>
        <w:t xml:space="preserve"> </w:t>
      </w:r>
      <w:r>
        <w:rPr>
          <w:sz w:val="17"/>
        </w:rPr>
        <w:t>zgodnie</w:t>
      </w:r>
      <w:r>
        <w:rPr>
          <w:spacing w:val="-8"/>
          <w:sz w:val="17"/>
        </w:rPr>
        <w:t xml:space="preserve"> </w:t>
      </w:r>
      <w:r>
        <w:rPr>
          <w:sz w:val="17"/>
        </w:rPr>
        <w:t>z</w:t>
      </w:r>
      <w:r>
        <w:rPr>
          <w:spacing w:val="-9"/>
          <w:sz w:val="17"/>
        </w:rPr>
        <w:t xml:space="preserve"> </w:t>
      </w:r>
      <w:r>
        <w:rPr>
          <w:sz w:val="17"/>
        </w:rPr>
        <w:t>fakturą</w:t>
      </w:r>
      <w:r>
        <w:rPr>
          <w:spacing w:val="-9"/>
          <w:sz w:val="17"/>
        </w:rPr>
        <w:t xml:space="preserve"> </w:t>
      </w:r>
      <w:r>
        <w:rPr>
          <w:sz w:val="17"/>
        </w:rPr>
        <w:t>zaliczkową lub fakturą rozliczeniową, z wyjątkami określonymi w Umowie lub</w:t>
      </w:r>
      <w:r>
        <w:rPr>
          <w:spacing w:val="-7"/>
          <w:sz w:val="17"/>
        </w:rPr>
        <w:t xml:space="preserve"> </w:t>
      </w:r>
      <w:r>
        <w:rPr>
          <w:sz w:val="17"/>
        </w:rPr>
        <w:t>OWU.</w:t>
      </w:r>
    </w:p>
    <w:p w14:paraId="76A7FB71" w14:textId="77777777" w:rsidR="00F255C6" w:rsidRDefault="00B047CD">
      <w:pPr>
        <w:pStyle w:val="Akapitzlist"/>
        <w:numPr>
          <w:ilvl w:val="1"/>
          <w:numId w:val="21"/>
        </w:numPr>
        <w:tabs>
          <w:tab w:val="left" w:pos="1847"/>
        </w:tabs>
        <w:spacing w:before="3" w:line="249" w:lineRule="auto"/>
        <w:ind w:right="965"/>
        <w:jc w:val="both"/>
        <w:rPr>
          <w:sz w:val="17"/>
        </w:rPr>
      </w:pPr>
      <w:r>
        <w:rPr>
          <w:b/>
          <w:sz w:val="17"/>
        </w:rPr>
        <w:t xml:space="preserve">OSD </w:t>
      </w:r>
      <w:r>
        <w:rPr>
          <w:sz w:val="17"/>
        </w:rPr>
        <w:t xml:space="preserve">– operator systemu dystrybucyjnego prowadzący działalność w zakresie dystrybucji </w:t>
      </w:r>
      <w:r>
        <w:rPr>
          <w:sz w:val="17"/>
        </w:rPr>
        <w:t xml:space="preserve">energii elektrycznej, do którego sieci jest przyłączony Odbiorca i z którym w danym czasie Sprzedawca ma zawartą GUD; posiadające koncesję na dystrybucję energii elektrycznej, odpowiedzialne za ruch sieciowy w systemie dystrybucyjnym elektroenergetycznym, </w:t>
      </w:r>
      <w:r>
        <w:rPr>
          <w:sz w:val="17"/>
        </w:rPr>
        <w:t>bieżące i długookresowe bezpieczeństwo,</w:t>
      </w:r>
      <w:r>
        <w:rPr>
          <w:spacing w:val="-10"/>
          <w:sz w:val="17"/>
        </w:rPr>
        <w:t xml:space="preserve"> </w:t>
      </w:r>
      <w:r>
        <w:rPr>
          <w:sz w:val="17"/>
        </w:rPr>
        <w:t>funkcjonowanie</w:t>
      </w:r>
      <w:r>
        <w:rPr>
          <w:spacing w:val="-9"/>
          <w:sz w:val="17"/>
        </w:rPr>
        <w:t xml:space="preserve"> </w:t>
      </w:r>
      <w:r>
        <w:rPr>
          <w:sz w:val="17"/>
        </w:rPr>
        <w:t>tego</w:t>
      </w:r>
      <w:r>
        <w:rPr>
          <w:spacing w:val="-11"/>
          <w:sz w:val="17"/>
        </w:rPr>
        <w:t xml:space="preserve"> </w:t>
      </w:r>
      <w:r>
        <w:rPr>
          <w:sz w:val="17"/>
        </w:rPr>
        <w:t>systemu,</w:t>
      </w:r>
      <w:r>
        <w:rPr>
          <w:spacing w:val="-10"/>
          <w:sz w:val="17"/>
        </w:rPr>
        <w:t xml:space="preserve"> </w:t>
      </w:r>
      <w:r>
        <w:rPr>
          <w:sz w:val="17"/>
        </w:rPr>
        <w:t>eksploatację,</w:t>
      </w:r>
      <w:r>
        <w:rPr>
          <w:spacing w:val="-10"/>
          <w:sz w:val="17"/>
        </w:rPr>
        <w:t xml:space="preserve"> </w:t>
      </w:r>
      <w:r>
        <w:rPr>
          <w:sz w:val="17"/>
        </w:rPr>
        <w:t>konserwację,</w:t>
      </w:r>
      <w:r>
        <w:rPr>
          <w:spacing w:val="-10"/>
          <w:sz w:val="17"/>
        </w:rPr>
        <w:t xml:space="preserve"> </w:t>
      </w:r>
      <w:r>
        <w:rPr>
          <w:sz w:val="17"/>
        </w:rPr>
        <w:t>remonty</w:t>
      </w:r>
      <w:r>
        <w:rPr>
          <w:spacing w:val="-10"/>
          <w:sz w:val="17"/>
        </w:rPr>
        <w:t xml:space="preserve"> </w:t>
      </w:r>
      <w:r>
        <w:rPr>
          <w:sz w:val="17"/>
        </w:rPr>
        <w:t>oraz</w:t>
      </w:r>
      <w:r>
        <w:rPr>
          <w:spacing w:val="-11"/>
          <w:sz w:val="17"/>
        </w:rPr>
        <w:t xml:space="preserve"> </w:t>
      </w:r>
      <w:r>
        <w:rPr>
          <w:sz w:val="17"/>
        </w:rPr>
        <w:t>niezbędną</w:t>
      </w:r>
      <w:r>
        <w:rPr>
          <w:spacing w:val="-9"/>
          <w:sz w:val="17"/>
        </w:rPr>
        <w:t xml:space="preserve"> </w:t>
      </w:r>
      <w:r>
        <w:rPr>
          <w:sz w:val="17"/>
        </w:rPr>
        <w:t>rozbudowę</w:t>
      </w:r>
      <w:r>
        <w:rPr>
          <w:spacing w:val="-11"/>
          <w:sz w:val="17"/>
        </w:rPr>
        <w:t xml:space="preserve"> </w:t>
      </w:r>
      <w:r>
        <w:rPr>
          <w:sz w:val="17"/>
        </w:rPr>
        <w:t>sieci</w:t>
      </w:r>
      <w:r>
        <w:rPr>
          <w:spacing w:val="-9"/>
          <w:sz w:val="17"/>
        </w:rPr>
        <w:t xml:space="preserve"> </w:t>
      </w:r>
      <w:r>
        <w:rPr>
          <w:sz w:val="17"/>
        </w:rPr>
        <w:t>dystrybucyjnej, wyznaczone</w:t>
      </w:r>
      <w:r>
        <w:rPr>
          <w:spacing w:val="-6"/>
          <w:sz w:val="17"/>
        </w:rPr>
        <w:t xml:space="preserve"> </w:t>
      </w:r>
      <w:r>
        <w:rPr>
          <w:sz w:val="17"/>
        </w:rPr>
        <w:t>przez</w:t>
      </w:r>
      <w:r>
        <w:rPr>
          <w:spacing w:val="-4"/>
          <w:sz w:val="17"/>
        </w:rPr>
        <w:t xml:space="preserve"> </w:t>
      </w:r>
      <w:r>
        <w:rPr>
          <w:sz w:val="17"/>
        </w:rPr>
        <w:t>Prezesa</w:t>
      </w:r>
      <w:r>
        <w:rPr>
          <w:spacing w:val="-5"/>
          <w:sz w:val="17"/>
        </w:rPr>
        <w:t xml:space="preserve"> </w:t>
      </w:r>
      <w:r>
        <w:rPr>
          <w:sz w:val="17"/>
        </w:rPr>
        <w:t>Urzędu</w:t>
      </w:r>
      <w:r>
        <w:rPr>
          <w:spacing w:val="-7"/>
          <w:sz w:val="17"/>
        </w:rPr>
        <w:t xml:space="preserve"> </w:t>
      </w:r>
      <w:r>
        <w:rPr>
          <w:sz w:val="17"/>
        </w:rPr>
        <w:t>Regulacji</w:t>
      </w:r>
      <w:r>
        <w:rPr>
          <w:spacing w:val="-6"/>
          <w:sz w:val="17"/>
        </w:rPr>
        <w:t xml:space="preserve"> </w:t>
      </w:r>
      <w:r>
        <w:rPr>
          <w:sz w:val="17"/>
        </w:rPr>
        <w:t>Energetyki</w:t>
      </w:r>
      <w:r>
        <w:rPr>
          <w:spacing w:val="-5"/>
          <w:sz w:val="17"/>
        </w:rPr>
        <w:t xml:space="preserve"> </w:t>
      </w:r>
      <w:r>
        <w:rPr>
          <w:sz w:val="17"/>
        </w:rPr>
        <w:t>do</w:t>
      </w:r>
      <w:r>
        <w:rPr>
          <w:spacing w:val="-6"/>
          <w:sz w:val="17"/>
        </w:rPr>
        <w:t xml:space="preserve"> </w:t>
      </w:r>
      <w:r>
        <w:rPr>
          <w:sz w:val="17"/>
        </w:rPr>
        <w:t>pełnienia</w:t>
      </w:r>
      <w:r>
        <w:rPr>
          <w:spacing w:val="-4"/>
          <w:sz w:val="17"/>
        </w:rPr>
        <w:t xml:space="preserve"> </w:t>
      </w:r>
      <w:r>
        <w:rPr>
          <w:sz w:val="17"/>
        </w:rPr>
        <w:t>funkcji</w:t>
      </w:r>
      <w:r>
        <w:rPr>
          <w:spacing w:val="-5"/>
          <w:sz w:val="17"/>
        </w:rPr>
        <w:t xml:space="preserve"> </w:t>
      </w:r>
      <w:r>
        <w:rPr>
          <w:sz w:val="17"/>
        </w:rPr>
        <w:t>OSD</w:t>
      </w:r>
      <w:r>
        <w:rPr>
          <w:spacing w:val="-4"/>
          <w:sz w:val="17"/>
        </w:rPr>
        <w:t xml:space="preserve"> </w:t>
      </w:r>
      <w:r>
        <w:rPr>
          <w:sz w:val="17"/>
        </w:rPr>
        <w:t>na</w:t>
      </w:r>
      <w:r>
        <w:rPr>
          <w:spacing w:val="-4"/>
          <w:sz w:val="17"/>
        </w:rPr>
        <w:t xml:space="preserve"> </w:t>
      </w:r>
      <w:r>
        <w:rPr>
          <w:sz w:val="17"/>
        </w:rPr>
        <w:t>obszarze,</w:t>
      </w:r>
      <w:r>
        <w:rPr>
          <w:spacing w:val="-4"/>
          <w:sz w:val="17"/>
        </w:rPr>
        <w:t xml:space="preserve"> </w:t>
      </w:r>
      <w:r>
        <w:rPr>
          <w:sz w:val="17"/>
        </w:rPr>
        <w:t>gdzie</w:t>
      </w:r>
      <w:r>
        <w:rPr>
          <w:spacing w:val="-5"/>
          <w:sz w:val="17"/>
        </w:rPr>
        <w:t xml:space="preserve"> </w:t>
      </w:r>
      <w:r>
        <w:rPr>
          <w:sz w:val="17"/>
        </w:rPr>
        <w:t>znajduje</w:t>
      </w:r>
      <w:r>
        <w:rPr>
          <w:spacing w:val="-6"/>
          <w:sz w:val="17"/>
        </w:rPr>
        <w:t xml:space="preserve"> </w:t>
      </w:r>
      <w:r>
        <w:rPr>
          <w:sz w:val="17"/>
        </w:rPr>
        <w:t>się</w:t>
      </w:r>
      <w:r>
        <w:rPr>
          <w:spacing w:val="-5"/>
          <w:sz w:val="17"/>
        </w:rPr>
        <w:t xml:space="preserve"> </w:t>
      </w:r>
      <w:r>
        <w:rPr>
          <w:sz w:val="17"/>
        </w:rPr>
        <w:t>Miejsce</w:t>
      </w:r>
      <w:r>
        <w:rPr>
          <w:spacing w:val="-6"/>
          <w:sz w:val="17"/>
        </w:rPr>
        <w:t xml:space="preserve"> </w:t>
      </w:r>
      <w:r>
        <w:rPr>
          <w:sz w:val="17"/>
        </w:rPr>
        <w:t>dostarczania (PPE) do Odbiorcy, wskazane w</w:t>
      </w:r>
      <w:r>
        <w:rPr>
          <w:spacing w:val="-2"/>
          <w:sz w:val="17"/>
        </w:rPr>
        <w:t xml:space="preserve"> </w:t>
      </w:r>
      <w:r>
        <w:rPr>
          <w:sz w:val="17"/>
        </w:rPr>
        <w:t>Umowie.</w:t>
      </w:r>
    </w:p>
    <w:p w14:paraId="25662765" w14:textId="77777777" w:rsidR="00F255C6" w:rsidRDefault="00B047CD">
      <w:pPr>
        <w:pStyle w:val="Akapitzlist"/>
        <w:numPr>
          <w:ilvl w:val="1"/>
          <w:numId w:val="21"/>
        </w:numPr>
        <w:tabs>
          <w:tab w:val="left" w:pos="1847"/>
        </w:tabs>
        <w:spacing w:before="6" w:line="261" w:lineRule="auto"/>
        <w:ind w:right="970"/>
        <w:jc w:val="both"/>
        <w:rPr>
          <w:sz w:val="17"/>
        </w:rPr>
      </w:pPr>
      <w:r>
        <w:rPr>
          <w:b/>
          <w:sz w:val="17"/>
        </w:rPr>
        <w:t xml:space="preserve">PPE (Punkt Poboru Energii) lub Miejsce dostarczania </w:t>
      </w:r>
      <w:r>
        <w:rPr>
          <w:sz w:val="17"/>
        </w:rPr>
        <w:t>- wskazany w Umowie punkt w sieci dystrybucyjnej, do którego dostarczana ma być przez OSD Energia będąca przedmiotem Umowy, będący j</w:t>
      </w:r>
      <w:r>
        <w:rPr>
          <w:sz w:val="17"/>
        </w:rPr>
        <w:t>ednocześnie punktem odbioru</w:t>
      </w:r>
      <w:r>
        <w:rPr>
          <w:spacing w:val="-10"/>
          <w:sz w:val="17"/>
        </w:rPr>
        <w:t xml:space="preserve"> </w:t>
      </w:r>
      <w:r>
        <w:rPr>
          <w:sz w:val="17"/>
        </w:rPr>
        <w:t>Energii.</w:t>
      </w:r>
    </w:p>
    <w:p w14:paraId="5B022595" w14:textId="77777777" w:rsidR="00F255C6" w:rsidRDefault="00B047CD">
      <w:pPr>
        <w:pStyle w:val="Akapitzlist"/>
        <w:numPr>
          <w:ilvl w:val="1"/>
          <w:numId w:val="21"/>
        </w:numPr>
        <w:tabs>
          <w:tab w:val="left" w:pos="1847"/>
        </w:tabs>
        <w:spacing w:before="1"/>
        <w:ind w:hanging="527"/>
        <w:jc w:val="both"/>
        <w:rPr>
          <w:sz w:val="17"/>
        </w:rPr>
      </w:pPr>
      <w:r>
        <w:rPr>
          <w:b/>
          <w:sz w:val="17"/>
        </w:rPr>
        <w:t xml:space="preserve">Prawo energetyczne </w:t>
      </w:r>
      <w:r>
        <w:rPr>
          <w:sz w:val="17"/>
        </w:rPr>
        <w:t>- ustawa z dnia 10 kwietnia 1997 r. Prawo Energetyczne (tekst jedn. Dz. U. z 2020, poz. 833 z</w:t>
      </w:r>
      <w:r>
        <w:rPr>
          <w:spacing w:val="-14"/>
          <w:sz w:val="17"/>
        </w:rPr>
        <w:t xml:space="preserve"> </w:t>
      </w:r>
      <w:r>
        <w:rPr>
          <w:sz w:val="17"/>
        </w:rPr>
        <w:t>późn.</w:t>
      </w:r>
    </w:p>
    <w:p w14:paraId="7C68A170" w14:textId="77777777" w:rsidR="00F255C6" w:rsidRDefault="00B047CD">
      <w:pPr>
        <w:pStyle w:val="Tekstpodstawowy"/>
        <w:spacing w:before="21" w:line="261" w:lineRule="auto"/>
        <w:ind w:left="1855" w:right="978" w:hanging="10"/>
        <w:jc w:val="both"/>
      </w:pPr>
      <w:r>
        <w:t xml:space="preserve">zm) wraz z przepisami wykonawczymi do ustawy, wraz z aktami zmieniającymi lub przyjętymi po wejściu </w:t>
      </w:r>
      <w:r>
        <w:t>w życie OWU aktami powszechnie obowiązującego prawa zastępującymi powyższe akty prawne.</w:t>
      </w:r>
    </w:p>
    <w:p w14:paraId="13AB4D02" w14:textId="77777777" w:rsidR="00F255C6" w:rsidRDefault="00B047CD">
      <w:pPr>
        <w:pStyle w:val="Akapitzlist"/>
        <w:numPr>
          <w:ilvl w:val="1"/>
          <w:numId w:val="21"/>
        </w:numPr>
        <w:tabs>
          <w:tab w:val="left" w:pos="1847"/>
        </w:tabs>
        <w:spacing w:before="2" w:line="252" w:lineRule="auto"/>
        <w:ind w:right="969"/>
        <w:jc w:val="both"/>
        <w:rPr>
          <w:sz w:val="17"/>
        </w:rPr>
      </w:pPr>
      <w:r>
        <w:rPr>
          <w:b/>
          <w:sz w:val="17"/>
        </w:rPr>
        <w:t>S</w:t>
      </w:r>
      <w:r>
        <w:rPr>
          <w:b/>
          <w:sz w:val="17"/>
        </w:rPr>
        <w:t>i</w:t>
      </w:r>
      <w:r>
        <w:rPr>
          <w:b/>
          <w:sz w:val="17"/>
        </w:rPr>
        <w:t>ł</w:t>
      </w:r>
      <w:r>
        <w:rPr>
          <w:b/>
          <w:sz w:val="17"/>
        </w:rPr>
        <w:t>a</w:t>
      </w:r>
      <w:r>
        <w:rPr>
          <w:b/>
          <w:sz w:val="17"/>
        </w:rPr>
        <w:t xml:space="preserve"> wyższa </w:t>
      </w:r>
      <w:r>
        <w:rPr>
          <w:sz w:val="17"/>
        </w:rPr>
        <w:t>- oznacza zdarzenie nagłe, zewnętrzne, nieprzewidywalne i niezależne od woli Stron, uniemożliwiające realiza</w:t>
      </w:r>
      <w:r>
        <w:rPr>
          <w:sz w:val="17"/>
        </w:rPr>
        <w:t>cję zobowiązań Umowy w całości lub w części, na stałe lub na pewien czas, któremu nie można zapobiec ani przeciwdziałać, przy zachowaniu</w:t>
      </w:r>
      <w:r>
        <w:rPr>
          <w:spacing w:val="-10"/>
          <w:sz w:val="17"/>
        </w:rPr>
        <w:t xml:space="preserve"> </w:t>
      </w:r>
      <w:r>
        <w:rPr>
          <w:sz w:val="17"/>
        </w:rPr>
        <w:t>należytej</w:t>
      </w:r>
      <w:r>
        <w:rPr>
          <w:spacing w:val="-10"/>
          <w:sz w:val="17"/>
        </w:rPr>
        <w:t xml:space="preserve"> </w:t>
      </w:r>
      <w:r>
        <w:rPr>
          <w:sz w:val="17"/>
        </w:rPr>
        <w:t>staranności</w:t>
      </w:r>
      <w:r>
        <w:rPr>
          <w:spacing w:val="-11"/>
          <w:sz w:val="17"/>
        </w:rPr>
        <w:t xml:space="preserve"> </w:t>
      </w:r>
      <w:r>
        <w:rPr>
          <w:sz w:val="17"/>
        </w:rPr>
        <w:t>Stron.</w:t>
      </w:r>
      <w:r>
        <w:rPr>
          <w:spacing w:val="-10"/>
          <w:sz w:val="17"/>
        </w:rPr>
        <w:t xml:space="preserve"> </w:t>
      </w:r>
      <w:r>
        <w:rPr>
          <w:sz w:val="17"/>
        </w:rPr>
        <w:t>Przejawami</w:t>
      </w:r>
      <w:r>
        <w:rPr>
          <w:spacing w:val="-10"/>
          <w:sz w:val="17"/>
        </w:rPr>
        <w:t xml:space="preserve"> </w:t>
      </w:r>
      <w:r>
        <w:rPr>
          <w:sz w:val="17"/>
        </w:rPr>
        <w:t>Siły</w:t>
      </w:r>
      <w:r>
        <w:rPr>
          <w:spacing w:val="-10"/>
          <w:sz w:val="17"/>
        </w:rPr>
        <w:t xml:space="preserve"> </w:t>
      </w:r>
      <w:r>
        <w:rPr>
          <w:sz w:val="17"/>
        </w:rPr>
        <w:t>Wyższej</w:t>
      </w:r>
      <w:r>
        <w:rPr>
          <w:spacing w:val="-10"/>
          <w:sz w:val="17"/>
        </w:rPr>
        <w:t xml:space="preserve"> </w:t>
      </w:r>
      <w:r>
        <w:rPr>
          <w:sz w:val="17"/>
        </w:rPr>
        <w:t>są</w:t>
      </w:r>
      <w:r>
        <w:rPr>
          <w:spacing w:val="-10"/>
          <w:sz w:val="17"/>
        </w:rPr>
        <w:t xml:space="preserve"> </w:t>
      </w:r>
      <w:r>
        <w:rPr>
          <w:sz w:val="17"/>
        </w:rPr>
        <w:t>w</w:t>
      </w:r>
      <w:r>
        <w:rPr>
          <w:spacing w:val="-5"/>
          <w:sz w:val="17"/>
        </w:rPr>
        <w:t xml:space="preserve"> </w:t>
      </w:r>
      <w:r>
        <w:rPr>
          <w:sz w:val="17"/>
        </w:rPr>
        <w:t>szczególności:</w:t>
      </w:r>
      <w:r>
        <w:rPr>
          <w:spacing w:val="-10"/>
          <w:sz w:val="17"/>
        </w:rPr>
        <w:t xml:space="preserve"> </w:t>
      </w:r>
      <w:r>
        <w:rPr>
          <w:sz w:val="17"/>
        </w:rPr>
        <w:t>klęski</w:t>
      </w:r>
      <w:r>
        <w:rPr>
          <w:spacing w:val="-10"/>
          <w:sz w:val="17"/>
        </w:rPr>
        <w:t xml:space="preserve"> </w:t>
      </w:r>
      <w:r>
        <w:rPr>
          <w:sz w:val="17"/>
        </w:rPr>
        <w:t>żywiołowe,</w:t>
      </w:r>
      <w:r>
        <w:rPr>
          <w:spacing w:val="-9"/>
          <w:sz w:val="17"/>
        </w:rPr>
        <w:t xml:space="preserve"> </w:t>
      </w:r>
      <w:r>
        <w:rPr>
          <w:sz w:val="17"/>
        </w:rPr>
        <w:t>w</w:t>
      </w:r>
      <w:r>
        <w:rPr>
          <w:spacing w:val="-9"/>
          <w:sz w:val="17"/>
        </w:rPr>
        <w:t xml:space="preserve"> </w:t>
      </w:r>
      <w:r>
        <w:rPr>
          <w:sz w:val="17"/>
        </w:rPr>
        <w:t>tym:</w:t>
      </w:r>
      <w:r>
        <w:rPr>
          <w:spacing w:val="-9"/>
          <w:sz w:val="17"/>
        </w:rPr>
        <w:t xml:space="preserve"> </w:t>
      </w:r>
      <w:r>
        <w:rPr>
          <w:sz w:val="17"/>
        </w:rPr>
        <w:t>pożar,</w:t>
      </w:r>
      <w:r>
        <w:rPr>
          <w:spacing w:val="-9"/>
          <w:sz w:val="17"/>
        </w:rPr>
        <w:t xml:space="preserve"> </w:t>
      </w:r>
      <w:r>
        <w:rPr>
          <w:sz w:val="17"/>
        </w:rPr>
        <w:t>trzęsienie</w:t>
      </w:r>
      <w:r>
        <w:rPr>
          <w:spacing w:val="-11"/>
          <w:sz w:val="17"/>
        </w:rPr>
        <w:t xml:space="preserve"> </w:t>
      </w:r>
      <w:r>
        <w:rPr>
          <w:sz w:val="17"/>
        </w:rPr>
        <w:t>zie</w:t>
      </w:r>
      <w:r>
        <w:rPr>
          <w:sz w:val="17"/>
        </w:rPr>
        <w:t>mi, huragan, powódź; akty władzy państwowej, w tym: stan wojenny, stan wyjątkowy, blokady itd.; działania wojenne, akty sabotażu, akty terrorystyczne; strajki powszechne lub inne niepokoje społeczne, w tym publiczne demonstracje, z wyłączeniem strajków u S</w:t>
      </w:r>
      <w:r>
        <w:rPr>
          <w:sz w:val="17"/>
        </w:rPr>
        <w:t>tron.</w:t>
      </w:r>
    </w:p>
    <w:p w14:paraId="2DB60C63" w14:textId="77777777" w:rsidR="00F255C6" w:rsidRDefault="00B047CD">
      <w:pPr>
        <w:pStyle w:val="Akapitzlist"/>
        <w:numPr>
          <w:ilvl w:val="1"/>
          <w:numId w:val="21"/>
        </w:numPr>
        <w:tabs>
          <w:tab w:val="left" w:pos="1847"/>
        </w:tabs>
        <w:spacing w:line="261" w:lineRule="auto"/>
        <w:ind w:right="970"/>
        <w:jc w:val="both"/>
        <w:rPr>
          <w:sz w:val="17"/>
        </w:rPr>
      </w:pPr>
      <w:r>
        <w:rPr>
          <w:b/>
          <w:sz w:val="17"/>
        </w:rPr>
        <w:t xml:space="preserve">Sprzedawca rezerwowy </w:t>
      </w:r>
      <w:r>
        <w:rPr>
          <w:sz w:val="17"/>
        </w:rPr>
        <w:t xml:space="preserve">– przedsiębiorstwo energetyczne posiadające koncesję na obrót energią elektryczną, Umowę Generalną o świadczenie usług dystrybucji z OSD, sprzedające Energię elektryczną lub zapewniające świadczenie usług dystrybucji tej Energii </w:t>
      </w:r>
      <w:r>
        <w:rPr>
          <w:sz w:val="17"/>
        </w:rPr>
        <w:t>na rzecz Odbiorcy w przypadku zaprzestania dostarczania Energii elektrycznej przez</w:t>
      </w:r>
      <w:r>
        <w:rPr>
          <w:spacing w:val="-7"/>
          <w:sz w:val="17"/>
        </w:rPr>
        <w:t xml:space="preserve"> </w:t>
      </w:r>
      <w:r>
        <w:rPr>
          <w:sz w:val="17"/>
        </w:rPr>
        <w:t>Sprzedawcę.</w:t>
      </w:r>
    </w:p>
    <w:p w14:paraId="3C05F075" w14:textId="77777777" w:rsidR="00F255C6" w:rsidRDefault="00B047CD">
      <w:pPr>
        <w:pStyle w:val="Akapitzlist"/>
        <w:numPr>
          <w:ilvl w:val="1"/>
          <w:numId w:val="21"/>
        </w:numPr>
        <w:tabs>
          <w:tab w:val="left" w:pos="1847"/>
        </w:tabs>
        <w:ind w:hanging="527"/>
        <w:jc w:val="both"/>
        <w:rPr>
          <w:sz w:val="17"/>
        </w:rPr>
      </w:pPr>
      <w:r>
        <w:rPr>
          <w:b/>
          <w:sz w:val="17"/>
        </w:rPr>
        <w:t>Standardowy</w:t>
      </w:r>
      <w:r>
        <w:rPr>
          <w:b/>
          <w:spacing w:val="20"/>
          <w:sz w:val="17"/>
        </w:rPr>
        <w:t xml:space="preserve"> </w:t>
      </w:r>
      <w:r>
        <w:rPr>
          <w:b/>
          <w:sz w:val="17"/>
        </w:rPr>
        <w:t>profil</w:t>
      </w:r>
      <w:r>
        <w:rPr>
          <w:b/>
          <w:spacing w:val="18"/>
          <w:sz w:val="17"/>
        </w:rPr>
        <w:t xml:space="preserve"> </w:t>
      </w:r>
      <w:r>
        <w:rPr>
          <w:b/>
          <w:sz w:val="17"/>
        </w:rPr>
        <w:t>zużycia</w:t>
      </w:r>
      <w:r>
        <w:rPr>
          <w:b/>
          <w:spacing w:val="22"/>
          <w:sz w:val="17"/>
        </w:rPr>
        <w:t xml:space="preserve"> </w:t>
      </w:r>
      <w:r>
        <w:rPr>
          <w:sz w:val="17"/>
        </w:rPr>
        <w:t>–</w:t>
      </w:r>
      <w:r>
        <w:rPr>
          <w:spacing w:val="20"/>
          <w:sz w:val="17"/>
        </w:rPr>
        <w:t xml:space="preserve"> </w:t>
      </w:r>
      <w:r>
        <w:rPr>
          <w:sz w:val="17"/>
        </w:rPr>
        <w:t>opracowany</w:t>
      </w:r>
      <w:r>
        <w:rPr>
          <w:spacing w:val="19"/>
          <w:sz w:val="17"/>
        </w:rPr>
        <w:t xml:space="preserve"> </w:t>
      </w:r>
      <w:r>
        <w:rPr>
          <w:sz w:val="17"/>
        </w:rPr>
        <w:t>i</w:t>
      </w:r>
      <w:r>
        <w:rPr>
          <w:spacing w:val="19"/>
          <w:sz w:val="17"/>
        </w:rPr>
        <w:t xml:space="preserve"> </w:t>
      </w:r>
      <w:r>
        <w:rPr>
          <w:sz w:val="17"/>
        </w:rPr>
        <w:t>udostępniony</w:t>
      </w:r>
      <w:r>
        <w:rPr>
          <w:spacing w:val="20"/>
          <w:sz w:val="17"/>
        </w:rPr>
        <w:t xml:space="preserve"> </w:t>
      </w:r>
      <w:r>
        <w:rPr>
          <w:sz w:val="17"/>
        </w:rPr>
        <w:t>przez</w:t>
      </w:r>
      <w:r>
        <w:rPr>
          <w:spacing w:val="19"/>
          <w:sz w:val="17"/>
        </w:rPr>
        <w:t xml:space="preserve"> </w:t>
      </w:r>
      <w:r>
        <w:rPr>
          <w:sz w:val="17"/>
        </w:rPr>
        <w:t>OSD</w:t>
      </w:r>
      <w:r>
        <w:rPr>
          <w:spacing w:val="20"/>
          <w:sz w:val="17"/>
        </w:rPr>
        <w:t xml:space="preserve"> </w:t>
      </w:r>
      <w:r>
        <w:rPr>
          <w:sz w:val="17"/>
        </w:rPr>
        <w:t>zbiór</w:t>
      </w:r>
      <w:r>
        <w:rPr>
          <w:spacing w:val="21"/>
          <w:sz w:val="17"/>
        </w:rPr>
        <w:t xml:space="preserve"> </w:t>
      </w:r>
      <w:r>
        <w:rPr>
          <w:sz w:val="17"/>
        </w:rPr>
        <w:t>danych</w:t>
      </w:r>
      <w:r>
        <w:rPr>
          <w:spacing w:val="18"/>
          <w:sz w:val="17"/>
        </w:rPr>
        <w:t xml:space="preserve"> </w:t>
      </w:r>
      <w:r>
        <w:rPr>
          <w:sz w:val="17"/>
        </w:rPr>
        <w:t>o</w:t>
      </w:r>
      <w:r>
        <w:rPr>
          <w:spacing w:val="18"/>
          <w:sz w:val="17"/>
        </w:rPr>
        <w:t xml:space="preserve"> </w:t>
      </w:r>
      <w:r>
        <w:rPr>
          <w:sz w:val="17"/>
        </w:rPr>
        <w:t>przeciętnym</w:t>
      </w:r>
      <w:r>
        <w:rPr>
          <w:spacing w:val="21"/>
          <w:sz w:val="17"/>
        </w:rPr>
        <w:t xml:space="preserve"> </w:t>
      </w:r>
      <w:r>
        <w:rPr>
          <w:sz w:val="17"/>
        </w:rPr>
        <w:t>zużyciu</w:t>
      </w:r>
      <w:r>
        <w:rPr>
          <w:spacing w:val="24"/>
          <w:sz w:val="17"/>
        </w:rPr>
        <w:t xml:space="preserve"> </w:t>
      </w:r>
      <w:r>
        <w:rPr>
          <w:sz w:val="17"/>
        </w:rPr>
        <w:t>Energii</w:t>
      </w:r>
      <w:r>
        <w:rPr>
          <w:spacing w:val="19"/>
          <w:sz w:val="17"/>
        </w:rPr>
        <w:t xml:space="preserve"> </w:t>
      </w:r>
      <w:r>
        <w:rPr>
          <w:sz w:val="17"/>
        </w:rPr>
        <w:t>elektrycznej</w:t>
      </w:r>
      <w:r>
        <w:rPr>
          <w:spacing w:val="21"/>
          <w:sz w:val="17"/>
        </w:rPr>
        <w:t xml:space="preserve"> </w:t>
      </w:r>
      <w:r>
        <w:rPr>
          <w:sz w:val="17"/>
        </w:rPr>
        <w:t>w</w:t>
      </w:r>
    </w:p>
    <w:p w14:paraId="4AE67EB6" w14:textId="77777777" w:rsidR="00F255C6" w:rsidRDefault="00B047CD">
      <w:pPr>
        <w:pStyle w:val="Tekstpodstawowy"/>
        <w:spacing w:before="15"/>
        <w:ind w:left="1846"/>
      </w:pPr>
      <w:r>
        <w:t>poszczególnych godzinach doby przez grupę Odbiorców:</w:t>
      </w:r>
    </w:p>
    <w:p w14:paraId="0797ED87" w14:textId="77777777" w:rsidR="00F255C6" w:rsidRDefault="00B047CD">
      <w:pPr>
        <w:pStyle w:val="Akapitzlist"/>
        <w:numPr>
          <w:ilvl w:val="2"/>
          <w:numId w:val="21"/>
        </w:numPr>
        <w:tabs>
          <w:tab w:val="left" w:pos="2377"/>
        </w:tabs>
        <w:spacing w:before="20"/>
        <w:ind w:hanging="503"/>
        <w:rPr>
          <w:sz w:val="17"/>
        </w:rPr>
      </w:pPr>
      <w:r>
        <w:rPr>
          <w:sz w:val="17"/>
        </w:rPr>
        <w:t>nieposiadających urządzeń pomiarowo-rozliczeniowych, umożliwiających rejestrację tych</w:t>
      </w:r>
      <w:r>
        <w:rPr>
          <w:spacing w:val="-5"/>
          <w:sz w:val="17"/>
        </w:rPr>
        <w:t xml:space="preserve"> </w:t>
      </w:r>
      <w:r>
        <w:rPr>
          <w:sz w:val="17"/>
        </w:rPr>
        <w:t>danych,</w:t>
      </w:r>
    </w:p>
    <w:p w14:paraId="6A800C9D" w14:textId="77777777" w:rsidR="00F255C6" w:rsidRDefault="00B047CD">
      <w:pPr>
        <w:pStyle w:val="Akapitzlist"/>
        <w:numPr>
          <w:ilvl w:val="2"/>
          <w:numId w:val="21"/>
        </w:numPr>
        <w:tabs>
          <w:tab w:val="left" w:pos="2377"/>
        </w:tabs>
        <w:spacing w:before="21"/>
        <w:ind w:hanging="503"/>
        <w:rPr>
          <w:sz w:val="17"/>
        </w:rPr>
      </w:pPr>
      <w:r>
        <w:rPr>
          <w:sz w:val="17"/>
        </w:rPr>
        <w:t>o zbliżonej charakterystyce poboru energii</w:t>
      </w:r>
      <w:r>
        <w:rPr>
          <w:spacing w:val="-3"/>
          <w:sz w:val="17"/>
        </w:rPr>
        <w:t xml:space="preserve"> </w:t>
      </w:r>
      <w:r>
        <w:rPr>
          <w:sz w:val="17"/>
        </w:rPr>
        <w:t>elektrycznej,</w:t>
      </w:r>
    </w:p>
    <w:p w14:paraId="4D70C232" w14:textId="77777777" w:rsidR="00F255C6" w:rsidRDefault="00B047CD">
      <w:pPr>
        <w:pStyle w:val="Akapitzlist"/>
        <w:numPr>
          <w:ilvl w:val="2"/>
          <w:numId w:val="21"/>
        </w:numPr>
        <w:tabs>
          <w:tab w:val="left" w:pos="2365"/>
        </w:tabs>
        <w:spacing w:before="23"/>
        <w:ind w:left="2364" w:hanging="507"/>
        <w:rPr>
          <w:sz w:val="17"/>
        </w:rPr>
      </w:pPr>
      <w:r>
        <w:rPr>
          <w:sz w:val="17"/>
        </w:rPr>
        <w:t>zlokalizowanych na obszarze działania danego</w:t>
      </w:r>
      <w:r>
        <w:rPr>
          <w:spacing w:val="-4"/>
          <w:sz w:val="17"/>
        </w:rPr>
        <w:t xml:space="preserve"> </w:t>
      </w:r>
      <w:r>
        <w:rPr>
          <w:sz w:val="17"/>
        </w:rPr>
        <w:t>OSD.</w:t>
      </w:r>
    </w:p>
    <w:p w14:paraId="79D6C5DD" w14:textId="7A58024B" w:rsidR="00F255C6" w:rsidRDefault="00B047CD">
      <w:pPr>
        <w:pStyle w:val="Akapitzlist"/>
        <w:numPr>
          <w:ilvl w:val="1"/>
          <w:numId w:val="21"/>
        </w:numPr>
        <w:tabs>
          <w:tab w:val="left" w:pos="1845"/>
          <w:tab w:val="left" w:pos="1847"/>
        </w:tabs>
        <w:spacing w:before="20"/>
        <w:ind w:hanging="527"/>
        <w:rPr>
          <w:sz w:val="17"/>
        </w:rPr>
      </w:pPr>
      <w:r>
        <w:rPr>
          <w:b/>
          <w:sz w:val="17"/>
        </w:rPr>
        <w:t xml:space="preserve">Umowa sprzedaży lub Umowa </w:t>
      </w:r>
      <w:r>
        <w:rPr>
          <w:sz w:val="17"/>
        </w:rPr>
        <w:t xml:space="preserve">- umowa sprzedaży Energii elektrycznej, zawarta pomiędzy Odbiorcą </w:t>
      </w:r>
      <w:r>
        <w:rPr>
          <w:sz w:val="17"/>
        </w:rPr>
        <w:t>a</w:t>
      </w:r>
      <w:r>
        <w:rPr>
          <w:spacing w:val="-14"/>
          <w:sz w:val="17"/>
        </w:rPr>
        <w:t xml:space="preserve"> </w:t>
      </w:r>
      <w:r>
        <w:rPr>
          <w:sz w:val="17"/>
        </w:rPr>
        <w:t>Sprzedawcą.</w:t>
      </w:r>
    </w:p>
    <w:p w14:paraId="3F7196FC" w14:textId="77777777" w:rsidR="00F255C6" w:rsidRDefault="00B047CD">
      <w:pPr>
        <w:pStyle w:val="Akapitzlist"/>
        <w:numPr>
          <w:ilvl w:val="1"/>
          <w:numId w:val="21"/>
        </w:numPr>
        <w:tabs>
          <w:tab w:val="left" w:pos="1845"/>
          <w:tab w:val="left" w:pos="1847"/>
        </w:tabs>
        <w:spacing w:before="21"/>
        <w:ind w:hanging="527"/>
        <w:rPr>
          <w:sz w:val="17"/>
        </w:rPr>
      </w:pPr>
      <w:r>
        <w:rPr>
          <w:b/>
          <w:sz w:val="17"/>
        </w:rPr>
        <w:t xml:space="preserve">Umowa Dystrybucyjna </w:t>
      </w:r>
      <w:r>
        <w:rPr>
          <w:sz w:val="17"/>
        </w:rPr>
        <w:t>- umowa o świadczenie usług dystrybucji zawarta przez Odbiorcę z</w:t>
      </w:r>
      <w:r>
        <w:rPr>
          <w:spacing w:val="-11"/>
          <w:sz w:val="17"/>
        </w:rPr>
        <w:t xml:space="preserve"> </w:t>
      </w:r>
      <w:r>
        <w:rPr>
          <w:sz w:val="17"/>
        </w:rPr>
        <w:t>OSD.</w:t>
      </w:r>
    </w:p>
    <w:p w14:paraId="03BA2A60" w14:textId="77777777" w:rsidR="00F255C6" w:rsidRDefault="00B047CD">
      <w:pPr>
        <w:pStyle w:val="Akapitzlist"/>
        <w:numPr>
          <w:ilvl w:val="1"/>
          <w:numId w:val="21"/>
        </w:numPr>
        <w:tabs>
          <w:tab w:val="left" w:pos="1845"/>
          <w:tab w:val="left" w:pos="1847"/>
        </w:tabs>
        <w:spacing w:before="20" w:line="261" w:lineRule="auto"/>
        <w:ind w:right="975"/>
        <w:rPr>
          <w:sz w:val="17"/>
        </w:rPr>
      </w:pPr>
      <w:r>
        <w:rPr>
          <w:b/>
          <w:sz w:val="17"/>
        </w:rPr>
        <w:t xml:space="preserve">Taryfa OSD </w:t>
      </w:r>
      <w:r>
        <w:rPr>
          <w:sz w:val="17"/>
        </w:rPr>
        <w:t>- zbiór stawek opłat oraz warunków ich stosow</w:t>
      </w:r>
      <w:r>
        <w:rPr>
          <w:sz w:val="17"/>
        </w:rPr>
        <w:t>ania, opracowany przez OSD i wprowadzony do stosowania jako obowiązujący określonych w nim</w:t>
      </w:r>
      <w:r>
        <w:rPr>
          <w:spacing w:val="-4"/>
          <w:sz w:val="17"/>
        </w:rPr>
        <w:t xml:space="preserve"> </w:t>
      </w:r>
      <w:r>
        <w:rPr>
          <w:sz w:val="17"/>
        </w:rPr>
        <w:t>odbiorców.</w:t>
      </w:r>
    </w:p>
    <w:p w14:paraId="17F85CC6" w14:textId="77777777" w:rsidR="00F255C6" w:rsidRDefault="00B047CD">
      <w:pPr>
        <w:pStyle w:val="Akapitzlist"/>
        <w:numPr>
          <w:ilvl w:val="0"/>
          <w:numId w:val="21"/>
        </w:numPr>
        <w:tabs>
          <w:tab w:val="left" w:pos="1291"/>
          <w:tab w:val="left" w:pos="1292"/>
        </w:tabs>
        <w:spacing w:before="4" w:line="264" w:lineRule="auto"/>
        <w:ind w:right="965"/>
        <w:rPr>
          <w:sz w:val="17"/>
        </w:rPr>
      </w:pPr>
      <w:r>
        <w:rPr>
          <w:sz w:val="17"/>
        </w:rPr>
        <w:t>Pozostałe</w:t>
      </w:r>
      <w:r>
        <w:rPr>
          <w:spacing w:val="-6"/>
          <w:sz w:val="17"/>
        </w:rPr>
        <w:t xml:space="preserve"> </w:t>
      </w:r>
      <w:r>
        <w:rPr>
          <w:sz w:val="17"/>
        </w:rPr>
        <w:t>pojęcia,</w:t>
      </w:r>
      <w:r>
        <w:rPr>
          <w:spacing w:val="-4"/>
          <w:sz w:val="17"/>
        </w:rPr>
        <w:t xml:space="preserve"> </w:t>
      </w:r>
      <w:r>
        <w:rPr>
          <w:sz w:val="17"/>
        </w:rPr>
        <w:t>niezdefiniowane</w:t>
      </w:r>
      <w:r>
        <w:rPr>
          <w:spacing w:val="-3"/>
          <w:sz w:val="17"/>
        </w:rPr>
        <w:t xml:space="preserve"> </w:t>
      </w:r>
      <w:r>
        <w:rPr>
          <w:sz w:val="17"/>
        </w:rPr>
        <w:t>powyżej,</w:t>
      </w:r>
      <w:r>
        <w:rPr>
          <w:spacing w:val="-4"/>
          <w:sz w:val="17"/>
        </w:rPr>
        <w:t xml:space="preserve"> </w:t>
      </w:r>
      <w:r>
        <w:rPr>
          <w:sz w:val="17"/>
        </w:rPr>
        <w:t>posiadają</w:t>
      </w:r>
      <w:r>
        <w:rPr>
          <w:spacing w:val="-4"/>
          <w:sz w:val="17"/>
        </w:rPr>
        <w:t xml:space="preserve"> </w:t>
      </w:r>
      <w:r>
        <w:rPr>
          <w:sz w:val="17"/>
        </w:rPr>
        <w:t>znaczenie</w:t>
      </w:r>
      <w:r>
        <w:rPr>
          <w:spacing w:val="-4"/>
          <w:sz w:val="17"/>
        </w:rPr>
        <w:t xml:space="preserve"> </w:t>
      </w:r>
      <w:r>
        <w:rPr>
          <w:sz w:val="17"/>
        </w:rPr>
        <w:t>nadane</w:t>
      </w:r>
      <w:r>
        <w:rPr>
          <w:spacing w:val="-5"/>
          <w:sz w:val="17"/>
        </w:rPr>
        <w:t xml:space="preserve"> </w:t>
      </w:r>
      <w:r>
        <w:rPr>
          <w:sz w:val="17"/>
        </w:rPr>
        <w:t>im</w:t>
      </w:r>
      <w:r>
        <w:rPr>
          <w:spacing w:val="-4"/>
          <w:sz w:val="17"/>
        </w:rPr>
        <w:t xml:space="preserve"> </w:t>
      </w:r>
      <w:r>
        <w:rPr>
          <w:sz w:val="17"/>
        </w:rPr>
        <w:t>w</w:t>
      </w:r>
      <w:r>
        <w:rPr>
          <w:spacing w:val="-4"/>
          <w:sz w:val="17"/>
        </w:rPr>
        <w:t xml:space="preserve"> </w:t>
      </w:r>
      <w:r>
        <w:rPr>
          <w:sz w:val="17"/>
        </w:rPr>
        <w:t>Cenniku</w:t>
      </w:r>
      <w:r>
        <w:rPr>
          <w:spacing w:val="-3"/>
          <w:sz w:val="17"/>
        </w:rPr>
        <w:t xml:space="preserve"> </w:t>
      </w:r>
      <w:r>
        <w:rPr>
          <w:sz w:val="17"/>
        </w:rPr>
        <w:t>Sprzedawcy</w:t>
      </w:r>
      <w:r>
        <w:rPr>
          <w:spacing w:val="-5"/>
          <w:sz w:val="17"/>
        </w:rPr>
        <w:t xml:space="preserve"> </w:t>
      </w:r>
      <w:r>
        <w:rPr>
          <w:sz w:val="17"/>
        </w:rPr>
        <w:t>lub</w:t>
      </w:r>
      <w:r>
        <w:rPr>
          <w:spacing w:val="-5"/>
          <w:sz w:val="17"/>
        </w:rPr>
        <w:t xml:space="preserve"> </w:t>
      </w:r>
      <w:r>
        <w:rPr>
          <w:sz w:val="17"/>
        </w:rPr>
        <w:t>Taryfie</w:t>
      </w:r>
      <w:r>
        <w:rPr>
          <w:spacing w:val="-5"/>
          <w:sz w:val="17"/>
        </w:rPr>
        <w:t xml:space="preserve"> </w:t>
      </w:r>
      <w:r>
        <w:rPr>
          <w:sz w:val="17"/>
        </w:rPr>
        <w:t>OSD,</w:t>
      </w:r>
      <w:r>
        <w:rPr>
          <w:spacing w:val="-4"/>
          <w:sz w:val="17"/>
        </w:rPr>
        <w:t xml:space="preserve"> </w:t>
      </w:r>
      <w:r>
        <w:rPr>
          <w:sz w:val="17"/>
        </w:rPr>
        <w:t>Prawie</w:t>
      </w:r>
      <w:r>
        <w:rPr>
          <w:spacing w:val="-5"/>
          <w:sz w:val="17"/>
        </w:rPr>
        <w:t xml:space="preserve"> </w:t>
      </w:r>
      <w:r>
        <w:rPr>
          <w:sz w:val="17"/>
        </w:rPr>
        <w:t>Energetycznym, jak również w</w:t>
      </w:r>
      <w:r>
        <w:rPr>
          <w:spacing w:val="-2"/>
          <w:sz w:val="17"/>
        </w:rPr>
        <w:t xml:space="preserve"> </w:t>
      </w:r>
      <w:r>
        <w:rPr>
          <w:sz w:val="17"/>
        </w:rPr>
        <w:t>IRiESD.</w:t>
      </w:r>
    </w:p>
    <w:p w14:paraId="2E0BDEBD" w14:textId="77777777" w:rsidR="00F255C6" w:rsidRDefault="00F255C6">
      <w:pPr>
        <w:pStyle w:val="Tekstpodstawowy"/>
        <w:spacing w:before="1"/>
        <w:rPr>
          <w:sz w:val="16"/>
        </w:rPr>
      </w:pPr>
    </w:p>
    <w:p w14:paraId="186CC517" w14:textId="77777777" w:rsidR="00F255C6" w:rsidRDefault="00B047CD">
      <w:pPr>
        <w:pStyle w:val="Nagwek5"/>
        <w:ind w:left="5247"/>
        <w:jc w:val="both"/>
      </w:pPr>
      <w:r>
        <w:t>§ 2 Zawarcie Umowy</w:t>
      </w:r>
    </w:p>
    <w:p w14:paraId="1FD1C153" w14:textId="77777777" w:rsidR="00F255C6" w:rsidRDefault="00B047CD">
      <w:pPr>
        <w:pStyle w:val="Akapitzlist"/>
        <w:numPr>
          <w:ilvl w:val="0"/>
          <w:numId w:val="20"/>
        </w:numPr>
        <w:tabs>
          <w:tab w:val="left" w:pos="1292"/>
        </w:tabs>
        <w:spacing w:before="18" w:line="261" w:lineRule="auto"/>
        <w:ind w:right="966"/>
        <w:jc w:val="both"/>
        <w:rPr>
          <w:sz w:val="17"/>
        </w:rPr>
      </w:pPr>
      <w:r>
        <w:rPr>
          <w:sz w:val="17"/>
        </w:rPr>
        <w:t xml:space="preserve">Z zastrzeżeniem ust. 2 poniżej, Umowa może być zawarta w formie pisemnej, dokumentowej </w:t>
      </w:r>
      <w:r>
        <w:rPr>
          <w:spacing w:val="4"/>
          <w:sz w:val="17"/>
        </w:rPr>
        <w:t xml:space="preserve">(w </w:t>
      </w:r>
      <w:r>
        <w:rPr>
          <w:sz w:val="17"/>
        </w:rPr>
        <w:t>postaci skanów podpisanych dokumentów w formacie PDF) lub elektronicznie, w tym za pośrednictwem platformy in</w:t>
      </w:r>
      <w:r>
        <w:rPr>
          <w:sz w:val="17"/>
        </w:rPr>
        <w:t>ternetowej udostępnionej przez Sprzedawcę, z wykorzystaniem kwalifikowanego podpisu elektronicznego lub podpisu elektronicznego</w:t>
      </w:r>
      <w:r>
        <w:rPr>
          <w:spacing w:val="-5"/>
          <w:sz w:val="17"/>
        </w:rPr>
        <w:t xml:space="preserve"> </w:t>
      </w:r>
      <w:r>
        <w:rPr>
          <w:sz w:val="17"/>
        </w:rPr>
        <w:t>(e-podpis).</w:t>
      </w:r>
    </w:p>
    <w:p w14:paraId="4CF248F2" w14:textId="77777777" w:rsidR="00F255C6" w:rsidRDefault="00B047CD">
      <w:pPr>
        <w:pStyle w:val="Akapitzlist"/>
        <w:numPr>
          <w:ilvl w:val="0"/>
          <w:numId w:val="20"/>
        </w:numPr>
        <w:tabs>
          <w:tab w:val="left" w:pos="1292"/>
        </w:tabs>
        <w:spacing w:before="1" w:line="261" w:lineRule="auto"/>
        <w:ind w:right="964"/>
        <w:jc w:val="both"/>
        <w:rPr>
          <w:sz w:val="17"/>
        </w:rPr>
      </w:pPr>
      <w:r>
        <w:rPr>
          <w:sz w:val="17"/>
        </w:rPr>
        <w:t>Sprzedawca zastrzega sobie prawo do weryfikacji prawdziwości danych podanych przez Odbiorcę w procesie zawierania Um</w:t>
      </w:r>
      <w:r>
        <w:rPr>
          <w:sz w:val="17"/>
        </w:rPr>
        <w:t>owy w formie dokumentowej lub elektronicznie, m.in. za pomocą przelewu kontrolnego, kodu identyfikującego lub zastosowanie innych, wskazanych każdorazowo podczas procesu zawierania Umowy, metod weryfikacji, od zastosowania których Sprzedawca uzależnia zawa</w:t>
      </w:r>
      <w:r>
        <w:rPr>
          <w:sz w:val="17"/>
        </w:rPr>
        <w:t>rcie Umowy. W przypadku gdy metoda weryfikacji przewiduje dokonanie przelewu kontrolnego, płatność taka stanowić będzie depozyt, który zostanie rozliczony w ramach pierwszej faktury, o ile wcześniej nie dokonano jego</w:t>
      </w:r>
      <w:r>
        <w:rPr>
          <w:spacing w:val="-10"/>
          <w:sz w:val="17"/>
        </w:rPr>
        <w:t xml:space="preserve"> </w:t>
      </w:r>
      <w:r>
        <w:rPr>
          <w:sz w:val="17"/>
        </w:rPr>
        <w:t>zwrotu.</w:t>
      </w:r>
    </w:p>
    <w:p w14:paraId="05E543CF" w14:textId="77777777" w:rsidR="00F255C6" w:rsidRDefault="00B047CD">
      <w:pPr>
        <w:pStyle w:val="Akapitzlist"/>
        <w:numPr>
          <w:ilvl w:val="0"/>
          <w:numId w:val="20"/>
        </w:numPr>
        <w:tabs>
          <w:tab w:val="left" w:pos="1292"/>
        </w:tabs>
        <w:spacing w:line="261" w:lineRule="auto"/>
        <w:ind w:right="967"/>
        <w:jc w:val="both"/>
        <w:rPr>
          <w:sz w:val="17"/>
        </w:rPr>
      </w:pPr>
      <w:r>
        <w:rPr>
          <w:sz w:val="17"/>
        </w:rPr>
        <w:t>Sprzedawca</w:t>
      </w:r>
      <w:r>
        <w:rPr>
          <w:spacing w:val="-3"/>
          <w:sz w:val="17"/>
        </w:rPr>
        <w:t xml:space="preserve"> </w:t>
      </w:r>
      <w:r>
        <w:rPr>
          <w:sz w:val="17"/>
        </w:rPr>
        <w:t>może</w:t>
      </w:r>
      <w:r>
        <w:rPr>
          <w:spacing w:val="-3"/>
          <w:sz w:val="17"/>
        </w:rPr>
        <w:t xml:space="preserve"> </w:t>
      </w:r>
      <w:r>
        <w:rPr>
          <w:sz w:val="17"/>
        </w:rPr>
        <w:t>uzależnić</w:t>
      </w:r>
      <w:r>
        <w:rPr>
          <w:spacing w:val="-3"/>
          <w:sz w:val="17"/>
        </w:rPr>
        <w:t xml:space="preserve"> </w:t>
      </w:r>
      <w:r>
        <w:rPr>
          <w:sz w:val="17"/>
        </w:rPr>
        <w:t>zawar</w:t>
      </w:r>
      <w:r>
        <w:rPr>
          <w:sz w:val="17"/>
        </w:rPr>
        <w:t>cie</w:t>
      </w:r>
      <w:r>
        <w:rPr>
          <w:spacing w:val="-3"/>
          <w:sz w:val="17"/>
        </w:rPr>
        <w:t xml:space="preserve"> </w:t>
      </w:r>
      <w:r>
        <w:rPr>
          <w:sz w:val="17"/>
        </w:rPr>
        <w:t>lub</w:t>
      </w:r>
      <w:r>
        <w:rPr>
          <w:spacing w:val="-3"/>
          <w:sz w:val="17"/>
        </w:rPr>
        <w:t xml:space="preserve"> </w:t>
      </w:r>
      <w:r>
        <w:rPr>
          <w:sz w:val="17"/>
        </w:rPr>
        <w:t>wykonywanie</w:t>
      </w:r>
      <w:r>
        <w:rPr>
          <w:spacing w:val="-4"/>
          <w:sz w:val="17"/>
        </w:rPr>
        <w:t xml:space="preserve"> </w:t>
      </w:r>
      <w:r>
        <w:rPr>
          <w:sz w:val="17"/>
        </w:rPr>
        <w:t>Umowy</w:t>
      </w:r>
      <w:r>
        <w:rPr>
          <w:spacing w:val="-2"/>
          <w:sz w:val="17"/>
        </w:rPr>
        <w:t xml:space="preserve"> </w:t>
      </w:r>
      <w:r>
        <w:rPr>
          <w:sz w:val="17"/>
        </w:rPr>
        <w:t>od</w:t>
      </w:r>
      <w:r>
        <w:rPr>
          <w:spacing w:val="-4"/>
          <w:sz w:val="17"/>
        </w:rPr>
        <w:t xml:space="preserve"> </w:t>
      </w:r>
      <w:r>
        <w:rPr>
          <w:sz w:val="17"/>
        </w:rPr>
        <w:t>ustanowienia</w:t>
      </w:r>
      <w:r>
        <w:rPr>
          <w:spacing w:val="-2"/>
          <w:sz w:val="17"/>
        </w:rPr>
        <w:t xml:space="preserve"> </w:t>
      </w:r>
      <w:r>
        <w:rPr>
          <w:sz w:val="17"/>
        </w:rPr>
        <w:t>przez</w:t>
      </w:r>
      <w:r>
        <w:rPr>
          <w:spacing w:val="-2"/>
          <w:sz w:val="17"/>
        </w:rPr>
        <w:t xml:space="preserve"> </w:t>
      </w:r>
      <w:r>
        <w:rPr>
          <w:sz w:val="17"/>
        </w:rPr>
        <w:t>Odbiorcę</w:t>
      </w:r>
      <w:r>
        <w:rPr>
          <w:spacing w:val="-4"/>
          <w:sz w:val="17"/>
        </w:rPr>
        <w:t xml:space="preserve"> </w:t>
      </w:r>
      <w:r>
        <w:rPr>
          <w:sz w:val="17"/>
        </w:rPr>
        <w:t>zabezpieczeń</w:t>
      </w:r>
      <w:r>
        <w:rPr>
          <w:spacing w:val="-3"/>
          <w:sz w:val="17"/>
        </w:rPr>
        <w:t xml:space="preserve"> </w:t>
      </w:r>
      <w:r>
        <w:rPr>
          <w:sz w:val="17"/>
        </w:rPr>
        <w:t>finansowych,</w:t>
      </w:r>
      <w:r>
        <w:rPr>
          <w:spacing w:val="-3"/>
          <w:sz w:val="17"/>
        </w:rPr>
        <w:t xml:space="preserve"> </w:t>
      </w:r>
      <w:r>
        <w:rPr>
          <w:sz w:val="17"/>
        </w:rPr>
        <w:t>w</w:t>
      </w:r>
      <w:r>
        <w:rPr>
          <w:spacing w:val="-4"/>
          <w:sz w:val="17"/>
        </w:rPr>
        <w:t xml:space="preserve"> </w:t>
      </w:r>
      <w:r>
        <w:rPr>
          <w:sz w:val="17"/>
        </w:rPr>
        <w:t>szczególności w</w:t>
      </w:r>
      <w:r>
        <w:rPr>
          <w:spacing w:val="-9"/>
          <w:sz w:val="17"/>
        </w:rPr>
        <w:t xml:space="preserve"> </w:t>
      </w:r>
      <w:r>
        <w:rPr>
          <w:sz w:val="17"/>
        </w:rPr>
        <w:t>przypadku</w:t>
      </w:r>
      <w:r>
        <w:rPr>
          <w:spacing w:val="-10"/>
          <w:sz w:val="17"/>
        </w:rPr>
        <w:t xml:space="preserve"> </w:t>
      </w:r>
      <w:r>
        <w:rPr>
          <w:sz w:val="17"/>
        </w:rPr>
        <w:t>Odbiorcy</w:t>
      </w:r>
      <w:r>
        <w:rPr>
          <w:spacing w:val="-10"/>
          <w:sz w:val="17"/>
        </w:rPr>
        <w:t xml:space="preserve"> </w:t>
      </w:r>
      <w:r>
        <w:rPr>
          <w:sz w:val="17"/>
        </w:rPr>
        <w:t>co</w:t>
      </w:r>
      <w:r>
        <w:rPr>
          <w:spacing w:val="-11"/>
          <w:sz w:val="17"/>
        </w:rPr>
        <w:t xml:space="preserve"> </w:t>
      </w:r>
      <w:r>
        <w:rPr>
          <w:sz w:val="17"/>
        </w:rPr>
        <w:t>do</w:t>
      </w:r>
      <w:r>
        <w:rPr>
          <w:spacing w:val="-11"/>
          <w:sz w:val="17"/>
        </w:rPr>
        <w:t xml:space="preserve"> </w:t>
      </w:r>
      <w:r>
        <w:rPr>
          <w:sz w:val="17"/>
        </w:rPr>
        <w:t>którego</w:t>
      </w:r>
      <w:r>
        <w:rPr>
          <w:spacing w:val="-11"/>
          <w:sz w:val="17"/>
        </w:rPr>
        <w:t xml:space="preserve"> </w:t>
      </w:r>
      <w:r>
        <w:rPr>
          <w:sz w:val="17"/>
        </w:rPr>
        <w:t>istnieją</w:t>
      </w:r>
      <w:r>
        <w:rPr>
          <w:spacing w:val="-10"/>
          <w:sz w:val="17"/>
        </w:rPr>
        <w:t xml:space="preserve"> </w:t>
      </w:r>
      <w:r>
        <w:rPr>
          <w:sz w:val="17"/>
        </w:rPr>
        <w:t>uzasadnione</w:t>
      </w:r>
      <w:r>
        <w:rPr>
          <w:spacing w:val="-11"/>
          <w:sz w:val="17"/>
        </w:rPr>
        <w:t xml:space="preserve"> </w:t>
      </w:r>
      <w:r>
        <w:rPr>
          <w:sz w:val="17"/>
        </w:rPr>
        <w:t>wątpliwości</w:t>
      </w:r>
      <w:r>
        <w:rPr>
          <w:spacing w:val="-10"/>
          <w:sz w:val="17"/>
        </w:rPr>
        <w:t xml:space="preserve"> </w:t>
      </w:r>
      <w:r>
        <w:rPr>
          <w:sz w:val="17"/>
        </w:rPr>
        <w:t>w</w:t>
      </w:r>
      <w:r>
        <w:rPr>
          <w:spacing w:val="-9"/>
          <w:sz w:val="17"/>
        </w:rPr>
        <w:t xml:space="preserve"> </w:t>
      </w:r>
      <w:r>
        <w:rPr>
          <w:sz w:val="17"/>
        </w:rPr>
        <w:t>zakresie</w:t>
      </w:r>
      <w:r>
        <w:rPr>
          <w:spacing w:val="-11"/>
          <w:sz w:val="17"/>
        </w:rPr>
        <w:t xml:space="preserve"> </w:t>
      </w:r>
      <w:r>
        <w:rPr>
          <w:sz w:val="17"/>
        </w:rPr>
        <w:t>jego</w:t>
      </w:r>
      <w:r>
        <w:rPr>
          <w:spacing w:val="-11"/>
          <w:sz w:val="17"/>
        </w:rPr>
        <w:t xml:space="preserve"> </w:t>
      </w:r>
      <w:r>
        <w:rPr>
          <w:sz w:val="17"/>
        </w:rPr>
        <w:t>wiarygodności</w:t>
      </w:r>
      <w:r>
        <w:rPr>
          <w:spacing w:val="-11"/>
          <w:sz w:val="17"/>
        </w:rPr>
        <w:t xml:space="preserve"> </w:t>
      </w:r>
      <w:r>
        <w:rPr>
          <w:sz w:val="17"/>
        </w:rPr>
        <w:t>płatniczej,</w:t>
      </w:r>
      <w:r>
        <w:rPr>
          <w:spacing w:val="-9"/>
          <w:sz w:val="17"/>
        </w:rPr>
        <w:t xml:space="preserve"> </w:t>
      </w:r>
      <w:r>
        <w:rPr>
          <w:sz w:val="17"/>
        </w:rPr>
        <w:t>bądź</w:t>
      </w:r>
      <w:r>
        <w:rPr>
          <w:spacing w:val="-10"/>
          <w:sz w:val="17"/>
        </w:rPr>
        <w:t xml:space="preserve"> </w:t>
      </w:r>
      <w:r>
        <w:rPr>
          <w:sz w:val="17"/>
        </w:rPr>
        <w:t>prawdziwości</w:t>
      </w:r>
      <w:r>
        <w:rPr>
          <w:spacing w:val="-11"/>
          <w:sz w:val="17"/>
        </w:rPr>
        <w:t xml:space="preserve"> </w:t>
      </w:r>
      <w:r>
        <w:rPr>
          <w:sz w:val="17"/>
        </w:rPr>
        <w:t>podanych przez niego danych. Rodzaj, wysokość oraz sposób zabezpieczenia finansowego określa</w:t>
      </w:r>
      <w:r>
        <w:rPr>
          <w:spacing w:val="-8"/>
          <w:sz w:val="17"/>
        </w:rPr>
        <w:t xml:space="preserve"> </w:t>
      </w:r>
      <w:r>
        <w:rPr>
          <w:sz w:val="17"/>
        </w:rPr>
        <w:t>Sprzedawca.</w:t>
      </w:r>
    </w:p>
    <w:p w14:paraId="47671226" w14:textId="77777777" w:rsidR="00F255C6" w:rsidRDefault="00B047CD">
      <w:pPr>
        <w:pStyle w:val="Akapitzlist"/>
        <w:numPr>
          <w:ilvl w:val="0"/>
          <w:numId w:val="20"/>
        </w:numPr>
        <w:tabs>
          <w:tab w:val="left" w:pos="1292"/>
        </w:tabs>
        <w:spacing w:before="2" w:line="261" w:lineRule="auto"/>
        <w:ind w:right="968"/>
        <w:jc w:val="both"/>
        <w:rPr>
          <w:sz w:val="17"/>
        </w:rPr>
      </w:pPr>
      <w:r>
        <w:rPr>
          <w:sz w:val="17"/>
        </w:rPr>
        <w:t>Sprzedawca</w:t>
      </w:r>
      <w:r>
        <w:rPr>
          <w:spacing w:val="-2"/>
          <w:sz w:val="17"/>
        </w:rPr>
        <w:t xml:space="preserve"> </w:t>
      </w:r>
      <w:r>
        <w:rPr>
          <w:sz w:val="17"/>
        </w:rPr>
        <w:t>każdorazowo</w:t>
      </w:r>
      <w:r>
        <w:rPr>
          <w:spacing w:val="-3"/>
          <w:sz w:val="17"/>
        </w:rPr>
        <w:t xml:space="preserve"> </w:t>
      </w:r>
      <w:r>
        <w:rPr>
          <w:sz w:val="17"/>
        </w:rPr>
        <w:t>informuje</w:t>
      </w:r>
      <w:r>
        <w:rPr>
          <w:spacing w:val="-3"/>
          <w:sz w:val="17"/>
        </w:rPr>
        <w:t xml:space="preserve"> </w:t>
      </w:r>
      <w:r>
        <w:rPr>
          <w:sz w:val="17"/>
        </w:rPr>
        <w:t>Odbiorcę</w:t>
      </w:r>
      <w:r>
        <w:rPr>
          <w:spacing w:val="-3"/>
          <w:sz w:val="17"/>
        </w:rPr>
        <w:t xml:space="preserve"> </w:t>
      </w:r>
      <w:r>
        <w:rPr>
          <w:sz w:val="17"/>
        </w:rPr>
        <w:t>o</w:t>
      </w:r>
      <w:r>
        <w:rPr>
          <w:spacing w:val="-4"/>
          <w:sz w:val="17"/>
        </w:rPr>
        <w:t xml:space="preserve"> </w:t>
      </w:r>
      <w:r>
        <w:rPr>
          <w:sz w:val="17"/>
        </w:rPr>
        <w:t>trybie</w:t>
      </w:r>
      <w:r>
        <w:rPr>
          <w:spacing w:val="-3"/>
          <w:sz w:val="17"/>
        </w:rPr>
        <w:t xml:space="preserve"> </w:t>
      </w:r>
      <w:r>
        <w:rPr>
          <w:sz w:val="17"/>
        </w:rPr>
        <w:t>i</w:t>
      </w:r>
      <w:r>
        <w:rPr>
          <w:spacing w:val="-3"/>
          <w:sz w:val="17"/>
        </w:rPr>
        <w:t xml:space="preserve"> </w:t>
      </w:r>
      <w:r>
        <w:rPr>
          <w:sz w:val="17"/>
        </w:rPr>
        <w:t>procesie</w:t>
      </w:r>
      <w:r>
        <w:rPr>
          <w:spacing w:val="-3"/>
          <w:sz w:val="17"/>
        </w:rPr>
        <w:t xml:space="preserve"> </w:t>
      </w:r>
      <w:r>
        <w:rPr>
          <w:sz w:val="17"/>
        </w:rPr>
        <w:t>zawierania</w:t>
      </w:r>
      <w:r>
        <w:rPr>
          <w:spacing w:val="-2"/>
          <w:sz w:val="17"/>
        </w:rPr>
        <w:t xml:space="preserve"> </w:t>
      </w:r>
      <w:r>
        <w:rPr>
          <w:sz w:val="17"/>
        </w:rPr>
        <w:t>Umowy.</w:t>
      </w:r>
      <w:r>
        <w:rPr>
          <w:spacing w:val="-2"/>
          <w:sz w:val="17"/>
        </w:rPr>
        <w:t xml:space="preserve"> </w:t>
      </w:r>
      <w:r>
        <w:rPr>
          <w:sz w:val="17"/>
        </w:rPr>
        <w:t>W</w:t>
      </w:r>
      <w:r>
        <w:rPr>
          <w:spacing w:val="-5"/>
          <w:sz w:val="17"/>
        </w:rPr>
        <w:t xml:space="preserve"> </w:t>
      </w:r>
      <w:r>
        <w:rPr>
          <w:sz w:val="17"/>
        </w:rPr>
        <w:t>procesie</w:t>
      </w:r>
      <w:r>
        <w:rPr>
          <w:spacing w:val="-3"/>
          <w:sz w:val="17"/>
        </w:rPr>
        <w:t xml:space="preserve"> </w:t>
      </w:r>
      <w:r>
        <w:rPr>
          <w:sz w:val="17"/>
        </w:rPr>
        <w:t>zawierania</w:t>
      </w:r>
      <w:r>
        <w:rPr>
          <w:spacing w:val="-2"/>
          <w:sz w:val="17"/>
        </w:rPr>
        <w:t xml:space="preserve"> </w:t>
      </w:r>
      <w:r>
        <w:rPr>
          <w:sz w:val="17"/>
        </w:rPr>
        <w:t>Umowy</w:t>
      </w:r>
      <w:r>
        <w:rPr>
          <w:spacing w:val="-2"/>
          <w:sz w:val="17"/>
        </w:rPr>
        <w:t xml:space="preserve"> </w:t>
      </w:r>
      <w:r>
        <w:rPr>
          <w:sz w:val="17"/>
        </w:rPr>
        <w:t>oraz</w:t>
      </w:r>
      <w:r>
        <w:rPr>
          <w:spacing w:val="-4"/>
          <w:sz w:val="17"/>
        </w:rPr>
        <w:t xml:space="preserve"> </w:t>
      </w:r>
      <w:r>
        <w:rPr>
          <w:sz w:val="17"/>
        </w:rPr>
        <w:t>w</w:t>
      </w:r>
      <w:r>
        <w:rPr>
          <w:spacing w:val="-2"/>
          <w:sz w:val="17"/>
        </w:rPr>
        <w:t xml:space="preserve"> </w:t>
      </w:r>
      <w:r>
        <w:rPr>
          <w:sz w:val="17"/>
        </w:rPr>
        <w:t>procesie</w:t>
      </w:r>
      <w:r>
        <w:rPr>
          <w:spacing w:val="-3"/>
          <w:sz w:val="17"/>
        </w:rPr>
        <w:t xml:space="preserve"> </w:t>
      </w:r>
      <w:r>
        <w:rPr>
          <w:sz w:val="17"/>
        </w:rPr>
        <w:t xml:space="preserve">zmiany sprzedawcy, Sprzedawca może (w szczególności na podstawie dokumentacji pochodzącej od OSD lub dotychczasowego sprzedawcy np. dokumentów rozliczeniowych) skorygować samoistnie oczywiste błędy albo nieścisłości występujących w dokumentacji umownej (w </w:t>
      </w:r>
      <w:r>
        <w:rPr>
          <w:sz w:val="17"/>
        </w:rPr>
        <w:t>szczególności dotyczące danych PPE podanych przez Odbiorcę); Sprzedawca może też zwrócić się do Odbiorcy o zgodę na skorygowanie błędów</w:t>
      </w:r>
      <w:r>
        <w:rPr>
          <w:spacing w:val="-12"/>
          <w:sz w:val="17"/>
        </w:rPr>
        <w:t xml:space="preserve"> </w:t>
      </w:r>
      <w:r>
        <w:rPr>
          <w:sz w:val="17"/>
        </w:rPr>
        <w:t>lub</w:t>
      </w:r>
      <w:r>
        <w:rPr>
          <w:spacing w:val="-11"/>
          <w:sz w:val="17"/>
        </w:rPr>
        <w:t xml:space="preserve"> </w:t>
      </w:r>
      <w:r>
        <w:rPr>
          <w:sz w:val="17"/>
        </w:rPr>
        <w:t>nieścisłości</w:t>
      </w:r>
      <w:r>
        <w:rPr>
          <w:spacing w:val="-13"/>
          <w:sz w:val="17"/>
        </w:rPr>
        <w:t xml:space="preserve"> </w:t>
      </w:r>
      <w:r>
        <w:rPr>
          <w:sz w:val="17"/>
        </w:rPr>
        <w:t>w</w:t>
      </w:r>
      <w:r>
        <w:rPr>
          <w:spacing w:val="-11"/>
          <w:sz w:val="17"/>
        </w:rPr>
        <w:t xml:space="preserve"> </w:t>
      </w:r>
      <w:r>
        <w:rPr>
          <w:sz w:val="17"/>
        </w:rPr>
        <w:t>dokumentacji</w:t>
      </w:r>
      <w:r>
        <w:rPr>
          <w:spacing w:val="-13"/>
          <w:sz w:val="17"/>
        </w:rPr>
        <w:t xml:space="preserve"> </w:t>
      </w:r>
      <w:r>
        <w:rPr>
          <w:sz w:val="17"/>
        </w:rPr>
        <w:t>umownej</w:t>
      </w:r>
      <w:r>
        <w:rPr>
          <w:spacing w:val="-12"/>
          <w:sz w:val="17"/>
        </w:rPr>
        <w:t xml:space="preserve"> </w:t>
      </w:r>
      <w:r>
        <w:rPr>
          <w:sz w:val="17"/>
        </w:rPr>
        <w:t>za</w:t>
      </w:r>
      <w:r>
        <w:rPr>
          <w:spacing w:val="-10"/>
          <w:sz w:val="17"/>
        </w:rPr>
        <w:t xml:space="preserve"> </w:t>
      </w:r>
      <w:r>
        <w:rPr>
          <w:sz w:val="17"/>
        </w:rPr>
        <w:t>pośrednictwem</w:t>
      </w:r>
      <w:r>
        <w:rPr>
          <w:spacing w:val="-11"/>
          <w:sz w:val="17"/>
        </w:rPr>
        <w:t xml:space="preserve"> </w:t>
      </w:r>
      <w:r>
        <w:rPr>
          <w:sz w:val="17"/>
        </w:rPr>
        <w:t>Elektronicznej</w:t>
      </w:r>
      <w:r>
        <w:rPr>
          <w:spacing w:val="-12"/>
          <w:sz w:val="17"/>
        </w:rPr>
        <w:t xml:space="preserve"> </w:t>
      </w:r>
      <w:r>
        <w:rPr>
          <w:sz w:val="17"/>
        </w:rPr>
        <w:t>Formy</w:t>
      </w:r>
      <w:r>
        <w:rPr>
          <w:spacing w:val="-12"/>
          <w:sz w:val="17"/>
        </w:rPr>
        <w:t xml:space="preserve"> </w:t>
      </w:r>
      <w:r>
        <w:rPr>
          <w:sz w:val="17"/>
        </w:rPr>
        <w:t>Korespondencji.</w:t>
      </w:r>
      <w:r>
        <w:rPr>
          <w:spacing w:val="-10"/>
          <w:sz w:val="17"/>
        </w:rPr>
        <w:t xml:space="preserve"> </w:t>
      </w:r>
      <w:r>
        <w:rPr>
          <w:sz w:val="17"/>
        </w:rPr>
        <w:t>Sprzedawca</w:t>
      </w:r>
      <w:r>
        <w:rPr>
          <w:spacing w:val="-11"/>
          <w:sz w:val="17"/>
        </w:rPr>
        <w:t xml:space="preserve"> </w:t>
      </w:r>
      <w:r>
        <w:rPr>
          <w:sz w:val="17"/>
        </w:rPr>
        <w:t>zawiadamia</w:t>
      </w:r>
      <w:r>
        <w:rPr>
          <w:spacing w:val="-12"/>
          <w:sz w:val="17"/>
        </w:rPr>
        <w:t xml:space="preserve"> </w:t>
      </w:r>
      <w:r>
        <w:rPr>
          <w:sz w:val="17"/>
        </w:rPr>
        <w:t>Odbiorcę o dokonanych korektach. Korekty dokonane samoistnie przez Sprzedawcę nie mogą wpływać na istotne warunki Umowy, w tym na jej warunki</w:t>
      </w:r>
      <w:r>
        <w:rPr>
          <w:spacing w:val="-2"/>
          <w:sz w:val="17"/>
        </w:rPr>
        <w:t xml:space="preserve"> </w:t>
      </w:r>
      <w:r>
        <w:rPr>
          <w:sz w:val="17"/>
        </w:rPr>
        <w:t>cenowe.</w:t>
      </w:r>
    </w:p>
    <w:p w14:paraId="58300D40" w14:textId="77777777" w:rsidR="00F255C6" w:rsidRDefault="00B047CD">
      <w:pPr>
        <w:pStyle w:val="Akapitzlist"/>
        <w:numPr>
          <w:ilvl w:val="0"/>
          <w:numId w:val="20"/>
        </w:numPr>
        <w:tabs>
          <w:tab w:val="left" w:pos="1292"/>
        </w:tabs>
        <w:spacing w:line="261" w:lineRule="auto"/>
        <w:ind w:right="965"/>
        <w:jc w:val="both"/>
        <w:rPr>
          <w:sz w:val="17"/>
        </w:rPr>
      </w:pPr>
      <w:r>
        <w:rPr>
          <w:sz w:val="17"/>
        </w:rPr>
        <w:t>Umowa wchodzi w życie z chwilą jej zawarcia. Warunkiem realizacji Umowy przez Sprzedawcę (a w s</w:t>
      </w:r>
      <w:r>
        <w:rPr>
          <w:sz w:val="17"/>
        </w:rPr>
        <w:t>zczególności rozpoczęcie dostarczania Energii, co stanowi początek biegu Okresu dostawy) jest zakończenie procesu zmiany sprzedawcy, tj. wygaśnięcie lub skuteczne rozwiązanie przez Odbiorcę umowy kompleksowej lub umowy sprzedaży Energii z dotychczasowym sp</w:t>
      </w:r>
      <w:r>
        <w:rPr>
          <w:sz w:val="17"/>
        </w:rPr>
        <w:t>rzedawcą i posiadanie przez Odbiorcę Umowy Dystrybucyjnej i/lub dokonanie przez właściwego dla Odbiorcy OSD pozytywnej weryfikacji powiadomienia Sprzedawcy o zawartej między Sprzedawcą</w:t>
      </w:r>
      <w:r>
        <w:rPr>
          <w:spacing w:val="-5"/>
          <w:sz w:val="17"/>
        </w:rPr>
        <w:t xml:space="preserve"> </w:t>
      </w:r>
      <w:r>
        <w:rPr>
          <w:sz w:val="17"/>
        </w:rPr>
        <w:t>a</w:t>
      </w:r>
      <w:r>
        <w:rPr>
          <w:spacing w:val="-4"/>
          <w:sz w:val="17"/>
        </w:rPr>
        <w:t xml:space="preserve"> </w:t>
      </w:r>
      <w:r>
        <w:rPr>
          <w:sz w:val="17"/>
        </w:rPr>
        <w:t>Odbiorcą</w:t>
      </w:r>
      <w:r>
        <w:rPr>
          <w:spacing w:val="-7"/>
          <w:sz w:val="17"/>
        </w:rPr>
        <w:t xml:space="preserve"> </w:t>
      </w:r>
      <w:r>
        <w:rPr>
          <w:sz w:val="17"/>
        </w:rPr>
        <w:t>Umowie</w:t>
      </w:r>
      <w:r>
        <w:rPr>
          <w:spacing w:val="-5"/>
          <w:sz w:val="17"/>
        </w:rPr>
        <w:t xml:space="preserve"> </w:t>
      </w:r>
      <w:r>
        <w:rPr>
          <w:sz w:val="17"/>
        </w:rPr>
        <w:t>j</w:t>
      </w:r>
      <w:r>
        <w:rPr>
          <w:spacing w:val="-5"/>
          <w:sz w:val="17"/>
        </w:rPr>
        <w:t xml:space="preserve"> </w:t>
      </w:r>
      <w:r>
        <w:rPr>
          <w:sz w:val="17"/>
        </w:rPr>
        <w:t>i</w:t>
      </w:r>
      <w:r>
        <w:rPr>
          <w:spacing w:val="-7"/>
          <w:sz w:val="17"/>
        </w:rPr>
        <w:t xml:space="preserve"> </w:t>
      </w:r>
      <w:r>
        <w:rPr>
          <w:sz w:val="17"/>
        </w:rPr>
        <w:t>przyjęcie</w:t>
      </w:r>
      <w:r>
        <w:rPr>
          <w:spacing w:val="-6"/>
          <w:sz w:val="17"/>
        </w:rPr>
        <w:t xml:space="preserve"> </w:t>
      </w:r>
      <w:r>
        <w:rPr>
          <w:sz w:val="17"/>
        </w:rPr>
        <w:t>tej</w:t>
      </w:r>
      <w:r>
        <w:rPr>
          <w:spacing w:val="-4"/>
          <w:sz w:val="17"/>
        </w:rPr>
        <w:t xml:space="preserve"> </w:t>
      </w:r>
      <w:r>
        <w:rPr>
          <w:sz w:val="17"/>
        </w:rPr>
        <w:t>Umowy</w:t>
      </w:r>
      <w:r>
        <w:rPr>
          <w:spacing w:val="-5"/>
          <w:sz w:val="17"/>
        </w:rPr>
        <w:t xml:space="preserve"> </w:t>
      </w:r>
      <w:r>
        <w:rPr>
          <w:sz w:val="17"/>
        </w:rPr>
        <w:t>przez</w:t>
      </w:r>
      <w:r>
        <w:rPr>
          <w:spacing w:val="-6"/>
          <w:sz w:val="17"/>
        </w:rPr>
        <w:t xml:space="preserve"> </w:t>
      </w:r>
      <w:r>
        <w:rPr>
          <w:sz w:val="17"/>
        </w:rPr>
        <w:t>OSD</w:t>
      </w:r>
      <w:r>
        <w:rPr>
          <w:spacing w:val="-7"/>
          <w:sz w:val="17"/>
        </w:rPr>
        <w:t xml:space="preserve"> </w:t>
      </w:r>
      <w:r>
        <w:rPr>
          <w:sz w:val="17"/>
        </w:rPr>
        <w:t>do</w:t>
      </w:r>
      <w:r>
        <w:rPr>
          <w:spacing w:val="-5"/>
          <w:sz w:val="17"/>
        </w:rPr>
        <w:t xml:space="preserve"> </w:t>
      </w:r>
      <w:r>
        <w:rPr>
          <w:sz w:val="17"/>
        </w:rPr>
        <w:t>realizacji.</w:t>
      </w:r>
      <w:r>
        <w:rPr>
          <w:spacing w:val="-4"/>
          <w:sz w:val="17"/>
        </w:rPr>
        <w:t xml:space="preserve"> </w:t>
      </w:r>
      <w:r>
        <w:rPr>
          <w:sz w:val="17"/>
        </w:rPr>
        <w:t>W</w:t>
      </w:r>
      <w:r>
        <w:rPr>
          <w:spacing w:val="-5"/>
          <w:sz w:val="17"/>
        </w:rPr>
        <w:t xml:space="preserve"> </w:t>
      </w:r>
      <w:r>
        <w:rPr>
          <w:sz w:val="17"/>
        </w:rPr>
        <w:t>pr</w:t>
      </w:r>
      <w:r>
        <w:rPr>
          <w:sz w:val="17"/>
        </w:rPr>
        <w:t>zypadku</w:t>
      </w:r>
      <w:r>
        <w:rPr>
          <w:spacing w:val="-5"/>
          <w:sz w:val="17"/>
        </w:rPr>
        <w:t xml:space="preserve"> </w:t>
      </w:r>
      <w:r>
        <w:rPr>
          <w:sz w:val="17"/>
        </w:rPr>
        <w:t>braku</w:t>
      </w:r>
      <w:r>
        <w:rPr>
          <w:spacing w:val="-6"/>
          <w:sz w:val="17"/>
        </w:rPr>
        <w:t xml:space="preserve"> </w:t>
      </w:r>
      <w:r>
        <w:rPr>
          <w:sz w:val="17"/>
        </w:rPr>
        <w:t>zakończenia</w:t>
      </w:r>
      <w:r>
        <w:rPr>
          <w:spacing w:val="-4"/>
          <w:sz w:val="17"/>
        </w:rPr>
        <w:t xml:space="preserve"> </w:t>
      </w:r>
      <w:r>
        <w:rPr>
          <w:sz w:val="17"/>
        </w:rPr>
        <w:t>procesu</w:t>
      </w:r>
      <w:r>
        <w:rPr>
          <w:spacing w:val="-6"/>
          <w:sz w:val="17"/>
        </w:rPr>
        <w:t xml:space="preserve"> </w:t>
      </w:r>
      <w:r>
        <w:rPr>
          <w:sz w:val="17"/>
        </w:rPr>
        <w:t>zmiany</w:t>
      </w:r>
      <w:r>
        <w:rPr>
          <w:spacing w:val="-4"/>
          <w:sz w:val="17"/>
        </w:rPr>
        <w:t xml:space="preserve"> </w:t>
      </w:r>
      <w:r>
        <w:rPr>
          <w:sz w:val="17"/>
        </w:rPr>
        <w:t>sprzedawcy</w:t>
      </w:r>
    </w:p>
    <w:p w14:paraId="46793B19" w14:textId="77777777" w:rsidR="00F255C6" w:rsidRDefault="00F255C6">
      <w:pPr>
        <w:spacing w:line="261" w:lineRule="auto"/>
        <w:jc w:val="both"/>
        <w:rPr>
          <w:sz w:val="17"/>
        </w:rPr>
        <w:sectPr w:rsidR="00F255C6">
          <w:pgSz w:w="11900" w:h="16840"/>
          <w:pgMar w:top="860" w:right="0" w:bottom="920" w:left="0" w:header="0" w:footer="740" w:gutter="0"/>
          <w:cols w:space="708"/>
        </w:sectPr>
      </w:pPr>
    </w:p>
    <w:p w14:paraId="33DD08AC" w14:textId="77777777" w:rsidR="00F255C6" w:rsidRDefault="00B047CD">
      <w:pPr>
        <w:pStyle w:val="Tekstpodstawowy"/>
        <w:spacing w:before="56" w:line="261" w:lineRule="auto"/>
        <w:ind w:left="1291" w:right="974"/>
        <w:jc w:val="both"/>
      </w:pPr>
      <w:r>
        <w:t xml:space="preserve">w terminie 12 (dwunastu) miesięcy od chwili zawarcia Umowy z winy Sprzedawcy, Umowa może zostać rozwiązania za wypowiedzeniem przez każdą ze Stron. W przypadku, gdy data wejścia w życie </w:t>
      </w:r>
      <w:r>
        <w:t>umowy jest dłuższa niż 12 miesięcy od daty jej zawarcia, okres 12 (dwunastu) miesięcy, o którym mowa w zdaniu poprzedzającym liczony jest od planowanej daty wejścia Umowy w życie.</w:t>
      </w:r>
    </w:p>
    <w:p w14:paraId="41A2791D" w14:textId="77777777" w:rsidR="00F255C6" w:rsidRDefault="00B047CD">
      <w:pPr>
        <w:pStyle w:val="Akapitzlist"/>
        <w:numPr>
          <w:ilvl w:val="0"/>
          <w:numId w:val="20"/>
        </w:numPr>
        <w:tabs>
          <w:tab w:val="left" w:pos="1292"/>
        </w:tabs>
        <w:spacing w:before="3" w:line="261" w:lineRule="auto"/>
        <w:ind w:right="972"/>
        <w:jc w:val="both"/>
        <w:rPr>
          <w:sz w:val="17"/>
        </w:rPr>
      </w:pPr>
      <w:r>
        <w:rPr>
          <w:sz w:val="17"/>
        </w:rPr>
        <w:t xml:space="preserve">Jeżeli zgodnie z Umową proces zmiany sprzedawcy ma zostać przeprowadzony za </w:t>
      </w:r>
      <w:r>
        <w:rPr>
          <w:sz w:val="17"/>
        </w:rPr>
        <w:t>pośrednictwem Sprzedawcy, Odbiorca zobowiązany jest dostarczyć Sprzedawcy, na jego żądanie, wszelkie dokumenty niezbędne dla przeprowadzenia tego procesu. Odbiorca jest przy tym zobowiązany</w:t>
      </w:r>
      <w:r>
        <w:rPr>
          <w:spacing w:val="-9"/>
          <w:sz w:val="17"/>
        </w:rPr>
        <w:t xml:space="preserve"> </w:t>
      </w:r>
      <w:r>
        <w:rPr>
          <w:sz w:val="17"/>
        </w:rPr>
        <w:t>udzielić</w:t>
      </w:r>
      <w:r>
        <w:rPr>
          <w:spacing w:val="-7"/>
          <w:sz w:val="17"/>
        </w:rPr>
        <w:t xml:space="preserve"> </w:t>
      </w:r>
      <w:r>
        <w:rPr>
          <w:sz w:val="17"/>
        </w:rPr>
        <w:t>Sprzedawcy</w:t>
      </w:r>
      <w:r>
        <w:rPr>
          <w:spacing w:val="-9"/>
          <w:sz w:val="17"/>
        </w:rPr>
        <w:t xml:space="preserve"> </w:t>
      </w:r>
      <w:r>
        <w:rPr>
          <w:sz w:val="17"/>
        </w:rPr>
        <w:t>w</w:t>
      </w:r>
      <w:r>
        <w:rPr>
          <w:spacing w:val="-7"/>
          <w:sz w:val="17"/>
        </w:rPr>
        <w:t xml:space="preserve"> </w:t>
      </w:r>
      <w:r>
        <w:rPr>
          <w:sz w:val="17"/>
        </w:rPr>
        <w:t>formie</w:t>
      </w:r>
      <w:r>
        <w:rPr>
          <w:spacing w:val="-9"/>
          <w:sz w:val="17"/>
        </w:rPr>
        <w:t xml:space="preserve"> </w:t>
      </w:r>
      <w:r>
        <w:rPr>
          <w:sz w:val="17"/>
        </w:rPr>
        <w:t>pisemnej</w:t>
      </w:r>
      <w:r>
        <w:rPr>
          <w:spacing w:val="-7"/>
          <w:sz w:val="17"/>
        </w:rPr>
        <w:t xml:space="preserve"> </w:t>
      </w:r>
      <w:r>
        <w:rPr>
          <w:sz w:val="17"/>
        </w:rPr>
        <w:t>odpowiednie</w:t>
      </w:r>
      <w:r>
        <w:rPr>
          <w:spacing w:val="-7"/>
          <w:sz w:val="17"/>
        </w:rPr>
        <w:t xml:space="preserve"> </w:t>
      </w:r>
      <w:r>
        <w:rPr>
          <w:sz w:val="17"/>
        </w:rPr>
        <w:t>pełnomocnictwo</w:t>
      </w:r>
      <w:r>
        <w:rPr>
          <w:spacing w:val="-8"/>
          <w:sz w:val="17"/>
        </w:rPr>
        <w:t xml:space="preserve"> </w:t>
      </w:r>
      <w:r>
        <w:rPr>
          <w:sz w:val="17"/>
        </w:rPr>
        <w:t>u</w:t>
      </w:r>
      <w:r>
        <w:rPr>
          <w:sz w:val="17"/>
        </w:rPr>
        <w:t>poważniające</w:t>
      </w:r>
      <w:r>
        <w:rPr>
          <w:spacing w:val="-9"/>
          <w:sz w:val="17"/>
        </w:rPr>
        <w:t xml:space="preserve"> </w:t>
      </w:r>
      <w:r>
        <w:rPr>
          <w:sz w:val="17"/>
        </w:rPr>
        <w:t>do</w:t>
      </w:r>
      <w:r>
        <w:rPr>
          <w:spacing w:val="-8"/>
          <w:sz w:val="17"/>
        </w:rPr>
        <w:t xml:space="preserve"> </w:t>
      </w:r>
      <w:r>
        <w:rPr>
          <w:sz w:val="17"/>
        </w:rPr>
        <w:t>wypowiedzenia</w:t>
      </w:r>
      <w:r>
        <w:rPr>
          <w:spacing w:val="-6"/>
          <w:sz w:val="17"/>
        </w:rPr>
        <w:t xml:space="preserve"> </w:t>
      </w:r>
      <w:r>
        <w:rPr>
          <w:sz w:val="17"/>
        </w:rPr>
        <w:t>umowy</w:t>
      </w:r>
      <w:r>
        <w:rPr>
          <w:spacing w:val="-8"/>
          <w:sz w:val="17"/>
        </w:rPr>
        <w:t xml:space="preserve"> </w:t>
      </w:r>
      <w:r>
        <w:rPr>
          <w:sz w:val="17"/>
        </w:rPr>
        <w:t>lub</w:t>
      </w:r>
      <w:r>
        <w:rPr>
          <w:spacing w:val="-9"/>
          <w:sz w:val="17"/>
        </w:rPr>
        <w:t xml:space="preserve"> </w:t>
      </w:r>
      <w:r>
        <w:rPr>
          <w:sz w:val="17"/>
        </w:rPr>
        <w:t>sprzedaży umowy kompleksowej z dotychczasowym sprzedawcą oraz do zawarcia</w:t>
      </w:r>
      <w:r>
        <w:rPr>
          <w:spacing w:val="-4"/>
          <w:sz w:val="17"/>
        </w:rPr>
        <w:t xml:space="preserve"> </w:t>
      </w:r>
      <w:r>
        <w:rPr>
          <w:sz w:val="17"/>
        </w:rPr>
        <w:t>Umowy</w:t>
      </w:r>
    </w:p>
    <w:p w14:paraId="110D2415" w14:textId="77777777" w:rsidR="00F255C6" w:rsidRDefault="00B047CD">
      <w:pPr>
        <w:pStyle w:val="Tekstpodstawowy"/>
        <w:spacing w:line="249" w:lineRule="auto"/>
        <w:ind w:left="1291" w:right="1455"/>
      </w:pPr>
      <w:r>
        <w:t>Dystrybucyjnej, jak też dokonania innych niezbędnych zmian i zgłoszeń do OSD. Wzór pełnomocnictwa stanowi załącznik do Umowy. Pełnomocnictwo powinno zostać udzielone w formie pisemnej oraz dokumentowej i przekazane do Sprzedawcy w formie skanu, jak również</w:t>
      </w:r>
      <w:r>
        <w:t xml:space="preserve"> – na żądanie Sprzedawcy - w oryginale w terminie 2 (dwóch) dni od otrzymania żądania Sprzedawcy. Odbiorca nie odwoła udzielonego pełnomocnictwa przed zakończeniem procesu zmiany sprzedawcy. W przypadku niewywiązania się przez Odbiorcę z zobowiązania do ud</w:t>
      </w:r>
      <w:r>
        <w:t>zielenia pełnomocnictwa, dostarczenia jego skanu lub oryginału w terminie wyznaczonym przez Sprzedawcę lub odwołania pełnomocnictwa Sprzedawca jest uprawniony do wypowiedzenia Umowy ze skutkiem natychmiastowym.</w:t>
      </w:r>
    </w:p>
    <w:p w14:paraId="402DE53D" w14:textId="77777777" w:rsidR="00F255C6" w:rsidRDefault="00B047CD">
      <w:pPr>
        <w:pStyle w:val="Akapitzlist"/>
        <w:numPr>
          <w:ilvl w:val="0"/>
          <w:numId w:val="20"/>
        </w:numPr>
        <w:tabs>
          <w:tab w:val="left" w:pos="1292"/>
        </w:tabs>
        <w:spacing w:before="6" w:line="252" w:lineRule="auto"/>
        <w:ind w:right="965"/>
        <w:jc w:val="both"/>
        <w:rPr>
          <w:sz w:val="17"/>
        </w:rPr>
      </w:pPr>
      <w:r>
        <w:rPr>
          <w:sz w:val="17"/>
        </w:rPr>
        <w:t>Sprzedawca nie jest zobowiązany ani do świadc</w:t>
      </w:r>
      <w:r>
        <w:rPr>
          <w:sz w:val="17"/>
        </w:rPr>
        <w:t>zenia, ani do zapewnienia świadczenia usług dystrybucyjnych, a dla realizacji Umowy niezbędne</w:t>
      </w:r>
      <w:r>
        <w:rPr>
          <w:spacing w:val="-9"/>
          <w:sz w:val="17"/>
        </w:rPr>
        <w:t xml:space="preserve"> </w:t>
      </w:r>
      <w:r>
        <w:rPr>
          <w:sz w:val="17"/>
        </w:rPr>
        <w:t>jest</w:t>
      </w:r>
      <w:r>
        <w:rPr>
          <w:spacing w:val="-6"/>
          <w:sz w:val="17"/>
        </w:rPr>
        <w:t xml:space="preserve"> </w:t>
      </w:r>
      <w:r>
        <w:rPr>
          <w:sz w:val="17"/>
        </w:rPr>
        <w:t>zawarcie</w:t>
      </w:r>
      <w:r>
        <w:rPr>
          <w:spacing w:val="-9"/>
          <w:sz w:val="17"/>
        </w:rPr>
        <w:t xml:space="preserve"> </w:t>
      </w:r>
      <w:r>
        <w:rPr>
          <w:sz w:val="17"/>
        </w:rPr>
        <w:t>przez</w:t>
      </w:r>
      <w:r>
        <w:rPr>
          <w:spacing w:val="-10"/>
          <w:sz w:val="17"/>
        </w:rPr>
        <w:t xml:space="preserve"> </w:t>
      </w:r>
      <w:r>
        <w:rPr>
          <w:sz w:val="17"/>
        </w:rPr>
        <w:t>Odbiorcę</w:t>
      </w:r>
      <w:r>
        <w:rPr>
          <w:spacing w:val="-8"/>
          <w:sz w:val="17"/>
        </w:rPr>
        <w:t xml:space="preserve"> </w:t>
      </w:r>
      <w:r>
        <w:rPr>
          <w:sz w:val="17"/>
        </w:rPr>
        <w:t>Umowy</w:t>
      </w:r>
      <w:r>
        <w:rPr>
          <w:spacing w:val="-10"/>
          <w:sz w:val="17"/>
        </w:rPr>
        <w:t xml:space="preserve"> </w:t>
      </w:r>
      <w:r>
        <w:rPr>
          <w:sz w:val="17"/>
        </w:rPr>
        <w:t>Dystrybucyjnej</w:t>
      </w:r>
      <w:r>
        <w:rPr>
          <w:spacing w:val="-8"/>
          <w:sz w:val="17"/>
        </w:rPr>
        <w:t xml:space="preserve"> </w:t>
      </w:r>
      <w:r>
        <w:rPr>
          <w:sz w:val="17"/>
        </w:rPr>
        <w:t>dla</w:t>
      </w:r>
      <w:r>
        <w:rPr>
          <w:spacing w:val="-7"/>
          <w:sz w:val="17"/>
        </w:rPr>
        <w:t xml:space="preserve"> </w:t>
      </w:r>
      <w:r>
        <w:rPr>
          <w:sz w:val="17"/>
        </w:rPr>
        <w:t>danego</w:t>
      </w:r>
      <w:r>
        <w:rPr>
          <w:spacing w:val="-8"/>
          <w:sz w:val="17"/>
        </w:rPr>
        <w:t xml:space="preserve"> </w:t>
      </w:r>
      <w:r>
        <w:rPr>
          <w:sz w:val="17"/>
        </w:rPr>
        <w:t>PPE.</w:t>
      </w:r>
      <w:r>
        <w:rPr>
          <w:spacing w:val="-8"/>
          <w:sz w:val="17"/>
        </w:rPr>
        <w:t xml:space="preserve"> </w:t>
      </w:r>
      <w:r>
        <w:rPr>
          <w:sz w:val="17"/>
        </w:rPr>
        <w:t>Odbiorca</w:t>
      </w:r>
      <w:r>
        <w:rPr>
          <w:spacing w:val="-7"/>
          <w:sz w:val="17"/>
        </w:rPr>
        <w:t xml:space="preserve"> </w:t>
      </w:r>
      <w:r>
        <w:rPr>
          <w:sz w:val="17"/>
        </w:rPr>
        <w:t>zobowiązany</w:t>
      </w:r>
      <w:r>
        <w:rPr>
          <w:spacing w:val="-8"/>
          <w:sz w:val="17"/>
        </w:rPr>
        <w:t xml:space="preserve"> </w:t>
      </w:r>
      <w:r>
        <w:rPr>
          <w:sz w:val="17"/>
        </w:rPr>
        <w:t>jest</w:t>
      </w:r>
      <w:r>
        <w:rPr>
          <w:spacing w:val="-8"/>
          <w:sz w:val="17"/>
        </w:rPr>
        <w:t xml:space="preserve"> </w:t>
      </w:r>
      <w:r>
        <w:rPr>
          <w:sz w:val="17"/>
        </w:rPr>
        <w:t>przez</w:t>
      </w:r>
      <w:r>
        <w:rPr>
          <w:spacing w:val="-7"/>
          <w:sz w:val="17"/>
        </w:rPr>
        <w:t xml:space="preserve"> </w:t>
      </w:r>
      <w:r>
        <w:rPr>
          <w:sz w:val="17"/>
        </w:rPr>
        <w:t>cały</w:t>
      </w:r>
      <w:r>
        <w:rPr>
          <w:spacing w:val="-8"/>
          <w:sz w:val="17"/>
        </w:rPr>
        <w:t xml:space="preserve"> </w:t>
      </w:r>
      <w:r>
        <w:rPr>
          <w:sz w:val="17"/>
        </w:rPr>
        <w:t>okres</w:t>
      </w:r>
      <w:r>
        <w:rPr>
          <w:spacing w:val="-9"/>
          <w:sz w:val="17"/>
        </w:rPr>
        <w:t xml:space="preserve"> </w:t>
      </w:r>
      <w:r>
        <w:rPr>
          <w:sz w:val="17"/>
        </w:rPr>
        <w:t>realizacji</w:t>
      </w:r>
      <w:r>
        <w:rPr>
          <w:spacing w:val="-9"/>
          <w:sz w:val="17"/>
        </w:rPr>
        <w:t xml:space="preserve"> </w:t>
      </w:r>
      <w:r>
        <w:rPr>
          <w:sz w:val="17"/>
        </w:rPr>
        <w:t>Umowy pozostawać stroną Umowy Dystrybucyjn</w:t>
      </w:r>
      <w:r>
        <w:rPr>
          <w:sz w:val="17"/>
        </w:rPr>
        <w:t>ej z właściwym OSD dla wszystkich PPE wskazanych w</w:t>
      </w:r>
      <w:r>
        <w:rPr>
          <w:spacing w:val="-12"/>
          <w:sz w:val="17"/>
        </w:rPr>
        <w:t xml:space="preserve"> </w:t>
      </w:r>
      <w:r>
        <w:rPr>
          <w:sz w:val="17"/>
        </w:rPr>
        <w:t>Umowie.</w:t>
      </w:r>
    </w:p>
    <w:p w14:paraId="3BC0240F" w14:textId="77777777" w:rsidR="00F255C6" w:rsidRDefault="00B047CD">
      <w:pPr>
        <w:pStyle w:val="Akapitzlist"/>
        <w:numPr>
          <w:ilvl w:val="0"/>
          <w:numId w:val="20"/>
        </w:numPr>
        <w:tabs>
          <w:tab w:val="left" w:pos="1292"/>
        </w:tabs>
        <w:spacing w:line="207" w:lineRule="exact"/>
        <w:jc w:val="both"/>
        <w:rPr>
          <w:sz w:val="17"/>
        </w:rPr>
      </w:pPr>
      <w:r>
        <w:rPr>
          <w:sz w:val="17"/>
        </w:rPr>
        <w:t>Każdy z PPE musi posiadać odrębny Układ pomiarowo-rozliczeniowy, odpowiadający aktualnym wymogom technicznym</w:t>
      </w:r>
      <w:r>
        <w:rPr>
          <w:spacing w:val="-7"/>
          <w:sz w:val="17"/>
        </w:rPr>
        <w:t xml:space="preserve"> </w:t>
      </w:r>
      <w:r>
        <w:rPr>
          <w:sz w:val="17"/>
        </w:rPr>
        <w:t>OSD.</w:t>
      </w:r>
    </w:p>
    <w:p w14:paraId="5534378D" w14:textId="77777777" w:rsidR="00F255C6" w:rsidRDefault="00B047CD">
      <w:pPr>
        <w:pStyle w:val="Akapitzlist"/>
        <w:numPr>
          <w:ilvl w:val="0"/>
          <w:numId w:val="20"/>
        </w:numPr>
        <w:tabs>
          <w:tab w:val="left" w:pos="1292"/>
        </w:tabs>
        <w:spacing w:before="20" w:line="261" w:lineRule="auto"/>
        <w:ind w:right="972"/>
        <w:jc w:val="both"/>
        <w:rPr>
          <w:sz w:val="17"/>
        </w:rPr>
      </w:pPr>
      <w:r>
        <w:rPr>
          <w:sz w:val="17"/>
        </w:rPr>
        <w:t>W</w:t>
      </w:r>
      <w:r>
        <w:rPr>
          <w:spacing w:val="-5"/>
          <w:sz w:val="17"/>
        </w:rPr>
        <w:t xml:space="preserve"> </w:t>
      </w:r>
      <w:r>
        <w:rPr>
          <w:sz w:val="17"/>
        </w:rPr>
        <w:t>przypadku,</w:t>
      </w:r>
      <w:r>
        <w:rPr>
          <w:spacing w:val="-4"/>
          <w:sz w:val="17"/>
        </w:rPr>
        <w:t xml:space="preserve"> </w:t>
      </w:r>
      <w:r>
        <w:rPr>
          <w:sz w:val="17"/>
        </w:rPr>
        <w:t>gdy</w:t>
      </w:r>
      <w:r>
        <w:rPr>
          <w:spacing w:val="-4"/>
          <w:sz w:val="17"/>
        </w:rPr>
        <w:t xml:space="preserve"> </w:t>
      </w:r>
      <w:r>
        <w:rPr>
          <w:sz w:val="17"/>
        </w:rPr>
        <w:t>warunki</w:t>
      </w:r>
      <w:r>
        <w:rPr>
          <w:spacing w:val="-4"/>
          <w:sz w:val="17"/>
        </w:rPr>
        <w:t xml:space="preserve"> </w:t>
      </w:r>
      <w:r>
        <w:rPr>
          <w:sz w:val="17"/>
        </w:rPr>
        <w:t>określone</w:t>
      </w:r>
      <w:r>
        <w:rPr>
          <w:spacing w:val="-6"/>
          <w:sz w:val="17"/>
        </w:rPr>
        <w:t xml:space="preserve"> </w:t>
      </w:r>
      <w:r>
        <w:rPr>
          <w:sz w:val="17"/>
        </w:rPr>
        <w:t>w</w:t>
      </w:r>
      <w:r>
        <w:rPr>
          <w:spacing w:val="-4"/>
          <w:sz w:val="17"/>
        </w:rPr>
        <w:t xml:space="preserve"> </w:t>
      </w:r>
      <w:r>
        <w:rPr>
          <w:sz w:val="17"/>
        </w:rPr>
        <w:t>ust.</w:t>
      </w:r>
      <w:r>
        <w:rPr>
          <w:spacing w:val="-5"/>
          <w:sz w:val="17"/>
        </w:rPr>
        <w:t xml:space="preserve"> </w:t>
      </w:r>
      <w:r>
        <w:rPr>
          <w:sz w:val="17"/>
        </w:rPr>
        <w:t>5-8</w:t>
      </w:r>
      <w:r>
        <w:rPr>
          <w:spacing w:val="-5"/>
          <w:sz w:val="17"/>
        </w:rPr>
        <w:t xml:space="preserve"> </w:t>
      </w:r>
      <w:r>
        <w:rPr>
          <w:sz w:val="17"/>
        </w:rPr>
        <w:t>powyżej</w:t>
      </w:r>
      <w:r>
        <w:rPr>
          <w:spacing w:val="-4"/>
          <w:sz w:val="17"/>
        </w:rPr>
        <w:t xml:space="preserve"> </w:t>
      </w:r>
      <w:r>
        <w:rPr>
          <w:sz w:val="17"/>
        </w:rPr>
        <w:t>będą</w:t>
      </w:r>
      <w:r>
        <w:rPr>
          <w:spacing w:val="-5"/>
          <w:sz w:val="17"/>
        </w:rPr>
        <w:t xml:space="preserve"> </w:t>
      </w:r>
      <w:r>
        <w:rPr>
          <w:sz w:val="17"/>
        </w:rPr>
        <w:t>spełnione</w:t>
      </w:r>
      <w:r>
        <w:rPr>
          <w:spacing w:val="-5"/>
          <w:sz w:val="17"/>
        </w:rPr>
        <w:t xml:space="preserve"> </w:t>
      </w:r>
      <w:r>
        <w:rPr>
          <w:sz w:val="17"/>
        </w:rPr>
        <w:t>jedynie</w:t>
      </w:r>
      <w:r>
        <w:rPr>
          <w:spacing w:val="-6"/>
          <w:sz w:val="17"/>
        </w:rPr>
        <w:t xml:space="preserve"> </w:t>
      </w:r>
      <w:r>
        <w:rPr>
          <w:sz w:val="17"/>
        </w:rPr>
        <w:t>dla</w:t>
      </w:r>
      <w:r>
        <w:rPr>
          <w:spacing w:val="-2"/>
          <w:sz w:val="17"/>
        </w:rPr>
        <w:t xml:space="preserve"> </w:t>
      </w:r>
      <w:r>
        <w:rPr>
          <w:sz w:val="17"/>
        </w:rPr>
        <w:t>niektórych</w:t>
      </w:r>
      <w:r>
        <w:rPr>
          <w:spacing w:val="-5"/>
          <w:sz w:val="17"/>
        </w:rPr>
        <w:t xml:space="preserve"> </w:t>
      </w:r>
      <w:r>
        <w:rPr>
          <w:sz w:val="17"/>
        </w:rPr>
        <w:t>z</w:t>
      </w:r>
      <w:r>
        <w:rPr>
          <w:spacing w:val="-5"/>
          <w:sz w:val="17"/>
        </w:rPr>
        <w:t xml:space="preserve"> </w:t>
      </w:r>
      <w:r>
        <w:rPr>
          <w:sz w:val="17"/>
        </w:rPr>
        <w:t>PPE</w:t>
      </w:r>
      <w:r>
        <w:rPr>
          <w:spacing w:val="-4"/>
          <w:sz w:val="17"/>
        </w:rPr>
        <w:t xml:space="preserve"> </w:t>
      </w:r>
      <w:r>
        <w:rPr>
          <w:sz w:val="17"/>
        </w:rPr>
        <w:t>objętych</w:t>
      </w:r>
      <w:r>
        <w:rPr>
          <w:spacing w:val="-5"/>
          <w:sz w:val="17"/>
        </w:rPr>
        <w:t xml:space="preserve"> </w:t>
      </w:r>
      <w:r>
        <w:rPr>
          <w:sz w:val="17"/>
        </w:rPr>
        <w:t>Umową,</w:t>
      </w:r>
      <w:r>
        <w:rPr>
          <w:spacing w:val="-5"/>
          <w:sz w:val="17"/>
        </w:rPr>
        <w:t xml:space="preserve"> </w:t>
      </w:r>
      <w:r>
        <w:rPr>
          <w:sz w:val="17"/>
        </w:rPr>
        <w:t>Sprzedawca</w:t>
      </w:r>
      <w:r>
        <w:rPr>
          <w:spacing w:val="-4"/>
          <w:sz w:val="17"/>
        </w:rPr>
        <w:t xml:space="preserve"> </w:t>
      </w:r>
      <w:r>
        <w:rPr>
          <w:sz w:val="17"/>
        </w:rPr>
        <w:t>realizuje Umowę</w:t>
      </w:r>
      <w:r>
        <w:rPr>
          <w:spacing w:val="-3"/>
          <w:sz w:val="17"/>
        </w:rPr>
        <w:t xml:space="preserve"> </w:t>
      </w:r>
      <w:r>
        <w:rPr>
          <w:sz w:val="17"/>
        </w:rPr>
        <w:t>w</w:t>
      </w:r>
      <w:r>
        <w:rPr>
          <w:spacing w:val="-2"/>
          <w:sz w:val="17"/>
        </w:rPr>
        <w:t xml:space="preserve"> </w:t>
      </w:r>
      <w:r>
        <w:rPr>
          <w:sz w:val="17"/>
        </w:rPr>
        <w:t>odniesieniu</w:t>
      </w:r>
      <w:r>
        <w:rPr>
          <w:spacing w:val="-2"/>
          <w:sz w:val="17"/>
        </w:rPr>
        <w:t xml:space="preserve"> </w:t>
      </w:r>
      <w:r>
        <w:rPr>
          <w:sz w:val="17"/>
        </w:rPr>
        <w:t>do</w:t>
      </w:r>
      <w:r>
        <w:rPr>
          <w:spacing w:val="-2"/>
          <w:sz w:val="17"/>
        </w:rPr>
        <w:t xml:space="preserve"> </w:t>
      </w:r>
      <w:r>
        <w:rPr>
          <w:sz w:val="17"/>
        </w:rPr>
        <w:t>tych</w:t>
      </w:r>
      <w:r>
        <w:rPr>
          <w:spacing w:val="-3"/>
          <w:sz w:val="17"/>
        </w:rPr>
        <w:t xml:space="preserve"> </w:t>
      </w:r>
      <w:r>
        <w:rPr>
          <w:sz w:val="17"/>
        </w:rPr>
        <w:t>PPE,</w:t>
      </w:r>
      <w:r>
        <w:rPr>
          <w:spacing w:val="-3"/>
          <w:sz w:val="17"/>
        </w:rPr>
        <w:t xml:space="preserve"> </w:t>
      </w:r>
      <w:r>
        <w:rPr>
          <w:sz w:val="17"/>
        </w:rPr>
        <w:t>dla</w:t>
      </w:r>
      <w:r>
        <w:rPr>
          <w:spacing w:val="-2"/>
          <w:sz w:val="17"/>
        </w:rPr>
        <w:t xml:space="preserve"> </w:t>
      </w:r>
      <w:r>
        <w:rPr>
          <w:sz w:val="17"/>
        </w:rPr>
        <w:t>których</w:t>
      </w:r>
      <w:r>
        <w:rPr>
          <w:spacing w:val="-3"/>
          <w:sz w:val="17"/>
        </w:rPr>
        <w:t xml:space="preserve"> </w:t>
      </w:r>
      <w:r>
        <w:rPr>
          <w:sz w:val="17"/>
        </w:rPr>
        <w:t>warunki</w:t>
      </w:r>
      <w:r>
        <w:rPr>
          <w:spacing w:val="-3"/>
          <w:sz w:val="17"/>
        </w:rPr>
        <w:t xml:space="preserve"> </w:t>
      </w:r>
      <w:r>
        <w:rPr>
          <w:sz w:val="17"/>
        </w:rPr>
        <w:t>te</w:t>
      </w:r>
      <w:r>
        <w:rPr>
          <w:spacing w:val="-2"/>
          <w:sz w:val="17"/>
        </w:rPr>
        <w:t xml:space="preserve"> </w:t>
      </w:r>
      <w:r>
        <w:rPr>
          <w:sz w:val="17"/>
        </w:rPr>
        <w:t>są</w:t>
      </w:r>
      <w:r>
        <w:rPr>
          <w:spacing w:val="-2"/>
          <w:sz w:val="17"/>
        </w:rPr>
        <w:t xml:space="preserve"> </w:t>
      </w:r>
      <w:r>
        <w:rPr>
          <w:sz w:val="17"/>
        </w:rPr>
        <w:t>spełnione</w:t>
      </w:r>
      <w:r>
        <w:rPr>
          <w:spacing w:val="-2"/>
          <w:sz w:val="17"/>
        </w:rPr>
        <w:t xml:space="preserve"> </w:t>
      </w:r>
      <w:r>
        <w:rPr>
          <w:sz w:val="17"/>
        </w:rPr>
        <w:t>(z</w:t>
      </w:r>
      <w:r>
        <w:rPr>
          <w:spacing w:val="-2"/>
          <w:sz w:val="17"/>
        </w:rPr>
        <w:t xml:space="preserve"> </w:t>
      </w:r>
      <w:r>
        <w:rPr>
          <w:sz w:val="17"/>
        </w:rPr>
        <w:t>zastrzeżeniem</w:t>
      </w:r>
      <w:r>
        <w:rPr>
          <w:spacing w:val="-1"/>
          <w:sz w:val="17"/>
        </w:rPr>
        <w:t xml:space="preserve"> </w:t>
      </w:r>
      <w:r>
        <w:rPr>
          <w:sz w:val="17"/>
        </w:rPr>
        <w:t>przypadku,</w:t>
      </w:r>
      <w:r>
        <w:rPr>
          <w:spacing w:val="-2"/>
          <w:sz w:val="17"/>
        </w:rPr>
        <w:t xml:space="preserve"> </w:t>
      </w:r>
      <w:r>
        <w:rPr>
          <w:sz w:val="17"/>
        </w:rPr>
        <w:t>gdy</w:t>
      </w:r>
      <w:r>
        <w:rPr>
          <w:spacing w:val="-1"/>
          <w:sz w:val="17"/>
        </w:rPr>
        <w:t xml:space="preserve"> </w:t>
      </w:r>
      <w:r>
        <w:rPr>
          <w:sz w:val="17"/>
        </w:rPr>
        <w:t>dane</w:t>
      </w:r>
      <w:r>
        <w:rPr>
          <w:spacing w:val="-2"/>
          <w:sz w:val="17"/>
        </w:rPr>
        <w:t xml:space="preserve"> </w:t>
      </w:r>
      <w:r>
        <w:rPr>
          <w:sz w:val="17"/>
        </w:rPr>
        <w:t>PPE</w:t>
      </w:r>
      <w:r>
        <w:rPr>
          <w:spacing w:val="-2"/>
          <w:sz w:val="17"/>
        </w:rPr>
        <w:t xml:space="preserve"> </w:t>
      </w:r>
      <w:r>
        <w:rPr>
          <w:sz w:val="17"/>
        </w:rPr>
        <w:t>dotyczą</w:t>
      </w:r>
      <w:r>
        <w:rPr>
          <w:spacing w:val="-1"/>
          <w:sz w:val="17"/>
        </w:rPr>
        <w:t xml:space="preserve"> </w:t>
      </w:r>
      <w:r>
        <w:rPr>
          <w:sz w:val="17"/>
        </w:rPr>
        <w:t>jednego</w:t>
      </w:r>
      <w:r>
        <w:rPr>
          <w:spacing w:val="-3"/>
          <w:sz w:val="17"/>
        </w:rPr>
        <w:t xml:space="preserve"> </w:t>
      </w:r>
      <w:r>
        <w:rPr>
          <w:sz w:val="17"/>
        </w:rPr>
        <w:t>adresu).</w:t>
      </w:r>
    </w:p>
    <w:p w14:paraId="4F440FD6" w14:textId="77777777" w:rsidR="00F255C6" w:rsidRDefault="00B047CD">
      <w:pPr>
        <w:pStyle w:val="Akapitzlist"/>
        <w:numPr>
          <w:ilvl w:val="0"/>
          <w:numId w:val="20"/>
        </w:numPr>
        <w:tabs>
          <w:tab w:val="left" w:pos="1292"/>
        </w:tabs>
        <w:spacing w:before="4"/>
        <w:jc w:val="both"/>
        <w:rPr>
          <w:sz w:val="17"/>
        </w:rPr>
      </w:pPr>
      <w:r>
        <w:rPr>
          <w:sz w:val="17"/>
        </w:rPr>
        <w:t>Realizacja Umowy jest możliwa pod warunkiem jednoczesnego obowiązywania przez cały okres realizacji</w:t>
      </w:r>
      <w:r>
        <w:rPr>
          <w:spacing w:val="-10"/>
          <w:sz w:val="17"/>
        </w:rPr>
        <w:t xml:space="preserve"> </w:t>
      </w:r>
      <w:r>
        <w:rPr>
          <w:sz w:val="17"/>
        </w:rPr>
        <w:t>Umowy:</w:t>
      </w:r>
    </w:p>
    <w:p w14:paraId="01206900" w14:textId="77777777" w:rsidR="00F255C6" w:rsidRDefault="00B047CD">
      <w:pPr>
        <w:pStyle w:val="Akapitzlist"/>
        <w:numPr>
          <w:ilvl w:val="1"/>
          <w:numId w:val="20"/>
        </w:numPr>
        <w:tabs>
          <w:tab w:val="left" w:pos="1847"/>
        </w:tabs>
        <w:spacing w:before="21"/>
        <w:ind w:hanging="527"/>
        <w:jc w:val="both"/>
        <w:rPr>
          <w:sz w:val="17"/>
        </w:rPr>
      </w:pPr>
      <w:r>
        <w:rPr>
          <w:sz w:val="17"/>
        </w:rPr>
        <w:t>Generalnych Umów Dystrybucji zawartych przez Sprzedawcę z OSD dla każdego z PPE określonych w Umowie; 10.2</w:t>
      </w:r>
      <w:r>
        <w:rPr>
          <w:spacing w:val="30"/>
          <w:sz w:val="17"/>
        </w:rPr>
        <w:t xml:space="preserve"> </w:t>
      </w:r>
      <w:r>
        <w:rPr>
          <w:sz w:val="17"/>
        </w:rPr>
        <w:t>Umowy</w:t>
      </w:r>
    </w:p>
    <w:p w14:paraId="5368D9D3" w14:textId="77777777" w:rsidR="00F255C6" w:rsidRDefault="00B047CD">
      <w:pPr>
        <w:pStyle w:val="Tekstpodstawowy"/>
        <w:spacing w:before="18"/>
        <w:ind w:left="1846"/>
        <w:jc w:val="both"/>
      </w:pPr>
      <w:r>
        <w:t>Dystrybucyjnej zawartej przez Odbior</w:t>
      </w:r>
      <w:r>
        <w:t>cę z OSD dla każdego z PPE określonych w Umowie.</w:t>
      </w:r>
    </w:p>
    <w:p w14:paraId="78794FAA" w14:textId="77777777" w:rsidR="00F255C6" w:rsidRDefault="00B047CD">
      <w:pPr>
        <w:pStyle w:val="Akapitzlist"/>
        <w:numPr>
          <w:ilvl w:val="0"/>
          <w:numId w:val="20"/>
        </w:numPr>
        <w:tabs>
          <w:tab w:val="left" w:pos="1292"/>
        </w:tabs>
        <w:spacing w:before="21"/>
        <w:jc w:val="both"/>
        <w:rPr>
          <w:sz w:val="17"/>
        </w:rPr>
      </w:pPr>
      <w:r>
        <w:rPr>
          <w:sz w:val="17"/>
        </w:rPr>
        <w:t>Sprzedawca może rozwiązać Umowę bez zachowania okresu wypowiedzenia w przypadku, gdy</w:t>
      </w:r>
      <w:r>
        <w:rPr>
          <w:spacing w:val="-5"/>
          <w:sz w:val="17"/>
        </w:rPr>
        <w:t xml:space="preserve"> </w:t>
      </w:r>
      <w:r>
        <w:rPr>
          <w:sz w:val="17"/>
        </w:rPr>
        <w:t>OSD:</w:t>
      </w:r>
    </w:p>
    <w:p w14:paraId="60F21428" w14:textId="77777777" w:rsidR="00F255C6" w:rsidRDefault="00B047CD">
      <w:pPr>
        <w:pStyle w:val="Akapitzlist"/>
        <w:numPr>
          <w:ilvl w:val="1"/>
          <w:numId w:val="20"/>
        </w:numPr>
        <w:tabs>
          <w:tab w:val="left" w:pos="1847"/>
        </w:tabs>
        <w:spacing w:before="20"/>
        <w:ind w:hanging="527"/>
        <w:jc w:val="both"/>
        <w:rPr>
          <w:sz w:val="17"/>
        </w:rPr>
      </w:pPr>
      <w:r>
        <w:rPr>
          <w:sz w:val="17"/>
        </w:rPr>
        <w:t>odmówi rozpoczęcia realizacji usługi dystrybucji Energii zakupionej przez Odbiorcę od Sprzedawcy na podstawie Umowy,</w:t>
      </w:r>
      <w:r>
        <w:rPr>
          <w:spacing w:val="-16"/>
          <w:sz w:val="17"/>
        </w:rPr>
        <w:t xml:space="preserve"> </w:t>
      </w:r>
      <w:r>
        <w:rPr>
          <w:sz w:val="17"/>
        </w:rPr>
        <w:t>lub</w:t>
      </w:r>
    </w:p>
    <w:p w14:paraId="41FC35D9" w14:textId="77777777" w:rsidR="00F255C6" w:rsidRDefault="00B047CD">
      <w:pPr>
        <w:pStyle w:val="Akapitzlist"/>
        <w:numPr>
          <w:ilvl w:val="1"/>
          <w:numId w:val="20"/>
        </w:numPr>
        <w:tabs>
          <w:tab w:val="left" w:pos="1847"/>
        </w:tabs>
        <w:spacing w:before="23"/>
        <w:ind w:hanging="527"/>
        <w:jc w:val="both"/>
        <w:rPr>
          <w:sz w:val="17"/>
        </w:rPr>
      </w:pPr>
      <w:r>
        <w:rPr>
          <w:sz w:val="17"/>
        </w:rPr>
        <w:t>zakończy realizację usług dystrybucji Energii zakupionej przez Odbiorcę na podstawie</w:t>
      </w:r>
      <w:r>
        <w:rPr>
          <w:spacing w:val="-8"/>
          <w:sz w:val="17"/>
        </w:rPr>
        <w:t xml:space="preserve"> </w:t>
      </w:r>
      <w:r>
        <w:rPr>
          <w:sz w:val="17"/>
        </w:rPr>
        <w:t>Umowy.</w:t>
      </w:r>
    </w:p>
    <w:p w14:paraId="03AA8E37" w14:textId="77777777" w:rsidR="00F255C6" w:rsidRDefault="00B047CD">
      <w:pPr>
        <w:pStyle w:val="Akapitzlist"/>
        <w:numPr>
          <w:ilvl w:val="0"/>
          <w:numId w:val="20"/>
        </w:numPr>
        <w:tabs>
          <w:tab w:val="left" w:pos="1292"/>
        </w:tabs>
        <w:spacing w:before="21" w:line="261" w:lineRule="auto"/>
        <w:ind w:right="965"/>
        <w:jc w:val="both"/>
        <w:rPr>
          <w:sz w:val="17"/>
        </w:rPr>
      </w:pPr>
      <w:r>
        <w:rPr>
          <w:sz w:val="17"/>
        </w:rPr>
        <w:t>Sprzedawca może uzależnić zawarcie lub kontynuowanie realizacji Umowy od zainstalowania przedpłatowego Układu pomiarowo- rozliczeniowego, gdy</w:t>
      </w:r>
      <w:r>
        <w:rPr>
          <w:spacing w:val="-1"/>
          <w:sz w:val="17"/>
        </w:rPr>
        <w:t xml:space="preserve"> </w:t>
      </w:r>
      <w:r>
        <w:rPr>
          <w:sz w:val="17"/>
        </w:rPr>
        <w:t>Odbiorca:</w:t>
      </w:r>
    </w:p>
    <w:p w14:paraId="411E994A" w14:textId="77777777" w:rsidR="00F255C6" w:rsidRDefault="00B047CD">
      <w:pPr>
        <w:pStyle w:val="Akapitzlist"/>
        <w:numPr>
          <w:ilvl w:val="1"/>
          <w:numId w:val="20"/>
        </w:numPr>
        <w:tabs>
          <w:tab w:val="left" w:pos="1847"/>
        </w:tabs>
        <w:spacing w:before="1"/>
        <w:ind w:hanging="527"/>
        <w:jc w:val="both"/>
        <w:rPr>
          <w:sz w:val="17"/>
        </w:rPr>
      </w:pPr>
      <w:r>
        <w:rPr>
          <w:sz w:val="17"/>
        </w:rPr>
        <w:t>co</w:t>
      </w:r>
      <w:r>
        <w:rPr>
          <w:spacing w:val="7"/>
          <w:sz w:val="17"/>
        </w:rPr>
        <w:t xml:space="preserve"> </w:t>
      </w:r>
      <w:r>
        <w:rPr>
          <w:sz w:val="17"/>
        </w:rPr>
        <w:t>najmniej</w:t>
      </w:r>
      <w:r>
        <w:rPr>
          <w:spacing w:val="8"/>
          <w:sz w:val="17"/>
        </w:rPr>
        <w:t xml:space="preserve"> </w:t>
      </w:r>
      <w:r>
        <w:rPr>
          <w:sz w:val="17"/>
        </w:rPr>
        <w:t>dwukrotnie</w:t>
      </w:r>
      <w:r>
        <w:rPr>
          <w:spacing w:val="7"/>
          <w:sz w:val="17"/>
        </w:rPr>
        <w:t xml:space="preserve"> </w:t>
      </w:r>
      <w:r>
        <w:rPr>
          <w:sz w:val="17"/>
        </w:rPr>
        <w:t>w</w:t>
      </w:r>
      <w:r>
        <w:rPr>
          <w:spacing w:val="9"/>
          <w:sz w:val="17"/>
        </w:rPr>
        <w:t xml:space="preserve"> </w:t>
      </w:r>
      <w:r>
        <w:rPr>
          <w:sz w:val="17"/>
        </w:rPr>
        <w:t>ciągu</w:t>
      </w:r>
      <w:r>
        <w:rPr>
          <w:spacing w:val="7"/>
          <w:sz w:val="17"/>
        </w:rPr>
        <w:t xml:space="preserve"> </w:t>
      </w:r>
      <w:r>
        <w:rPr>
          <w:sz w:val="17"/>
        </w:rPr>
        <w:t>kolejnych</w:t>
      </w:r>
      <w:r>
        <w:rPr>
          <w:spacing w:val="7"/>
          <w:sz w:val="17"/>
        </w:rPr>
        <w:t xml:space="preserve"> </w:t>
      </w:r>
      <w:r>
        <w:rPr>
          <w:sz w:val="17"/>
        </w:rPr>
        <w:t>12</w:t>
      </w:r>
      <w:r>
        <w:rPr>
          <w:spacing w:val="9"/>
          <w:sz w:val="17"/>
        </w:rPr>
        <w:t xml:space="preserve"> </w:t>
      </w:r>
      <w:r>
        <w:rPr>
          <w:sz w:val="17"/>
        </w:rPr>
        <w:t>miesięcy</w:t>
      </w:r>
      <w:r>
        <w:rPr>
          <w:spacing w:val="7"/>
          <w:sz w:val="17"/>
        </w:rPr>
        <w:t xml:space="preserve"> </w:t>
      </w:r>
      <w:r>
        <w:rPr>
          <w:sz w:val="17"/>
        </w:rPr>
        <w:t>zwlekał</w:t>
      </w:r>
      <w:r>
        <w:rPr>
          <w:spacing w:val="9"/>
          <w:sz w:val="17"/>
        </w:rPr>
        <w:t xml:space="preserve"> </w:t>
      </w:r>
      <w:r>
        <w:rPr>
          <w:sz w:val="17"/>
        </w:rPr>
        <w:t>z</w:t>
      </w:r>
      <w:r>
        <w:rPr>
          <w:spacing w:val="8"/>
          <w:sz w:val="17"/>
        </w:rPr>
        <w:t xml:space="preserve"> </w:t>
      </w:r>
      <w:r>
        <w:rPr>
          <w:sz w:val="17"/>
        </w:rPr>
        <w:t>zapłatą</w:t>
      </w:r>
      <w:r>
        <w:rPr>
          <w:spacing w:val="9"/>
          <w:sz w:val="17"/>
        </w:rPr>
        <w:t xml:space="preserve"> </w:t>
      </w:r>
      <w:r>
        <w:rPr>
          <w:sz w:val="17"/>
        </w:rPr>
        <w:t>za</w:t>
      </w:r>
      <w:r>
        <w:rPr>
          <w:spacing w:val="8"/>
          <w:sz w:val="17"/>
        </w:rPr>
        <w:t xml:space="preserve"> </w:t>
      </w:r>
      <w:r>
        <w:rPr>
          <w:sz w:val="17"/>
        </w:rPr>
        <w:t>pobraną</w:t>
      </w:r>
      <w:r>
        <w:rPr>
          <w:spacing w:val="8"/>
          <w:sz w:val="17"/>
        </w:rPr>
        <w:t xml:space="preserve"> </w:t>
      </w:r>
      <w:r>
        <w:rPr>
          <w:sz w:val="17"/>
        </w:rPr>
        <w:t>Energię</w:t>
      </w:r>
      <w:r>
        <w:rPr>
          <w:spacing w:val="8"/>
          <w:sz w:val="17"/>
        </w:rPr>
        <w:t xml:space="preserve"> </w:t>
      </w:r>
      <w:r>
        <w:rPr>
          <w:sz w:val="17"/>
        </w:rPr>
        <w:t>lub</w:t>
      </w:r>
      <w:r>
        <w:rPr>
          <w:spacing w:val="7"/>
          <w:sz w:val="17"/>
        </w:rPr>
        <w:t xml:space="preserve"> </w:t>
      </w:r>
      <w:r>
        <w:rPr>
          <w:sz w:val="17"/>
        </w:rPr>
        <w:t>świadczone</w:t>
      </w:r>
      <w:r>
        <w:rPr>
          <w:spacing w:val="7"/>
          <w:sz w:val="17"/>
        </w:rPr>
        <w:t xml:space="preserve"> </w:t>
      </w:r>
      <w:r>
        <w:rPr>
          <w:sz w:val="17"/>
        </w:rPr>
        <w:t>usługi,</w:t>
      </w:r>
      <w:r>
        <w:rPr>
          <w:spacing w:val="9"/>
          <w:sz w:val="17"/>
        </w:rPr>
        <w:t xml:space="preserve"> </w:t>
      </w:r>
      <w:r>
        <w:rPr>
          <w:sz w:val="17"/>
        </w:rPr>
        <w:t>przez</w:t>
      </w:r>
      <w:r>
        <w:rPr>
          <w:spacing w:val="9"/>
          <w:sz w:val="17"/>
        </w:rPr>
        <w:t xml:space="preserve"> </w:t>
      </w:r>
      <w:r>
        <w:rPr>
          <w:sz w:val="17"/>
        </w:rPr>
        <w:t>okres</w:t>
      </w:r>
      <w:r>
        <w:rPr>
          <w:spacing w:val="18"/>
          <w:sz w:val="17"/>
        </w:rPr>
        <w:t xml:space="preserve"> </w:t>
      </w:r>
      <w:r>
        <w:rPr>
          <w:sz w:val="17"/>
        </w:rPr>
        <w:t>co</w:t>
      </w:r>
    </w:p>
    <w:p w14:paraId="4DEB8665" w14:textId="77777777" w:rsidR="00F255C6" w:rsidRDefault="00B047CD">
      <w:pPr>
        <w:pStyle w:val="Tekstpodstawowy"/>
        <w:spacing w:before="18"/>
        <w:ind w:left="1846"/>
        <w:jc w:val="both"/>
      </w:pPr>
      <w:r>
        <w:t>najmniej jednego miesiąca; lub</w:t>
      </w:r>
    </w:p>
    <w:p w14:paraId="5F8FBAB7" w14:textId="77777777" w:rsidR="00F255C6" w:rsidRDefault="00B047CD">
      <w:pPr>
        <w:pStyle w:val="Akapitzlist"/>
        <w:numPr>
          <w:ilvl w:val="1"/>
          <w:numId w:val="20"/>
        </w:numPr>
        <w:tabs>
          <w:tab w:val="left" w:pos="1847"/>
        </w:tabs>
        <w:spacing w:before="23"/>
        <w:ind w:hanging="527"/>
        <w:jc w:val="both"/>
        <w:rPr>
          <w:sz w:val="17"/>
        </w:rPr>
      </w:pPr>
      <w:r>
        <w:rPr>
          <w:sz w:val="17"/>
        </w:rPr>
        <w:t>nie ma tytułu prawnego do nieruchomości, obiektu lub lokalu, do których jest dostarczana Energia;</w:t>
      </w:r>
      <w:r>
        <w:rPr>
          <w:spacing w:val="-11"/>
          <w:sz w:val="17"/>
        </w:rPr>
        <w:t xml:space="preserve"> </w:t>
      </w:r>
      <w:r>
        <w:rPr>
          <w:sz w:val="17"/>
        </w:rPr>
        <w:t>lu</w:t>
      </w:r>
      <w:r>
        <w:rPr>
          <w:sz w:val="17"/>
        </w:rPr>
        <w:t>b</w:t>
      </w:r>
    </w:p>
    <w:p w14:paraId="27FAD925" w14:textId="77777777" w:rsidR="00F255C6" w:rsidRDefault="00B047CD">
      <w:pPr>
        <w:pStyle w:val="Akapitzlist"/>
        <w:numPr>
          <w:ilvl w:val="1"/>
          <w:numId w:val="20"/>
        </w:numPr>
        <w:tabs>
          <w:tab w:val="left" w:pos="1847"/>
        </w:tabs>
        <w:spacing w:before="20"/>
        <w:ind w:hanging="527"/>
        <w:jc w:val="both"/>
        <w:rPr>
          <w:sz w:val="17"/>
        </w:rPr>
      </w:pPr>
      <w:r>
        <w:rPr>
          <w:sz w:val="17"/>
        </w:rPr>
        <w:t>użytkuje</w:t>
      </w:r>
      <w:r>
        <w:rPr>
          <w:spacing w:val="-12"/>
          <w:sz w:val="17"/>
        </w:rPr>
        <w:t xml:space="preserve"> </w:t>
      </w:r>
      <w:r>
        <w:rPr>
          <w:sz w:val="17"/>
        </w:rPr>
        <w:t>nieruchomość,</w:t>
      </w:r>
      <w:r>
        <w:rPr>
          <w:spacing w:val="-11"/>
          <w:sz w:val="17"/>
        </w:rPr>
        <w:t xml:space="preserve"> </w:t>
      </w:r>
      <w:r>
        <w:rPr>
          <w:sz w:val="17"/>
        </w:rPr>
        <w:t>obiekt</w:t>
      </w:r>
      <w:r>
        <w:rPr>
          <w:spacing w:val="-7"/>
          <w:sz w:val="17"/>
        </w:rPr>
        <w:t xml:space="preserve"> </w:t>
      </w:r>
      <w:r>
        <w:rPr>
          <w:sz w:val="17"/>
        </w:rPr>
        <w:t>lub</w:t>
      </w:r>
      <w:r>
        <w:rPr>
          <w:spacing w:val="-10"/>
          <w:sz w:val="17"/>
        </w:rPr>
        <w:t xml:space="preserve"> </w:t>
      </w:r>
      <w:r>
        <w:rPr>
          <w:sz w:val="17"/>
        </w:rPr>
        <w:t>lokal,</w:t>
      </w:r>
      <w:r>
        <w:rPr>
          <w:spacing w:val="-10"/>
          <w:sz w:val="17"/>
        </w:rPr>
        <w:t xml:space="preserve"> </w:t>
      </w:r>
      <w:r>
        <w:rPr>
          <w:sz w:val="17"/>
        </w:rPr>
        <w:t>do</w:t>
      </w:r>
      <w:r>
        <w:rPr>
          <w:spacing w:val="-10"/>
          <w:sz w:val="17"/>
        </w:rPr>
        <w:t xml:space="preserve"> </w:t>
      </w:r>
      <w:r>
        <w:rPr>
          <w:sz w:val="17"/>
        </w:rPr>
        <w:t>których</w:t>
      </w:r>
      <w:r>
        <w:rPr>
          <w:spacing w:val="-10"/>
          <w:sz w:val="17"/>
        </w:rPr>
        <w:t xml:space="preserve"> </w:t>
      </w:r>
      <w:r>
        <w:rPr>
          <w:sz w:val="17"/>
        </w:rPr>
        <w:t>jest</w:t>
      </w:r>
      <w:r>
        <w:rPr>
          <w:spacing w:val="-10"/>
          <w:sz w:val="17"/>
        </w:rPr>
        <w:t xml:space="preserve"> </w:t>
      </w:r>
      <w:r>
        <w:rPr>
          <w:sz w:val="17"/>
        </w:rPr>
        <w:t>dostarczana</w:t>
      </w:r>
      <w:r>
        <w:rPr>
          <w:spacing w:val="-11"/>
          <w:sz w:val="17"/>
        </w:rPr>
        <w:t xml:space="preserve"> </w:t>
      </w:r>
      <w:r>
        <w:rPr>
          <w:sz w:val="17"/>
        </w:rPr>
        <w:t>Energia,</w:t>
      </w:r>
      <w:r>
        <w:rPr>
          <w:spacing w:val="-10"/>
          <w:sz w:val="17"/>
        </w:rPr>
        <w:t xml:space="preserve"> </w:t>
      </w:r>
      <w:r>
        <w:rPr>
          <w:sz w:val="17"/>
        </w:rPr>
        <w:t>w</w:t>
      </w:r>
      <w:r>
        <w:rPr>
          <w:spacing w:val="-11"/>
          <w:sz w:val="17"/>
        </w:rPr>
        <w:t xml:space="preserve"> </w:t>
      </w:r>
      <w:r>
        <w:rPr>
          <w:sz w:val="17"/>
        </w:rPr>
        <w:t>sposób</w:t>
      </w:r>
      <w:r>
        <w:rPr>
          <w:spacing w:val="-10"/>
          <w:sz w:val="17"/>
        </w:rPr>
        <w:t xml:space="preserve"> </w:t>
      </w:r>
      <w:r>
        <w:rPr>
          <w:sz w:val="17"/>
        </w:rPr>
        <w:t>uniemożliwiający</w:t>
      </w:r>
      <w:r>
        <w:rPr>
          <w:spacing w:val="-11"/>
          <w:sz w:val="17"/>
        </w:rPr>
        <w:t xml:space="preserve"> </w:t>
      </w:r>
      <w:r>
        <w:rPr>
          <w:sz w:val="17"/>
        </w:rPr>
        <w:t>cykliczne</w:t>
      </w:r>
      <w:r>
        <w:rPr>
          <w:spacing w:val="-10"/>
          <w:sz w:val="17"/>
        </w:rPr>
        <w:t xml:space="preserve"> </w:t>
      </w:r>
      <w:r>
        <w:rPr>
          <w:sz w:val="17"/>
        </w:rPr>
        <w:t>sprawdzanie</w:t>
      </w:r>
      <w:r>
        <w:rPr>
          <w:spacing w:val="-2"/>
          <w:sz w:val="17"/>
        </w:rPr>
        <w:t xml:space="preserve"> </w:t>
      </w:r>
      <w:r>
        <w:rPr>
          <w:sz w:val="17"/>
        </w:rPr>
        <w:t>stanu</w:t>
      </w:r>
    </w:p>
    <w:p w14:paraId="5D693209" w14:textId="77777777" w:rsidR="00F255C6" w:rsidRDefault="00B047CD">
      <w:pPr>
        <w:pStyle w:val="Tekstpodstawowy"/>
        <w:spacing w:before="21"/>
        <w:ind w:left="1846"/>
        <w:jc w:val="both"/>
      </w:pPr>
      <w:r>
        <w:t>Układu pomiarowo-rozliczeniowego.</w:t>
      </w:r>
    </w:p>
    <w:p w14:paraId="27B17C0E" w14:textId="77777777" w:rsidR="00F255C6" w:rsidRDefault="00F255C6">
      <w:pPr>
        <w:pStyle w:val="Tekstpodstawowy"/>
        <w:spacing w:before="12"/>
      </w:pPr>
    </w:p>
    <w:p w14:paraId="5EF0F76E" w14:textId="77777777" w:rsidR="00F255C6" w:rsidRDefault="00B047CD">
      <w:pPr>
        <w:pStyle w:val="Nagwek5"/>
        <w:ind w:left="5156"/>
      </w:pPr>
      <w:r>
        <w:t>§ 3 Forma komunikacji</w:t>
      </w:r>
    </w:p>
    <w:p w14:paraId="5D5128B3" w14:textId="77777777" w:rsidR="00F255C6" w:rsidRDefault="00B047CD">
      <w:pPr>
        <w:pStyle w:val="Akapitzlist"/>
        <w:numPr>
          <w:ilvl w:val="0"/>
          <w:numId w:val="19"/>
        </w:numPr>
        <w:tabs>
          <w:tab w:val="left" w:pos="1291"/>
          <w:tab w:val="left" w:pos="1292"/>
        </w:tabs>
        <w:spacing w:before="15"/>
        <w:rPr>
          <w:sz w:val="17"/>
        </w:rPr>
      </w:pPr>
      <w:r>
        <w:rPr>
          <w:sz w:val="17"/>
        </w:rPr>
        <w:t>Przekazywanie informacji i oświadczeń związanych lub pozostających w związku z Umową może</w:t>
      </w:r>
      <w:r>
        <w:rPr>
          <w:spacing w:val="-12"/>
          <w:sz w:val="17"/>
        </w:rPr>
        <w:t xml:space="preserve"> </w:t>
      </w:r>
      <w:r>
        <w:rPr>
          <w:sz w:val="17"/>
        </w:rPr>
        <w:t>następować:</w:t>
      </w:r>
    </w:p>
    <w:p w14:paraId="0D9350E5" w14:textId="77777777" w:rsidR="00F255C6" w:rsidRDefault="00B047CD">
      <w:pPr>
        <w:pStyle w:val="Akapitzlist"/>
        <w:numPr>
          <w:ilvl w:val="1"/>
          <w:numId w:val="19"/>
        </w:numPr>
        <w:tabs>
          <w:tab w:val="left" w:pos="1845"/>
          <w:tab w:val="left" w:pos="1847"/>
        </w:tabs>
        <w:spacing w:before="21"/>
        <w:ind w:hanging="527"/>
        <w:rPr>
          <w:sz w:val="17"/>
        </w:rPr>
      </w:pPr>
      <w:r>
        <w:rPr>
          <w:sz w:val="17"/>
        </w:rPr>
        <w:t>w formie</w:t>
      </w:r>
      <w:r>
        <w:rPr>
          <w:spacing w:val="-2"/>
          <w:sz w:val="17"/>
        </w:rPr>
        <w:t xml:space="preserve"> </w:t>
      </w:r>
      <w:r>
        <w:rPr>
          <w:sz w:val="17"/>
        </w:rPr>
        <w:t>pisemnej,</w:t>
      </w:r>
    </w:p>
    <w:p w14:paraId="679309F3" w14:textId="77777777" w:rsidR="00F255C6" w:rsidRDefault="00B047CD">
      <w:pPr>
        <w:pStyle w:val="Akapitzlist"/>
        <w:numPr>
          <w:ilvl w:val="1"/>
          <w:numId w:val="19"/>
        </w:numPr>
        <w:tabs>
          <w:tab w:val="left" w:pos="1845"/>
          <w:tab w:val="left" w:pos="1847"/>
        </w:tabs>
        <w:spacing w:before="20"/>
        <w:ind w:hanging="527"/>
        <w:rPr>
          <w:sz w:val="17"/>
        </w:rPr>
      </w:pPr>
      <w:r>
        <w:rPr>
          <w:sz w:val="17"/>
        </w:rPr>
        <w:t>pocztą elektroniczną lub przy wykorzystaniu Elektronicznej Formy</w:t>
      </w:r>
      <w:r>
        <w:rPr>
          <w:spacing w:val="-6"/>
          <w:sz w:val="17"/>
        </w:rPr>
        <w:t xml:space="preserve"> </w:t>
      </w:r>
      <w:r>
        <w:rPr>
          <w:sz w:val="17"/>
        </w:rPr>
        <w:t>Korespondencji,</w:t>
      </w:r>
    </w:p>
    <w:p w14:paraId="0EF1A84A" w14:textId="77777777" w:rsidR="00F255C6" w:rsidRDefault="00B047CD">
      <w:pPr>
        <w:pStyle w:val="Akapitzlist"/>
        <w:numPr>
          <w:ilvl w:val="1"/>
          <w:numId w:val="19"/>
        </w:numPr>
        <w:tabs>
          <w:tab w:val="left" w:pos="1845"/>
          <w:tab w:val="left" w:pos="1847"/>
        </w:tabs>
        <w:spacing w:before="24"/>
        <w:ind w:hanging="527"/>
        <w:rPr>
          <w:sz w:val="17"/>
        </w:rPr>
      </w:pPr>
      <w:r>
        <w:rPr>
          <w:sz w:val="17"/>
        </w:rPr>
        <w:t>telefonicznie</w:t>
      </w:r>
      <w:r>
        <w:rPr>
          <w:spacing w:val="14"/>
          <w:sz w:val="17"/>
        </w:rPr>
        <w:t xml:space="preserve"> </w:t>
      </w:r>
      <w:r>
        <w:rPr>
          <w:sz w:val="17"/>
        </w:rPr>
        <w:t>lub</w:t>
      </w:r>
      <w:r>
        <w:rPr>
          <w:spacing w:val="14"/>
          <w:sz w:val="17"/>
        </w:rPr>
        <w:t xml:space="preserve"> </w:t>
      </w:r>
      <w:r>
        <w:rPr>
          <w:sz w:val="17"/>
        </w:rPr>
        <w:t>za</w:t>
      </w:r>
      <w:r>
        <w:rPr>
          <w:spacing w:val="17"/>
          <w:sz w:val="17"/>
        </w:rPr>
        <w:t xml:space="preserve"> </w:t>
      </w:r>
      <w:r>
        <w:rPr>
          <w:sz w:val="17"/>
        </w:rPr>
        <w:t>pośrednictwem</w:t>
      </w:r>
      <w:r>
        <w:rPr>
          <w:spacing w:val="16"/>
          <w:sz w:val="17"/>
        </w:rPr>
        <w:t xml:space="preserve"> </w:t>
      </w:r>
      <w:r>
        <w:rPr>
          <w:sz w:val="17"/>
        </w:rPr>
        <w:t>innych</w:t>
      </w:r>
      <w:r>
        <w:rPr>
          <w:spacing w:val="14"/>
          <w:sz w:val="17"/>
        </w:rPr>
        <w:t xml:space="preserve"> </w:t>
      </w:r>
      <w:r>
        <w:rPr>
          <w:sz w:val="17"/>
        </w:rPr>
        <w:t>środków</w:t>
      </w:r>
      <w:r>
        <w:rPr>
          <w:spacing w:val="15"/>
          <w:sz w:val="17"/>
        </w:rPr>
        <w:t xml:space="preserve"> </w:t>
      </w:r>
      <w:r>
        <w:rPr>
          <w:sz w:val="17"/>
        </w:rPr>
        <w:t>poro</w:t>
      </w:r>
      <w:r>
        <w:rPr>
          <w:sz w:val="17"/>
        </w:rPr>
        <w:t>zumiewania</w:t>
      </w:r>
      <w:r>
        <w:rPr>
          <w:spacing w:val="15"/>
          <w:sz w:val="17"/>
        </w:rPr>
        <w:t xml:space="preserve"> </w:t>
      </w:r>
      <w:r>
        <w:rPr>
          <w:sz w:val="17"/>
        </w:rPr>
        <w:t>się</w:t>
      </w:r>
      <w:r>
        <w:rPr>
          <w:spacing w:val="14"/>
          <w:sz w:val="17"/>
        </w:rPr>
        <w:t xml:space="preserve"> </w:t>
      </w:r>
      <w:r>
        <w:rPr>
          <w:sz w:val="17"/>
        </w:rPr>
        <w:t>na</w:t>
      </w:r>
      <w:r>
        <w:rPr>
          <w:spacing w:val="15"/>
          <w:sz w:val="17"/>
        </w:rPr>
        <w:t xml:space="preserve"> </w:t>
      </w:r>
      <w:r>
        <w:rPr>
          <w:sz w:val="17"/>
        </w:rPr>
        <w:t>odległość,</w:t>
      </w:r>
      <w:r>
        <w:rPr>
          <w:spacing w:val="15"/>
          <w:sz w:val="17"/>
        </w:rPr>
        <w:t xml:space="preserve"> </w:t>
      </w:r>
      <w:r>
        <w:rPr>
          <w:sz w:val="17"/>
        </w:rPr>
        <w:t>które</w:t>
      </w:r>
      <w:r>
        <w:rPr>
          <w:spacing w:val="14"/>
          <w:sz w:val="17"/>
        </w:rPr>
        <w:t xml:space="preserve"> </w:t>
      </w:r>
      <w:r>
        <w:rPr>
          <w:sz w:val="17"/>
        </w:rPr>
        <w:t>zostaną</w:t>
      </w:r>
      <w:r>
        <w:rPr>
          <w:spacing w:val="15"/>
          <w:sz w:val="17"/>
        </w:rPr>
        <w:t xml:space="preserve"> </w:t>
      </w:r>
      <w:r>
        <w:rPr>
          <w:sz w:val="17"/>
        </w:rPr>
        <w:t>utrwalone</w:t>
      </w:r>
      <w:r>
        <w:rPr>
          <w:spacing w:val="14"/>
          <w:sz w:val="17"/>
        </w:rPr>
        <w:t xml:space="preserve"> </w:t>
      </w:r>
      <w:r>
        <w:rPr>
          <w:sz w:val="17"/>
        </w:rPr>
        <w:t>w</w:t>
      </w:r>
      <w:r>
        <w:rPr>
          <w:spacing w:val="15"/>
          <w:sz w:val="17"/>
        </w:rPr>
        <w:t xml:space="preserve"> </w:t>
      </w:r>
      <w:r>
        <w:rPr>
          <w:sz w:val="17"/>
        </w:rPr>
        <w:t>postaci</w:t>
      </w:r>
      <w:r>
        <w:rPr>
          <w:spacing w:val="15"/>
          <w:sz w:val="17"/>
        </w:rPr>
        <w:t xml:space="preserve"> </w:t>
      </w:r>
      <w:r>
        <w:rPr>
          <w:sz w:val="17"/>
        </w:rPr>
        <w:t>zapisu</w:t>
      </w:r>
    </w:p>
    <w:p w14:paraId="67D1DFC5" w14:textId="77777777" w:rsidR="00F255C6" w:rsidRDefault="00B047CD">
      <w:pPr>
        <w:pStyle w:val="Tekstpodstawowy"/>
        <w:spacing w:before="18"/>
        <w:ind w:left="1846"/>
      </w:pPr>
      <w:r>
        <w:t>elektronicznego.</w:t>
      </w:r>
    </w:p>
    <w:p w14:paraId="79826DF1" w14:textId="77777777" w:rsidR="00F255C6" w:rsidRDefault="00B047CD">
      <w:pPr>
        <w:pStyle w:val="Akapitzlist"/>
        <w:numPr>
          <w:ilvl w:val="0"/>
          <w:numId w:val="19"/>
        </w:numPr>
        <w:tabs>
          <w:tab w:val="left" w:pos="1292"/>
        </w:tabs>
        <w:spacing w:before="20" w:line="261" w:lineRule="auto"/>
        <w:ind w:right="986"/>
        <w:jc w:val="both"/>
        <w:rPr>
          <w:sz w:val="17"/>
        </w:rPr>
      </w:pPr>
      <w:r>
        <w:rPr>
          <w:sz w:val="17"/>
        </w:rPr>
        <w:t>Wszelkie oświadczenia dotyczące zmian Umowy lub inne oświadczenia dotyczące wykonania Umowy mogą być składane przez Sprzedawcę lub Odbiorcę z wykorzystaniem Elektroniczn</w:t>
      </w:r>
      <w:r>
        <w:rPr>
          <w:sz w:val="17"/>
        </w:rPr>
        <w:t>ej Formy Korespondencji lub telefonicznie, z zastrzeżeniem postanowienia zawartego w ust. 3 poniżej.</w:t>
      </w:r>
    </w:p>
    <w:p w14:paraId="1BC0AD8A" w14:textId="77777777" w:rsidR="00F255C6" w:rsidRDefault="00B047CD">
      <w:pPr>
        <w:pStyle w:val="Akapitzlist"/>
        <w:numPr>
          <w:ilvl w:val="0"/>
          <w:numId w:val="19"/>
        </w:numPr>
        <w:tabs>
          <w:tab w:val="left" w:pos="1292"/>
        </w:tabs>
        <w:spacing w:before="1" w:line="261" w:lineRule="auto"/>
        <w:ind w:right="996"/>
        <w:jc w:val="both"/>
        <w:rPr>
          <w:sz w:val="17"/>
        </w:rPr>
      </w:pPr>
      <w:r>
        <w:rPr>
          <w:sz w:val="17"/>
        </w:rPr>
        <w:t>Oświadczenia Stron Umowy dotyczące zmian Umowy lub inne oświadczenia dotyczące wykonania Umowy lub pozostające w związku z Umową, nie mogą być składane z w</w:t>
      </w:r>
      <w:r>
        <w:rPr>
          <w:sz w:val="17"/>
        </w:rPr>
        <w:t>ykorzystaniem Elektronicznej Formy Korespondencji lub telefonicznie</w:t>
      </w:r>
      <w:r>
        <w:rPr>
          <w:spacing w:val="-12"/>
          <w:sz w:val="17"/>
        </w:rPr>
        <w:t xml:space="preserve"> </w:t>
      </w:r>
      <w:r>
        <w:rPr>
          <w:sz w:val="17"/>
        </w:rPr>
        <w:t>jeśli:</w:t>
      </w:r>
    </w:p>
    <w:p w14:paraId="49CE4BB1" w14:textId="77777777" w:rsidR="00F255C6" w:rsidRDefault="00B047CD">
      <w:pPr>
        <w:pStyle w:val="Akapitzlist"/>
        <w:numPr>
          <w:ilvl w:val="1"/>
          <w:numId w:val="19"/>
        </w:numPr>
        <w:tabs>
          <w:tab w:val="left" w:pos="1847"/>
        </w:tabs>
        <w:spacing w:before="4"/>
        <w:ind w:hanging="527"/>
        <w:jc w:val="both"/>
        <w:rPr>
          <w:sz w:val="17"/>
        </w:rPr>
      </w:pPr>
      <w:r>
        <w:rPr>
          <w:sz w:val="17"/>
        </w:rPr>
        <w:t>przepisy prawa dla określonego rodzaju oświadczeń lub czynności zastrzegają obowiązek zachowania formy pisemnej</w:t>
      </w:r>
      <w:r>
        <w:rPr>
          <w:spacing w:val="-14"/>
          <w:sz w:val="17"/>
        </w:rPr>
        <w:t xml:space="preserve"> </w:t>
      </w:r>
      <w:r>
        <w:rPr>
          <w:sz w:val="17"/>
        </w:rPr>
        <w:t>lub</w:t>
      </w:r>
    </w:p>
    <w:p w14:paraId="0A3AA6DC" w14:textId="77777777" w:rsidR="00F255C6" w:rsidRDefault="00B047CD">
      <w:pPr>
        <w:pStyle w:val="Akapitzlist"/>
        <w:numPr>
          <w:ilvl w:val="1"/>
          <w:numId w:val="19"/>
        </w:numPr>
        <w:tabs>
          <w:tab w:val="left" w:pos="1847"/>
        </w:tabs>
        <w:spacing w:before="20"/>
        <w:ind w:hanging="527"/>
        <w:jc w:val="both"/>
        <w:rPr>
          <w:sz w:val="17"/>
        </w:rPr>
      </w:pPr>
      <w:r>
        <w:rPr>
          <w:sz w:val="17"/>
        </w:rPr>
        <w:t>Umowa</w:t>
      </w:r>
      <w:r>
        <w:rPr>
          <w:spacing w:val="18"/>
          <w:sz w:val="17"/>
        </w:rPr>
        <w:t xml:space="preserve"> </w:t>
      </w:r>
      <w:r>
        <w:rPr>
          <w:sz w:val="17"/>
        </w:rPr>
        <w:t>lub</w:t>
      </w:r>
      <w:r>
        <w:rPr>
          <w:spacing w:val="17"/>
          <w:sz w:val="17"/>
        </w:rPr>
        <w:t xml:space="preserve"> </w:t>
      </w:r>
      <w:r>
        <w:rPr>
          <w:sz w:val="17"/>
        </w:rPr>
        <w:t>OWU</w:t>
      </w:r>
      <w:r>
        <w:rPr>
          <w:spacing w:val="17"/>
          <w:sz w:val="17"/>
        </w:rPr>
        <w:t xml:space="preserve"> </w:t>
      </w:r>
      <w:r>
        <w:rPr>
          <w:sz w:val="17"/>
        </w:rPr>
        <w:t>wyłącza</w:t>
      </w:r>
      <w:r>
        <w:rPr>
          <w:spacing w:val="16"/>
          <w:sz w:val="17"/>
        </w:rPr>
        <w:t xml:space="preserve"> </w:t>
      </w:r>
      <w:r>
        <w:rPr>
          <w:sz w:val="17"/>
        </w:rPr>
        <w:t>wprost</w:t>
      </w:r>
      <w:r>
        <w:rPr>
          <w:spacing w:val="15"/>
          <w:sz w:val="17"/>
        </w:rPr>
        <w:t xml:space="preserve"> </w:t>
      </w:r>
      <w:r>
        <w:rPr>
          <w:sz w:val="17"/>
        </w:rPr>
        <w:t>możliwość</w:t>
      </w:r>
      <w:r>
        <w:rPr>
          <w:spacing w:val="18"/>
          <w:sz w:val="17"/>
        </w:rPr>
        <w:t xml:space="preserve"> </w:t>
      </w:r>
      <w:r>
        <w:rPr>
          <w:sz w:val="17"/>
        </w:rPr>
        <w:t>złożenia</w:t>
      </w:r>
      <w:r>
        <w:rPr>
          <w:spacing w:val="18"/>
          <w:sz w:val="17"/>
        </w:rPr>
        <w:t xml:space="preserve"> </w:t>
      </w:r>
      <w:r>
        <w:rPr>
          <w:sz w:val="17"/>
        </w:rPr>
        <w:t>w</w:t>
      </w:r>
      <w:r>
        <w:rPr>
          <w:spacing w:val="18"/>
          <w:sz w:val="17"/>
        </w:rPr>
        <w:t xml:space="preserve"> </w:t>
      </w:r>
      <w:r>
        <w:rPr>
          <w:sz w:val="17"/>
        </w:rPr>
        <w:t>danym</w:t>
      </w:r>
      <w:r>
        <w:rPr>
          <w:spacing w:val="18"/>
          <w:sz w:val="17"/>
        </w:rPr>
        <w:t xml:space="preserve"> </w:t>
      </w:r>
      <w:r>
        <w:rPr>
          <w:sz w:val="17"/>
        </w:rPr>
        <w:t>przypadku</w:t>
      </w:r>
      <w:r>
        <w:rPr>
          <w:spacing w:val="17"/>
          <w:sz w:val="17"/>
        </w:rPr>
        <w:t xml:space="preserve"> </w:t>
      </w:r>
      <w:r>
        <w:rPr>
          <w:sz w:val="17"/>
        </w:rPr>
        <w:t>oświadczenia</w:t>
      </w:r>
      <w:r>
        <w:rPr>
          <w:spacing w:val="18"/>
          <w:sz w:val="17"/>
        </w:rPr>
        <w:t xml:space="preserve"> </w:t>
      </w:r>
      <w:r>
        <w:rPr>
          <w:sz w:val="17"/>
        </w:rPr>
        <w:t>z</w:t>
      </w:r>
      <w:r>
        <w:rPr>
          <w:spacing w:val="17"/>
          <w:sz w:val="17"/>
        </w:rPr>
        <w:t xml:space="preserve"> </w:t>
      </w:r>
      <w:r>
        <w:rPr>
          <w:sz w:val="17"/>
        </w:rPr>
        <w:t>wykorzystaniem</w:t>
      </w:r>
      <w:r>
        <w:rPr>
          <w:spacing w:val="19"/>
          <w:sz w:val="17"/>
        </w:rPr>
        <w:t xml:space="preserve"> </w:t>
      </w:r>
      <w:r>
        <w:rPr>
          <w:sz w:val="17"/>
        </w:rPr>
        <w:t>Elektronicznej</w:t>
      </w:r>
      <w:r>
        <w:rPr>
          <w:spacing w:val="17"/>
          <w:sz w:val="17"/>
        </w:rPr>
        <w:t xml:space="preserve"> </w:t>
      </w:r>
      <w:r>
        <w:rPr>
          <w:sz w:val="17"/>
        </w:rPr>
        <w:t>Formy</w:t>
      </w:r>
    </w:p>
    <w:p w14:paraId="07200C6F" w14:textId="77777777" w:rsidR="00F255C6" w:rsidRDefault="00B047CD">
      <w:pPr>
        <w:pStyle w:val="Tekstpodstawowy"/>
        <w:spacing w:before="18"/>
        <w:ind w:left="1846"/>
        <w:jc w:val="both"/>
      </w:pPr>
      <w:r>
        <w:t>Korespondencji lub telefonicznie.</w:t>
      </w:r>
    </w:p>
    <w:p w14:paraId="7389AEE0" w14:textId="77777777" w:rsidR="00F255C6" w:rsidRDefault="00B047CD">
      <w:pPr>
        <w:pStyle w:val="Akapitzlist"/>
        <w:numPr>
          <w:ilvl w:val="0"/>
          <w:numId w:val="19"/>
        </w:numPr>
        <w:tabs>
          <w:tab w:val="left" w:pos="1292"/>
        </w:tabs>
        <w:spacing w:before="21" w:line="252" w:lineRule="auto"/>
        <w:ind w:right="987"/>
        <w:jc w:val="both"/>
        <w:rPr>
          <w:sz w:val="17"/>
        </w:rPr>
      </w:pPr>
      <w:r>
        <w:rPr>
          <w:sz w:val="17"/>
        </w:rPr>
        <w:t>W</w:t>
      </w:r>
      <w:r>
        <w:rPr>
          <w:spacing w:val="-9"/>
          <w:sz w:val="17"/>
        </w:rPr>
        <w:t xml:space="preserve"> </w:t>
      </w:r>
      <w:r>
        <w:rPr>
          <w:sz w:val="17"/>
        </w:rPr>
        <w:t>przypadku</w:t>
      </w:r>
      <w:r>
        <w:rPr>
          <w:spacing w:val="-8"/>
          <w:sz w:val="17"/>
        </w:rPr>
        <w:t xml:space="preserve"> </w:t>
      </w:r>
      <w:r>
        <w:rPr>
          <w:sz w:val="17"/>
        </w:rPr>
        <w:t>akceptacji</w:t>
      </w:r>
      <w:r>
        <w:rPr>
          <w:spacing w:val="-8"/>
          <w:sz w:val="17"/>
        </w:rPr>
        <w:t xml:space="preserve"> </w:t>
      </w:r>
      <w:r>
        <w:rPr>
          <w:sz w:val="17"/>
        </w:rPr>
        <w:t>przez</w:t>
      </w:r>
      <w:r>
        <w:rPr>
          <w:spacing w:val="-7"/>
          <w:sz w:val="17"/>
        </w:rPr>
        <w:t xml:space="preserve"> </w:t>
      </w:r>
      <w:r>
        <w:rPr>
          <w:sz w:val="17"/>
        </w:rPr>
        <w:t>Odbiorcę</w:t>
      </w:r>
      <w:r>
        <w:rPr>
          <w:spacing w:val="-9"/>
          <w:sz w:val="17"/>
        </w:rPr>
        <w:t xml:space="preserve"> </w:t>
      </w:r>
      <w:r>
        <w:rPr>
          <w:sz w:val="17"/>
        </w:rPr>
        <w:t>Elektronicznej</w:t>
      </w:r>
      <w:r>
        <w:rPr>
          <w:spacing w:val="-7"/>
          <w:sz w:val="17"/>
        </w:rPr>
        <w:t xml:space="preserve"> </w:t>
      </w:r>
      <w:r>
        <w:rPr>
          <w:sz w:val="17"/>
        </w:rPr>
        <w:t>Formy</w:t>
      </w:r>
      <w:r>
        <w:rPr>
          <w:spacing w:val="-8"/>
          <w:sz w:val="17"/>
        </w:rPr>
        <w:t xml:space="preserve"> </w:t>
      </w:r>
      <w:r>
        <w:rPr>
          <w:sz w:val="17"/>
        </w:rPr>
        <w:t>Korespondencji</w:t>
      </w:r>
      <w:r>
        <w:rPr>
          <w:spacing w:val="-8"/>
          <w:sz w:val="17"/>
        </w:rPr>
        <w:t xml:space="preserve"> </w:t>
      </w:r>
      <w:r>
        <w:rPr>
          <w:sz w:val="17"/>
        </w:rPr>
        <w:t>dla</w:t>
      </w:r>
      <w:r>
        <w:rPr>
          <w:spacing w:val="-7"/>
          <w:sz w:val="17"/>
        </w:rPr>
        <w:t xml:space="preserve"> </w:t>
      </w:r>
      <w:r>
        <w:rPr>
          <w:sz w:val="17"/>
        </w:rPr>
        <w:t>Dokumentów</w:t>
      </w:r>
      <w:r>
        <w:rPr>
          <w:spacing w:val="-8"/>
          <w:sz w:val="17"/>
        </w:rPr>
        <w:t xml:space="preserve"> </w:t>
      </w:r>
      <w:r>
        <w:rPr>
          <w:sz w:val="17"/>
        </w:rPr>
        <w:t>rozliczeniowych</w:t>
      </w:r>
      <w:r>
        <w:rPr>
          <w:spacing w:val="-8"/>
          <w:sz w:val="17"/>
        </w:rPr>
        <w:t xml:space="preserve"> </w:t>
      </w:r>
      <w:r>
        <w:rPr>
          <w:sz w:val="17"/>
        </w:rPr>
        <w:t>związanych</w:t>
      </w:r>
      <w:r>
        <w:rPr>
          <w:spacing w:val="-8"/>
          <w:sz w:val="17"/>
        </w:rPr>
        <w:t xml:space="preserve"> </w:t>
      </w:r>
      <w:r>
        <w:rPr>
          <w:sz w:val="17"/>
        </w:rPr>
        <w:t>z</w:t>
      </w:r>
      <w:r>
        <w:rPr>
          <w:spacing w:val="-7"/>
          <w:sz w:val="17"/>
        </w:rPr>
        <w:t xml:space="preserve"> </w:t>
      </w:r>
      <w:r>
        <w:rPr>
          <w:sz w:val="17"/>
        </w:rPr>
        <w:t>Umową,</w:t>
      </w:r>
      <w:r>
        <w:rPr>
          <w:spacing w:val="-8"/>
          <w:sz w:val="17"/>
        </w:rPr>
        <w:t xml:space="preserve"> </w:t>
      </w:r>
      <w:r>
        <w:rPr>
          <w:sz w:val="17"/>
        </w:rPr>
        <w:t>w</w:t>
      </w:r>
      <w:r>
        <w:rPr>
          <w:spacing w:val="-9"/>
          <w:sz w:val="17"/>
        </w:rPr>
        <w:t xml:space="preserve"> </w:t>
      </w:r>
      <w:r>
        <w:rPr>
          <w:sz w:val="17"/>
        </w:rPr>
        <w:t>tym w szczególności faktur, not ob</w:t>
      </w:r>
      <w:r>
        <w:rPr>
          <w:sz w:val="17"/>
        </w:rPr>
        <w:t>ciążeniowych, faktur zaliczkowych, przesyłane są one Odbiorcy za pośrednictwem Elektronicznej Formy Korespondencji. Odbiorca może zrezygnować z otrzymywania dokumentów rozliczeniowych za pośrednictwem Elektronicznej Formy Korespondencji.</w:t>
      </w:r>
    </w:p>
    <w:p w14:paraId="0406BC31" w14:textId="77777777" w:rsidR="00F255C6" w:rsidRDefault="00F255C6">
      <w:pPr>
        <w:pStyle w:val="Tekstpodstawowy"/>
        <w:spacing w:before="8"/>
        <w:rPr>
          <w:sz w:val="16"/>
        </w:rPr>
      </w:pPr>
    </w:p>
    <w:p w14:paraId="116E5E2C" w14:textId="77777777" w:rsidR="00F255C6" w:rsidRDefault="00B047CD">
      <w:pPr>
        <w:pStyle w:val="Nagwek5"/>
        <w:ind w:left="3127"/>
        <w:jc w:val="both"/>
      </w:pPr>
      <w:r>
        <w:t>§ 4 Podstawowe ob</w:t>
      </w:r>
      <w:r>
        <w:t>owiązki Sprzedawcy. Standardy jakościowe obsługi Odbiorcy</w:t>
      </w:r>
    </w:p>
    <w:p w14:paraId="521F8491" w14:textId="77777777" w:rsidR="00F255C6" w:rsidRDefault="00B047CD">
      <w:pPr>
        <w:pStyle w:val="Akapitzlist"/>
        <w:numPr>
          <w:ilvl w:val="0"/>
          <w:numId w:val="18"/>
        </w:numPr>
        <w:tabs>
          <w:tab w:val="left" w:pos="1292"/>
        </w:tabs>
        <w:spacing w:before="16"/>
        <w:jc w:val="both"/>
        <w:rPr>
          <w:sz w:val="17"/>
        </w:rPr>
      </w:pPr>
      <w:r>
        <w:rPr>
          <w:sz w:val="17"/>
        </w:rPr>
        <w:t>Sprzedawca zobowiązany jest w szczególności</w:t>
      </w:r>
      <w:r>
        <w:rPr>
          <w:spacing w:val="-2"/>
          <w:sz w:val="17"/>
        </w:rPr>
        <w:t xml:space="preserve"> </w:t>
      </w:r>
      <w:r>
        <w:rPr>
          <w:sz w:val="17"/>
        </w:rPr>
        <w:t>do:</w:t>
      </w:r>
    </w:p>
    <w:p w14:paraId="1E2D8C90" w14:textId="77777777" w:rsidR="00F255C6" w:rsidRDefault="00B047CD">
      <w:pPr>
        <w:pStyle w:val="Akapitzlist"/>
        <w:numPr>
          <w:ilvl w:val="1"/>
          <w:numId w:val="18"/>
        </w:numPr>
        <w:tabs>
          <w:tab w:val="left" w:pos="1847"/>
        </w:tabs>
        <w:spacing w:before="23" w:line="261" w:lineRule="auto"/>
        <w:ind w:right="975"/>
        <w:jc w:val="both"/>
        <w:rPr>
          <w:sz w:val="17"/>
        </w:rPr>
      </w:pPr>
      <w:r>
        <w:rPr>
          <w:sz w:val="17"/>
        </w:rPr>
        <w:t>sprzedaży</w:t>
      </w:r>
      <w:r>
        <w:rPr>
          <w:spacing w:val="-14"/>
          <w:sz w:val="17"/>
        </w:rPr>
        <w:t xml:space="preserve"> </w:t>
      </w:r>
      <w:r>
        <w:rPr>
          <w:sz w:val="17"/>
        </w:rPr>
        <w:t>Energii</w:t>
      </w:r>
      <w:r>
        <w:rPr>
          <w:spacing w:val="-13"/>
          <w:sz w:val="17"/>
        </w:rPr>
        <w:t xml:space="preserve"> </w:t>
      </w:r>
      <w:r>
        <w:rPr>
          <w:sz w:val="17"/>
        </w:rPr>
        <w:t>elektrycznej</w:t>
      </w:r>
      <w:r>
        <w:rPr>
          <w:spacing w:val="-12"/>
          <w:sz w:val="17"/>
        </w:rPr>
        <w:t xml:space="preserve"> </w:t>
      </w:r>
      <w:r>
        <w:rPr>
          <w:sz w:val="17"/>
        </w:rPr>
        <w:t>z</w:t>
      </w:r>
      <w:r>
        <w:rPr>
          <w:spacing w:val="-12"/>
          <w:sz w:val="17"/>
        </w:rPr>
        <w:t xml:space="preserve"> </w:t>
      </w:r>
      <w:r>
        <w:rPr>
          <w:sz w:val="17"/>
        </w:rPr>
        <w:t>zachowaniem</w:t>
      </w:r>
      <w:r>
        <w:rPr>
          <w:spacing w:val="-12"/>
          <w:sz w:val="17"/>
        </w:rPr>
        <w:t xml:space="preserve"> </w:t>
      </w:r>
      <w:r>
        <w:rPr>
          <w:sz w:val="17"/>
        </w:rPr>
        <w:t>obowiązujących</w:t>
      </w:r>
      <w:r>
        <w:rPr>
          <w:spacing w:val="-13"/>
          <w:sz w:val="17"/>
        </w:rPr>
        <w:t xml:space="preserve"> </w:t>
      </w:r>
      <w:r>
        <w:rPr>
          <w:sz w:val="17"/>
        </w:rPr>
        <w:t>wymagań</w:t>
      </w:r>
      <w:r>
        <w:rPr>
          <w:spacing w:val="-13"/>
          <w:sz w:val="17"/>
        </w:rPr>
        <w:t xml:space="preserve"> </w:t>
      </w:r>
      <w:r>
        <w:rPr>
          <w:sz w:val="17"/>
        </w:rPr>
        <w:t>oznaczonych</w:t>
      </w:r>
      <w:r>
        <w:rPr>
          <w:spacing w:val="-13"/>
          <w:sz w:val="17"/>
        </w:rPr>
        <w:t xml:space="preserve"> </w:t>
      </w:r>
      <w:r>
        <w:rPr>
          <w:sz w:val="17"/>
        </w:rPr>
        <w:t>w</w:t>
      </w:r>
      <w:r>
        <w:rPr>
          <w:spacing w:val="-12"/>
          <w:sz w:val="17"/>
        </w:rPr>
        <w:t xml:space="preserve"> </w:t>
      </w:r>
      <w:r>
        <w:rPr>
          <w:sz w:val="17"/>
        </w:rPr>
        <w:t>Cenniku</w:t>
      </w:r>
      <w:r>
        <w:rPr>
          <w:spacing w:val="-13"/>
          <w:sz w:val="17"/>
        </w:rPr>
        <w:t xml:space="preserve"> </w:t>
      </w:r>
      <w:r>
        <w:rPr>
          <w:sz w:val="17"/>
        </w:rPr>
        <w:t>Sprzedawcy,</w:t>
      </w:r>
      <w:r>
        <w:rPr>
          <w:spacing w:val="-13"/>
          <w:sz w:val="17"/>
        </w:rPr>
        <w:t xml:space="preserve"> </w:t>
      </w:r>
      <w:r>
        <w:rPr>
          <w:sz w:val="17"/>
        </w:rPr>
        <w:t>Prawie</w:t>
      </w:r>
      <w:r>
        <w:rPr>
          <w:spacing w:val="-13"/>
          <w:sz w:val="17"/>
        </w:rPr>
        <w:t xml:space="preserve"> </w:t>
      </w:r>
      <w:r>
        <w:rPr>
          <w:sz w:val="17"/>
        </w:rPr>
        <w:t>energetycznym oraz aktach wykonawczych do tej ustawy, jak i w odrębnych przepisach</w:t>
      </w:r>
      <w:r>
        <w:rPr>
          <w:spacing w:val="-10"/>
          <w:sz w:val="17"/>
        </w:rPr>
        <w:t xml:space="preserve"> </w:t>
      </w:r>
      <w:r>
        <w:rPr>
          <w:sz w:val="17"/>
        </w:rPr>
        <w:t>prawa,</w:t>
      </w:r>
    </w:p>
    <w:p w14:paraId="54763AA4" w14:textId="77777777" w:rsidR="00F255C6" w:rsidRDefault="00B047CD">
      <w:pPr>
        <w:pStyle w:val="Akapitzlist"/>
        <w:numPr>
          <w:ilvl w:val="1"/>
          <w:numId w:val="18"/>
        </w:numPr>
        <w:tabs>
          <w:tab w:val="left" w:pos="1847"/>
        </w:tabs>
        <w:spacing w:before="1"/>
        <w:ind w:hanging="527"/>
        <w:jc w:val="both"/>
        <w:rPr>
          <w:sz w:val="17"/>
        </w:rPr>
      </w:pPr>
      <w:r>
        <w:rPr>
          <w:sz w:val="17"/>
        </w:rPr>
        <w:t>przenoszenia na Odbiorcę własności Energii elektrycznej w Miejscu dostarczania określonym w</w:t>
      </w:r>
      <w:r>
        <w:rPr>
          <w:spacing w:val="-8"/>
          <w:sz w:val="17"/>
        </w:rPr>
        <w:t xml:space="preserve"> </w:t>
      </w:r>
      <w:r>
        <w:rPr>
          <w:sz w:val="17"/>
        </w:rPr>
        <w:t>Umowie,</w:t>
      </w:r>
    </w:p>
    <w:p w14:paraId="56B4869C" w14:textId="77777777" w:rsidR="00F255C6" w:rsidRDefault="00B047CD">
      <w:pPr>
        <w:pStyle w:val="Akapitzlist"/>
        <w:numPr>
          <w:ilvl w:val="1"/>
          <w:numId w:val="18"/>
        </w:numPr>
        <w:tabs>
          <w:tab w:val="left" w:pos="1847"/>
        </w:tabs>
        <w:spacing w:before="21" w:line="252" w:lineRule="auto"/>
        <w:ind w:right="971"/>
        <w:jc w:val="both"/>
        <w:rPr>
          <w:sz w:val="17"/>
        </w:rPr>
      </w:pPr>
      <w:r>
        <w:rPr>
          <w:sz w:val="17"/>
        </w:rPr>
        <w:t>bilansowania handlowego poprzez rozliczanie niezbilansowania powst</w:t>
      </w:r>
      <w:r>
        <w:rPr>
          <w:sz w:val="17"/>
        </w:rPr>
        <w:t>ałego pomiędzy przydzielonym, standardowym profilem zużycia Energii elektrycznej, zgłoszonym wolumenem Energii elektrycznej w ramach Umowy, a rzeczywistym zapotrzebowaniem na Energię elektryczną w Okresach rozliczeniowych, w ramach Ceny za dostarczoną Ener</w:t>
      </w:r>
      <w:r>
        <w:rPr>
          <w:sz w:val="17"/>
        </w:rPr>
        <w:t>gię elektryczną</w:t>
      </w:r>
      <w:r>
        <w:rPr>
          <w:spacing w:val="-11"/>
          <w:sz w:val="17"/>
        </w:rPr>
        <w:t xml:space="preserve"> </w:t>
      </w:r>
      <w:r>
        <w:rPr>
          <w:sz w:val="17"/>
        </w:rPr>
        <w:t>Odbiorcy.</w:t>
      </w:r>
    </w:p>
    <w:p w14:paraId="669CF120" w14:textId="77777777" w:rsidR="00F255C6" w:rsidRDefault="00B047CD">
      <w:pPr>
        <w:pStyle w:val="Akapitzlist"/>
        <w:numPr>
          <w:ilvl w:val="0"/>
          <w:numId w:val="18"/>
        </w:numPr>
        <w:tabs>
          <w:tab w:val="left" w:pos="1292"/>
        </w:tabs>
        <w:spacing w:line="261" w:lineRule="auto"/>
        <w:ind w:right="965"/>
        <w:jc w:val="both"/>
        <w:rPr>
          <w:sz w:val="17"/>
        </w:rPr>
      </w:pPr>
      <w:r>
        <w:rPr>
          <w:sz w:val="17"/>
        </w:rPr>
        <w:t>W przypadku zmiany sprzedawcy, Sprzedawca zobowiązany jest do dokonania, nie później niż w okresie 42 dni od dnia zmiany Sprzedawcy (za dzień zmiany sprzedawcy uznaje się dzień następujący po dniu rozwiązania umowy z dotychczasowy</w:t>
      </w:r>
      <w:r>
        <w:rPr>
          <w:sz w:val="17"/>
        </w:rPr>
        <w:t>m sprzedawcą i rozpoczęcia dostarczania Energii elektrycznej przez Sprzedawcę), końcowego rozliczenia z Odbiorcą na podstawie danych, przekazanych mu przez OSD, dotyczących ilości zużytej przez Odbiorcę Energii</w:t>
      </w:r>
      <w:r>
        <w:rPr>
          <w:spacing w:val="-1"/>
          <w:sz w:val="17"/>
        </w:rPr>
        <w:t xml:space="preserve"> </w:t>
      </w:r>
      <w:r>
        <w:rPr>
          <w:sz w:val="17"/>
        </w:rPr>
        <w:t>elektrycznej.</w:t>
      </w:r>
    </w:p>
    <w:p w14:paraId="2DDB4C64" w14:textId="77777777" w:rsidR="00F255C6" w:rsidRDefault="00F255C6">
      <w:pPr>
        <w:spacing w:line="261" w:lineRule="auto"/>
        <w:jc w:val="both"/>
        <w:rPr>
          <w:sz w:val="17"/>
        </w:rPr>
        <w:sectPr w:rsidR="00F255C6">
          <w:pgSz w:w="11900" w:h="16840"/>
          <w:pgMar w:top="860" w:right="0" w:bottom="920" w:left="0" w:header="0" w:footer="740" w:gutter="0"/>
          <w:cols w:space="708"/>
        </w:sectPr>
      </w:pPr>
    </w:p>
    <w:p w14:paraId="510E6428" w14:textId="77777777" w:rsidR="00F255C6" w:rsidRDefault="00B047CD">
      <w:pPr>
        <w:pStyle w:val="Akapitzlist"/>
        <w:numPr>
          <w:ilvl w:val="0"/>
          <w:numId w:val="18"/>
        </w:numPr>
        <w:tabs>
          <w:tab w:val="left" w:pos="331"/>
          <w:tab w:val="left" w:pos="1292"/>
        </w:tabs>
        <w:spacing w:before="56"/>
        <w:ind w:right="4324" w:hanging="1292"/>
        <w:jc w:val="right"/>
        <w:rPr>
          <w:sz w:val="17"/>
        </w:rPr>
      </w:pPr>
      <w:r>
        <w:rPr>
          <w:sz w:val="17"/>
        </w:rPr>
        <w:t>W</w:t>
      </w:r>
      <w:r>
        <w:rPr>
          <w:spacing w:val="-5"/>
          <w:sz w:val="17"/>
        </w:rPr>
        <w:t xml:space="preserve"> </w:t>
      </w:r>
      <w:r>
        <w:rPr>
          <w:sz w:val="17"/>
        </w:rPr>
        <w:t>zakresie</w:t>
      </w:r>
      <w:r>
        <w:rPr>
          <w:spacing w:val="-4"/>
          <w:sz w:val="17"/>
        </w:rPr>
        <w:t xml:space="preserve"> </w:t>
      </w:r>
      <w:r>
        <w:rPr>
          <w:sz w:val="17"/>
        </w:rPr>
        <w:t>standardów</w:t>
      </w:r>
      <w:r>
        <w:rPr>
          <w:spacing w:val="-3"/>
          <w:sz w:val="17"/>
        </w:rPr>
        <w:t xml:space="preserve"> </w:t>
      </w:r>
      <w:r>
        <w:rPr>
          <w:sz w:val="17"/>
        </w:rPr>
        <w:t>jakościowych</w:t>
      </w:r>
      <w:r>
        <w:rPr>
          <w:spacing w:val="-5"/>
          <w:sz w:val="17"/>
        </w:rPr>
        <w:t xml:space="preserve"> </w:t>
      </w:r>
      <w:r>
        <w:rPr>
          <w:sz w:val="17"/>
        </w:rPr>
        <w:t>obsługi</w:t>
      </w:r>
      <w:r>
        <w:rPr>
          <w:spacing w:val="-4"/>
          <w:sz w:val="17"/>
        </w:rPr>
        <w:t xml:space="preserve"> </w:t>
      </w:r>
      <w:r>
        <w:rPr>
          <w:sz w:val="17"/>
        </w:rPr>
        <w:t>Odbiorców,</w:t>
      </w:r>
      <w:r>
        <w:rPr>
          <w:spacing w:val="-4"/>
          <w:sz w:val="17"/>
        </w:rPr>
        <w:t xml:space="preserve"> </w:t>
      </w:r>
      <w:r>
        <w:rPr>
          <w:sz w:val="17"/>
        </w:rPr>
        <w:t>Sprzedawca</w:t>
      </w:r>
      <w:r>
        <w:rPr>
          <w:spacing w:val="-3"/>
          <w:sz w:val="17"/>
        </w:rPr>
        <w:t xml:space="preserve"> </w:t>
      </w:r>
      <w:r>
        <w:rPr>
          <w:sz w:val="17"/>
        </w:rPr>
        <w:t>zobowiązany</w:t>
      </w:r>
      <w:r>
        <w:rPr>
          <w:spacing w:val="-3"/>
          <w:sz w:val="17"/>
        </w:rPr>
        <w:t xml:space="preserve"> </w:t>
      </w:r>
      <w:r>
        <w:rPr>
          <w:sz w:val="17"/>
        </w:rPr>
        <w:t>jest</w:t>
      </w:r>
      <w:r>
        <w:rPr>
          <w:spacing w:val="-4"/>
          <w:sz w:val="17"/>
        </w:rPr>
        <w:t xml:space="preserve"> </w:t>
      </w:r>
      <w:r>
        <w:rPr>
          <w:sz w:val="17"/>
        </w:rPr>
        <w:t>do:</w:t>
      </w:r>
    </w:p>
    <w:p w14:paraId="3025257A" w14:textId="77777777" w:rsidR="00F255C6" w:rsidRDefault="00B047CD">
      <w:pPr>
        <w:pStyle w:val="Akapitzlist"/>
        <w:numPr>
          <w:ilvl w:val="1"/>
          <w:numId w:val="18"/>
        </w:numPr>
        <w:tabs>
          <w:tab w:val="left" w:pos="525"/>
          <w:tab w:val="left" w:pos="526"/>
        </w:tabs>
        <w:spacing w:before="23"/>
        <w:ind w:right="4246" w:hanging="1847"/>
        <w:jc w:val="right"/>
        <w:rPr>
          <w:sz w:val="17"/>
        </w:rPr>
      </w:pPr>
      <w:r>
        <w:rPr>
          <w:sz w:val="17"/>
        </w:rPr>
        <w:t>przyjmowania od Odbiorców reklamacji dotyczących rozliczenia Energii</w:t>
      </w:r>
      <w:r>
        <w:rPr>
          <w:spacing w:val="-27"/>
          <w:sz w:val="17"/>
        </w:rPr>
        <w:t xml:space="preserve"> </w:t>
      </w:r>
      <w:r>
        <w:rPr>
          <w:sz w:val="17"/>
        </w:rPr>
        <w:t>elektrycznej,</w:t>
      </w:r>
    </w:p>
    <w:p w14:paraId="1C1B9616" w14:textId="77777777" w:rsidR="00F255C6" w:rsidRDefault="00B047CD">
      <w:pPr>
        <w:pStyle w:val="Akapitzlist"/>
        <w:numPr>
          <w:ilvl w:val="1"/>
          <w:numId w:val="18"/>
        </w:numPr>
        <w:tabs>
          <w:tab w:val="left" w:pos="1845"/>
          <w:tab w:val="left" w:pos="1847"/>
        </w:tabs>
        <w:spacing w:before="20"/>
        <w:ind w:hanging="527"/>
        <w:rPr>
          <w:sz w:val="17"/>
        </w:rPr>
      </w:pPr>
      <w:r>
        <w:rPr>
          <w:sz w:val="17"/>
        </w:rPr>
        <w:t>nieodpłatnego udzielania Odbiorcy informacji na temat zasad rozliczeń oraz stawek i</w:t>
      </w:r>
      <w:r>
        <w:rPr>
          <w:spacing w:val="-6"/>
          <w:sz w:val="17"/>
        </w:rPr>
        <w:t xml:space="preserve"> </w:t>
      </w:r>
      <w:r>
        <w:rPr>
          <w:sz w:val="17"/>
        </w:rPr>
        <w:t>opłat</w:t>
      </w:r>
      <w:r>
        <w:rPr>
          <w:sz w:val="17"/>
        </w:rPr>
        <w:t>,</w:t>
      </w:r>
    </w:p>
    <w:p w14:paraId="69597885" w14:textId="77777777" w:rsidR="00F255C6" w:rsidRDefault="00B047CD">
      <w:pPr>
        <w:pStyle w:val="Akapitzlist"/>
        <w:numPr>
          <w:ilvl w:val="1"/>
          <w:numId w:val="18"/>
        </w:numPr>
        <w:tabs>
          <w:tab w:val="left" w:pos="1845"/>
          <w:tab w:val="left" w:pos="1847"/>
        </w:tabs>
        <w:spacing w:before="21"/>
        <w:ind w:hanging="527"/>
        <w:rPr>
          <w:sz w:val="17"/>
        </w:rPr>
      </w:pPr>
      <w:r>
        <w:rPr>
          <w:sz w:val="17"/>
        </w:rPr>
        <w:t>rozpatrywania wniosków lub reklamacji Odbiorcy w sprawie rozliczeń oraz udzielania odpowiedzi w tym zakresie, nie później</w:t>
      </w:r>
      <w:r>
        <w:rPr>
          <w:spacing w:val="4"/>
          <w:sz w:val="17"/>
        </w:rPr>
        <w:t xml:space="preserve"> </w:t>
      </w:r>
      <w:r>
        <w:rPr>
          <w:sz w:val="17"/>
        </w:rPr>
        <w:t>niż w</w:t>
      </w:r>
    </w:p>
    <w:p w14:paraId="28717ECE" w14:textId="77777777" w:rsidR="00F255C6" w:rsidRDefault="00B047CD">
      <w:pPr>
        <w:pStyle w:val="Tekstpodstawowy"/>
        <w:spacing w:before="18"/>
        <w:ind w:left="1846"/>
      </w:pPr>
      <w:r>
        <w:t>terminie 14 (czternaście) dni od dnia złożenia wniosku lub reklamacji.</w:t>
      </w:r>
    </w:p>
    <w:p w14:paraId="251A5B50" w14:textId="77777777" w:rsidR="00F255C6" w:rsidRDefault="00B047CD">
      <w:pPr>
        <w:pStyle w:val="Akapitzlist"/>
        <w:numPr>
          <w:ilvl w:val="0"/>
          <w:numId w:val="18"/>
        </w:numPr>
        <w:tabs>
          <w:tab w:val="left" w:pos="1291"/>
          <w:tab w:val="left" w:pos="1292"/>
        </w:tabs>
        <w:spacing w:before="20"/>
        <w:rPr>
          <w:sz w:val="17"/>
        </w:rPr>
      </w:pPr>
      <w:r>
        <w:rPr>
          <w:sz w:val="17"/>
        </w:rPr>
        <w:t>Za parametry jakościowe dostarczonej Energii elektryczn</w:t>
      </w:r>
      <w:r>
        <w:rPr>
          <w:sz w:val="17"/>
        </w:rPr>
        <w:t>ej odpowiada OSD, zgodnie z zawartą między Odbiorcą a OSD</w:t>
      </w:r>
      <w:r>
        <w:rPr>
          <w:spacing w:val="-12"/>
          <w:sz w:val="17"/>
        </w:rPr>
        <w:t xml:space="preserve"> </w:t>
      </w:r>
      <w:r>
        <w:rPr>
          <w:sz w:val="17"/>
        </w:rPr>
        <w:t>Umową</w:t>
      </w:r>
    </w:p>
    <w:p w14:paraId="7F2DC18F" w14:textId="77777777" w:rsidR="00F255C6" w:rsidRDefault="00B047CD">
      <w:pPr>
        <w:pStyle w:val="Tekstpodstawowy"/>
        <w:spacing w:before="23"/>
        <w:ind w:left="1291"/>
      </w:pPr>
      <w:r>
        <w:t>Dystrybucyjną. Za przerwy w dostawach Energii elektrycznej przysługuje bonifikata od OSD. Szczegółowy zakres udzielania przez OSD</w:t>
      </w:r>
    </w:p>
    <w:p w14:paraId="19677F51" w14:textId="77777777" w:rsidR="00F255C6" w:rsidRDefault="00B047CD">
      <w:pPr>
        <w:pStyle w:val="Tekstpodstawowy"/>
        <w:spacing w:before="11"/>
        <w:ind w:left="1291"/>
      </w:pPr>
      <w:r>
        <w:t>informacji o możliwości uzyskania pomocy w przypadku wystąpien</w:t>
      </w:r>
      <w:r>
        <w:t>ia awarii lub ograniczeń określa Umowa Dystrybucyjna.</w:t>
      </w:r>
    </w:p>
    <w:p w14:paraId="328BFD59" w14:textId="77777777" w:rsidR="00F255C6" w:rsidRDefault="00F255C6">
      <w:pPr>
        <w:pStyle w:val="Tekstpodstawowy"/>
        <w:rPr>
          <w:sz w:val="20"/>
        </w:rPr>
      </w:pPr>
    </w:p>
    <w:p w14:paraId="3F831EA4" w14:textId="77777777" w:rsidR="00F255C6" w:rsidRDefault="00F255C6">
      <w:pPr>
        <w:pStyle w:val="Tekstpodstawowy"/>
        <w:spacing w:before="1"/>
      </w:pPr>
    </w:p>
    <w:p w14:paraId="243B5538" w14:textId="77777777" w:rsidR="00F255C6" w:rsidRDefault="00B047CD">
      <w:pPr>
        <w:pStyle w:val="Nagwek5"/>
        <w:ind w:left="4810"/>
      </w:pPr>
      <w:r>
        <w:t>§ 5 Podstawowe obowiązki Odbiorcy</w:t>
      </w:r>
    </w:p>
    <w:p w14:paraId="1340FE71" w14:textId="77777777" w:rsidR="00F255C6" w:rsidRDefault="00B047CD">
      <w:pPr>
        <w:pStyle w:val="Akapitzlist"/>
        <w:numPr>
          <w:ilvl w:val="0"/>
          <w:numId w:val="17"/>
        </w:numPr>
        <w:tabs>
          <w:tab w:val="left" w:pos="1291"/>
          <w:tab w:val="left" w:pos="1292"/>
        </w:tabs>
        <w:spacing w:before="11"/>
        <w:rPr>
          <w:sz w:val="17"/>
        </w:rPr>
      </w:pPr>
      <w:r>
        <w:rPr>
          <w:sz w:val="17"/>
        </w:rPr>
        <w:t>Odbiorca zobowiązany jest w szczególności do:</w:t>
      </w:r>
    </w:p>
    <w:p w14:paraId="3F6DF843" w14:textId="77777777" w:rsidR="00F255C6" w:rsidRDefault="00B047CD">
      <w:pPr>
        <w:pStyle w:val="Akapitzlist"/>
        <w:numPr>
          <w:ilvl w:val="1"/>
          <w:numId w:val="17"/>
        </w:numPr>
        <w:tabs>
          <w:tab w:val="left" w:pos="1847"/>
        </w:tabs>
        <w:spacing w:before="20" w:line="261" w:lineRule="auto"/>
        <w:ind w:right="976"/>
        <w:jc w:val="both"/>
        <w:rPr>
          <w:sz w:val="17"/>
        </w:rPr>
      </w:pPr>
      <w:r>
        <w:rPr>
          <w:sz w:val="17"/>
        </w:rPr>
        <w:t>pobierania Energii  elektrycznej zgodnie z obowiązującymi  przepisami i warunkami Umowy oraz terminowej zapłaty za  dostarczoną Energię lub innych należności wynikających z</w:t>
      </w:r>
      <w:r>
        <w:rPr>
          <w:spacing w:val="-4"/>
          <w:sz w:val="17"/>
        </w:rPr>
        <w:t xml:space="preserve"> </w:t>
      </w:r>
      <w:r>
        <w:rPr>
          <w:sz w:val="17"/>
        </w:rPr>
        <w:t>Umowy,</w:t>
      </w:r>
    </w:p>
    <w:p w14:paraId="78D9F98E" w14:textId="77777777" w:rsidR="00F255C6" w:rsidRDefault="00B047CD">
      <w:pPr>
        <w:pStyle w:val="Akapitzlist"/>
        <w:numPr>
          <w:ilvl w:val="1"/>
          <w:numId w:val="17"/>
        </w:numPr>
        <w:tabs>
          <w:tab w:val="left" w:pos="1847"/>
        </w:tabs>
        <w:spacing w:before="2"/>
        <w:ind w:hanging="527"/>
        <w:jc w:val="both"/>
        <w:rPr>
          <w:sz w:val="17"/>
        </w:rPr>
      </w:pPr>
      <w:r>
        <w:rPr>
          <w:sz w:val="17"/>
        </w:rPr>
        <w:t>umożliwienia</w:t>
      </w:r>
      <w:r>
        <w:rPr>
          <w:spacing w:val="7"/>
          <w:sz w:val="17"/>
        </w:rPr>
        <w:t xml:space="preserve"> </w:t>
      </w:r>
      <w:r>
        <w:rPr>
          <w:sz w:val="17"/>
        </w:rPr>
        <w:t>upoważnionym</w:t>
      </w:r>
      <w:r>
        <w:rPr>
          <w:spacing w:val="6"/>
          <w:sz w:val="17"/>
        </w:rPr>
        <w:t xml:space="preserve"> </w:t>
      </w:r>
      <w:r>
        <w:rPr>
          <w:sz w:val="17"/>
        </w:rPr>
        <w:t>przedstawicielom</w:t>
      </w:r>
      <w:r>
        <w:rPr>
          <w:spacing w:val="5"/>
          <w:sz w:val="17"/>
        </w:rPr>
        <w:t xml:space="preserve"> </w:t>
      </w:r>
      <w:r>
        <w:rPr>
          <w:sz w:val="17"/>
        </w:rPr>
        <w:t>OSD</w:t>
      </w:r>
      <w:r>
        <w:rPr>
          <w:spacing w:val="6"/>
          <w:sz w:val="17"/>
        </w:rPr>
        <w:t xml:space="preserve"> </w:t>
      </w:r>
      <w:r>
        <w:rPr>
          <w:sz w:val="17"/>
        </w:rPr>
        <w:t>dokonywania</w:t>
      </w:r>
      <w:r>
        <w:rPr>
          <w:spacing w:val="7"/>
          <w:sz w:val="17"/>
        </w:rPr>
        <w:t xml:space="preserve"> </w:t>
      </w:r>
      <w:r>
        <w:rPr>
          <w:sz w:val="17"/>
        </w:rPr>
        <w:t>odczytów</w:t>
      </w:r>
      <w:r>
        <w:rPr>
          <w:spacing w:val="6"/>
          <w:sz w:val="17"/>
        </w:rPr>
        <w:t xml:space="preserve"> </w:t>
      </w:r>
      <w:r>
        <w:rPr>
          <w:sz w:val="17"/>
        </w:rPr>
        <w:t>wskazań</w:t>
      </w:r>
      <w:r>
        <w:rPr>
          <w:spacing w:val="5"/>
          <w:sz w:val="17"/>
        </w:rPr>
        <w:t xml:space="preserve"> </w:t>
      </w:r>
      <w:r>
        <w:rPr>
          <w:sz w:val="17"/>
        </w:rPr>
        <w:t>Układu</w:t>
      </w:r>
      <w:r>
        <w:rPr>
          <w:spacing w:val="4"/>
          <w:sz w:val="17"/>
        </w:rPr>
        <w:t xml:space="preserve"> </w:t>
      </w:r>
      <w:r>
        <w:rPr>
          <w:sz w:val="17"/>
        </w:rPr>
        <w:t>pomiarowo-rozliczeniowego</w:t>
      </w:r>
      <w:r>
        <w:rPr>
          <w:spacing w:val="4"/>
          <w:sz w:val="17"/>
        </w:rPr>
        <w:t xml:space="preserve"> </w:t>
      </w:r>
      <w:r>
        <w:rPr>
          <w:sz w:val="17"/>
        </w:rPr>
        <w:t>lub</w:t>
      </w:r>
    </w:p>
    <w:p w14:paraId="5D47A6E8" w14:textId="77777777" w:rsidR="00F255C6" w:rsidRDefault="00B047CD">
      <w:pPr>
        <w:pStyle w:val="Tekstpodstawowy"/>
        <w:spacing w:before="18"/>
        <w:ind w:left="1846"/>
        <w:jc w:val="both"/>
      </w:pPr>
      <w:r>
        <w:t>dokonania kontroli Układu pomiarowo-rozliczeniowego,</w:t>
      </w:r>
    </w:p>
    <w:p w14:paraId="20DB08E5" w14:textId="77777777" w:rsidR="00F255C6" w:rsidRDefault="00B047CD">
      <w:pPr>
        <w:pStyle w:val="Akapitzlist"/>
        <w:numPr>
          <w:ilvl w:val="1"/>
          <w:numId w:val="17"/>
        </w:numPr>
        <w:tabs>
          <w:tab w:val="left" w:pos="1847"/>
        </w:tabs>
        <w:spacing w:before="23" w:line="249" w:lineRule="auto"/>
        <w:ind w:right="967"/>
        <w:jc w:val="both"/>
        <w:rPr>
          <w:sz w:val="17"/>
        </w:rPr>
      </w:pPr>
      <w:r>
        <w:rPr>
          <w:sz w:val="17"/>
        </w:rPr>
        <w:t>umożliwienia</w:t>
      </w:r>
      <w:r>
        <w:rPr>
          <w:spacing w:val="-3"/>
          <w:sz w:val="17"/>
        </w:rPr>
        <w:t xml:space="preserve"> </w:t>
      </w:r>
      <w:r>
        <w:rPr>
          <w:sz w:val="17"/>
        </w:rPr>
        <w:t>upoważnionym</w:t>
      </w:r>
      <w:r>
        <w:rPr>
          <w:spacing w:val="-6"/>
          <w:sz w:val="17"/>
        </w:rPr>
        <w:t xml:space="preserve"> </w:t>
      </w:r>
      <w:r>
        <w:rPr>
          <w:sz w:val="17"/>
        </w:rPr>
        <w:t>przedstawicielom</w:t>
      </w:r>
      <w:r>
        <w:rPr>
          <w:spacing w:val="-5"/>
          <w:sz w:val="17"/>
        </w:rPr>
        <w:t xml:space="preserve"> </w:t>
      </w:r>
      <w:r>
        <w:rPr>
          <w:sz w:val="17"/>
        </w:rPr>
        <w:t>OSD,</w:t>
      </w:r>
      <w:r>
        <w:rPr>
          <w:spacing w:val="-4"/>
          <w:sz w:val="17"/>
        </w:rPr>
        <w:t xml:space="preserve"> </w:t>
      </w:r>
      <w:r>
        <w:rPr>
          <w:sz w:val="17"/>
        </w:rPr>
        <w:t>wraz</w:t>
      </w:r>
      <w:r>
        <w:rPr>
          <w:spacing w:val="-6"/>
          <w:sz w:val="17"/>
        </w:rPr>
        <w:t xml:space="preserve"> </w:t>
      </w:r>
      <w:r>
        <w:rPr>
          <w:sz w:val="17"/>
        </w:rPr>
        <w:t>z</w:t>
      </w:r>
      <w:r>
        <w:rPr>
          <w:spacing w:val="-5"/>
          <w:sz w:val="17"/>
        </w:rPr>
        <w:t xml:space="preserve"> </w:t>
      </w:r>
      <w:r>
        <w:rPr>
          <w:sz w:val="17"/>
        </w:rPr>
        <w:t>niezbędnym</w:t>
      </w:r>
      <w:r>
        <w:rPr>
          <w:spacing w:val="-5"/>
          <w:sz w:val="17"/>
        </w:rPr>
        <w:t xml:space="preserve"> </w:t>
      </w:r>
      <w:r>
        <w:rPr>
          <w:sz w:val="17"/>
        </w:rPr>
        <w:t>sprzętem, dostępu</w:t>
      </w:r>
      <w:r>
        <w:rPr>
          <w:spacing w:val="-7"/>
          <w:sz w:val="17"/>
        </w:rPr>
        <w:t xml:space="preserve"> </w:t>
      </w:r>
      <w:r>
        <w:rPr>
          <w:sz w:val="17"/>
        </w:rPr>
        <w:t>do</w:t>
      </w:r>
      <w:r>
        <w:rPr>
          <w:spacing w:val="-6"/>
          <w:sz w:val="17"/>
        </w:rPr>
        <w:t xml:space="preserve"> </w:t>
      </w:r>
      <w:r>
        <w:rPr>
          <w:sz w:val="17"/>
        </w:rPr>
        <w:t>U</w:t>
      </w:r>
      <w:r>
        <w:rPr>
          <w:spacing w:val="-5"/>
          <w:sz w:val="17"/>
        </w:rPr>
        <w:t xml:space="preserve"> </w:t>
      </w:r>
      <w:r>
        <w:rPr>
          <w:sz w:val="17"/>
        </w:rPr>
        <w:t>kładu</w:t>
      </w:r>
      <w:r>
        <w:rPr>
          <w:spacing w:val="-6"/>
          <w:sz w:val="17"/>
        </w:rPr>
        <w:t xml:space="preserve"> </w:t>
      </w:r>
      <w:r>
        <w:rPr>
          <w:sz w:val="17"/>
        </w:rPr>
        <w:t>pomiarowo-rozliczeniowego oraz należących do niego elementów si</w:t>
      </w:r>
      <w:r>
        <w:rPr>
          <w:sz w:val="17"/>
        </w:rPr>
        <w:t>eci i urządzeń, znajdujących się na terenie lub w obiekcie Odbiorcy w celu przeprowadzania prac</w:t>
      </w:r>
      <w:r>
        <w:rPr>
          <w:spacing w:val="-8"/>
          <w:sz w:val="17"/>
        </w:rPr>
        <w:t xml:space="preserve"> </w:t>
      </w:r>
      <w:r>
        <w:rPr>
          <w:sz w:val="17"/>
        </w:rPr>
        <w:t>eksploatacyjnych,</w:t>
      </w:r>
      <w:r>
        <w:rPr>
          <w:spacing w:val="-7"/>
          <w:sz w:val="17"/>
        </w:rPr>
        <w:t xml:space="preserve"> </w:t>
      </w:r>
      <w:r>
        <w:rPr>
          <w:sz w:val="17"/>
        </w:rPr>
        <w:t>naprawy</w:t>
      </w:r>
      <w:r>
        <w:rPr>
          <w:spacing w:val="-8"/>
          <w:sz w:val="17"/>
        </w:rPr>
        <w:t xml:space="preserve"> </w:t>
      </w:r>
      <w:r>
        <w:rPr>
          <w:sz w:val="17"/>
        </w:rPr>
        <w:t>lub</w:t>
      </w:r>
      <w:r>
        <w:rPr>
          <w:spacing w:val="-6"/>
          <w:sz w:val="17"/>
        </w:rPr>
        <w:t xml:space="preserve"> </w:t>
      </w:r>
      <w:r>
        <w:rPr>
          <w:sz w:val="17"/>
        </w:rPr>
        <w:t>przeprowadzenia</w:t>
      </w:r>
      <w:r>
        <w:rPr>
          <w:spacing w:val="-5"/>
          <w:sz w:val="17"/>
        </w:rPr>
        <w:t xml:space="preserve"> </w:t>
      </w:r>
      <w:r>
        <w:rPr>
          <w:sz w:val="17"/>
        </w:rPr>
        <w:t>badania</w:t>
      </w:r>
      <w:r>
        <w:rPr>
          <w:spacing w:val="-5"/>
          <w:sz w:val="17"/>
        </w:rPr>
        <w:t xml:space="preserve"> </w:t>
      </w:r>
      <w:r>
        <w:rPr>
          <w:sz w:val="17"/>
        </w:rPr>
        <w:t>i</w:t>
      </w:r>
      <w:r>
        <w:rPr>
          <w:spacing w:val="-6"/>
          <w:sz w:val="17"/>
        </w:rPr>
        <w:t xml:space="preserve"> </w:t>
      </w:r>
      <w:r>
        <w:rPr>
          <w:sz w:val="17"/>
        </w:rPr>
        <w:t>pomiarów</w:t>
      </w:r>
      <w:r>
        <w:rPr>
          <w:spacing w:val="-7"/>
          <w:sz w:val="17"/>
        </w:rPr>
        <w:t xml:space="preserve"> </w:t>
      </w:r>
      <w:r>
        <w:rPr>
          <w:sz w:val="17"/>
        </w:rPr>
        <w:t>Układu</w:t>
      </w:r>
      <w:r>
        <w:rPr>
          <w:spacing w:val="-8"/>
          <w:sz w:val="17"/>
        </w:rPr>
        <w:t xml:space="preserve"> </w:t>
      </w:r>
      <w:r>
        <w:rPr>
          <w:sz w:val="17"/>
        </w:rPr>
        <w:t>pomiarowo-rozliczeniowego,</w:t>
      </w:r>
      <w:r>
        <w:rPr>
          <w:spacing w:val="-7"/>
          <w:sz w:val="17"/>
        </w:rPr>
        <w:t xml:space="preserve"> </w:t>
      </w:r>
      <w:r>
        <w:rPr>
          <w:sz w:val="17"/>
        </w:rPr>
        <w:t>jak</w:t>
      </w:r>
      <w:r>
        <w:rPr>
          <w:spacing w:val="-8"/>
          <w:sz w:val="17"/>
        </w:rPr>
        <w:t xml:space="preserve"> </w:t>
      </w:r>
      <w:r>
        <w:rPr>
          <w:sz w:val="17"/>
        </w:rPr>
        <w:t>i</w:t>
      </w:r>
      <w:r>
        <w:rPr>
          <w:spacing w:val="-6"/>
          <w:sz w:val="17"/>
        </w:rPr>
        <w:t xml:space="preserve"> </w:t>
      </w:r>
      <w:r>
        <w:rPr>
          <w:sz w:val="17"/>
        </w:rPr>
        <w:t>usunięcia</w:t>
      </w:r>
      <w:r>
        <w:rPr>
          <w:spacing w:val="-7"/>
          <w:sz w:val="17"/>
        </w:rPr>
        <w:t xml:space="preserve"> </w:t>
      </w:r>
      <w:r>
        <w:rPr>
          <w:sz w:val="17"/>
        </w:rPr>
        <w:t xml:space="preserve">awarii w sieci lub wymiany takiego Układu, w </w:t>
      </w:r>
      <w:r>
        <w:rPr>
          <w:sz w:val="17"/>
        </w:rPr>
        <w:t>tym wymiany na licznik zdalnego</w:t>
      </w:r>
      <w:r>
        <w:rPr>
          <w:spacing w:val="-10"/>
          <w:sz w:val="17"/>
        </w:rPr>
        <w:t xml:space="preserve"> </w:t>
      </w:r>
      <w:r>
        <w:rPr>
          <w:sz w:val="17"/>
        </w:rPr>
        <w:t>odczytu,</w:t>
      </w:r>
    </w:p>
    <w:p w14:paraId="0DF10147" w14:textId="77777777" w:rsidR="00F255C6" w:rsidRDefault="00B047CD">
      <w:pPr>
        <w:pStyle w:val="Akapitzlist"/>
        <w:numPr>
          <w:ilvl w:val="1"/>
          <w:numId w:val="17"/>
        </w:numPr>
        <w:tabs>
          <w:tab w:val="left" w:pos="1847"/>
        </w:tabs>
        <w:spacing w:before="6"/>
        <w:ind w:hanging="527"/>
        <w:jc w:val="both"/>
        <w:rPr>
          <w:sz w:val="17"/>
        </w:rPr>
      </w:pPr>
      <w:r>
        <w:rPr>
          <w:sz w:val="17"/>
        </w:rPr>
        <w:t>informowania Sprzedawcy o utracie tytułu prawnego do nieruchomości, obiektu lub lokalu, stanowiącego Miejsce</w:t>
      </w:r>
      <w:r>
        <w:rPr>
          <w:spacing w:val="-19"/>
          <w:sz w:val="17"/>
        </w:rPr>
        <w:t xml:space="preserve"> </w:t>
      </w:r>
      <w:r>
        <w:rPr>
          <w:sz w:val="17"/>
        </w:rPr>
        <w:t>dostarczania,</w:t>
      </w:r>
    </w:p>
    <w:p w14:paraId="71CAAA3A" w14:textId="77777777" w:rsidR="00F255C6" w:rsidRDefault="00B047CD">
      <w:pPr>
        <w:pStyle w:val="Akapitzlist"/>
        <w:numPr>
          <w:ilvl w:val="1"/>
          <w:numId w:val="17"/>
        </w:numPr>
        <w:tabs>
          <w:tab w:val="left" w:pos="1847"/>
        </w:tabs>
        <w:spacing w:before="20"/>
        <w:ind w:hanging="527"/>
        <w:jc w:val="both"/>
        <w:rPr>
          <w:sz w:val="17"/>
        </w:rPr>
      </w:pPr>
      <w:r>
        <w:rPr>
          <w:sz w:val="17"/>
        </w:rPr>
        <w:t>niezwłocznego powiadomienia Sprzedawcy o nieprawidłowej pracy Układu pomiarowo–rozliczeniowego oraz wszelkich zmianach</w:t>
      </w:r>
      <w:r>
        <w:rPr>
          <w:spacing w:val="-14"/>
          <w:sz w:val="17"/>
        </w:rPr>
        <w:t xml:space="preserve"> </w:t>
      </w:r>
      <w:r>
        <w:rPr>
          <w:sz w:val="17"/>
        </w:rPr>
        <w:t>w</w:t>
      </w:r>
    </w:p>
    <w:p w14:paraId="06F15E12" w14:textId="77777777" w:rsidR="00F255C6" w:rsidRDefault="00B047CD">
      <w:pPr>
        <w:pStyle w:val="Tekstpodstawowy"/>
        <w:spacing w:before="18"/>
        <w:ind w:left="1846"/>
        <w:jc w:val="both"/>
      </w:pPr>
      <w:r>
        <w:t>celu wykorzy</w:t>
      </w:r>
      <w:r>
        <w:t>stania Energii elektrycznej, mających wpływ na obliczanie należności za Energię elektryczną,</w:t>
      </w:r>
    </w:p>
    <w:p w14:paraId="74B29AB3" w14:textId="77777777" w:rsidR="00F255C6" w:rsidRDefault="00B047CD">
      <w:pPr>
        <w:pStyle w:val="Akapitzlist"/>
        <w:numPr>
          <w:ilvl w:val="1"/>
          <w:numId w:val="17"/>
        </w:numPr>
        <w:tabs>
          <w:tab w:val="left" w:pos="1847"/>
        </w:tabs>
        <w:spacing w:before="21"/>
        <w:ind w:hanging="527"/>
        <w:jc w:val="both"/>
        <w:rPr>
          <w:sz w:val="17"/>
        </w:rPr>
      </w:pPr>
      <w:r>
        <w:rPr>
          <w:sz w:val="17"/>
        </w:rPr>
        <w:t>niezwłocznego powiadomienia Sprzedawcy o nieprawidłowej pracy Układu pomiarowo–rozliczeniowego oraz wszelkich zmianach</w:t>
      </w:r>
      <w:r>
        <w:rPr>
          <w:spacing w:val="-13"/>
          <w:sz w:val="17"/>
        </w:rPr>
        <w:t xml:space="preserve"> </w:t>
      </w:r>
      <w:r>
        <w:rPr>
          <w:sz w:val="17"/>
        </w:rPr>
        <w:t>w</w:t>
      </w:r>
    </w:p>
    <w:p w14:paraId="02E5ADC8" w14:textId="77777777" w:rsidR="00F255C6" w:rsidRDefault="00B047CD">
      <w:pPr>
        <w:pStyle w:val="Tekstpodstawowy"/>
        <w:spacing w:before="11"/>
        <w:ind w:left="1846"/>
        <w:jc w:val="both"/>
      </w:pPr>
      <w:r>
        <w:t>celu wykorzystania Energii elektrycznej, m</w:t>
      </w:r>
      <w:r>
        <w:t>ających wpływ na obliczanie należności za Energię elektryczną,</w:t>
      </w:r>
    </w:p>
    <w:p w14:paraId="404882BC" w14:textId="77777777" w:rsidR="00F255C6" w:rsidRDefault="00B047CD">
      <w:pPr>
        <w:pStyle w:val="Akapitzlist"/>
        <w:numPr>
          <w:ilvl w:val="1"/>
          <w:numId w:val="17"/>
        </w:numPr>
        <w:tabs>
          <w:tab w:val="left" w:pos="1847"/>
        </w:tabs>
        <w:spacing w:before="13"/>
        <w:ind w:hanging="527"/>
        <w:jc w:val="both"/>
        <w:rPr>
          <w:sz w:val="17"/>
        </w:rPr>
      </w:pPr>
      <w:r>
        <w:rPr>
          <w:sz w:val="17"/>
        </w:rPr>
        <w:t>dostarczenia Sprzedawcy na jego żądanie wszelkich dokumentów niezbędnych do przeprowadzenia procesu zmiany</w:t>
      </w:r>
      <w:r>
        <w:rPr>
          <w:spacing w:val="-14"/>
          <w:sz w:val="17"/>
        </w:rPr>
        <w:t xml:space="preserve"> </w:t>
      </w:r>
      <w:r>
        <w:rPr>
          <w:sz w:val="17"/>
        </w:rPr>
        <w:t>sprzedawcy.</w:t>
      </w:r>
    </w:p>
    <w:p w14:paraId="38CC3F2A" w14:textId="77777777" w:rsidR="00F255C6" w:rsidRDefault="00F255C6">
      <w:pPr>
        <w:pStyle w:val="Tekstpodstawowy"/>
        <w:rPr>
          <w:sz w:val="18"/>
        </w:rPr>
      </w:pPr>
    </w:p>
    <w:p w14:paraId="0EA00913" w14:textId="77777777" w:rsidR="00F255C6" w:rsidRDefault="00B047CD">
      <w:pPr>
        <w:pStyle w:val="Nagwek5"/>
        <w:ind w:left="5045"/>
        <w:jc w:val="both"/>
      </w:pPr>
      <w:r>
        <w:t>§ 6 Ceny lub stawki opłat</w:t>
      </w:r>
    </w:p>
    <w:p w14:paraId="2C88D713" w14:textId="77777777" w:rsidR="00F255C6" w:rsidRDefault="00B047CD">
      <w:pPr>
        <w:pStyle w:val="Akapitzlist"/>
        <w:numPr>
          <w:ilvl w:val="0"/>
          <w:numId w:val="16"/>
        </w:numPr>
        <w:tabs>
          <w:tab w:val="left" w:pos="1292"/>
        </w:tabs>
        <w:spacing w:before="16"/>
        <w:jc w:val="both"/>
        <w:rPr>
          <w:sz w:val="17"/>
        </w:rPr>
      </w:pPr>
      <w:r>
        <w:rPr>
          <w:sz w:val="17"/>
        </w:rPr>
        <w:t>Określona w Umowie Cena jest stała przez okres obowiązywania Umowy, z zastrzeżeniem ust.</w:t>
      </w:r>
      <w:r>
        <w:rPr>
          <w:spacing w:val="-6"/>
          <w:sz w:val="17"/>
        </w:rPr>
        <w:t xml:space="preserve"> </w:t>
      </w:r>
      <w:r>
        <w:rPr>
          <w:sz w:val="17"/>
        </w:rPr>
        <w:t>2.</w:t>
      </w:r>
    </w:p>
    <w:p w14:paraId="18AFBE16" w14:textId="77777777" w:rsidR="00F255C6" w:rsidRDefault="00B047CD">
      <w:pPr>
        <w:pStyle w:val="Akapitzlist"/>
        <w:numPr>
          <w:ilvl w:val="0"/>
          <w:numId w:val="16"/>
        </w:numPr>
        <w:tabs>
          <w:tab w:val="left" w:pos="1292"/>
        </w:tabs>
        <w:spacing w:before="20" w:line="261" w:lineRule="auto"/>
        <w:ind w:right="965"/>
        <w:jc w:val="both"/>
        <w:rPr>
          <w:sz w:val="17"/>
        </w:rPr>
      </w:pPr>
      <w:r>
        <w:rPr>
          <w:sz w:val="17"/>
        </w:rPr>
        <w:t>Cena Energii Elekt</w:t>
      </w:r>
      <w:r>
        <w:rPr>
          <w:sz w:val="17"/>
        </w:rPr>
        <w:t>rycznej może ulec podwyższeniu wyłącznie w przypadku, gdy po zawarciu Umowy zmienią się przepisy prawa lub ich urzędowa interpretacja w zakresie wpływającym na kalkulację cen sprzedaży Energii, w tym w wyniku zmiany przepisów lub interpretacji podatkowych.</w:t>
      </w:r>
      <w:r>
        <w:rPr>
          <w:spacing w:val="-5"/>
          <w:sz w:val="17"/>
        </w:rPr>
        <w:t xml:space="preserve"> </w:t>
      </w:r>
      <w:r>
        <w:rPr>
          <w:sz w:val="17"/>
        </w:rPr>
        <w:t>W</w:t>
      </w:r>
      <w:r>
        <w:rPr>
          <w:spacing w:val="-2"/>
          <w:sz w:val="17"/>
        </w:rPr>
        <w:t xml:space="preserve"> </w:t>
      </w:r>
      <w:r>
        <w:rPr>
          <w:sz w:val="17"/>
        </w:rPr>
        <w:t>szczególności,</w:t>
      </w:r>
      <w:r>
        <w:rPr>
          <w:spacing w:val="-4"/>
          <w:sz w:val="17"/>
        </w:rPr>
        <w:t xml:space="preserve"> </w:t>
      </w:r>
      <w:r>
        <w:rPr>
          <w:sz w:val="17"/>
        </w:rPr>
        <w:t>zmiana</w:t>
      </w:r>
      <w:r>
        <w:rPr>
          <w:spacing w:val="-4"/>
          <w:sz w:val="17"/>
        </w:rPr>
        <w:t xml:space="preserve"> </w:t>
      </w:r>
      <w:r>
        <w:rPr>
          <w:sz w:val="17"/>
        </w:rPr>
        <w:t>ta</w:t>
      </w:r>
      <w:r>
        <w:rPr>
          <w:spacing w:val="-4"/>
          <w:sz w:val="17"/>
        </w:rPr>
        <w:t xml:space="preserve"> </w:t>
      </w:r>
      <w:r>
        <w:rPr>
          <w:sz w:val="17"/>
        </w:rPr>
        <w:t>może</w:t>
      </w:r>
      <w:r>
        <w:rPr>
          <w:spacing w:val="-6"/>
          <w:sz w:val="17"/>
        </w:rPr>
        <w:t xml:space="preserve"> </w:t>
      </w:r>
      <w:r>
        <w:rPr>
          <w:sz w:val="17"/>
        </w:rPr>
        <w:t>wynikać</w:t>
      </w:r>
      <w:r>
        <w:rPr>
          <w:spacing w:val="-4"/>
          <w:sz w:val="17"/>
        </w:rPr>
        <w:t xml:space="preserve"> </w:t>
      </w:r>
      <w:r>
        <w:rPr>
          <w:sz w:val="17"/>
        </w:rPr>
        <w:t>z</w:t>
      </w:r>
      <w:r>
        <w:rPr>
          <w:spacing w:val="-1"/>
          <w:sz w:val="17"/>
        </w:rPr>
        <w:t xml:space="preserve"> </w:t>
      </w:r>
      <w:r>
        <w:rPr>
          <w:sz w:val="17"/>
        </w:rPr>
        <w:t>takich</w:t>
      </w:r>
      <w:r>
        <w:rPr>
          <w:spacing w:val="-6"/>
          <w:sz w:val="17"/>
        </w:rPr>
        <w:t xml:space="preserve"> </w:t>
      </w:r>
      <w:r>
        <w:rPr>
          <w:sz w:val="17"/>
        </w:rPr>
        <w:t>zmian</w:t>
      </w:r>
      <w:r>
        <w:rPr>
          <w:spacing w:val="-2"/>
          <w:sz w:val="17"/>
        </w:rPr>
        <w:t xml:space="preserve"> </w:t>
      </w:r>
      <w:r>
        <w:rPr>
          <w:sz w:val="17"/>
        </w:rPr>
        <w:t>w</w:t>
      </w:r>
      <w:r>
        <w:rPr>
          <w:spacing w:val="-4"/>
          <w:sz w:val="17"/>
        </w:rPr>
        <w:t xml:space="preserve"> </w:t>
      </w:r>
      <w:r>
        <w:rPr>
          <w:sz w:val="17"/>
        </w:rPr>
        <w:t>przepisach</w:t>
      </w:r>
      <w:r>
        <w:rPr>
          <w:spacing w:val="-3"/>
          <w:sz w:val="17"/>
        </w:rPr>
        <w:t xml:space="preserve"> </w:t>
      </w:r>
      <w:r>
        <w:rPr>
          <w:sz w:val="17"/>
        </w:rPr>
        <w:t>podatkowych</w:t>
      </w:r>
      <w:r>
        <w:rPr>
          <w:spacing w:val="-3"/>
          <w:sz w:val="17"/>
        </w:rPr>
        <w:t xml:space="preserve"> </w:t>
      </w:r>
      <w:r>
        <w:rPr>
          <w:sz w:val="17"/>
        </w:rPr>
        <w:t>lub</w:t>
      </w:r>
      <w:r>
        <w:rPr>
          <w:spacing w:val="-3"/>
          <w:sz w:val="17"/>
        </w:rPr>
        <w:t xml:space="preserve"> </w:t>
      </w:r>
      <w:r>
        <w:rPr>
          <w:sz w:val="17"/>
        </w:rPr>
        <w:t>Prawa</w:t>
      </w:r>
      <w:r>
        <w:rPr>
          <w:spacing w:val="-5"/>
          <w:sz w:val="17"/>
        </w:rPr>
        <w:t xml:space="preserve"> </w:t>
      </w:r>
      <w:r>
        <w:rPr>
          <w:sz w:val="17"/>
        </w:rPr>
        <w:t>Energetycznego</w:t>
      </w:r>
      <w:r>
        <w:rPr>
          <w:spacing w:val="-3"/>
          <w:sz w:val="17"/>
        </w:rPr>
        <w:t xml:space="preserve"> </w:t>
      </w:r>
      <w:r>
        <w:rPr>
          <w:sz w:val="17"/>
        </w:rPr>
        <w:t>bądź</w:t>
      </w:r>
      <w:r>
        <w:rPr>
          <w:spacing w:val="-3"/>
          <w:sz w:val="17"/>
        </w:rPr>
        <w:t xml:space="preserve"> </w:t>
      </w:r>
      <w:r>
        <w:rPr>
          <w:sz w:val="17"/>
        </w:rPr>
        <w:t>regulacji pokrewnych,</w:t>
      </w:r>
      <w:r>
        <w:rPr>
          <w:spacing w:val="-3"/>
          <w:sz w:val="17"/>
        </w:rPr>
        <w:t xml:space="preserve"> </w:t>
      </w:r>
      <w:r>
        <w:rPr>
          <w:sz w:val="17"/>
        </w:rPr>
        <w:t>które</w:t>
      </w:r>
      <w:r>
        <w:rPr>
          <w:spacing w:val="-3"/>
          <w:sz w:val="17"/>
        </w:rPr>
        <w:t xml:space="preserve"> </w:t>
      </w:r>
      <w:r>
        <w:rPr>
          <w:sz w:val="17"/>
        </w:rPr>
        <w:t>nakładać</w:t>
      </w:r>
      <w:r>
        <w:rPr>
          <w:spacing w:val="-4"/>
          <w:sz w:val="17"/>
        </w:rPr>
        <w:t xml:space="preserve"> </w:t>
      </w:r>
      <w:r>
        <w:rPr>
          <w:sz w:val="17"/>
        </w:rPr>
        <w:t>będą</w:t>
      </w:r>
      <w:r>
        <w:rPr>
          <w:spacing w:val="-3"/>
          <w:sz w:val="17"/>
        </w:rPr>
        <w:t xml:space="preserve"> </w:t>
      </w:r>
      <w:r>
        <w:rPr>
          <w:sz w:val="17"/>
        </w:rPr>
        <w:t>dodatkowe</w:t>
      </w:r>
      <w:r>
        <w:rPr>
          <w:spacing w:val="-5"/>
          <w:sz w:val="17"/>
        </w:rPr>
        <w:t xml:space="preserve"> </w:t>
      </w:r>
      <w:r>
        <w:rPr>
          <w:sz w:val="17"/>
        </w:rPr>
        <w:t>obciążenia</w:t>
      </w:r>
      <w:r>
        <w:rPr>
          <w:spacing w:val="-4"/>
          <w:sz w:val="17"/>
        </w:rPr>
        <w:t xml:space="preserve"> </w:t>
      </w:r>
      <w:r>
        <w:rPr>
          <w:sz w:val="17"/>
        </w:rPr>
        <w:t>wpływające</w:t>
      </w:r>
      <w:r>
        <w:rPr>
          <w:spacing w:val="-4"/>
          <w:sz w:val="17"/>
        </w:rPr>
        <w:t xml:space="preserve"> </w:t>
      </w:r>
      <w:r>
        <w:rPr>
          <w:sz w:val="17"/>
        </w:rPr>
        <w:t>na</w:t>
      </w:r>
      <w:r>
        <w:rPr>
          <w:spacing w:val="-4"/>
          <w:sz w:val="17"/>
        </w:rPr>
        <w:t xml:space="preserve"> </w:t>
      </w:r>
      <w:r>
        <w:rPr>
          <w:sz w:val="17"/>
        </w:rPr>
        <w:t>kalkulacje</w:t>
      </w:r>
      <w:r>
        <w:rPr>
          <w:spacing w:val="-5"/>
          <w:sz w:val="17"/>
        </w:rPr>
        <w:t xml:space="preserve"> </w:t>
      </w:r>
      <w:r>
        <w:rPr>
          <w:sz w:val="17"/>
        </w:rPr>
        <w:t>cen</w:t>
      </w:r>
      <w:r>
        <w:rPr>
          <w:spacing w:val="-2"/>
          <w:sz w:val="17"/>
        </w:rPr>
        <w:t xml:space="preserve"> </w:t>
      </w:r>
      <w:r>
        <w:rPr>
          <w:sz w:val="17"/>
        </w:rPr>
        <w:t>Energii,</w:t>
      </w:r>
      <w:r>
        <w:rPr>
          <w:spacing w:val="-3"/>
          <w:sz w:val="17"/>
        </w:rPr>
        <w:t xml:space="preserve"> </w:t>
      </w:r>
      <w:r>
        <w:rPr>
          <w:sz w:val="17"/>
        </w:rPr>
        <w:t>w</w:t>
      </w:r>
      <w:r>
        <w:rPr>
          <w:spacing w:val="-4"/>
          <w:sz w:val="17"/>
        </w:rPr>
        <w:t xml:space="preserve"> </w:t>
      </w:r>
      <w:r>
        <w:rPr>
          <w:sz w:val="17"/>
        </w:rPr>
        <w:t>tym</w:t>
      </w:r>
      <w:r>
        <w:rPr>
          <w:spacing w:val="-4"/>
          <w:sz w:val="17"/>
        </w:rPr>
        <w:t xml:space="preserve"> </w:t>
      </w:r>
      <w:r>
        <w:rPr>
          <w:sz w:val="17"/>
        </w:rPr>
        <w:t>w</w:t>
      </w:r>
      <w:r>
        <w:rPr>
          <w:spacing w:val="-3"/>
          <w:sz w:val="17"/>
        </w:rPr>
        <w:t xml:space="preserve"> </w:t>
      </w:r>
      <w:r>
        <w:rPr>
          <w:sz w:val="17"/>
        </w:rPr>
        <w:t>szczególności</w:t>
      </w:r>
      <w:r>
        <w:rPr>
          <w:spacing w:val="-5"/>
          <w:sz w:val="17"/>
        </w:rPr>
        <w:t xml:space="preserve"> </w:t>
      </w:r>
      <w:r>
        <w:rPr>
          <w:sz w:val="17"/>
        </w:rPr>
        <w:t>w</w:t>
      </w:r>
      <w:r>
        <w:rPr>
          <w:spacing w:val="-4"/>
          <w:sz w:val="17"/>
        </w:rPr>
        <w:t xml:space="preserve"> </w:t>
      </w:r>
      <w:r>
        <w:rPr>
          <w:sz w:val="17"/>
        </w:rPr>
        <w:t>zakresie</w:t>
      </w:r>
      <w:r>
        <w:rPr>
          <w:spacing w:val="-2"/>
          <w:sz w:val="17"/>
        </w:rPr>
        <w:t xml:space="preserve"> </w:t>
      </w:r>
      <w:r>
        <w:rPr>
          <w:sz w:val="17"/>
        </w:rPr>
        <w:t>świadectw pochodzenia wytworzonej Energii lub podobnych opłat. Możliwość zmian Ceny ogranicza się do kwoty wynikającej ze wzrostu kosztów spowodowanej zmianą, o której mowa powyżej. W takim</w:t>
      </w:r>
      <w:r>
        <w:rPr>
          <w:spacing w:val="-7"/>
          <w:sz w:val="17"/>
        </w:rPr>
        <w:t xml:space="preserve"> </w:t>
      </w:r>
      <w:r>
        <w:rPr>
          <w:sz w:val="17"/>
        </w:rPr>
        <w:t>przypadku,</w:t>
      </w:r>
    </w:p>
    <w:p w14:paraId="291BFEBA" w14:textId="77777777" w:rsidR="00F255C6" w:rsidRDefault="00B047CD">
      <w:pPr>
        <w:pStyle w:val="Tekstpodstawowy"/>
        <w:spacing w:before="1"/>
        <w:ind w:left="1291"/>
        <w:jc w:val="both"/>
      </w:pPr>
      <w:r>
        <w:t xml:space="preserve">Sprzedawca poinformuje Odbiorcę o nowej wysokości Ceny </w:t>
      </w:r>
      <w:r>
        <w:t>na piśmie lub za pośrednictwem Elektronicznej Formy</w:t>
      </w:r>
    </w:p>
    <w:p w14:paraId="3207E9E8" w14:textId="77777777" w:rsidR="00F255C6" w:rsidRDefault="00B047CD">
      <w:pPr>
        <w:pStyle w:val="Tekstpodstawowy"/>
        <w:spacing w:before="21" w:line="261" w:lineRule="auto"/>
        <w:ind w:left="1301" w:right="1121" w:hanging="10"/>
        <w:jc w:val="both"/>
      </w:pPr>
      <w:r>
        <w:t>Korespondencji.</w:t>
      </w:r>
      <w:r>
        <w:rPr>
          <w:spacing w:val="-5"/>
        </w:rPr>
        <w:t xml:space="preserve"> </w:t>
      </w:r>
      <w:r>
        <w:t>Nowa</w:t>
      </w:r>
      <w:r>
        <w:rPr>
          <w:spacing w:val="-5"/>
        </w:rPr>
        <w:t xml:space="preserve"> </w:t>
      </w:r>
      <w:r>
        <w:t>Cena</w:t>
      </w:r>
      <w:r>
        <w:rPr>
          <w:spacing w:val="-5"/>
        </w:rPr>
        <w:t xml:space="preserve"> </w:t>
      </w:r>
      <w:r>
        <w:t>zaczyna</w:t>
      </w:r>
      <w:r>
        <w:rPr>
          <w:spacing w:val="-5"/>
        </w:rPr>
        <w:t xml:space="preserve"> </w:t>
      </w:r>
      <w:r>
        <w:t>obowiązywać</w:t>
      </w:r>
      <w:r>
        <w:rPr>
          <w:spacing w:val="-5"/>
        </w:rPr>
        <w:t xml:space="preserve"> </w:t>
      </w:r>
      <w:r>
        <w:t>w</w:t>
      </w:r>
      <w:r>
        <w:rPr>
          <w:spacing w:val="-5"/>
        </w:rPr>
        <w:t xml:space="preserve"> </w:t>
      </w:r>
      <w:r>
        <w:t>terminie</w:t>
      </w:r>
      <w:r>
        <w:rPr>
          <w:spacing w:val="-6"/>
        </w:rPr>
        <w:t xml:space="preserve"> </w:t>
      </w:r>
      <w:r>
        <w:t>wskazanym</w:t>
      </w:r>
      <w:r>
        <w:rPr>
          <w:spacing w:val="-5"/>
        </w:rPr>
        <w:t xml:space="preserve"> </w:t>
      </w:r>
      <w:r>
        <w:t>w</w:t>
      </w:r>
      <w:r>
        <w:rPr>
          <w:spacing w:val="-5"/>
        </w:rPr>
        <w:t xml:space="preserve"> </w:t>
      </w:r>
      <w:r>
        <w:t>takiej</w:t>
      </w:r>
      <w:r>
        <w:rPr>
          <w:spacing w:val="-5"/>
        </w:rPr>
        <w:t xml:space="preserve"> </w:t>
      </w:r>
      <w:r>
        <w:t>informacji.</w:t>
      </w:r>
      <w:r>
        <w:rPr>
          <w:spacing w:val="-5"/>
        </w:rPr>
        <w:t xml:space="preserve"> </w:t>
      </w:r>
      <w:r>
        <w:t>Zmiana</w:t>
      </w:r>
      <w:r>
        <w:rPr>
          <w:spacing w:val="-4"/>
        </w:rPr>
        <w:t xml:space="preserve"> </w:t>
      </w:r>
      <w:r>
        <w:t>Ceny</w:t>
      </w:r>
      <w:r>
        <w:rPr>
          <w:spacing w:val="-5"/>
        </w:rPr>
        <w:t xml:space="preserve"> </w:t>
      </w:r>
      <w:r>
        <w:t>dokonana</w:t>
      </w:r>
      <w:r>
        <w:rPr>
          <w:spacing w:val="-5"/>
        </w:rPr>
        <w:t xml:space="preserve"> </w:t>
      </w:r>
      <w:r>
        <w:t>w</w:t>
      </w:r>
      <w:r>
        <w:rPr>
          <w:spacing w:val="-5"/>
        </w:rPr>
        <w:t xml:space="preserve"> </w:t>
      </w:r>
      <w:r>
        <w:t>trybie</w:t>
      </w:r>
      <w:r>
        <w:rPr>
          <w:spacing w:val="-6"/>
        </w:rPr>
        <w:t xml:space="preserve"> </w:t>
      </w:r>
      <w:r>
        <w:t>niniejszego ustępu nie stanowi zmiany Umowy. Zmiana stawki podatku VAT lub podatku akc</w:t>
      </w:r>
      <w:r>
        <w:t>yzowego nie wymaga powiadomienia i zostanie automatycznie uwzględniona w Dokumentach</w:t>
      </w:r>
      <w:r>
        <w:rPr>
          <w:spacing w:val="-3"/>
        </w:rPr>
        <w:t xml:space="preserve"> </w:t>
      </w:r>
      <w:r>
        <w:t>rozliczeniowych.</w:t>
      </w:r>
    </w:p>
    <w:p w14:paraId="0112E4B3" w14:textId="77777777" w:rsidR="00F255C6" w:rsidRDefault="00B047CD">
      <w:pPr>
        <w:pStyle w:val="Akapitzlist"/>
        <w:numPr>
          <w:ilvl w:val="0"/>
          <w:numId w:val="16"/>
        </w:numPr>
        <w:tabs>
          <w:tab w:val="left" w:pos="1292"/>
        </w:tabs>
        <w:spacing w:before="2" w:line="261" w:lineRule="auto"/>
        <w:ind w:right="965"/>
        <w:jc w:val="both"/>
        <w:rPr>
          <w:sz w:val="17"/>
        </w:rPr>
      </w:pPr>
      <w:r>
        <w:rPr>
          <w:sz w:val="17"/>
        </w:rPr>
        <w:t>Opłaty</w:t>
      </w:r>
      <w:r>
        <w:rPr>
          <w:spacing w:val="-5"/>
          <w:sz w:val="17"/>
        </w:rPr>
        <w:t xml:space="preserve"> </w:t>
      </w:r>
      <w:r>
        <w:rPr>
          <w:sz w:val="17"/>
        </w:rPr>
        <w:t>handlowe</w:t>
      </w:r>
      <w:r>
        <w:rPr>
          <w:spacing w:val="-5"/>
          <w:sz w:val="17"/>
        </w:rPr>
        <w:t xml:space="preserve"> </w:t>
      </w:r>
      <w:r>
        <w:rPr>
          <w:sz w:val="17"/>
        </w:rPr>
        <w:t>z</w:t>
      </w:r>
      <w:r>
        <w:rPr>
          <w:spacing w:val="-4"/>
          <w:sz w:val="17"/>
        </w:rPr>
        <w:t xml:space="preserve"> </w:t>
      </w:r>
      <w:r>
        <w:rPr>
          <w:sz w:val="17"/>
        </w:rPr>
        <w:t>tytułu</w:t>
      </w:r>
      <w:r>
        <w:rPr>
          <w:spacing w:val="-6"/>
          <w:sz w:val="17"/>
        </w:rPr>
        <w:t xml:space="preserve"> </w:t>
      </w:r>
      <w:r>
        <w:rPr>
          <w:sz w:val="17"/>
        </w:rPr>
        <w:t>obsługi</w:t>
      </w:r>
      <w:r>
        <w:rPr>
          <w:spacing w:val="-5"/>
          <w:sz w:val="17"/>
        </w:rPr>
        <w:t xml:space="preserve"> </w:t>
      </w:r>
      <w:r>
        <w:rPr>
          <w:sz w:val="17"/>
        </w:rPr>
        <w:t>handlowej</w:t>
      </w:r>
      <w:r>
        <w:rPr>
          <w:spacing w:val="-4"/>
          <w:sz w:val="17"/>
        </w:rPr>
        <w:t xml:space="preserve"> </w:t>
      </w:r>
      <w:r>
        <w:rPr>
          <w:sz w:val="17"/>
        </w:rPr>
        <w:t>związanej</w:t>
      </w:r>
      <w:r>
        <w:rPr>
          <w:spacing w:val="-5"/>
          <w:sz w:val="17"/>
        </w:rPr>
        <w:t xml:space="preserve"> </w:t>
      </w:r>
      <w:r>
        <w:rPr>
          <w:sz w:val="17"/>
        </w:rPr>
        <w:t>z</w:t>
      </w:r>
      <w:r>
        <w:rPr>
          <w:spacing w:val="-4"/>
          <w:sz w:val="17"/>
        </w:rPr>
        <w:t xml:space="preserve"> </w:t>
      </w:r>
      <w:r>
        <w:rPr>
          <w:sz w:val="17"/>
        </w:rPr>
        <w:t>dostarczaniem</w:t>
      </w:r>
      <w:r>
        <w:rPr>
          <w:spacing w:val="-3"/>
          <w:sz w:val="17"/>
        </w:rPr>
        <w:t xml:space="preserve"> </w:t>
      </w:r>
      <w:r>
        <w:rPr>
          <w:sz w:val="17"/>
        </w:rPr>
        <w:t>Energii</w:t>
      </w:r>
      <w:r>
        <w:rPr>
          <w:spacing w:val="-5"/>
          <w:sz w:val="17"/>
        </w:rPr>
        <w:t xml:space="preserve"> </w:t>
      </w:r>
      <w:r>
        <w:rPr>
          <w:sz w:val="17"/>
        </w:rPr>
        <w:t>naliczane</w:t>
      </w:r>
      <w:r>
        <w:rPr>
          <w:spacing w:val="-6"/>
          <w:sz w:val="17"/>
        </w:rPr>
        <w:t xml:space="preserve"> </w:t>
      </w:r>
      <w:r>
        <w:rPr>
          <w:sz w:val="17"/>
        </w:rPr>
        <w:t>są</w:t>
      </w:r>
      <w:r>
        <w:rPr>
          <w:spacing w:val="-4"/>
          <w:sz w:val="17"/>
        </w:rPr>
        <w:t xml:space="preserve"> </w:t>
      </w:r>
      <w:r>
        <w:rPr>
          <w:sz w:val="17"/>
        </w:rPr>
        <w:t>od</w:t>
      </w:r>
      <w:r>
        <w:rPr>
          <w:spacing w:val="-5"/>
          <w:sz w:val="17"/>
        </w:rPr>
        <w:t xml:space="preserve"> </w:t>
      </w:r>
      <w:r>
        <w:rPr>
          <w:sz w:val="17"/>
        </w:rPr>
        <w:t>każdego</w:t>
      </w:r>
      <w:r>
        <w:rPr>
          <w:spacing w:val="-6"/>
          <w:sz w:val="17"/>
        </w:rPr>
        <w:t xml:space="preserve"> </w:t>
      </w:r>
      <w:r>
        <w:rPr>
          <w:sz w:val="17"/>
        </w:rPr>
        <w:t>PPE</w:t>
      </w:r>
      <w:r>
        <w:rPr>
          <w:spacing w:val="-3"/>
          <w:sz w:val="17"/>
        </w:rPr>
        <w:t xml:space="preserve"> </w:t>
      </w:r>
      <w:r>
        <w:rPr>
          <w:sz w:val="17"/>
        </w:rPr>
        <w:t>za</w:t>
      </w:r>
      <w:r>
        <w:rPr>
          <w:spacing w:val="-4"/>
          <w:sz w:val="17"/>
        </w:rPr>
        <w:t xml:space="preserve"> </w:t>
      </w:r>
      <w:r>
        <w:rPr>
          <w:sz w:val="17"/>
        </w:rPr>
        <w:t>każdy</w:t>
      </w:r>
      <w:r>
        <w:rPr>
          <w:spacing w:val="-4"/>
          <w:sz w:val="17"/>
        </w:rPr>
        <w:t xml:space="preserve"> </w:t>
      </w:r>
      <w:r>
        <w:rPr>
          <w:sz w:val="17"/>
        </w:rPr>
        <w:t>miesiąc</w:t>
      </w:r>
      <w:r>
        <w:rPr>
          <w:spacing w:val="-5"/>
          <w:sz w:val="17"/>
        </w:rPr>
        <w:t xml:space="preserve"> </w:t>
      </w:r>
      <w:r>
        <w:rPr>
          <w:sz w:val="17"/>
        </w:rPr>
        <w:t>obowiązywania Umowy. Opłata handlowa, której wysokość określona jest w Umowie lub Taryfie Sprzedawcy, płatna jest wraz z należnością za dany miesiąc objętą Dokumentem</w:t>
      </w:r>
      <w:r>
        <w:rPr>
          <w:spacing w:val="-1"/>
          <w:sz w:val="17"/>
        </w:rPr>
        <w:t xml:space="preserve"> </w:t>
      </w:r>
      <w:r>
        <w:rPr>
          <w:sz w:val="17"/>
        </w:rPr>
        <w:t>rozliczeniowym.</w:t>
      </w:r>
    </w:p>
    <w:p w14:paraId="4CDC569B" w14:textId="77777777" w:rsidR="00F255C6" w:rsidRDefault="00B047CD">
      <w:pPr>
        <w:pStyle w:val="Akapitzlist"/>
        <w:numPr>
          <w:ilvl w:val="0"/>
          <w:numId w:val="16"/>
        </w:numPr>
        <w:tabs>
          <w:tab w:val="left" w:pos="1292"/>
        </w:tabs>
        <w:spacing w:before="1"/>
        <w:jc w:val="both"/>
        <w:rPr>
          <w:sz w:val="17"/>
        </w:rPr>
      </w:pPr>
      <w:r>
        <w:rPr>
          <w:sz w:val="17"/>
        </w:rPr>
        <w:t xml:space="preserve">Do Cen lub stawek opłat należy doliczyć podatek VAT </w:t>
      </w:r>
      <w:r>
        <w:rPr>
          <w:sz w:val="17"/>
        </w:rPr>
        <w:t>zgodnie z obowiązującymi</w:t>
      </w:r>
      <w:r>
        <w:rPr>
          <w:spacing w:val="-10"/>
          <w:sz w:val="17"/>
        </w:rPr>
        <w:t xml:space="preserve"> </w:t>
      </w:r>
      <w:r>
        <w:rPr>
          <w:sz w:val="17"/>
        </w:rPr>
        <w:t>przepisami.</w:t>
      </w:r>
    </w:p>
    <w:p w14:paraId="3BF35F43" w14:textId="77777777" w:rsidR="00F255C6" w:rsidRDefault="00B047CD">
      <w:pPr>
        <w:pStyle w:val="Akapitzlist"/>
        <w:numPr>
          <w:ilvl w:val="0"/>
          <w:numId w:val="16"/>
        </w:numPr>
        <w:tabs>
          <w:tab w:val="left" w:pos="1292"/>
        </w:tabs>
        <w:spacing w:before="20" w:line="264" w:lineRule="auto"/>
        <w:ind w:right="965"/>
        <w:jc w:val="both"/>
        <w:rPr>
          <w:sz w:val="17"/>
        </w:rPr>
      </w:pPr>
      <w:r>
        <w:rPr>
          <w:sz w:val="17"/>
        </w:rPr>
        <w:t>Z</w:t>
      </w:r>
      <w:r>
        <w:rPr>
          <w:spacing w:val="-3"/>
          <w:sz w:val="17"/>
        </w:rPr>
        <w:t xml:space="preserve"> </w:t>
      </w:r>
      <w:r>
        <w:rPr>
          <w:sz w:val="17"/>
        </w:rPr>
        <w:t>tytułu</w:t>
      </w:r>
      <w:r>
        <w:rPr>
          <w:spacing w:val="-3"/>
          <w:sz w:val="17"/>
        </w:rPr>
        <w:t xml:space="preserve"> </w:t>
      </w:r>
      <w:r>
        <w:rPr>
          <w:sz w:val="17"/>
        </w:rPr>
        <w:t>usług</w:t>
      </w:r>
      <w:r>
        <w:rPr>
          <w:spacing w:val="-2"/>
          <w:sz w:val="17"/>
        </w:rPr>
        <w:t xml:space="preserve"> </w:t>
      </w:r>
      <w:r>
        <w:rPr>
          <w:sz w:val="17"/>
        </w:rPr>
        <w:t>dystrybucyjnych</w:t>
      </w:r>
      <w:r>
        <w:rPr>
          <w:spacing w:val="-4"/>
          <w:sz w:val="17"/>
        </w:rPr>
        <w:t xml:space="preserve"> </w:t>
      </w:r>
      <w:r>
        <w:rPr>
          <w:sz w:val="17"/>
        </w:rPr>
        <w:t>Odbiorca</w:t>
      </w:r>
      <w:r>
        <w:rPr>
          <w:spacing w:val="-2"/>
          <w:sz w:val="17"/>
        </w:rPr>
        <w:t xml:space="preserve"> </w:t>
      </w:r>
      <w:r>
        <w:rPr>
          <w:sz w:val="17"/>
        </w:rPr>
        <w:t>rozliczany</w:t>
      </w:r>
      <w:r>
        <w:rPr>
          <w:spacing w:val="-1"/>
          <w:sz w:val="17"/>
        </w:rPr>
        <w:t xml:space="preserve"> </w:t>
      </w:r>
      <w:r>
        <w:rPr>
          <w:sz w:val="17"/>
        </w:rPr>
        <w:t>jest</w:t>
      </w:r>
      <w:r>
        <w:rPr>
          <w:spacing w:val="-2"/>
          <w:sz w:val="17"/>
        </w:rPr>
        <w:t xml:space="preserve"> </w:t>
      </w:r>
      <w:r>
        <w:rPr>
          <w:sz w:val="17"/>
        </w:rPr>
        <w:t>według</w:t>
      </w:r>
      <w:r>
        <w:rPr>
          <w:spacing w:val="-3"/>
          <w:sz w:val="17"/>
        </w:rPr>
        <w:t xml:space="preserve"> </w:t>
      </w:r>
      <w:r>
        <w:rPr>
          <w:sz w:val="17"/>
        </w:rPr>
        <w:t>cen</w:t>
      </w:r>
      <w:r>
        <w:rPr>
          <w:spacing w:val="-2"/>
          <w:sz w:val="17"/>
        </w:rPr>
        <w:t xml:space="preserve"> </w:t>
      </w:r>
      <w:r>
        <w:rPr>
          <w:sz w:val="17"/>
        </w:rPr>
        <w:t>i</w:t>
      </w:r>
      <w:r>
        <w:rPr>
          <w:spacing w:val="-3"/>
          <w:sz w:val="17"/>
        </w:rPr>
        <w:t xml:space="preserve"> </w:t>
      </w:r>
      <w:r>
        <w:rPr>
          <w:sz w:val="17"/>
        </w:rPr>
        <w:t>stawek</w:t>
      </w:r>
      <w:r>
        <w:rPr>
          <w:spacing w:val="-3"/>
          <w:sz w:val="17"/>
        </w:rPr>
        <w:t xml:space="preserve"> </w:t>
      </w:r>
      <w:r>
        <w:rPr>
          <w:sz w:val="17"/>
        </w:rPr>
        <w:t>opłat</w:t>
      </w:r>
      <w:r>
        <w:rPr>
          <w:spacing w:val="-1"/>
          <w:sz w:val="17"/>
        </w:rPr>
        <w:t xml:space="preserve"> </w:t>
      </w:r>
      <w:r>
        <w:rPr>
          <w:sz w:val="17"/>
        </w:rPr>
        <w:t>wynikających</w:t>
      </w:r>
      <w:r>
        <w:rPr>
          <w:spacing w:val="-3"/>
          <w:sz w:val="17"/>
        </w:rPr>
        <w:t xml:space="preserve"> </w:t>
      </w:r>
      <w:r>
        <w:rPr>
          <w:sz w:val="17"/>
        </w:rPr>
        <w:t>z</w:t>
      </w:r>
      <w:r>
        <w:rPr>
          <w:spacing w:val="-2"/>
          <w:sz w:val="17"/>
        </w:rPr>
        <w:t xml:space="preserve"> </w:t>
      </w:r>
      <w:r>
        <w:rPr>
          <w:sz w:val="17"/>
        </w:rPr>
        <w:t>aktualnej</w:t>
      </w:r>
      <w:r>
        <w:rPr>
          <w:spacing w:val="-2"/>
          <w:sz w:val="17"/>
        </w:rPr>
        <w:t xml:space="preserve"> </w:t>
      </w:r>
      <w:r>
        <w:rPr>
          <w:sz w:val="17"/>
        </w:rPr>
        <w:t>Taryfy</w:t>
      </w:r>
      <w:r>
        <w:rPr>
          <w:spacing w:val="-5"/>
          <w:sz w:val="17"/>
        </w:rPr>
        <w:t xml:space="preserve"> </w:t>
      </w:r>
      <w:r>
        <w:rPr>
          <w:sz w:val="17"/>
        </w:rPr>
        <w:t>OSD,</w:t>
      </w:r>
      <w:r>
        <w:rPr>
          <w:spacing w:val="-1"/>
          <w:sz w:val="17"/>
        </w:rPr>
        <w:t xml:space="preserve"> </w:t>
      </w:r>
      <w:r>
        <w:rPr>
          <w:sz w:val="17"/>
        </w:rPr>
        <w:t>dostępnej</w:t>
      </w:r>
      <w:r>
        <w:rPr>
          <w:spacing w:val="-3"/>
          <w:sz w:val="17"/>
        </w:rPr>
        <w:t xml:space="preserve"> </w:t>
      </w:r>
      <w:r>
        <w:rPr>
          <w:sz w:val="17"/>
        </w:rPr>
        <w:t>na</w:t>
      </w:r>
      <w:r>
        <w:rPr>
          <w:spacing w:val="-2"/>
          <w:sz w:val="17"/>
        </w:rPr>
        <w:t xml:space="preserve"> </w:t>
      </w:r>
      <w:r>
        <w:rPr>
          <w:sz w:val="17"/>
        </w:rPr>
        <w:t>stronie internetowej danego</w:t>
      </w:r>
      <w:r>
        <w:rPr>
          <w:spacing w:val="-3"/>
          <w:sz w:val="17"/>
        </w:rPr>
        <w:t xml:space="preserve"> </w:t>
      </w:r>
      <w:r>
        <w:rPr>
          <w:sz w:val="17"/>
        </w:rPr>
        <w:t>OSD.</w:t>
      </w:r>
    </w:p>
    <w:p w14:paraId="029A6250" w14:textId="77777777" w:rsidR="00F255C6" w:rsidRDefault="00F255C6">
      <w:pPr>
        <w:pStyle w:val="Tekstpodstawowy"/>
        <w:spacing w:before="3"/>
        <w:rPr>
          <w:sz w:val="16"/>
        </w:rPr>
      </w:pPr>
    </w:p>
    <w:p w14:paraId="77BA49C9" w14:textId="77777777" w:rsidR="00F255C6" w:rsidRDefault="00B047CD">
      <w:pPr>
        <w:pStyle w:val="Nagwek5"/>
        <w:spacing w:before="1"/>
        <w:ind w:left="4829"/>
      </w:pPr>
      <w:r>
        <w:t>§ 7 Postępowanie reklamacyjne</w:t>
      </w:r>
    </w:p>
    <w:p w14:paraId="40ADA31A" w14:textId="77777777" w:rsidR="00F255C6" w:rsidRDefault="00B047CD">
      <w:pPr>
        <w:pStyle w:val="Akapitzlist"/>
        <w:numPr>
          <w:ilvl w:val="0"/>
          <w:numId w:val="15"/>
        </w:numPr>
        <w:tabs>
          <w:tab w:val="left" w:pos="1291"/>
          <w:tab w:val="left" w:pos="1292"/>
        </w:tabs>
        <w:spacing w:before="15"/>
        <w:rPr>
          <w:sz w:val="17"/>
        </w:rPr>
      </w:pPr>
      <w:r>
        <w:rPr>
          <w:sz w:val="17"/>
        </w:rPr>
        <w:t>Odbiorcy</w:t>
      </w:r>
      <w:r>
        <w:rPr>
          <w:spacing w:val="-12"/>
          <w:sz w:val="17"/>
        </w:rPr>
        <w:t xml:space="preserve"> </w:t>
      </w:r>
      <w:r>
        <w:rPr>
          <w:sz w:val="17"/>
        </w:rPr>
        <w:t>przysługuje</w:t>
      </w:r>
      <w:r>
        <w:rPr>
          <w:spacing w:val="-9"/>
          <w:sz w:val="17"/>
        </w:rPr>
        <w:t xml:space="preserve"> </w:t>
      </w:r>
      <w:r>
        <w:rPr>
          <w:sz w:val="17"/>
        </w:rPr>
        <w:t>prawo</w:t>
      </w:r>
      <w:r>
        <w:rPr>
          <w:spacing w:val="-12"/>
          <w:sz w:val="17"/>
        </w:rPr>
        <w:t xml:space="preserve"> </w:t>
      </w:r>
      <w:r>
        <w:rPr>
          <w:sz w:val="17"/>
        </w:rPr>
        <w:t>do</w:t>
      </w:r>
      <w:r>
        <w:rPr>
          <w:spacing w:val="-11"/>
          <w:sz w:val="17"/>
        </w:rPr>
        <w:t xml:space="preserve"> </w:t>
      </w:r>
      <w:r>
        <w:rPr>
          <w:sz w:val="17"/>
        </w:rPr>
        <w:t>złożenia</w:t>
      </w:r>
      <w:r>
        <w:rPr>
          <w:spacing w:val="-10"/>
          <w:sz w:val="17"/>
        </w:rPr>
        <w:t xml:space="preserve"> </w:t>
      </w:r>
      <w:r>
        <w:rPr>
          <w:sz w:val="17"/>
        </w:rPr>
        <w:t>reklamacji</w:t>
      </w:r>
      <w:r>
        <w:rPr>
          <w:spacing w:val="-12"/>
          <w:sz w:val="17"/>
        </w:rPr>
        <w:t xml:space="preserve"> </w:t>
      </w:r>
      <w:r>
        <w:rPr>
          <w:sz w:val="17"/>
        </w:rPr>
        <w:t>związanej</w:t>
      </w:r>
      <w:r>
        <w:rPr>
          <w:spacing w:val="-8"/>
          <w:sz w:val="17"/>
        </w:rPr>
        <w:t xml:space="preserve"> </w:t>
      </w:r>
      <w:r>
        <w:rPr>
          <w:sz w:val="17"/>
        </w:rPr>
        <w:t>z</w:t>
      </w:r>
      <w:r>
        <w:rPr>
          <w:spacing w:val="-10"/>
          <w:sz w:val="17"/>
        </w:rPr>
        <w:t xml:space="preserve"> </w:t>
      </w:r>
      <w:r>
        <w:rPr>
          <w:sz w:val="17"/>
        </w:rPr>
        <w:t>realizacją</w:t>
      </w:r>
      <w:r>
        <w:rPr>
          <w:spacing w:val="-11"/>
          <w:sz w:val="17"/>
        </w:rPr>
        <w:t xml:space="preserve"> </w:t>
      </w:r>
      <w:r>
        <w:rPr>
          <w:sz w:val="17"/>
        </w:rPr>
        <w:t>Umowy.</w:t>
      </w:r>
      <w:r>
        <w:rPr>
          <w:spacing w:val="-10"/>
          <w:sz w:val="17"/>
        </w:rPr>
        <w:t xml:space="preserve"> </w:t>
      </w:r>
      <w:r>
        <w:rPr>
          <w:sz w:val="17"/>
        </w:rPr>
        <w:t>Zgłoszenia</w:t>
      </w:r>
      <w:r>
        <w:rPr>
          <w:spacing w:val="-11"/>
          <w:sz w:val="17"/>
        </w:rPr>
        <w:t xml:space="preserve"> </w:t>
      </w:r>
      <w:r>
        <w:rPr>
          <w:sz w:val="17"/>
        </w:rPr>
        <w:t>i</w:t>
      </w:r>
      <w:r>
        <w:rPr>
          <w:spacing w:val="-11"/>
          <w:sz w:val="17"/>
        </w:rPr>
        <w:t xml:space="preserve"> </w:t>
      </w:r>
      <w:r>
        <w:rPr>
          <w:sz w:val="17"/>
        </w:rPr>
        <w:t>reklamacje</w:t>
      </w:r>
      <w:r>
        <w:rPr>
          <w:spacing w:val="-11"/>
          <w:sz w:val="17"/>
        </w:rPr>
        <w:t xml:space="preserve"> </w:t>
      </w:r>
      <w:r>
        <w:rPr>
          <w:sz w:val="17"/>
        </w:rPr>
        <w:t>mogą</w:t>
      </w:r>
      <w:r>
        <w:rPr>
          <w:spacing w:val="-11"/>
          <w:sz w:val="17"/>
        </w:rPr>
        <w:t xml:space="preserve"> </w:t>
      </w:r>
      <w:r>
        <w:rPr>
          <w:sz w:val="17"/>
        </w:rPr>
        <w:t>być</w:t>
      </w:r>
      <w:r>
        <w:rPr>
          <w:spacing w:val="-11"/>
          <w:sz w:val="17"/>
        </w:rPr>
        <w:t xml:space="preserve"> </w:t>
      </w:r>
      <w:r>
        <w:rPr>
          <w:sz w:val="17"/>
        </w:rPr>
        <w:t>składane</w:t>
      </w:r>
      <w:r>
        <w:rPr>
          <w:spacing w:val="-9"/>
          <w:sz w:val="17"/>
        </w:rPr>
        <w:t xml:space="preserve"> </w:t>
      </w:r>
      <w:r>
        <w:rPr>
          <w:sz w:val="17"/>
        </w:rPr>
        <w:t>przez</w:t>
      </w:r>
      <w:r>
        <w:rPr>
          <w:spacing w:val="-11"/>
          <w:sz w:val="17"/>
        </w:rPr>
        <w:t xml:space="preserve"> </w:t>
      </w:r>
      <w:r>
        <w:rPr>
          <w:sz w:val="17"/>
        </w:rPr>
        <w:t>Odbiorcę:</w:t>
      </w:r>
    </w:p>
    <w:p w14:paraId="6056E965" w14:textId="31B05864" w:rsidR="00F255C6" w:rsidRDefault="00B047CD">
      <w:pPr>
        <w:pStyle w:val="Akapitzlist"/>
        <w:numPr>
          <w:ilvl w:val="1"/>
          <w:numId w:val="15"/>
        </w:numPr>
        <w:tabs>
          <w:tab w:val="left" w:pos="1845"/>
          <w:tab w:val="left" w:pos="1847"/>
        </w:tabs>
        <w:spacing w:before="23"/>
        <w:ind w:hanging="527"/>
        <w:rPr>
          <w:sz w:val="17"/>
        </w:rPr>
      </w:pPr>
      <w:r>
        <w:rPr>
          <w:sz w:val="17"/>
        </w:rPr>
        <w:t xml:space="preserve">w formie pisemnej na adres: </w:t>
      </w:r>
    </w:p>
    <w:p w14:paraId="0144B671" w14:textId="553BC64C" w:rsidR="00F255C6" w:rsidRDefault="00B047CD">
      <w:pPr>
        <w:pStyle w:val="Akapitzlist"/>
        <w:numPr>
          <w:ilvl w:val="1"/>
          <w:numId w:val="15"/>
        </w:numPr>
        <w:tabs>
          <w:tab w:val="left" w:pos="1845"/>
          <w:tab w:val="left" w:pos="1847"/>
        </w:tabs>
        <w:spacing w:before="21"/>
        <w:ind w:hanging="527"/>
        <w:rPr>
          <w:sz w:val="17"/>
        </w:rPr>
      </w:pPr>
      <w:r>
        <w:rPr>
          <w:sz w:val="17"/>
        </w:rPr>
        <w:t>drogą elektroniczną na adres:</w:t>
      </w:r>
      <w:r>
        <w:rPr>
          <w:spacing w:val="-1"/>
          <w:sz w:val="17"/>
        </w:rPr>
        <w:t xml:space="preserve"> </w:t>
      </w:r>
    </w:p>
    <w:p w14:paraId="4417ABFF" w14:textId="77777777" w:rsidR="00F255C6" w:rsidRDefault="00B047CD">
      <w:pPr>
        <w:pStyle w:val="Akapitzlist"/>
        <w:numPr>
          <w:ilvl w:val="0"/>
          <w:numId w:val="15"/>
        </w:numPr>
        <w:tabs>
          <w:tab w:val="left" w:pos="1291"/>
          <w:tab w:val="left" w:pos="1292"/>
        </w:tabs>
        <w:spacing w:before="21" w:line="264" w:lineRule="auto"/>
        <w:ind w:right="1036"/>
        <w:rPr>
          <w:sz w:val="17"/>
        </w:rPr>
      </w:pPr>
      <w:r>
        <w:rPr>
          <w:sz w:val="17"/>
        </w:rPr>
        <w:t>Sprzedawca</w:t>
      </w:r>
      <w:r>
        <w:rPr>
          <w:spacing w:val="-10"/>
          <w:sz w:val="17"/>
        </w:rPr>
        <w:t xml:space="preserve"> </w:t>
      </w:r>
      <w:r>
        <w:rPr>
          <w:sz w:val="17"/>
        </w:rPr>
        <w:t>może</w:t>
      </w:r>
      <w:r>
        <w:rPr>
          <w:spacing w:val="-10"/>
          <w:sz w:val="17"/>
        </w:rPr>
        <w:t xml:space="preserve"> </w:t>
      </w:r>
      <w:r>
        <w:rPr>
          <w:sz w:val="17"/>
        </w:rPr>
        <w:t>zwrócić</w:t>
      </w:r>
      <w:r>
        <w:rPr>
          <w:spacing w:val="-10"/>
          <w:sz w:val="17"/>
        </w:rPr>
        <w:t xml:space="preserve"> </w:t>
      </w:r>
      <w:r>
        <w:rPr>
          <w:sz w:val="17"/>
        </w:rPr>
        <w:t>się</w:t>
      </w:r>
      <w:r>
        <w:rPr>
          <w:spacing w:val="-10"/>
          <w:sz w:val="17"/>
        </w:rPr>
        <w:t xml:space="preserve"> </w:t>
      </w:r>
      <w:r>
        <w:rPr>
          <w:sz w:val="17"/>
        </w:rPr>
        <w:t>do</w:t>
      </w:r>
      <w:r>
        <w:rPr>
          <w:spacing w:val="-11"/>
          <w:sz w:val="17"/>
        </w:rPr>
        <w:t xml:space="preserve"> </w:t>
      </w:r>
      <w:r>
        <w:rPr>
          <w:sz w:val="17"/>
        </w:rPr>
        <w:t>Odbiorcy</w:t>
      </w:r>
      <w:r>
        <w:rPr>
          <w:spacing w:val="-9"/>
          <w:sz w:val="17"/>
        </w:rPr>
        <w:t xml:space="preserve"> </w:t>
      </w:r>
      <w:r>
        <w:rPr>
          <w:sz w:val="17"/>
        </w:rPr>
        <w:t>o</w:t>
      </w:r>
      <w:r>
        <w:rPr>
          <w:spacing w:val="-10"/>
          <w:sz w:val="17"/>
        </w:rPr>
        <w:t xml:space="preserve"> </w:t>
      </w:r>
      <w:r>
        <w:rPr>
          <w:sz w:val="17"/>
        </w:rPr>
        <w:t>ud</w:t>
      </w:r>
      <w:r>
        <w:rPr>
          <w:sz w:val="17"/>
        </w:rPr>
        <w:t>zielenie</w:t>
      </w:r>
      <w:r>
        <w:rPr>
          <w:spacing w:val="-11"/>
          <w:sz w:val="17"/>
        </w:rPr>
        <w:t xml:space="preserve"> </w:t>
      </w:r>
      <w:r>
        <w:rPr>
          <w:sz w:val="17"/>
        </w:rPr>
        <w:t>dodatkowych</w:t>
      </w:r>
      <w:r>
        <w:rPr>
          <w:spacing w:val="-10"/>
          <w:sz w:val="17"/>
        </w:rPr>
        <w:t xml:space="preserve"> </w:t>
      </w:r>
      <w:r>
        <w:rPr>
          <w:sz w:val="17"/>
        </w:rPr>
        <w:t>informacji</w:t>
      </w:r>
      <w:r>
        <w:rPr>
          <w:spacing w:val="-10"/>
          <w:sz w:val="17"/>
        </w:rPr>
        <w:t xml:space="preserve"> </w:t>
      </w:r>
      <w:r>
        <w:rPr>
          <w:sz w:val="17"/>
        </w:rPr>
        <w:t>niezbędnych</w:t>
      </w:r>
      <w:r>
        <w:rPr>
          <w:spacing w:val="-11"/>
          <w:sz w:val="17"/>
        </w:rPr>
        <w:t xml:space="preserve"> </w:t>
      </w:r>
      <w:r>
        <w:rPr>
          <w:sz w:val="17"/>
        </w:rPr>
        <w:t>do</w:t>
      </w:r>
      <w:r>
        <w:rPr>
          <w:spacing w:val="-10"/>
          <w:sz w:val="17"/>
        </w:rPr>
        <w:t xml:space="preserve"> </w:t>
      </w:r>
      <w:r>
        <w:rPr>
          <w:sz w:val="17"/>
        </w:rPr>
        <w:t>rozpatrzenia</w:t>
      </w:r>
      <w:r>
        <w:rPr>
          <w:spacing w:val="-10"/>
          <w:sz w:val="17"/>
        </w:rPr>
        <w:t xml:space="preserve"> </w:t>
      </w:r>
      <w:r>
        <w:rPr>
          <w:sz w:val="17"/>
        </w:rPr>
        <w:t>reklamacji.</w:t>
      </w:r>
      <w:r>
        <w:rPr>
          <w:spacing w:val="-9"/>
          <w:sz w:val="17"/>
        </w:rPr>
        <w:t xml:space="preserve"> </w:t>
      </w:r>
      <w:r>
        <w:rPr>
          <w:sz w:val="17"/>
        </w:rPr>
        <w:t>W</w:t>
      </w:r>
      <w:r>
        <w:rPr>
          <w:spacing w:val="-10"/>
          <w:sz w:val="17"/>
        </w:rPr>
        <w:t xml:space="preserve"> </w:t>
      </w:r>
      <w:r>
        <w:rPr>
          <w:sz w:val="17"/>
        </w:rPr>
        <w:t>takim</w:t>
      </w:r>
      <w:r>
        <w:rPr>
          <w:spacing w:val="-8"/>
          <w:sz w:val="17"/>
        </w:rPr>
        <w:t xml:space="preserve"> </w:t>
      </w:r>
      <w:r>
        <w:rPr>
          <w:sz w:val="17"/>
        </w:rPr>
        <w:t>przypadku termin 14 (czternastu) dni na rozpatrzenie reklamacji liczony jest od dnia uzyskania ostatecznych wyjaśnień od Odbiorcy lub</w:t>
      </w:r>
      <w:r>
        <w:rPr>
          <w:spacing w:val="-22"/>
          <w:sz w:val="17"/>
        </w:rPr>
        <w:t xml:space="preserve"> </w:t>
      </w:r>
      <w:r>
        <w:rPr>
          <w:sz w:val="17"/>
        </w:rPr>
        <w:t>OSD.</w:t>
      </w:r>
    </w:p>
    <w:p w14:paraId="5B2E3026" w14:textId="77777777" w:rsidR="00F255C6" w:rsidRDefault="00F255C6">
      <w:pPr>
        <w:pStyle w:val="Tekstpodstawowy"/>
        <w:spacing w:before="3"/>
        <w:rPr>
          <w:sz w:val="16"/>
        </w:rPr>
      </w:pPr>
    </w:p>
    <w:p w14:paraId="15FA174C" w14:textId="77777777" w:rsidR="00F255C6" w:rsidRDefault="00B047CD">
      <w:pPr>
        <w:pStyle w:val="Nagwek5"/>
        <w:ind w:left="4760"/>
      </w:pPr>
      <w:r>
        <w:t>§ 8 Zasady prowadzenia rozliczeń</w:t>
      </w:r>
    </w:p>
    <w:p w14:paraId="365C6AE5" w14:textId="77777777" w:rsidR="00F255C6" w:rsidRDefault="00B047CD">
      <w:pPr>
        <w:pStyle w:val="Akapitzlist"/>
        <w:numPr>
          <w:ilvl w:val="0"/>
          <w:numId w:val="14"/>
        </w:numPr>
        <w:tabs>
          <w:tab w:val="left" w:pos="1291"/>
          <w:tab w:val="left" w:pos="1292"/>
        </w:tabs>
        <w:spacing w:before="16"/>
        <w:rPr>
          <w:sz w:val="17"/>
        </w:rPr>
      </w:pPr>
      <w:r>
        <w:rPr>
          <w:sz w:val="17"/>
        </w:rPr>
        <w:t>Roz</w:t>
      </w:r>
      <w:r>
        <w:rPr>
          <w:sz w:val="17"/>
        </w:rPr>
        <w:t>liczeń z Odbiorcą za dostarczaną Energię elektryczną dokonuje się w Okresach Rozliczeniowych ustalonych w</w:t>
      </w:r>
      <w:r>
        <w:rPr>
          <w:spacing w:val="-14"/>
          <w:sz w:val="17"/>
        </w:rPr>
        <w:t xml:space="preserve"> </w:t>
      </w:r>
      <w:r>
        <w:rPr>
          <w:sz w:val="17"/>
        </w:rPr>
        <w:t>Umowie.</w:t>
      </w:r>
    </w:p>
    <w:p w14:paraId="127D9415" w14:textId="77777777" w:rsidR="00F255C6" w:rsidRDefault="00B047CD">
      <w:pPr>
        <w:pStyle w:val="Akapitzlist"/>
        <w:numPr>
          <w:ilvl w:val="0"/>
          <w:numId w:val="14"/>
        </w:numPr>
        <w:tabs>
          <w:tab w:val="left" w:pos="1291"/>
          <w:tab w:val="left" w:pos="1292"/>
        </w:tabs>
        <w:spacing w:before="20" w:line="261" w:lineRule="auto"/>
        <w:ind w:right="967"/>
        <w:rPr>
          <w:sz w:val="17"/>
        </w:rPr>
      </w:pPr>
      <w:r>
        <w:rPr>
          <w:sz w:val="17"/>
        </w:rPr>
        <w:t>Odbiorca ma prawo do zmiany Okresu rozliczeniowego na inny, zgodny z Taryfą OSD, jednak nie częściej niż raz na 12 (dwanaście) miesięcy. Rozli</w:t>
      </w:r>
      <w:r>
        <w:rPr>
          <w:sz w:val="17"/>
        </w:rPr>
        <w:t>czenia za pobraną Energię dokonywane są z dokładnością do 1 kilowatogodziny (kWh) stanowiącej jednostkę</w:t>
      </w:r>
      <w:r>
        <w:rPr>
          <w:spacing w:val="-16"/>
          <w:sz w:val="17"/>
        </w:rPr>
        <w:t xml:space="preserve"> </w:t>
      </w:r>
      <w:r>
        <w:rPr>
          <w:sz w:val="17"/>
        </w:rPr>
        <w:t>Energii.</w:t>
      </w:r>
    </w:p>
    <w:p w14:paraId="76A6A8A4" w14:textId="77777777" w:rsidR="00F255C6" w:rsidRDefault="00B047CD">
      <w:pPr>
        <w:pStyle w:val="Akapitzlist"/>
        <w:numPr>
          <w:ilvl w:val="0"/>
          <w:numId w:val="14"/>
        </w:numPr>
        <w:tabs>
          <w:tab w:val="left" w:pos="1291"/>
          <w:tab w:val="left" w:pos="1292"/>
        </w:tabs>
        <w:spacing w:before="4"/>
        <w:rPr>
          <w:sz w:val="17"/>
        </w:rPr>
      </w:pPr>
      <w:r>
        <w:rPr>
          <w:sz w:val="17"/>
        </w:rPr>
        <w:t>Należność</w:t>
      </w:r>
      <w:r>
        <w:rPr>
          <w:spacing w:val="19"/>
          <w:sz w:val="17"/>
        </w:rPr>
        <w:t xml:space="preserve"> </w:t>
      </w:r>
      <w:r>
        <w:rPr>
          <w:sz w:val="17"/>
        </w:rPr>
        <w:t>z</w:t>
      </w:r>
      <w:r>
        <w:rPr>
          <w:spacing w:val="19"/>
          <w:sz w:val="17"/>
        </w:rPr>
        <w:t xml:space="preserve"> </w:t>
      </w:r>
      <w:r>
        <w:rPr>
          <w:sz w:val="17"/>
        </w:rPr>
        <w:t>tytułu</w:t>
      </w:r>
      <w:r>
        <w:rPr>
          <w:spacing w:val="19"/>
          <w:sz w:val="17"/>
        </w:rPr>
        <w:t xml:space="preserve"> </w:t>
      </w:r>
      <w:r>
        <w:rPr>
          <w:sz w:val="17"/>
        </w:rPr>
        <w:t>sprzedaży</w:t>
      </w:r>
      <w:r>
        <w:rPr>
          <w:spacing w:val="19"/>
          <w:sz w:val="17"/>
        </w:rPr>
        <w:t xml:space="preserve"> </w:t>
      </w:r>
      <w:r>
        <w:rPr>
          <w:sz w:val="17"/>
        </w:rPr>
        <w:t>Energii</w:t>
      </w:r>
      <w:r>
        <w:rPr>
          <w:spacing w:val="19"/>
          <w:sz w:val="17"/>
        </w:rPr>
        <w:t xml:space="preserve"> </w:t>
      </w:r>
      <w:r>
        <w:rPr>
          <w:sz w:val="17"/>
        </w:rPr>
        <w:t>elektrycznej</w:t>
      </w:r>
      <w:r>
        <w:rPr>
          <w:spacing w:val="20"/>
          <w:sz w:val="17"/>
        </w:rPr>
        <w:t xml:space="preserve"> </w:t>
      </w:r>
      <w:r>
        <w:rPr>
          <w:sz w:val="17"/>
        </w:rPr>
        <w:t>zostanie</w:t>
      </w:r>
      <w:r>
        <w:rPr>
          <w:spacing w:val="20"/>
          <w:sz w:val="17"/>
        </w:rPr>
        <w:t xml:space="preserve"> </w:t>
      </w:r>
      <w:r>
        <w:rPr>
          <w:sz w:val="17"/>
        </w:rPr>
        <w:t>obliczone</w:t>
      </w:r>
      <w:r>
        <w:rPr>
          <w:spacing w:val="21"/>
          <w:sz w:val="17"/>
        </w:rPr>
        <w:t xml:space="preserve"> </w:t>
      </w:r>
      <w:r>
        <w:rPr>
          <w:sz w:val="17"/>
        </w:rPr>
        <w:t>w</w:t>
      </w:r>
      <w:r>
        <w:rPr>
          <w:spacing w:val="20"/>
          <w:sz w:val="17"/>
        </w:rPr>
        <w:t xml:space="preserve"> </w:t>
      </w:r>
      <w:r>
        <w:rPr>
          <w:sz w:val="17"/>
        </w:rPr>
        <w:t>oparciu</w:t>
      </w:r>
      <w:r>
        <w:rPr>
          <w:spacing w:val="18"/>
          <w:sz w:val="17"/>
        </w:rPr>
        <w:t xml:space="preserve"> </w:t>
      </w:r>
      <w:r>
        <w:rPr>
          <w:sz w:val="17"/>
        </w:rPr>
        <w:t>o</w:t>
      </w:r>
      <w:r>
        <w:rPr>
          <w:spacing w:val="18"/>
          <w:sz w:val="17"/>
        </w:rPr>
        <w:t xml:space="preserve"> </w:t>
      </w:r>
      <w:r>
        <w:rPr>
          <w:sz w:val="17"/>
        </w:rPr>
        <w:t>Ceny</w:t>
      </w:r>
      <w:r>
        <w:rPr>
          <w:spacing w:val="21"/>
          <w:sz w:val="17"/>
        </w:rPr>
        <w:t xml:space="preserve"> </w:t>
      </w:r>
      <w:r>
        <w:rPr>
          <w:sz w:val="17"/>
        </w:rPr>
        <w:t>i</w:t>
      </w:r>
      <w:r>
        <w:rPr>
          <w:spacing w:val="18"/>
          <w:sz w:val="17"/>
        </w:rPr>
        <w:t xml:space="preserve"> </w:t>
      </w:r>
      <w:r>
        <w:rPr>
          <w:sz w:val="17"/>
        </w:rPr>
        <w:t>stawki</w:t>
      </w:r>
      <w:r>
        <w:rPr>
          <w:spacing w:val="19"/>
          <w:sz w:val="17"/>
        </w:rPr>
        <w:t xml:space="preserve"> </w:t>
      </w:r>
      <w:r>
        <w:rPr>
          <w:sz w:val="17"/>
        </w:rPr>
        <w:t>opłat,</w:t>
      </w:r>
      <w:r>
        <w:rPr>
          <w:spacing w:val="20"/>
          <w:sz w:val="17"/>
        </w:rPr>
        <w:t xml:space="preserve"> </w:t>
      </w:r>
      <w:r>
        <w:rPr>
          <w:sz w:val="17"/>
        </w:rPr>
        <w:t>określone</w:t>
      </w:r>
      <w:r>
        <w:rPr>
          <w:spacing w:val="19"/>
          <w:sz w:val="17"/>
        </w:rPr>
        <w:t xml:space="preserve"> </w:t>
      </w:r>
      <w:r>
        <w:rPr>
          <w:sz w:val="17"/>
        </w:rPr>
        <w:t xml:space="preserve">w  </w:t>
      </w:r>
      <w:r>
        <w:rPr>
          <w:spacing w:val="1"/>
          <w:sz w:val="17"/>
        </w:rPr>
        <w:t xml:space="preserve"> </w:t>
      </w:r>
      <w:r>
        <w:rPr>
          <w:sz w:val="17"/>
        </w:rPr>
        <w:t>Umowie</w:t>
      </w:r>
      <w:r>
        <w:rPr>
          <w:spacing w:val="19"/>
          <w:sz w:val="17"/>
        </w:rPr>
        <w:t xml:space="preserve"> </w:t>
      </w:r>
      <w:r>
        <w:rPr>
          <w:sz w:val="17"/>
        </w:rPr>
        <w:t>lub</w:t>
      </w:r>
      <w:r>
        <w:rPr>
          <w:spacing w:val="29"/>
          <w:sz w:val="17"/>
        </w:rPr>
        <w:t xml:space="preserve"> </w:t>
      </w:r>
      <w:r>
        <w:rPr>
          <w:sz w:val="17"/>
        </w:rPr>
        <w:t>Taryfie</w:t>
      </w:r>
    </w:p>
    <w:p w14:paraId="72A09290" w14:textId="77777777" w:rsidR="00F255C6" w:rsidRDefault="00B047CD">
      <w:pPr>
        <w:pStyle w:val="Tekstpodstawowy"/>
        <w:spacing w:before="18"/>
        <w:ind w:left="1291"/>
      </w:pPr>
      <w:r>
        <w:t>Sprzedawcy na podstawie danych pomiarowych dla poszczególnych PPE, udostępnionych Sprzedawcy przez OSD.</w:t>
      </w:r>
    </w:p>
    <w:p w14:paraId="1523893D" w14:textId="77777777" w:rsidR="00F255C6" w:rsidRDefault="00F255C6">
      <w:pPr>
        <w:sectPr w:rsidR="00F255C6">
          <w:pgSz w:w="11900" w:h="16840"/>
          <w:pgMar w:top="860" w:right="0" w:bottom="920" w:left="0" w:header="0" w:footer="740" w:gutter="0"/>
          <w:cols w:space="708"/>
        </w:sectPr>
      </w:pPr>
    </w:p>
    <w:p w14:paraId="0F54A46F" w14:textId="77777777" w:rsidR="00F255C6" w:rsidRDefault="00B047CD">
      <w:pPr>
        <w:pStyle w:val="Akapitzlist"/>
        <w:numPr>
          <w:ilvl w:val="0"/>
          <w:numId w:val="14"/>
        </w:numPr>
        <w:tabs>
          <w:tab w:val="left" w:pos="1292"/>
        </w:tabs>
        <w:spacing w:before="56" w:line="261" w:lineRule="auto"/>
        <w:ind w:right="966"/>
        <w:jc w:val="both"/>
        <w:rPr>
          <w:sz w:val="17"/>
        </w:rPr>
      </w:pPr>
      <w:r>
        <w:rPr>
          <w:sz w:val="17"/>
        </w:rPr>
        <w:t>Jeżeli Okres rozliczeniowy Odbiorcy jest dłuższy niż 1 (jeden) miesiąc, to w okresie tym mogą być pobierane opłaty za Energię w wysoko</w:t>
      </w:r>
      <w:r>
        <w:rPr>
          <w:sz w:val="17"/>
        </w:rPr>
        <w:t>ści określonej</w:t>
      </w:r>
      <w:r>
        <w:rPr>
          <w:spacing w:val="-10"/>
          <w:sz w:val="17"/>
        </w:rPr>
        <w:t xml:space="preserve"> </w:t>
      </w:r>
      <w:r>
        <w:rPr>
          <w:sz w:val="17"/>
        </w:rPr>
        <w:t>na</w:t>
      </w:r>
      <w:r>
        <w:rPr>
          <w:spacing w:val="-7"/>
          <w:sz w:val="17"/>
        </w:rPr>
        <w:t xml:space="preserve"> </w:t>
      </w:r>
      <w:r>
        <w:rPr>
          <w:sz w:val="17"/>
        </w:rPr>
        <w:t>podstawie</w:t>
      </w:r>
      <w:r>
        <w:rPr>
          <w:spacing w:val="-11"/>
          <w:sz w:val="17"/>
        </w:rPr>
        <w:t xml:space="preserve"> </w:t>
      </w:r>
      <w:r>
        <w:rPr>
          <w:sz w:val="17"/>
        </w:rPr>
        <w:t>prognozowanego</w:t>
      </w:r>
      <w:r>
        <w:rPr>
          <w:spacing w:val="-11"/>
          <w:sz w:val="17"/>
        </w:rPr>
        <w:t xml:space="preserve"> </w:t>
      </w:r>
      <w:r>
        <w:rPr>
          <w:sz w:val="17"/>
        </w:rPr>
        <w:t>zużycia</w:t>
      </w:r>
      <w:r>
        <w:rPr>
          <w:spacing w:val="-10"/>
          <w:sz w:val="17"/>
        </w:rPr>
        <w:t xml:space="preserve"> </w:t>
      </w:r>
      <w:r>
        <w:rPr>
          <w:sz w:val="17"/>
        </w:rPr>
        <w:t>tej</w:t>
      </w:r>
      <w:r>
        <w:rPr>
          <w:spacing w:val="-10"/>
          <w:sz w:val="17"/>
        </w:rPr>
        <w:t xml:space="preserve"> </w:t>
      </w:r>
      <w:r>
        <w:rPr>
          <w:sz w:val="17"/>
        </w:rPr>
        <w:t>Energii</w:t>
      </w:r>
      <w:r>
        <w:rPr>
          <w:spacing w:val="-10"/>
          <w:sz w:val="17"/>
        </w:rPr>
        <w:t xml:space="preserve"> </w:t>
      </w:r>
      <w:r>
        <w:rPr>
          <w:sz w:val="17"/>
        </w:rPr>
        <w:t>w</w:t>
      </w:r>
      <w:r>
        <w:rPr>
          <w:spacing w:val="-9"/>
          <w:sz w:val="17"/>
        </w:rPr>
        <w:t xml:space="preserve"> </w:t>
      </w:r>
      <w:r>
        <w:rPr>
          <w:sz w:val="17"/>
        </w:rPr>
        <w:t>tym</w:t>
      </w:r>
      <w:r>
        <w:rPr>
          <w:spacing w:val="-9"/>
          <w:sz w:val="17"/>
        </w:rPr>
        <w:t xml:space="preserve"> </w:t>
      </w:r>
      <w:r>
        <w:rPr>
          <w:sz w:val="17"/>
        </w:rPr>
        <w:t>okresie.</w:t>
      </w:r>
      <w:r>
        <w:rPr>
          <w:spacing w:val="-10"/>
          <w:sz w:val="17"/>
        </w:rPr>
        <w:t xml:space="preserve"> </w:t>
      </w:r>
      <w:r>
        <w:rPr>
          <w:sz w:val="17"/>
        </w:rPr>
        <w:t>Płatności</w:t>
      </w:r>
      <w:r>
        <w:rPr>
          <w:spacing w:val="-11"/>
          <w:sz w:val="17"/>
        </w:rPr>
        <w:t xml:space="preserve"> </w:t>
      </w:r>
      <w:r>
        <w:rPr>
          <w:sz w:val="17"/>
        </w:rPr>
        <w:t>takie</w:t>
      </w:r>
      <w:r>
        <w:rPr>
          <w:spacing w:val="-11"/>
          <w:sz w:val="17"/>
        </w:rPr>
        <w:t xml:space="preserve"> </w:t>
      </w:r>
      <w:r>
        <w:rPr>
          <w:sz w:val="17"/>
        </w:rPr>
        <w:t>pobierane</w:t>
      </w:r>
      <w:r>
        <w:rPr>
          <w:spacing w:val="-10"/>
          <w:sz w:val="17"/>
        </w:rPr>
        <w:t xml:space="preserve"> </w:t>
      </w:r>
      <w:r>
        <w:rPr>
          <w:sz w:val="17"/>
        </w:rPr>
        <w:t>będą</w:t>
      </w:r>
      <w:r>
        <w:rPr>
          <w:spacing w:val="-10"/>
          <w:sz w:val="17"/>
        </w:rPr>
        <w:t xml:space="preserve"> </w:t>
      </w:r>
      <w:r>
        <w:rPr>
          <w:sz w:val="17"/>
        </w:rPr>
        <w:t>na</w:t>
      </w:r>
      <w:r>
        <w:rPr>
          <w:spacing w:val="-10"/>
          <w:sz w:val="17"/>
        </w:rPr>
        <w:t xml:space="preserve"> </w:t>
      </w:r>
      <w:r>
        <w:rPr>
          <w:sz w:val="17"/>
        </w:rPr>
        <w:t>podstawie</w:t>
      </w:r>
      <w:r>
        <w:rPr>
          <w:spacing w:val="-11"/>
          <w:sz w:val="17"/>
        </w:rPr>
        <w:t xml:space="preserve"> </w:t>
      </w:r>
      <w:r>
        <w:rPr>
          <w:sz w:val="17"/>
        </w:rPr>
        <w:t>faktur</w:t>
      </w:r>
      <w:r>
        <w:rPr>
          <w:spacing w:val="-2"/>
          <w:sz w:val="17"/>
        </w:rPr>
        <w:t xml:space="preserve"> </w:t>
      </w:r>
      <w:r>
        <w:rPr>
          <w:sz w:val="17"/>
        </w:rPr>
        <w:t>zaliczkowych w</w:t>
      </w:r>
      <w:r>
        <w:rPr>
          <w:spacing w:val="-5"/>
          <w:sz w:val="17"/>
        </w:rPr>
        <w:t xml:space="preserve"> </w:t>
      </w:r>
      <w:r>
        <w:rPr>
          <w:sz w:val="17"/>
        </w:rPr>
        <w:t>oparciu</w:t>
      </w:r>
      <w:r>
        <w:rPr>
          <w:spacing w:val="-5"/>
          <w:sz w:val="17"/>
        </w:rPr>
        <w:t xml:space="preserve"> </w:t>
      </w:r>
      <w:r>
        <w:rPr>
          <w:sz w:val="17"/>
        </w:rPr>
        <w:t>o</w:t>
      </w:r>
      <w:r>
        <w:rPr>
          <w:spacing w:val="-6"/>
          <w:sz w:val="17"/>
        </w:rPr>
        <w:t xml:space="preserve"> </w:t>
      </w:r>
      <w:r>
        <w:rPr>
          <w:sz w:val="17"/>
        </w:rPr>
        <w:t>prognozowane</w:t>
      </w:r>
      <w:r>
        <w:rPr>
          <w:spacing w:val="-5"/>
          <w:sz w:val="17"/>
        </w:rPr>
        <w:t xml:space="preserve"> </w:t>
      </w:r>
      <w:r>
        <w:rPr>
          <w:sz w:val="17"/>
        </w:rPr>
        <w:t>zużycie</w:t>
      </w:r>
      <w:r>
        <w:rPr>
          <w:spacing w:val="-2"/>
          <w:sz w:val="17"/>
        </w:rPr>
        <w:t xml:space="preserve"> </w:t>
      </w:r>
      <w:r>
        <w:rPr>
          <w:sz w:val="17"/>
        </w:rPr>
        <w:t>Energii</w:t>
      </w:r>
      <w:r>
        <w:rPr>
          <w:spacing w:val="-6"/>
          <w:sz w:val="17"/>
        </w:rPr>
        <w:t xml:space="preserve"> </w:t>
      </w:r>
      <w:r>
        <w:rPr>
          <w:sz w:val="17"/>
        </w:rPr>
        <w:t>w</w:t>
      </w:r>
      <w:r>
        <w:rPr>
          <w:spacing w:val="-4"/>
          <w:sz w:val="17"/>
        </w:rPr>
        <w:t xml:space="preserve"> </w:t>
      </w:r>
      <w:r>
        <w:rPr>
          <w:sz w:val="17"/>
        </w:rPr>
        <w:t>takim</w:t>
      </w:r>
      <w:r>
        <w:rPr>
          <w:spacing w:val="-4"/>
          <w:sz w:val="17"/>
        </w:rPr>
        <w:t xml:space="preserve"> </w:t>
      </w:r>
      <w:r>
        <w:rPr>
          <w:sz w:val="17"/>
        </w:rPr>
        <w:t>okresie</w:t>
      </w:r>
      <w:r>
        <w:rPr>
          <w:spacing w:val="-5"/>
          <w:sz w:val="17"/>
        </w:rPr>
        <w:t xml:space="preserve"> </w:t>
      </w:r>
      <w:r>
        <w:rPr>
          <w:sz w:val="17"/>
        </w:rPr>
        <w:t>płatności,</w:t>
      </w:r>
      <w:r>
        <w:rPr>
          <w:spacing w:val="-3"/>
          <w:sz w:val="17"/>
        </w:rPr>
        <w:t xml:space="preserve"> </w:t>
      </w:r>
      <w:r>
        <w:rPr>
          <w:sz w:val="17"/>
        </w:rPr>
        <w:t>które</w:t>
      </w:r>
      <w:r>
        <w:rPr>
          <w:spacing w:val="-6"/>
          <w:sz w:val="17"/>
        </w:rPr>
        <w:t xml:space="preserve"> </w:t>
      </w:r>
      <w:r>
        <w:rPr>
          <w:sz w:val="17"/>
        </w:rPr>
        <w:t>zostanie</w:t>
      </w:r>
      <w:r>
        <w:rPr>
          <w:spacing w:val="-5"/>
          <w:sz w:val="17"/>
        </w:rPr>
        <w:t xml:space="preserve"> </w:t>
      </w:r>
      <w:r>
        <w:rPr>
          <w:sz w:val="17"/>
        </w:rPr>
        <w:t>ustalone</w:t>
      </w:r>
      <w:r>
        <w:rPr>
          <w:spacing w:val="-3"/>
          <w:sz w:val="17"/>
        </w:rPr>
        <w:t xml:space="preserve"> </w:t>
      </w:r>
      <w:r>
        <w:rPr>
          <w:sz w:val="17"/>
        </w:rPr>
        <w:t>na</w:t>
      </w:r>
      <w:r>
        <w:rPr>
          <w:spacing w:val="-4"/>
          <w:sz w:val="17"/>
        </w:rPr>
        <w:t xml:space="preserve"> </w:t>
      </w:r>
      <w:r>
        <w:rPr>
          <w:sz w:val="17"/>
        </w:rPr>
        <w:t>podstawie</w:t>
      </w:r>
      <w:r>
        <w:rPr>
          <w:spacing w:val="-5"/>
          <w:sz w:val="17"/>
        </w:rPr>
        <w:t xml:space="preserve"> </w:t>
      </w:r>
      <w:r>
        <w:rPr>
          <w:sz w:val="17"/>
        </w:rPr>
        <w:t>zużycia</w:t>
      </w:r>
      <w:r>
        <w:rPr>
          <w:spacing w:val="-5"/>
          <w:sz w:val="17"/>
        </w:rPr>
        <w:t xml:space="preserve"> </w:t>
      </w:r>
      <w:r>
        <w:rPr>
          <w:sz w:val="17"/>
        </w:rPr>
        <w:t>wyznaczonego</w:t>
      </w:r>
      <w:r>
        <w:rPr>
          <w:spacing w:val="3"/>
          <w:sz w:val="17"/>
        </w:rPr>
        <w:t xml:space="preserve"> </w:t>
      </w:r>
      <w:r>
        <w:rPr>
          <w:sz w:val="17"/>
        </w:rPr>
        <w:t>w</w:t>
      </w:r>
      <w:r>
        <w:rPr>
          <w:spacing w:val="-5"/>
          <w:sz w:val="17"/>
        </w:rPr>
        <w:t xml:space="preserve"> </w:t>
      </w:r>
      <w:r>
        <w:rPr>
          <w:sz w:val="17"/>
        </w:rPr>
        <w:t>oparciu o rzeczywiste odczyty Układów pomiarowo-rozliczeniowych dokonane w analogicznym okresie, bądź – dla pierwszego Okresu Rozliczeniowego dla nowo przyłączonego Odbiorcy - na podstawie zadeklarowanego zużycia Energii przez Odbior</w:t>
      </w:r>
      <w:r>
        <w:rPr>
          <w:sz w:val="17"/>
        </w:rPr>
        <w:t>cę lub przekazanych Sprzedawcy przez Odbiorcę faktur wystawionych przez dotychczasowego Sprzedawcę. W prognozach uwzględnia się zgłoszone przez Odbiorcę istotne zmiany w poborze Energii elektrycznej. Opłaty za prognozowane zużycie Energii w trakcie trwania</w:t>
      </w:r>
      <w:r>
        <w:rPr>
          <w:sz w:val="17"/>
        </w:rPr>
        <w:t xml:space="preserve"> Okresu rozliczeniowego Odbiorca uiszcza na podstawie wystawionych przez Sprzedawcę faktur zaliczkowych, zaś rozliczenie następuje na podstawie faktury rozliczeniowej wystawionej za dany Okres</w:t>
      </w:r>
      <w:r>
        <w:rPr>
          <w:spacing w:val="-1"/>
          <w:sz w:val="17"/>
        </w:rPr>
        <w:t xml:space="preserve"> </w:t>
      </w:r>
      <w:r>
        <w:rPr>
          <w:sz w:val="17"/>
        </w:rPr>
        <w:t>Rozliczeniowy.</w:t>
      </w:r>
    </w:p>
    <w:p w14:paraId="3D34DD70" w14:textId="77777777" w:rsidR="00F255C6" w:rsidRDefault="00B047CD">
      <w:pPr>
        <w:pStyle w:val="Akapitzlist"/>
        <w:numPr>
          <w:ilvl w:val="0"/>
          <w:numId w:val="14"/>
        </w:numPr>
        <w:tabs>
          <w:tab w:val="left" w:pos="1292"/>
        </w:tabs>
        <w:spacing w:line="261" w:lineRule="auto"/>
        <w:ind w:right="964"/>
        <w:jc w:val="both"/>
        <w:rPr>
          <w:sz w:val="17"/>
        </w:rPr>
      </w:pPr>
      <w:r>
        <w:rPr>
          <w:sz w:val="17"/>
        </w:rPr>
        <w:t>W przypadkach zmiany Ceny w okresie obowiązywani</w:t>
      </w:r>
      <w:r>
        <w:rPr>
          <w:sz w:val="17"/>
        </w:rPr>
        <w:t>a Umowy Sprzedawca przyjmuje, w następującej kolejności, do rozliczeń: przekazane przez</w:t>
      </w:r>
      <w:r>
        <w:rPr>
          <w:spacing w:val="-11"/>
          <w:sz w:val="17"/>
        </w:rPr>
        <w:t xml:space="preserve"> </w:t>
      </w:r>
      <w:r>
        <w:rPr>
          <w:sz w:val="17"/>
        </w:rPr>
        <w:t>OSD</w:t>
      </w:r>
      <w:r>
        <w:rPr>
          <w:spacing w:val="-11"/>
          <w:sz w:val="17"/>
        </w:rPr>
        <w:t xml:space="preserve"> </w:t>
      </w:r>
      <w:r>
        <w:rPr>
          <w:sz w:val="17"/>
        </w:rPr>
        <w:t>wskazania</w:t>
      </w:r>
      <w:r>
        <w:rPr>
          <w:spacing w:val="-13"/>
          <w:sz w:val="17"/>
        </w:rPr>
        <w:t xml:space="preserve"> </w:t>
      </w:r>
      <w:r>
        <w:rPr>
          <w:sz w:val="17"/>
        </w:rPr>
        <w:t>Układu</w:t>
      </w:r>
      <w:r>
        <w:rPr>
          <w:spacing w:val="-10"/>
          <w:sz w:val="17"/>
        </w:rPr>
        <w:t xml:space="preserve"> </w:t>
      </w:r>
      <w:r>
        <w:rPr>
          <w:sz w:val="17"/>
        </w:rPr>
        <w:t>pomiarowo-rozliczeniowego</w:t>
      </w:r>
      <w:r>
        <w:rPr>
          <w:spacing w:val="-12"/>
          <w:sz w:val="17"/>
        </w:rPr>
        <w:t xml:space="preserve"> </w:t>
      </w:r>
      <w:r>
        <w:rPr>
          <w:sz w:val="17"/>
        </w:rPr>
        <w:t>na</w:t>
      </w:r>
      <w:r>
        <w:rPr>
          <w:spacing w:val="-10"/>
          <w:sz w:val="17"/>
        </w:rPr>
        <w:t xml:space="preserve"> </w:t>
      </w:r>
      <w:r>
        <w:rPr>
          <w:sz w:val="17"/>
        </w:rPr>
        <w:t>dzień</w:t>
      </w:r>
      <w:r>
        <w:rPr>
          <w:spacing w:val="-11"/>
          <w:sz w:val="17"/>
        </w:rPr>
        <w:t xml:space="preserve"> </w:t>
      </w:r>
      <w:r>
        <w:rPr>
          <w:sz w:val="17"/>
        </w:rPr>
        <w:t>wprowadzenia</w:t>
      </w:r>
      <w:r>
        <w:rPr>
          <w:spacing w:val="-10"/>
          <w:sz w:val="17"/>
        </w:rPr>
        <w:t xml:space="preserve"> </w:t>
      </w:r>
      <w:r>
        <w:rPr>
          <w:sz w:val="17"/>
        </w:rPr>
        <w:t>nowych</w:t>
      </w:r>
      <w:r>
        <w:rPr>
          <w:spacing w:val="-12"/>
          <w:sz w:val="17"/>
        </w:rPr>
        <w:t xml:space="preserve"> </w:t>
      </w:r>
      <w:r>
        <w:rPr>
          <w:sz w:val="17"/>
        </w:rPr>
        <w:t>Cen,</w:t>
      </w:r>
      <w:r>
        <w:rPr>
          <w:spacing w:val="-9"/>
          <w:sz w:val="17"/>
        </w:rPr>
        <w:t xml:space="preserve"> </w:t>
      </w:r>
      <w:r>
        <w:rPr>
          <w:sz w:val="17"/>
        </w:rPr>
        <w:t>a</w:t>
      </w:r>
      <w:r>
        <w:rPr>
          <w:spacing w:val="-11"/>
          <w:sz w:val="17"/>
        </w:rPr>
        <w:t xml:space="preserve"> </w:t>
      </w:r>
      <w:r>
        <w:rPr>
          <w:sz w:val="17"/>
        </w:rPr>
        <w:t>jeżeli</w:t>
      </w:r>
      <w:r>
        <w:rPr>
          <w:spacing w:val="-11"/>
          <w:sz w:val="17"/>
        </w:rPr>
        <w:t xml:space="preserve"> </w:t>
      </w:r>
      <w:r>
        <w:rPr>
          <w:sz w:val="17"/>
        </w:rPr>
        <w:t>danych</w:t>
      </w:r>
      <w:r>
        <w:rPr>
          <w:spacing w:val="-12"/>
          <w:sz w:val="17"/>
        </w:rPr>
        <w:t xml:space="preserve"> </w:t>
      </w:r>
      <w:r>
        <w:rPr>
          <w:sz w:val="17"/>
        </w:rPr>
        <w:t>takich</w:t>
      </w:r>
      <w:r>
        <w:rPr>
          <w:spacing w:val="-10"/>
          <w:sz w:val="17"/>
        </w:rPr>
        <w:t xml:space="preserve"> </w:t>
      </w:r>
      <w:r>
        <w:rPr>
          <w:sz w:val="17"/>
        </w:rPr>
        <w:t>nie</w:t>
      </w:r>
      <w:r>
        <w:rPr>
          <w:spacing w:val="-12"/>
          <w:sz w:val="17"/>
        </w:rPr>
        <w:t xml:space="preserve"> </w:t>
      </w:r>
      <w:r>
        <w:rPr>
          <w:sz w:val="17"/>
        </w:rPr>
        <w:t>posiada</w:t>
      </w:r>
      <w:r>
        <w:rPr>
          <w:spacing w:val="-10"/>
          <w:sz w:val="17"/>
        </w:rPr>
        <w:t xml:space="preserve"> </w:t>
      </w:r>
      <w:r>
        <w:rPr>
          <w:sz w:val="17"/>
        </w:rPr>
        <w:t>szacunkowe wskazania Układu pomiarowo rozliczenioweg</w:t>
      </w:r>
      <w:r>
        <w:rPr>
          <w:sz w:val="17"/>
        </w:rPr>
        <w:t>o na dzień, w którym nowe Ceny wchodzą w życie, obliczone na podstawie średniodobowego zużycia Energii w Okresie Rozliczeniowym obejmującym datę zmiany</w:t>
      </w:r>
      <w:r>
        <w:rPr>
          <w:spacing w:val="-3"/>
          <w:sz w:val="17"/>
        </w:rPr>
        <w:t xml:space="preserve"> </w:t>
      </w:r>
      <w:r>
        <w:rPr>
          <w:sz w:val="17"/>
        </w:rPr>
        <w:t>Ceny.</w:t>
      </w:r>
    </w:p>
    <w:p w14:paraId="301FE47C" w14:textId="77777777" w:rsidR="00F255C6" w:rsidRDefault="00B047CD">
      <w:pPr>
        <w:pStyle w:val="Akapitzlist"/>
        <w:numPr>
          <w:ilvl w:val="0"/>
          <w:numId w:val="14"/>
        </w:numPr>
        <w:tabs>
          <w:tab w:val="left" w:pos="1292"/>
        </w:tabs>
        <w:spacing w:line="261" w:lineRule="auto"/>
        <w:ind w:right="969"/>
        <w:jc w:val="both"/>
        <w:rPr>
          <w:sz w:val="17"/>
        </w:rPr>
      </w:pPr>
      <w:r>
        <w:rPr>
          <w:sz w:val="17"/>
        </w:rPr>
        <w:t>Odbiorca zawarł ze Sprzedawcą Umowę sprzedaży, co oznacza, że opłaty za świadczone przez OSD usługi dystrybucji rozliczane są według cen i stawek oraz na zasadach oznaczonych odrębnie w Umowie Dystrybucyjnej podpisanej przez Odbiorcę z właściwym</w:t>
      </w:r>
      <w:r>
        <w:rPr>
          <w:spacing w:val="-19"/>
          <w:sz w:val="17"/>
        </w:rPr>
        <w:t xml:space="preserve"> </w:t>
      </w:r>
      <w:r>
        <w:rPr>
          <w:sz w:val="17"/>
        </w:rPr>
        <w:t>OSD.</w:t>
      </w:r>
    </w:p>
    <w:p w14:paraId="528D37DF" w14:textId="77777777" w:rsidR="00F255C6" w:rsidRDefault="00B047CD">
      <w:pPr>
        <w:pStyle w:val="Akapitzlist"/>
        <w:numPr>
          <w:ilvl w:val="0"/>
          <w:numId w:val="14"/>
        </w:numPr>
        <w:tabs>
          <w:tab w:val="left" w:pos="1292"/>
        </w:tabs>
        <w:spacing w:before="3"/>
        <w:jc w:val="both"/>
        <w:rPr>
          <w:sz w:val="17"/>
        </w:rPr>
      </w:pPr>
      <w:r>
        <w:rPr>
          <w:sz w:val="17"/>
        </w:rPr>
        <w:t>W prz</w:t>
      </w:r>
      <w:r>
        <w:rPr>
          <w:sz w:val="17"/>
        </w:rPr>
        <w:t>ypadku powstania nadpłaty lub niedopłaty za pobraną</w:t>
      </w:r>
      <w:r>
        <w:rPr>
          <w:spacing w:val="-4"/>
          <w:sz w:val="17"/>
        </w:rPr>
        <w:t xml:space="preserve"> </w:t>
      </w:r>
      <w:r>
        <w:rPr>
          <w:sz w:val="17"/>
        </w:rPr>
        <w:t>Energię:</w:t>
      </w:r>
    </w:p>
    <w:p w14:paraId="0EA54327" w14:textId="77777777" w:rsidR="00F255C6" w:rsidRDefault="00B047CD">
      <w:pPr>
        <w:pStyle w:val="Akapitzlist"/>
        <w:numPr>
          <w:ilvl w:val="1"/>
          <w:numId w:val="14"/>
        </w:numPr>
        <w:tabs>
          <w:tab w:val="left" w:pos="1847"/>
        </w:tabs>
        <w:spacing w:before="21" w:line="261" w:lineRule="auto"/>
        <w:ind w:right="969"/>
        <w:jc w:val="both"/>
        <w:rPr>
          <w:sz w:val="17"/>
        </w:rPr>
      </w:pPr>
      <w:r>
        <w:rPr>
          <w:sz w:val="17"/>
        </w:rPr>
        <w:t>nadpłata podlega zaliczeniu na poczet płatności ustalonych na najbliższy Okres rozliczeniowy, o ile Odbiorca nie zażąda jej zwrotu w formie</w:t>
      </w:r>
      <w:r>
        <w:rPr>
          <w:spacing w:val="-2"/>
          <w:sz w:val="17"/>
        </w:rPr>
        <w:t xml:space="preserve"> </w:t>
      </w:r>
      <w:r>
        <w:rPr>
          <w:sz w:val="17"/>
        </w:rPr>
        <w:t>pisemnej,</w:t>
      </w:r>
    </w:p>
    <w:p w14:paraId="750DDA2D" w14:textId="77777777" w:rsidR="00F255C6" w:rsidRDefault="00B047CD">
      <w:pPr>
        <w:pStyle w:val="Akapitzlist"/>
        <w:numPr>
          <w:ilvl w:val="1"/>
          <w:numId w:val="14"/>
        </w:numPr>
        <w:tabs>
          <w:tab w:val="left" w:pos="1847"/>
        </w:tabs>
        <w:spacing w:before="1"/>
        <w:ind w:hanging="527"/>
        <w:jc w:val="both"/>
        <w:rPr>
          <w:sz w:val="17"/>
        </w:rPr>
      </w:pPr>
      <w:r>
        <w:rPr>
          <w:sz w:val="17"/>
        </w:rPr>
        <w:t>niedopłata doliczana jest do pierwszego Dokum</w:t>
      </w:r>
      <w:r>
        <w:rPr>
          <w:sz w:val="17"/>
        </w:rPr>
        <w:t>entu rozliczeniowego, wystawianego za najbliższy Okres</w:t>
      </w:r>
      <w:r>
        <w:rPr>
          <w:spacing w:val="-7"/>
          <w:sz w:val="17"/>
        </w:rPr>
        <w:t xml:space="preserve"> </w:t>
      </w:r>
      <w:r>
        <w:rPr>
          <w:sz w:val="17"/>
        </w:rPr>
        <w:t>rozliczeniowy.</w:t>
      </w:r>
    </w:p>
    <w:p w14:paraId="2F77D43A" w14:textId="77777777" w:rsidR="00F255C6" w:rsidRDefault="00B047CD">
      <w:pPr>
        <w:pStyle w:val="Akapitzlist"/>
        <w:numPr>
          <w:ilvl w:val="0"/>
          <w:numId w:val="14"/>
        </w:numPr>
        <w:tabs>
          <w:tab w:val="left" w:pos="1292"/>
        </w:tabs>
        <w:spacing w:before="20" w:line="261" w:lineRule="auto"/>
        <w:ind w:right="965"/>
        <w:jc w:val="both"/>
        <w:rPr>
          <w:sz w:val="17"/>
        </w:rPr>
      </w:pPr>
      <w:r>
        <w:rPr>
          <w:sz w:val="17"/>
        </w:rPr>
        <w:t>Faktury i faktury zaliczkowe z tytułu sprzedaży Energii są wystawiane dla każdego Okresu Rozliczeniowego, z wyłączeniem ostatniej faktury rozliczeniowej, wystawionej po zakończeniu Umowy</w:t>
      </w:r>
      <w:r>
        <w:rPr>
          <w:sz w:val="17"/>
        </w:rPr>
        <w:t xml:space="preserve"> i otrzymaniu danych pomiarowych od</w:t>
      </w:r>
      <w:r>
        <w:rPr>
          <w:spacing w:val="-11"/>
          <w:sz w:val="17"/>
        </w:rPr>
        <w:t xml:space="preserve"> </w:t>
      </w:r>
      <w:r>
        <w:rPr>
          <w:sz w:val="17"/>
        </w:rPr>
        <w:t>OSD.</w:t>
      </w:r>
    </w:p>
    <w:p w14:paraId="231593DB" w14:textId="77777777" w:rsidR="00F255C6" w:rsidRDefault="00B047CD">
      <w:pPr>
        <w:pStyle w:val="Akapitzlist"/>
        <w:numPr>
          <w:ilvl w:val="0"/>
          <w:numId w:val="14"/>
        </w:numPr>
        <w:tabs>
          <w:tab w:val="left" w:pos="1292"/>
        </w:tabs>
        <w:spacing w:before="4" w:line="252" w:lineRule="auto"/>
        <w:ind w:right="970"/>
        <w:jc w:val="both"/>
        <w:rPr>
          <w:sz w:val="17"/>
        </w:rPr>
      </w:pPr>
      <w:r>
        <w:rPr>
          <w:sz w:val="17"/>
        </w:rPr>
        <w:t>Faktury</w:t>
      </w:r>
      <w:r>
        <w:rPr>
          <w:spacing w:val="-5"/>
          <w:sz w:val="17"/>
        </w:rPr>
        <w:t xml:space="preserve"> </w:t>
      </w:r>
      <w:r>
        <w:rPr>
          <w:sz w:val="17"/>
        </w:rPr>
        <w:t>zaliczkowe</w:t>
      </w:r>
      <w:r>
        <w:rPr>
          <w:spacing w:val="-6"/>
          <w:sz w:val="17"/>
        </w:rPr>
        <w:t xml:space="preserve"> </w:t>
      </w:r>
      <w:r>
        <w:rPr>
          <w:sz w:val="17"/>
        </w:rPr>
        <w:t>są</w:t>
      </w:r>
      <w:r>
        <w:rPr>
          <w:spacing w:val="-4"/>
          <w:sz w:val="17"/>
        </w:rPr>
        <w:t xml:space="preserve"> </w:t>
      </w:r>
      <w:r>
        <w:rPr>
          <w:sz w:val="17"/>
        </w:rPr>
        <w:t>wystawiane</w:t>
      </w:r>
      <w:r>
        <w:rPr>
          <w:spacing w:val="-6"/>
          <w:sz w:val="17"/>
        </w:rPr>
        <w:t xml:space="preserve"> </w:t>
      </w:r>
      <w:r>
        <w:rPr>
          <w:sz w:val="17"/>
        </w:rPr>
        <w:t>dla</w:t>
      </w:r>
      <w:r>
        <w:rPr>
          <w:spacing w:val="-5"/>
          <w:sz w:val="17"/>
        </w:rPr>
        <w:t xml:space="preserve"> </w:t>
      </w:r>
      <w:r>
        <w:rPr>
          <w:sz w:val="17"/>
        </w:rPr>
        <w:t>Okresów</w:t>
      </w:r>
      <w:r>
        <w:rPr>
          <w:spacing w:val="-4"/>
          <w:sz w:val="17"/>
        </w:rPr>
        <w:t xml:space="preserve"> </w:t>
      </w:r>
      <w:r>
        <w:rPr>
          <w:sz w:val="17"/>
        </w:rPr>
        <w:t>rozliczeniowych</w:t>
      </w:r>
      <w:r>
        <w:rPr>
          <w:spacing w:val="-6"/>
          <w:sz w:val="17"/>
        </w:rPr>
        <w:t xml:space="preserve"> </w:t>
      </w:r>
      <w:r>
        <w:rPr>
          <w:sz w:val="17"/>
        </w:rPr>
        <w:t>dłuższych</w:t>
      </w:r>
      <w:r>
        <w:rPr>
          <w:spacing w:val="-5"/>
          <w:sz w:val="17"/>
        </w:rPr>
        <w:t xml:space="preserve"> </w:t>
      </w:r>
      <w:r>
        <w:rPr>
          <w:sz w:val="17"/>
        </w:rPr>
        <w:t>niż</w:t>
      </w:r>
      <w:r>
        <w:rPr>
          <w:spacing w:val="-5"/>
          <w:sz w:val="17"/>
        </w:rPr>
        <w:t xml:space="preserve"> </w:t>
      </w:r>
      <w:r>
        <w:rPr>
          <w:sz w:val="17"/>
        </w:rPr>
        <w:t>jeden</w:t>
      </w:r>
      <w:r>
        <w:rPr>
          <w:spacing w:val="-6"/>
          <w:sz w:val="17"/>
        </w:rPr>
        <w:t xml:space="preserve"> </w:t>
      </w:r>
      <w:r>
        <w:rPr>
          <w:sz w:val="17"/>
        </w:rPr>
        <w:t>miesiąc</w:t>
      </w:r>
      <w:r>
        <w:rPr>
          <w:spacing w:val="-4"/>
          <w:sz w:val="17"/>
        </w:rPr>
        <w:t xml:space="preserve"> </w:t>
      </w:r>
      <w:r>
        <w:rPr>
          <w:sz w:val="17"/>
        </w:rPr>
        <w:t>do</w:t>
      </w:r>
      <w:r>
        <w:rPr>
          <w:spacing w:val="-6"/>
          <w:sz w:val="17"/>
        </w:rPr>
        <w:t xml:space="preserve"> </w:t>
      </w:r>
      <w:r>
        <w:rPr>
          <w:sz w:val="17"/>
        </w:rPr>
        <w:t>10-go</w:t>
      </w:r>
      <w:r>
        <w:rPr>
          <w:spacing w:val="-5"/>
          <w:sz w:val="17"/>
        </w:rPr>
        <w:t xml:space="preserve"> </w:t>
      </w:r>
      <w:r>
        <w:rPr>
          <w:sz w:val="17"/>
        </w:rPr>
        <w:t>dnia</w:t>
      </w:r>
      <w:r>
        <w:rPr>
          <w:spacing w:val="-3"/>
          <w:sz w:val="17"/>
        </w:rPr>
        <w:t xml:space="preserve"> </w:t>
      </w:r>
      <w:r>
        <w:rPr>
          <w:sz w:val="17"/>
        </w:rPr>
        <w:t>danego</w:t>
      </w:r>
      <w:r>
        <w:rPr>
          <w:spacing w:val="-6"/>
          <w:sz w:val="17"/>
        </w:rPr>
        <w:t xml:space="preserve"> </w:t>
      </w:r>
      <w:r>
        <w:rPr>
          <w:sz w:val="17"/>
        </w:rPr>
        <w:t>miesiąca</w:t>
      </w:r>
      <w:r>
        <w:rPr>
          <w:spacing w:val="-4"/>
          <w:sz w:val="17"/>
        </w:rPr>
        <w:t xml:space="preserve"> </w:t>
      </w:r>
      <w:r>
        <w:rPr>
          <w:sz w:val="17"/>
        </w:rPr>
        <w:t>kalendarzowego. Faktury rozliczeniowe są wystawiane do 14-go dnia miesiąca kalendarzowego następującego po zakończeniu Okresu</w:t>
      </w:r>
      <w:r>
        <w:rPr>
          <w:spacing w:val="-24"/>
          <w:sz w:val="17"/>
        </w:rPr>
        <w:t xml:space="preserve"> </w:t>
      </w:r>
      <w:r>
        <w:rPr>
          <w:sz w:val="17"/>
        </w:rPr>
        <w:t>rozliczeniowego.</w:t>
      </w:r>
    </w:p>
    <w:p w14:paraId="0DD609C9" w14:textId="77777777" w:rsidR="00F255C6" w:rsidRDefault="00B047CD">
      <w:pPr>
        <w:pStyle w:val="Akapitzlist"/>
        <w:numPr>
          <w:ilvl w:val="0"/>
          <w:numId w:val="14"/>
        </w:numPr>
        <w:tabs>
          <w:tab w:val="left" w:pos="1292"/>
        </w:tabs>
        <w:spacing w:before="1" w:line="261" w:lineRule="auto"/>
        <w:ind w:right="979"/>
        <w:jc w:val="both"/>
        <w:rPr>
          <w:sz w:val="17"/>
        </w:rPr>
      </w:pPr>
      <w:r>
        <w:rPr>
          <w:sz w:val="17"/>
        </w:rPr>
        <w:t>Nota obciążeniowa obejmująca karę umowną może być wystawiana bezzwłocznie po wystąpieniu zdarzenia stanowiącego p</w:t>
      </w:r>
      <w:r>
        <w:rPr>
          <w:sz w:val="17"/>
        </w:rPr>
        <w:t>odstawę do naliczenia kary umownej. Należności wynikające z noty obciążeniowej płatne są w terminie 14 dni od daty jej</w:t>
      </w:r>
      <w:r>
        <w:rPr>
          <w:spacing w:val="-9"/>
          <w:sz w:val="17"/>
        </w:rPr>
        <w:t xml:space="preserve"> </w:t>
      </w:r>
      <w:r>
        <w:rPr>
          <w:sz w:val="17"/>
        </w:rPr>
        <w:t>otrzymania.</w:t>
      </w:r>
    </w:p>
    <w:p w14:paraId="67421399" w14:textId="77777777" w:rsidR="00F255C6" w:rsidRDefault="00B047CD">
      <w:pPr>
        <w:pStyle w:val="Akapitzlist"/>
        <w:numPr>
          <w:ilvl w:val="0"/>
          <w:numId w:val="14"/>
        </w:numPr>
        <w:tabs>
          <w:tab w:val="left" w:pos="1292"/>
        </w:tabs>
        <w:spacing w:before="2" w:line="261" w:lineRule="auto"/>
        <w:ind w:right="973"/>
        <w:jc w:val="both"/>
        <w:rPr>
          <w:sz w:val="17"/>
        </w:rPr>
      </w:pPr>
      <w:r>
        <w:rPr>
          <w:sz w:val="17"/>
        </w:rPr>
        <w:t>Należności są płatne w terminach wskazanych na danym Dokumencie rozliczeniowym, w terminie 14 (czternastu) dni od dnia jego w</w:t>
      </w:r>
      <w:r>
        <w:rPr>
          <w:sz w:val="17"/>
        </w:rPr>
        <w:t>ystawienia. Sprzedawca zobowiązuje się dostarczyć Odbiorcy Dokument rozliczeniowy nie później niż 7 (siedem) dni przed terminem płatności.</w:t>
      </w:r>
    </w:p>
    <w:p w14:paraId="6CF6BB88" w14:textId="77777777" w:rsidR="00F255C6" w:rsidRDefault="00B047CD">
      <w:pPr>
        <w:pStyle w:val="Akapitzlist"/>
        <w:numPr>
          <w:ilvl w:val="0"/>
          <w:numId w:val="14"/>
        </w:numPr>
        <w:tabs>
          <w:tab w:val="left" w:pos="1292"/>
        </w:tabs>
        <w:spacing w:line="252" w:lineRule="auto"/>
        <w:ind w:right="972"/>
        <w:jc w:val="both"/>
        <w:rPr>
          <w:sz w:val="17"/>
        </w:rPr>
      </w:pPr>
      <w:r>
        <w:rPr>
          <w:sz w:val="17"/>
        </w:rPr>
        <w:t>Płatności dokonywane są na wskazany przez Sprzedawcę w Dokumencie rozliczeniowym rachunek bankowy. Za dzień dokonania</w:t>
      </w:r>
      <w:r>
        <w:rPr>
          <w:sz w:val="17"/>
        </w:rPr>
        <w:t xml:space="preserve"> zapłaty uważa się dzień uznania rachunku bankowego Sprzedawcy. Sprzedawca może udostępnić Odbiorcy także inne sposoby płatności, o czym Odbiorca zostanie</w:t>
      </w:r>
      <w:r>
        <w:rPr>
          <w:spacing w:val="-2"/>
          <w:sz w:val="17"/>
        </w:rPr>
        <w:t xml:space="preserve"> </w:t>
      </w:r>
      <w:r>
        <w:rPr>
          <w:sz w:val="17"/>
        </w:rPr>
        <w:t>poinformowany.</w:t>
      </w:r>
    </w:p>
    <w:p w14:paraId="50854046" w14:textId="77777777" w:rsidR="00F255C6" w:rsidRDefault="00B047CD">
      <w:pPr>
        <w:pStyle w:val="Akapitzlist"/>
        <w:numPr>
          <w:ilvl w:val="0"/>
          <w:numId w:val="14"/>
        </w:numPr>
        <w:tabs>
          <w:tab w:val="left" w:pos="1292"/>
        </w:tabs>
        <w:spacing w:line="261" w:lineRule="auto"/>
        <w:ind w:right="972"/>
        <w:jc w:val="both"/>
        <w:rPr>
          <w:sz w:val="17"/>
        </w:rPr>
      </w:pPr>
      <w:r>
        <w:rPr>
          <w:sz w:val="17"/>
        </w:rPr>
        <w:t>W przypadku opóźnienia Odbiorcy w dokonaniu należnej płatności, Sprzedawca może nalicz</w:t>
      </w:r>
      <w:r>
        <w:rPr>
          <w:sz w:val="17"/>
        </w:rPr>
        <w:t>yć odsetki za opóźnienie w transakcjach handlowych. Sprzedawca nie nalicza odsetek za opóźnienie za okres ewentualnego opóźnienia w dostarczeniu Odbiorcy faktury lub faktury zaliczkowej.</w:t>
      </w:r>
    </w:p>
    <w:p w14:paraId="22FF9E9D" w14:textId="77777777" w:rsidR="00F255C6" w:rsidRDefault="00B047CD">
      <w:pPr>
        <w:pStyle w:val="Akapitzlist"/>
        <w:numPr>
          <w:ilvl w:val="0"/>
          <w:numId w:val="14"/>
        </w:numPr>
        <w:tabs>
          <w:tab w:val="left" w:pos="1292"/>
        </w:tabs>
        <w:jc w:val="both"/>
        <w:rPr>
          <w:sz w:val="17"/>
        </w:rPr>
      </w:pPr>
      <w:r>
        <w:rPr>
          <w:sz w:val="17"/>
        </w:rPr>
        <w:t>Złożenie reklamacji nie uprawnia Odbiorcy do powstrzymania się od</w:t>
      </w:r>
      <w:r>
        <w:rPr>
          <w:spacing w:val="-7"/>
          <w:sz w:val="17"/>
        </w:rPr>
        <w:t xml:space="preserve"> </w:t>
      </w:r>
      <w:r>
        <w:rPr>
          <w:sz w:val="17"/>
        </w:rPr>
        <w:t>zap</w:t>
      </w:r>
      <w:r>
        <w:rPr>
          <w:sz w:val="17"/>
        </w:rPr>
        <w:t>łaty.</w:t>
      </w:r>
    </w:p>
    <w:p w14:paraId="4374B710" w14:textId="77777777" w:rsidR="00F255C6" w:rsidRDefault="00B047CD">
      <w:pPr>
        <w:pStyle w:val="Akapitzlist"/>
        <w:numPr>
          <w:ilvl w:val="0"/>
          <w:numId w:val="14"/>
        </w:numPr>
        <w:tabs>
          <w:tab w:val="left" w:pos="1292"/>
        </w:tabs>
        <w:spacing w:before="23" w:line="261" w:lineRule="auto"/>
        <w:ind w:right="965"/>
        <w:jc w:val="both"/>
        <w:rPr>
          <w:sz w:val="17"/>
        </w:rPr>
      </w:pPr>
      <w:r>
        <w:rPr>
          <w:sz w:val="17"/>
        </w:rPr>
        <w:t>W przypadku płatności dokonanych przez Odbiorcę obowiązują następujące zasady zaliczania płatności: Płatności dokonane przez Odbiorcę zmniejszają stan jego zadłużenia wobec Sprzedawcy. Jeśli Odbiorca posiada względem Sprzedawcy kilka wymagalnych dług</w:t>
      </w:r>
      <w:r>
        <w:rPr>
          <w:sz w:val="17"/>
        </w:rPr>
        <w:t>ów i wskaże przy dokonywaniu płatności jednoznacznie, który z tych długów chce zaspokoić, Sprzedawca zalicza taką wpłatę na poczet wskazanego przez Odbiorcę długu, chyba że Odbiorca posiada wcześniej wymagalne długi, wówczas Sprzedawca może zaliczyć taką w</w:t>
      </w:r>
      <w:r>
        <w:rPr>
          <w:sz w:val="17"/>
        </w:rPr>
        <w:t>płatę na najstarsze wymagalne zadłużenie. W przypadku, gdy Odbiorca posiada względem Sprzedawcy kilka długów i nie wskaże przy dokonywaniu płatności jednoznacznie, który z tych długów chce zaspokoić, Sprzedawca zalicza taką wpłatę na poczet najstarszego za</w:t>
      </w:r>
      <w:r>
        <w:rPr>
          <w:sz w:val="17"/>
        </w:rPr>
        <w:t>dłużenia. W każdym z powyższych przypadków wpłata dokonana przez Odbiorcę na poczet danego długu może zostać w pierwszej kolejności zaliczona przez Sprzedawcę na zaległe należności uboczne, w szczególności na odsetki za opóźnienie w zapłacie. Powyższe zasa</w:t>
      </w:r>
      <w:r>
        <w:rPr>
          <w:sz w:val="17"/>
        </w:rPr>
        <w:t>dy stosuje się także odpowiednio</w:t>
      </w:r>
      <w:r>
        <w:rPr>
          <w:spacing w:val="-3"/>
          <w:sz w:val="17"/>
        </w:rPr>
        <w:t xml:space="preserve"> </w:t>
      </w:r>
      <w:r>
        <w:rPr>
          <w:sz w:val="17"/>
        </w:rPr>
        <w:t>do</w:t>
      </w:r>
      <w:r>
        <w:rPr>
          <w:spacing w:val="-6"/>
          <w:sz w:val="17"/>
        </w:rPr>
        <w:t xml:space="preserve"> </w:t>
      </w:r>
      <w:r>
        <w:rPr>
          <w:sz w:val="17"/>
        </w:rPr>
        <w:t>zaliczania</w:t>
      </w:r>
      <w:r>
        <w:rPr>
          <w:spacing w:val="-5"/>
          <w:sz w:val="17"/>
        </w:rPr>
        <w:t xml:space="preserve"> </w:t>
      </w:r>
      <w:r>
        <w:rPr>
          <w:sz w:val="17"/>
        </w:rPr>
        <w:t>płatności</w:t>
      </w:r>
      <w:r>
        <w:rPr>
          <w:spacing w:val="-5"/>
          <w:sz w:val="17"/>
        </w:rPr>
        <w:t xml:space="preserve"> </w:t>
      </w:r>
      <w:r>
        <w:rPr>
          <w:sz w:val="17"/>
        </w:rPr>
        <w:t>na</w:t>
      </w:r>
      <w:r>
        <w:rPr>
          <w:spacing w:val="-5"/>
          <w:sz w:val="17"/>
        </w:rPr>
        <w:t xml:space="preserve"> </w:t>
      </w:r>
      <w:r>
        <w:rPr>
          <w:sz w:val="17"/>
        </w:rPr>
        <w:t>poczet</w:t>
      </w:r>
      <w:r>
        <w:rPr>
          <w:spacing w:val="-5"/>
          <w:sz w:val="17"/>
        </w:rPr>
        <w:t xml:space="preserve"> </w:t>
      </w:r>
      <w:r>
        <w:rPr>
          <w:sz w:val="17"/>
        </w:rPr>
        <w:t>długów</w:t>
      </w:r>
      <w:r>
        <w:rPr>
          <w:spacing w:val="-5"/>
          <w:sz w:val="17"/>
        </w:rPr>
        <w:t xml:space="preserve"> </w:t>
      </w:r>
      <w:r>
        <w:rPr>
          <w:sz w:val="17"/>
        </w:rPr>
        <w:t>przypisanych</w:t>
      </w:r>
      <w:r>
        <w:rPr>
          <w:spacing w:val="-5"/>
          <w:sz w:val="17"/>
        </w:rPr>
        <w:t xml:space="preserve"> </w:t>
      </w:r>
      <w:r>
        <w:rPr>
          <w:sz w:val="17"/>
        </w:rPr>
        <w:t>do</w:t>
      </w:r>
      <w:r>
        <w:rPr>
          <w:spacing w:val="-4"/>
          <w:sz w:val="17"/>
        </w:rPr>
        <w:t xml:space="preserve"> </w:t>
      </w:r>
      <w:r>
        <w:rPr>
          <w:sz w:val="17"/>
        </w:rPr>
        <w:t>poszczególnych</w:t>
      </w:r>
      <w:r>
        <w:rPr>
          <w:spacing w:val="-6"/>
          <w:sz w:val="17"/>
        </w:rPr>
        <w:t xml:space="preserve"> </w:t>
      </w:r>
      <w:r>
        <w:rPr>
          <w:sz w:val="17"/>
        </w:rPr>
        <w:t>PPE,</w:t>
      </w:r>
      <w:r>
        <w:rPr>
          <w:spacing w:val="-4"/>
          <w:sz w:val="17"/>
        </w:rPr>
        <w:t xml:space="preserve"> </w:t>
      </w:r>
      <w:r>
        <w:rPr>
          <w:sz w:val="17"/>
        </w:rPr>
        <w:t>jeżeli</w:t>
      </w:r>
      <w:r>
        <w:rPr>
          <w:spacing w:val="-5"/>
          <w:sz w:val="17"/>
        </w:rPr>
        <w:t xml:space="preserve"> </w:t>
      </w:r>
      <w:r>
        <w:rPr>
          <w:sz w:val="17"/>
        </w:rPr>
        <w:t>Umowa</w:t>
      </w:r>
      <w:r>
        <w:rPr>
          <w:spacing w:val="-7"/>
          <w:sz w:val="17"/>
        </w:rPr>
        <w:t xml:space="preserve"> </w:t>
      </w:r>
      <w:r>
        <w:rPr>
          <w:sz w:val="17"/>
        </w:rPr>
        <w:t>obejmuje</w:t>
      </w:r>
      <w:r>
        <w:rPr>
          <w:spacing w:val="-6"/>
          <w:sz w:val="17"/>
        </w:rPr>
        <w:t xml:space="preserve"> </w:t>
      </w:r>
      <w:r>
        <w:rPr>
          <w:sz w:val="17"/>
        </w:rPr>
        <w:t>więcej</w:t>
      </w:r>
      <w:r>
        <w:rPr>
          <w:spacing w:val="-4"/>
          <w:sz w:val="17"/>
        </w:rPr>
        <w:t xml:space="preserve"> </w:t>
      </w:r>
      <w:r>
        <w:rPr>
          <w:sz w:val="17"/>
        </w:rPr>
        <w:t>niż</w:t>
      </w:r>
      <w:r>
        <w:rPr>
          <w:spacing w:val="-5"/>
          <w:sz w:val="17"/>
        </w:rPr>
        <w:t xml:space="preserve"> </w:t>
      </w:r>
      <w:r>
        <w:rPr>
          <w:sz w:val="17"/>
        </w:rPr>
        <w:t>jeden</w:t>
      </w:r>
      <w:r>
        <w:rPr>
          <w:spacing w:val="-6"/>
          <w:sz w:val="17"/>
        </w:rPr>
        <w:t xml:space="preserve"> </w:t>
      </w:r>
      <w:r>
        <w:rPr>
          <w:sz w:val="17"/>
        </w:rPr>
        <w:t>PPE.</w:t>
      </w:r>
      <w:r>
        <w:rPr>
          <w:spacing w:val="-5"/>
          <w:sz w:val="17"/>
        </w:rPr>
        <w:t xml:space="preserve"> </w:t>
      </w:r>
      <w:r>
        <w:rPr>
          <w:sz w:val="17"/>
        </w:rPr>
        <w:t>W przypadku braku otrzymania odmiennego wniosku ze strony Odbiorcy, Sprzedawca może przy tym zaliczać nadpłaty na poczet przyszłych należności lub na poczet innej Umowy zawartej przez tego samego Odbiorcę. Zwroty nadpłat są dokonane przelewem</w:t>
      </w:r>
      <w:r>
        <w:rPr>
          <w:spacing w:val="-23"/>
          <w:sz w:val="17"/>
        </w:rPr>
        <w:t xml:space="preserve"> </w:t>
      </w:r>
      <w:r>
        <w:rPr>
          <w:sz w:val="17"/>
        </w:rPr>
        <w:t>bankowym.</w:t>
      </w:r>
    </w:p>
    <w:p w14:paraId="6F9FCC55" w14:textId="77777777" w:rsidR="00F255C6" w:rsidRDefault="00B047CD">
      <w:pPr>
        <w:pStyle w:val="Akapitzlist"/>
        <w:numPr>
          <w:ilvl w:val="0"/>
          <w:numId w:val="14"/>
        </w:numPr>
        <w:tabs>
          <w:tab w:val="left" w:pos="1292"/>
        </w:tabs>
        <w:spacing w:line="261" w:lineRule="auto"/>
        <w:ind w:right="968"/>
        <w:jc w:val="both"/>
        <w:rPr>
          <w:sz w:val="17"/>
        </w:rPr>
      </w:pPr>
      <w:r>
        <w:rPr>
          <w:sz w:val="17"/>
        </w:rPr>
        <w:t>Spr</w:t>
      </w:r>
      <w:r>
        <w:rPr>
          <w:sz w:val="17"/>
        </w:rPr>
        <w:t>zedawca</w:t>
      </w:r>
      <w:r>
        <w:rPr>
          <w:spacing w:val="-10"/>
          <w:sz w:val="17"/>
        </w:rPr>
        <w:t xml:space="preserve"> </w:t>
      </w:r>
      <w:r>
        <w:rPr>
          <w:sz w:val="17"/>
        </w:rPr>
        <w:t>ma</w:t>
      </w:r>
      <w:r>
        <w:rPr>
          <w:spacing w:val="-9"/>
          <w:sz w:val="17"/>
        </w:rPr>
        <w:t xml:space="preserve"> </w:t>
      </w:r>
      <w:r>
        <w:rPr>
          <w:sz w:val="17"/>
        </w:rPr>
        <w:t>prawo</w:t>
      </w:r>
      <w:r>
        <w:rPr>
          <w:spacing w:val="-10"/>
          <w:sz w:val="17"/>
        </w:rPr>
        <w:t xml:space="preserve"> </w:t>
      </w:r>
      <w:r>
        <w:rPr>
          <w:sz w:val="17"/>
        </w:rPr>
        <w:t>do</w:t>
      </w:r>
      <w:r>
        <w:rPr>
          <w:spacing w:val="-10"/>
          <w:sz w:val="17"/>
        </w:rPr>
        <w:t xml:space="preserve"> </w:t>
      </w:r>
      <w:r>
        <w:rPr>
          <w:sz w:val="17"/>
        </w:rPr>
        <w:t>informowania</w:t>
      </w:r>
      <w:r>
        <w:rPr>
          <w:spacing w:val="-9"/>
          <w:sz w:val="17"/>
        </w:rPr>
        <w:t xml:space="preserve"> </w:t>
      </w:r>
      <w:r>
        <w:rPr>
          <w:sz w:val="17"/>
        </w:rPr>
        <w:t>Odbiorcy</w:t>
      </w:r>
      <w:r>
        <w:rPr>
          <w:spacing w:val="-10"/>
          <w:sz w:val="17"/>
        </w:rPr>
        <w:t xml:space="preserve"> </w:t>
      </w:r>
      <w:r>
        <w:rPr>
          <w:sz w:val="17"/>
        </w:rPr>
        <w:t>o</w:t>
      </w:r>
      <w:r>
        <w:rPr>
          <w:spacing w:val="-10"/>
          <w:sz w:val="17"/>
        </w:rPr>
        <w:t xml:space="preserve"> </w:t>
      </w:r>
      <w:r>
        <w:rPr>
          <w:sz w:val="17"/>
        </w:rPr>
        <w:t>zbliżających</w:t>
      </w:r>
      <w:r>
        <w:rPr>
          <w:spacing w:val="-9"/>
          <w:sz w:val="17"/>
        </w:rPr>
        <w:t xml:space="preserve"> </w:t>
      </w:r>
      <w:r>
        <w:rPr>
          <w:sz w:val="17"/>
        </w:rPr>
        <w:t>się</w:t>
      </w:r>
      <w:r>
        <w:rPr>
          <w:spacing w:val="-7"/>
          <w:sz w:val="17"/>
        </w:rPr>
        <w:t xml:space="preserve"> </w:t>
      </w:r>
      <w:r>
        <w:rPr>
          <w:sz w:val="17"/>
        </w:rPr>
        <w:t>lub</w:t>
      </w:r>
      <w:r>
        <w:rPr>
          <w:spacing w:val="-9"/>
          <w:sz w:val="17"/>
        </w:rPr>
        <w:t xml:space="preserve"> </w:t>
      </w:r>
      <w:r>
        <w:rPr>
          <w:sz w:val="17"/>
        </w:rPr>
        <w:t>zaległych</w:t>
      </w:r>
      <w:r>
        <w:rPr>
          <w:spacing w:val="-10"/>
          <w:sz w:val="17"/>
        </w:rPr>
        <w:t xml:space="preserve"> </w:t>
      </w:r>
      <w:r>
        <w:rPr>
          <w:sz w:val="17"/>
        </w:rPr>
        <w:t>płatnościach</w:t>
      </w:r>
      <w:r>
        <w:rPr>
          <w:spacing w:val="-10"/>
          <w:sz w:val="17"/>
        </w:rPr>
        <w:t xml:space="preserve"> </w:t>
      </w:r>
      <w:r>
        <w:rPr>
          <w:sz w:val="17"/>
        </w:rPr>
        <w:t>za</w:t>
      </w:r>
      <w:r>
        <w:rPr>
          <w:spacing w:val="-9"/>
          <w:sz w:val="17"/>
        </w:rPr>
        <w:t xml:space="preserve"> </w:t>
      </w:r>
      <w:r>
        <w:rPr>
          <w:sz w:val="17"/>
        </w:rPr>
        <w:t>wystawiane</w:t>
      </w:r>
      <w:r>
        <w:rPr>
          <w:spacing w:val="-10"/>
          <w:sz w:val="17"/>
        </w:rPr>
        <w:t xml:space="preserve"> </w:t>
      </w:r>
      <w:r>
        <w:rPr>
          <w:sz w:val="17"/>
        </w:rPr>
        <w:t>Dokumenty</w:t>
      </w:r>
      <w:r>
        <w:rPr>
          <w:spacing w:val="-9"/>
          <w:sz w:val="17"/>
        </w:rPr>
        <w:t xml:space="preserve"> </w:t>
      </w:r>
      <w:r>
        <w:rPr>
          <w:sz w:val="17"/>
        </w:rPr>
        <w:t>rozliczeniowe</w:t>
      </w:r>
      <w:r>
        <w:rPr>
          <w:spacing w:val="-10"/>
          <w:sz w:val="17"/>
        </w:rPr>
        <w:t xml:space="preserve"> </w:t>
      </w:r>
      <w:r>
        <w:rPr>
          <w:sz w:val="17"/>
        </w:rPr>
        <w:t>m.in. w</w:t>
      </w:r>
      <w:r>
        <w:rPr>
          <w:spacing w:val="-10"/>
          <w:sz w:val="17"/>
        </w:rPr>
        <w:t xml:space="preserve"> </w:t>
      </w:r>
      <w:r>
        <w:rPr>
          <w:sz w:val="17"/>
        </w:rPr>
        <w:t>postaci</w:t>
      </w:r>
      <w:r>
        <w:rPr>
          <w:spacing w:val="-11"/>
          <w:sz w:val="17"/>
        </w:rPr>
        <w:t xml:space="preserve"> </w:t>
      </w:r>
      <w:r>
        <w:rPr>
          <w:sz w:val="17"/>
        </w:rPr>
        <w:t>wiadomości</w:t>
      </w:r>
      <w:r>
        <w:rPr>
          <w:spacing w:val="-11"/>
          <w:sz w:val="17"/>
        </w:rPr>
        <w:t xml:space="preserve"> </w:t>
      </w:r>
      <w:r>
        <w:rPr>
          <w:sz w:val="17"/>
        </w:rPr>
        <w:t>SMS</w:t>
      </w:r>
      <w:r>
        <w:rPr>
          <w:spacing w:val="-9"/>
          <w:sz w:val="17"/>
        </w:rPr>
        <w:t xml:space="preserve"> </w:t>
      </w:r>
      <w:r>
        <w:rPr>
          <w:sz w:val="17"/>
        </w:rPr>
        <w:t>na</w:t>
      </w:r>
      <w:r>
        <w:rPr>
          <w:spacing w:val="-10"/>
          <w:sz w:val="17"/>
        </w:rPr>
        <w:t xml:space="preserve"> </w:t>
      </w:r>
      <w:r>
        <w:rPr>
          <w:sz w:val="17"/>
        </w:rPr>
        <w:t>udostępniony</w:t>
      </w:r>
      <w:r>
        <w:rPr>
          <w:spacing w:val="-10"/>
          <w:sz w:val="17"/>
        </w:rPr>
        <w:t xml:space="preserve"> </w:t>
      </w:r>
      <w:r>
        <w:rPr>
          <w:sz w:val="17"/>
        </w:rPr>
        <w:t>przez</w:t>
      </w:r>
      <w:r>
        <w:rPr>
          <w:spacing w:val="-7"/>
          <w:sz w:val="17"/>
        </w:rPr>
        <w:t xml:space="preserve"> </w:t>
      </w:r>
      <w:r>
        <w:rPr>
          <w:sz w:val="17"/>
        </w:rPr>
        <w:t>Odbiorcę</w:t>
      </w:r>
      <w:r>
        <w:rPr>
          <w:spacing w:val="-11"/>
          <w:sz w:val="17"/>
        </w:rPr>
        <w:t xml:space="preserve"> </w:t>
      </w:r>
      <w:r>
        <w:rPr>
          <w:sz w:val="17"/>
        </w:rPr>
        <w:t>nr</w:t>
      </w:r>
      <w:r>
        <w:rPr>
          <w:spacing w:val="-10"/>
          <w:sz w:val="17"/>
        </w:rPr>
        <w:t xml:space="preserve"> </w:t>
      </w:r>
      <w:r>
        <w:rPr>
          <w:sz w:val="17"/>
        </w:rPr>
        <w:t>telefonu</w:t>
      </w:r>
      <w:r>
        <w:rPr>
          <w:spacing w:val="-10"/>
          <w:sz w:val="17"/>
        </w:rPr>
        <w:t xml:space="preserve"> </w:t>
      </w:r>
      <w:r>
        <w:rPr>
          <w:sz w:val="17"/>
        </w:rPr>
        <w:t>lub</w:t>
      </w:r>
      <w:r>
        <w:rPr>
          <w:spacing w:val="-10"/>
          <w:sz w:val="17"/>
        </w:rPr>
        <w:t xml:space="preserve"> </w:t>
      </w:r>
      <w:r>
        <w:rPr>
          <w:sz w:val="17"/>
        </w:rPr>
        <w:t>za</w:t>
      </w:r>
      <w:r>
        <w:rPr>
          <w:spacing w:val="-10"/>
          <w:sz w:val="17"/>
        </w:rPr>
        <w:t xml:space="preserve"> </w:t>
      </w:r>
      <w:r>
        <w:rPr>
          <w:sz w:val="17"/>
        </w:rPr>
        <w:t>pośrednictwem</w:t>
      </w:r>
      <w:r>
        <w:rPr>
          <w:spacing w:val="-9"/>
          <w:sz w:val="17"/>
        </w:rPr>
        <w:t xml:space="preserve"> </w:t>
      </w:r>
      <w:r>
        <w:rPr>
          <w:sz w:val="17"/>
        </w:rPr>
        <w:t>Elektronicznej</w:t>
      </w:r>
      <w:r>
        <w:rPr>
          <w:spacing w:val="-10"/>
          <w:sz w:val="17"/>
        </w:rPr>
        <w:t xml:space="preserve"> </w:t>
      </w:r>
      <w:r>
        <w:rPr>
          <w:sz w:val="17"/>
        </w:rPr>
        <w:t>Formy</w:t>
      </w:r>
      <w:r>
        <w:rPr>
          <w:spacing w:val="-10"/>
          <w:sz w:val="17"/>
        </w:rPr>
        <w:t xml:space="preserve"> </w:t>
      </w:r>
      <w:r>
        <w:rPr>
          <w:sz w:val="17"/>
        </w:rPr>
        <w:t>Korespondencji</w:t>
      </w:r>
      <w:r>
        <w:rPr>
          <w:spacing w:val="18"/>
          <w:sz w:val="17"/>
        </w:rPr>
        <w:t xml:space="preserve"> </w:t>
      </w:r>
      <w:r>
        <w:rPr>
          <w:sz w:val="17"/>
        </w:rPr>
        <w:t>na</w:t>
      </w:r>
      <w:r>
        <w:rPr>
          <w:spacing w:val="-10"/>
          <w:sz w:val="17"/>
        </w:rPr>
        <w:t xml:space="preserve"> </w:t>
      </w:r>
      <w:r>
        <w:rPr>
          <w:sz w:val="17"/>
        </w:rPr>
        <w:t>adres e-mail udostępniony przez Odbiorcę lub w formie</w:t>
      </w:r>
      <w:r>
        <w:rPr>
          <w:spacing w:val="-5"/>
          <w:sz w:val="17"/>
        </w:rPr>
        <w:t xml:space="preserve"> </w:t>
      </w:r>
      <w:r>
        <w:rPr>
          <w:sz w:val="17"/>
        </w:rPr>
        <w:t>pisemnej.</w:t>
      </w:r>
    </w:p>
    <w:p w14:paraId="606ECBD1" w14:textId="77777777" w:rsidR="00F255C6" w:rsidRDefault="00B047CD">
      <w:pPr>
        <w:pStyle w:val="Akapitzlist"/>
        <w:numPr>
          <w:ilvl w:val="0"/>
          <w:numId w:val="14"/>
        </w:numPr>
        <w:tabs>
          <w:tab w:val="left" w:pos="1292"/>
        </w:tabs>
        <w:spacing w:line="261" w:lineRule="auto"/>
        <w:ind w:right="967"/>
        <w:jc w:val="both"/>
        <w:rPr>
          <w:sz w:val="17"/>
        </w:rPr>
      </w:pPr>
      <w:r>
        <w:rPr>
          <w:sz w:val="17"/>
        </w:rPr>
        <w:t xml:space="preserve">Wskazania Układu pomiarowo-rozliczeniowego mogą być odczytywane przez upoważnionego przedstawiciela OSD bądź </w:t>
      </w:r>
      <w:r>
        <w:rPr>
          <w:spacing w:val="2"/>
          <w:sz w:val="17"/>
        </w:rPr>
        <w:t xml:space="preserve">za </w:t>
      </w:r>
      <w:r>
        <w:rPr>
          <w:sz w:val="17"/>
        </w:rPr>
        <w:t>pośrednictwem systemu teleinformatycznego, o ile zainstalowany</w:t>
      </w:r>
      <w:r>
        <w:rPr>
          <w:sz w:val="17"/>
        </w:rPr>
        <w:t xml:space="preserve"> u Odbiorcy Układ pomiarowo-rozliczeniowy umożliwia taki sposób odczytu danych. Sprzedawca ma prawo dostępu do danych pomiarowo-rozliczeniowych dla wskazanych w Umowie PPE, w szczególności w celu przeprowadzenia</w:t>
      </w:r>
      <w:r>
        <w:rPr>
          <w:spacing w:val="-5"/>
          <w:sz w:val="17"/>
        </w:rPr>
        <w:t xml:space="preserve"> </w:t>
      </w:r>
      <w:r>
        <w:rPr>
          <w:sz w:val="17"/>
        </w:rPr>
        <w:t>rozliczenia</w:t>
      </w:r>
      <w:r>
        <w:rPr>
          <w:spacing w:val="-2"/>
          <w:sz w:val="17"/>
        </w:rPr>
        <w:t xml:space="preserve"> </w:t>
      </w:r>
      <w:r>
        <w:rPr>
          <w:sz w:val="17"/>
        </w:rPr>
        <w:t>za</w:t>
      </w:r>
      <w:r>
        <w:rPr>
          <w:spacing w:val="-5"/>
          <w:sz w:val="17"/>
        </w:rPr>
        <w:t xml:space="preserve"> </w:t>
      </w:r>
      <w:r>
        <w:rPr>
          <w:sz w:val="17"/>
        </w:rPr>
        <w:t>Energię</w:t>
      </w:r>
      <w:r>
        <w:rPr>
          <w:spacing w:val="-5"/>
          <w:sz w:val="17"/>
        </w:rPr>
        <w:t xml:space="preserve"> </w:t>
      </w:r>
      <w:r>
        <w:rPr>
          <w:sz w:val="17"/>
        </w:rPr>
        <w:t>i</w:t>
      </w:r>
      <w:r>
        <w:rPr>
          <w:spacing w:val="-3"/>
          <w:sz w:val="17"/>
        </w:rPr>
        <w:t xml:space="preserve"> </w:t>
      </w:r>
      <w:r>
        <w:rPr>
          <w:sz w:val="17"/>
        </w:rPr>
        <w:t>umożliwiania</w:t>
      </w:r>
      <w:r>
        <w:rPr>
          <w:spacing w:val="-2"/>
          <w:sz w:val="17"/>
        </w:rPr>
        <w:t xml:space="preserve"> </w:t>
      </w:r>
      <w:r>
        <w:rPr>
          <w:sz w:val="17"/>
        </w:rPr>
        <w:t>Odbior</w:t>
      </w:r>
      <w:r>
        <w:rPr>
          <w:sz w:val="17"/>
        </w:rPr>
        <w:t>cy</w:t>
      </w:r>
      <w:r>
        <w:rPr>
          <w:spacing w:val="-3"/>
          <w:sz w:val="17"/>
        </w:rPr>
        <w:t xml:space="preserve"> </w:t>
      </w:r>
      <w:r>
        <w:rPr>
          <w:sz w:val="17"/>
        </w:rPr>
        <w:t>dostępu</w:t>
      </w:r>
      <w:r>
        <w:rPr>
          <w:spacing w:val="-5"/>
          <w:sz w:val="17"/>
        </w:rPr>
        <w:t xml:space="preserve"> </w:t>
      </w:r>
      <w:r>
        <w:rPr>
          <w:sz w:val="17"/>
        </w:rPr>
        <w:t>do</w:t>
      </w:r>
      <w:r>
        <w:rPr>
          <w:spacing w:val="-4"/>
          <w:sz w:val="17"/>
        </w:rPr>
        <w:t xml:space="preserve"> </w:t>
      </w:r>
      <w:r>
        <w:rPr>
          <w:sz w:val="17"/>
        </w:rPr>
        <w:t>swoich</w:t>
      </w:r>
      <w:r>
        <w:rPr>
          <w:spacing w:val="-5"/>
          <w:sz w:val="17"/>
        </w:rPr>
        <w:t xml:space="preserve"> </w:t>
      </w:r>
      <w:r>
        <w:rPr>
          <w:sz w:val="17"/>
        </w:rPr>
        <w:t>danych</w:t>
      </w:r>
      <w:r>
        <w:rPr>
          <w:spacing w:val="-5"/>
          <w:sz w:val="17"/>
        </w:rPr>
        <w:t xml:space="preserve"> </w:t>
      </w:r>
      <w:r>
        <w:rPr>
          <w:sz w:val="17"/>
        </w:rPr>
        <w:t>o</w:t>
      </w:r>
      <w:r>
        <w:rPr>
          <w:spacing w:val="-6"/>
          <w:sz w:val="17"/>
        </w:rPr>
        <w:t xml:space="preserve"> </w:t>
      </w:r>
      <w:r>
        <w:rPr>
          <w:sz w:val="17"/>
        </w:rPr>
        <w:t>zużyciu</w:t>
      </w:r>
      <w:r>
        <w:rPr>
          <w:spacing w:val="-5"/>
          <w:sz w:val="17"/>
        </w:rPr>
        <w:t xml:space="preserve"> </w:t>
      </w:r>
      <w:r>
        <w:rPr>
          <w:sz w:val="17"/>
        </w:rPr>
        <w:t>Energii</w:t>
      </w:r>
      <w:r>
        <w:rPr>
          <w:spacing w:val="-5"/>
          <w:sz w:val="17"/>
        </w:rPr>
        <w:t xml:space="preserve"> </w:t>
      </w:r>
      <w:r>
        <w:rPr>
          <w:sz w:val="17"/>
        </w:rPr>
        <w:t>elektrycznej.</w:t>
      </w:r>
      <w:r>
        <w:rPr>
          <w:spacing w:val="-5"/>
          <w:sz w:val="17"/>
        </w:rPr>
        <w:t xml:space="preserve"> </w:t>
      </w:r>
      <w:r>
        <w:rPr>
          <w:sz w:val="17"/>
        </w:rPr>
        <w:t>Wskazania</w:t>
      </w:r>
      <w:r>
        <w:rPr>
          <w:spacing w:val="-4"/>
          <w:sz w:val="17"/>
        </w:rPr>
        <w:t xml:space="preserve"> </w:t>
      </w:r>
      <w:r>
        <w:rPr>
          <w:sz w:val="17"/>
        </w:rPr>
        <w:t>Układu pomiarowo-rozliczeniowego mogą być udostępniane Sprzedawcy przez OSD lub przez</w:t>
      </w:r>
      <w:r>
        <w:rPr>
          <w:spacing w:val="-8"/>
          <w:sz w:val="17"/>
        </w:rPr>
        <w:t xml:space="preserve"> </w:t>
      </w:r>
      <w:r>
        <w:rPr>
          <w:sz w:val="17"/>
        </w:rPr>
        <w:t>Odbiorcę.</w:t>
      </w:r>
    </w:p>
    <w:p w14:paraId="158E0358" w14:textId="77777777" w:rsidR="00F255C6" w:rsidRDefault="00B047CD">
      <w:pPr>
        <w:pStyle w:val="Akapitzlist"/>
        <w:numPr>
          <w:ilvl w:val="0"/>
          <w:numId w:val="14"/>
        </w:numPr>
        <w:tabs>
          <w:tab w:val="left" w:pos="1292"/>
        </w:tabs>
        <w:spacing w:line="261" w:lineRule="auto"/>
        <w:ind w:right="973"/>
        <w:jc w:val="both"/>
        <w:rPr>
          <w:sz w:val="17"/>
        </w:rPr>
      </w:pPr>
      <w:r>
        <w:rPr>
          <w:sz w:val="17"/>
        </w:rPr>
        <w:t>Sprzedawca</w:t>
      </w:r>
      <w:r>
        <w:rPr>
          <w:spacing w:val="-8"/>
          <w:sz w:val="17"/>
        </w:rPr>
        <w:t xml:space="preserve"> </w:t>
      </w:r>
      <w:r>
        <w:rPr>
          <w:sz w:val="17"/>
        </w:rPr>
        <w:t>ma</w:t>
      </w:r>
      <w:r>
        <w:rPr>
          <w:spacing w:val="-7"/>
          <w:sz w:val="17"/>
        </w:rPr>
        <w:t xml:space="preserve"> </w:t>
      </w:r>
      <w:r>
        <w:rPr>
          <w:sz w:val="17"/>
        </w:rPr>
        <w:t>prawo</w:t>
      </w:r>
      <w:r>
        <w:rPr>
          <w:spacing w:val="-8"/>
          <w:sz w:val="17"/>
        </w:rPr>
        <w:t xml:space="preserve"> </w:t>
      </w:r>
      <w:r>
        <w:rPr>
          <w:sz w:val="17"/>
        </w:rPr>
        <w:t>dokonać</w:t>
      </w:r>
      <w:r>
        <w:rPr>
          <w:spacing w:val="-8"/>
          <w:sz w:val="17"/>
        </w:rPr>
        <w:t xml:space="preserve"> </w:t>
      </w:r>
      <w:r>
        <w:rPr>
          <w:sz w:val="17"/>
        </w:rPr>
        <w:t>korekty</w:t>
      </w:r>
      <w:r>
        <w:rPr>
          <w:spacing w:val="-8"/>
          <w:sz w:val="17"/>
        </w:rPr>
        <w:t xml:space="preserve"> </w:t>
      </w:r>
      <w:r>
        <w:rPr>
          <w:sz w:val="17"/>
        </w:rPr>
        <w:t>dokonanych</w:t>
      </w:r>
      <w:r>
        <w:rPr>
          <w:spacing w:val="-8"/>
          <w:sz w:val="17"/>
        </w:rPr>
        <w:t xml:space="preserve"> </w:t>
      </w:r>
      <w:r>
        <w:rPr>
          <w:sz w:val="17"/>
        </w:rPr>
        <w:t>rozliczeń</w:t>
      </w:r>
      <w:r>
        <w:rPr>
          <w:spacing w:val="-8"/>
          <w:sz w:val="17"/>
        </w:rPr>
        <w:t xml:space="preserve"> </w:t>
      </w:r>
      <w:r>
        <w:rPr>
          <w:sz w:val="17"/>
        </w:rPr>
        <w:t>i</w:t>
      </w:r>
      <w:r>
        <w:rPr>
          <w:spacing w:val="-8"/>
          <w:sz w:val="17"/>
        </w:rPr>
        <w:t xml:space="preserve"> </w:t>
      </w:r>
      <w:r>
        <w:rPr>
          <w:sz w:val="17"/>
        </w:rPr>
        <w:t>wystawionych</w:t>
      </w:r>
      <w:r>
        <w:rPr>
          <w:spacing w:val="-9"/>
          <w:sz w:val="17"/>
        </w:rPr>
        <w:t xml:space="preserve"> </w:t>
      </w:r>
      <w:r>
        <w:rPr>
          <w:sz w:val="17"/>
        </w:rPr>
        <w:t>Dokumentów</w:t>
      </w:r>
      <w:r>
        <w:rPr>
          <w:spacing w:val="-7"/>
          <w:sz w:val="17"/>
        </w:rPr>
        <w:t xml:space="preserve"> </w:t>
      </w:r>
      <w:r>
        <w:rPr>
          <w:sz w:val="17"/>
        </w:rPr>
        <w:t>rozliczeniowych</w:t>
      </w:r>
      <w:r>
        <w:rPr>
          <w:spacing w:val="-8"/>
          <w:sz w:val="17"/>
        </w:rPr>
        <w:t xml:space="preserve"> </w:t>
      </w:r>
      <w:r>
        <w:rPr>
          <w:sz w:val="17"/>
        </w:rPr>
        <w:t>w</w:t>
      </w:r>
      <w:r>
        <w:rPr>
          <w:spacing w:val="-7"/>
          <w:sz w:val="17"/>
        </w:rPr>
        <w:t xml:space="preserve"> </w:t>
      </w:r>
      <w:r>
        <w:rPr>
          <w:sz w:val="17"/>
        </w:rPr>
        <w:t>celu</w:t>
      </w:r>
      <w:r>
        <w:rPr>
          <w:spacing w:val="-9"/>
          <w:sz w:val="17"/>
        </w:rPr>
        <w:t xml:space="preserve"> </w:t>
      </w:r>
      <w:r>
        <w:rPr>
          <w:sz w:val="17"/>
        </w:rPr>
        <w:t>doprowadzenia</w:t>
      </w:r>
      <w:r>
        <w:rPr>
          <w:spacing w:val="-7"/>
          <w:sz w:val="17"/>
        </w:rPr>
        <w:t xml:space="preserve"> </w:t>
      </w:r>
      <w:r>
        <w:rPr>
          <w:sz w:val="17"/>
        </w:rPr>
        <w:t>do</w:t>
      </w:r>
      <w:r>
        <w:rPr>
          <w:spacing w:val="-8"/>
          <w:sz w:val="17"/>
        </w:rPr>
        <w:t xml:space="preserve"> </w:t>
      </w:r>
      <w:r>
        <w:rPr>
          <w:sz w:val="17"/>
        </w:rPr>
        <w:t>stanu zgodnego ze stanem rzeczywistym i</w:t>
      </w:r>
      <w:r>
        <w:rPr>
          <w:spacing w:val="-4"/>
          <w:sz w:val="17"/>
        </w:rPr>
        <w:t xml:space="preserve"> </w:t>
      </w:r>
      <w:r>
        <w:rPr>
          <w:sz w:val="17"/>
        </w:rPr>
        <w:t>Umową.</w:t>
      </w:r>
    </w:p>
    <w:p w14:paraId="04230876" w14:textId="77777777" w:rsidR="00F255C6" w:rsidRDefault="00B047CD">
      <w:pPr>
        <w:pStyle w:val="Akapitzlist"/>
        <w:numPr>
          <w:ilvl w:val="0"/>
          <w:numId w:val="14"/>
        </w:numPr>
        <w:tabs>
          <w:tab w:val="left" w:pos="1292"/>
        </w:tabs>
        <w:jc w:val="both"/>
        <w:rPr>
          <w:sz w:val="17"/>
        </w:rPr>
      </w:pPr>
      <w:r>
        <w:rPr>
          <w:sz w:val="17"/>
        </w:rPr>
        <w:t>Sprzedawca dokonuje korekty dokonanych rozliczeń i wystawionych dokumentów rozliczeniowych, w szczególności</w:t>
      </w:r>
      <w:r>
        <w:rPr>
          <w:spacing w:val="-6"/>
          <w:sz w:val="17"/>
        </w:rPr>
        <w:t xml:space="preserve"> </w:t>
      </w:r>
      <w:r>
        <w:rPr>
          <w:sz w:val="17"/>
        </w:rPr>
        <w:t>gdy:</w:t>
      </w:r>
    </w:p>
    <w:p w14:paraId="4F0840E7" w14:textId="77777777" w:rsidR="00F255C6" w:rsidRDefault="00B047CD">
      <w:pPr>
        <w:pStyle w:val="Akapitzlist"/>
        <w:numPr>
          <w:ilvl w:val="1"/>
          <w:numId w:val="14"/>
        </w:numPr>
        <w:tabs>
          <w:tab w:val="left" w:pos="1845"/>
          <w:tab w:val="left" w:pos="1847"/>
        </w:tabs>
        <w:spacing w:before="23"/>
        <w:ind w:hanging="527"/>
        <w:rPr>
          <w:sz w:val="17"/>
        </w:rPr>
      </w:pPr>
      <w:r>
        <w:rPr>
          <w:sz w:val="17"/>
        </w:rPr>
        <w:t>zastosowano niewłaściwe Ceny lub stawki</w:t>
      </w:r>
      <w:r>
        <w:rPr>
          <w:spacing w:val="-3"/>
          <w:sz w:val="17"/>
        </w:rPr>
        <w:t xml:space="preserve"> </w:t>
      </w:r>
      <w:r>
        <w:rPr>
          <w:sz w:val="17"/>
        </w:rPr>
        <w:t>opłat</w:t>
      </w:r>
      <w:r>
        <w:rPr>
          <w:sz w:val="17"/>
        </w:rPr>
        <w:t>;</w:t>
      </w:r>
    </w:p>
    <w:p w14:paraId="0AAEB3F0" w14:textId="77777777" w:rsidR="00F255C6" w:rsidRDefault="00B047CD">
      <w:pPr>
        <w:pStyle w:val="Akapitzlist"/>
        <w:numPr>
          <w:ilvl w:val="1"/>
          <w:numId w:val="14"/>
        </w:numPr>
        <w:tabs>
          <w:tab w:val="left" w:pos="1845"/>
          <w:tab w:val="left" w:pos="1847"/>
        </w:tabs>
        <w:spacing w:before="21" w:line="261" w:lineRule="auto"/>
        <w:ind w:right="972"/>
        <w:rPr>
          <w:sz w:val="17"/>
        </w:rPr>
      </w:pPr>
      <w:r>
        <w:rPr>
          <w:sz w:val="17"/>
        </w:rPr>
        <w:t>dojdzie</w:t>
      </w:r>
      <w:r>
        <w:rPr>
          <w:spacing w:val="-11"/>
          <w:sz w:val="17"/>
        </w:rPr>
        <w:t xml:space="preserve"> </w:t>
      </w:r>
      <w:r>
        <w:rPr>
          <w:sz w:val="17"/>
        </w:rPr>
        <w:t>do</w:t>
      </w:r>
      <w:r>
        <w:rPr>
          <w:spacing w:val="-13"/>
          <w:sz w:val="17"/>
        </w:rPr>
        <w:t xml:space="preserve"> </w:t>
      </w:r>
      <w:r>
        <w:rPr>
          <w:sz w:val="17"/>
        </w:rPr>
        <w:t>stwierdzenia</w:t>
      </w:r>
      <w:r>
        <w:rPr>
          <w:spacing w:val="-10"/>
          <w:sz w:val="17"/>
        </w:rPr>
        <w:t xml:space="preserve"> </w:t>
      </w:r>
      <w:r>
        <w:rPr>
          <w:sz w:val="17"/>
        </w:rPr>
        <w:t>błędów</w:t>
      </w:r>
      <w:r>
        <w:rPr>
          <w:spacing w:val="-12"/>
          <w:sz w:val="17"/>
        </w:rPr>
        <w:t xml:space="preserve"> </w:t>
      </w:r>
      <w:r>
        <w:rPr>
          <w:sz w:val="17"/>
        </w:rPr>
        <w:t>w</w:t>
      </w:r>
      <w:r>
        <w:rPr>
          <w:spacing w:val="-12"/>
          <w:sz w:val="17"/>
        </w:rPr>
        <w:t xml:space="preserve"> </w:t>
      </w:r>
      <w:r>
        <w:rPr>
          <w:sz w:val="17"/>
        </w:rPr>
        <w:t>pomiarze</w:t>
      </w:r>
      <w:r>
        <w:rPr>
          <w:spacing w:val="-13"/>
          <w:sz w:val="17"/>
        </w:rPr>
        <w:t xml:space="preserve"> </w:t>
      </w:r>
      <w:r>
        <w:rPr>
          <w:sz w:val="17"/>
        </w:rPr>
        <w:t>lub</w:t>
      </w:r>
      <w:r>
        <w:rPr>
          <w:spacing w:val="-12"/>
          <w:sz w:val="17"/>
        </w:rPr>
        <w:t xml:space="preserve"> </w:t>
      </w:r>
      <w:r>
        <w:rPr>
          <w:sz w:val="17"/>
        </w:rPr>
        <w:t>odczycie</w:t>
      </w:r>
      <w:r>
        <w:rPr>
          <w:spacing w:val="-13"/>
          <w:sz w:val="17"/>
        </w:rPr>
        <w:t xml:space="preserve"> </w:t>
      </w:r>
      <w:r>
        <w:rPr>
          <w:sz w:val="17"/>
        </w:rPr>
        <w:t>wskazań</w:t>
      </w:r>
      <w:r>
        <w:rPr>
          <w:spacing w:val="-13"/>
          <w:sz w:val="17"/>
        </w:rPr>
        <w:t xml:space="preserve"> </w:t>
      </w:r>
      <w:r>
        <w:rPr>
          <w:sz w:val="17"/>
        </w:rPr>
        <w:t>Układu</w:t>
      </w:r>
      <w:r>
        <w:rPr>
          <w:spacing w:val="-13"/>
          <w:sz w:val="17"/>
        </w:rPr>
        <w:t xml:space="preserve"> </w:t>
      </w:r>
      <w:r>
        <w:rPr>
          <w:sz w:val="17"/>
        </w:rPr>
        <w:t>pomiarowo</w:t>
      </w:r>
      <w:r>
        <w:rPr>
          <w:spacing w:val="-6"/>
          <w:sz w:val="17"/>
        </w:rPr>
        <w:t xml:space="preserve"> </w:t>
      </w:r>
      <w:r>
        <w:rPr>
          <w:sz w:val="17"/>
        </w:rPr>
        <w:t>–</w:t>
      </w:r>
      <w:r>
        <w:rPr>
          <w:spacing w:val="-13"/>
          <w:sz w:val="17"/>
        </w:rPr>
        <w:t xml:space="preserve"> </w:t>
      </w:r>
      <w:r>
        <w:rPr>
          <w:sz w:val="17"/>
        </w:rPr>
        <w:t>rozliczeniowego</w:t>
      </w:r>
      <w:r>
        <w:rPr>
          <w:spacing w:val="-13"/>
          <w:sz w:val="17"/>
        </w:rPr>
        <w:t xml:space="preserve"> </w:t>
      </w:r>
      <w:r>
        <w:rPr>
          <w:sz w:val="17"/>
        </w:rPr>
        <w:t>lub</w:t>
      </w:r>
      <w:r>
        <w:rPr>
          <w:spacing w:val="-13"/>
          <w:sz w:val="17"/>
        </w:rPr>
        <w:t xml:space="preserve"> </w:t>
      </w:r>
      <w:r>
        <w:rPr>
          <w:sz w:val="17"/>
        </w:rPr>
        <w:t>innych</w:t>
      </w:r>
      <w:r>
        <w:rPr>
          <w:spacing w:val="-10"/>
          <w:sz w:val="17"/>
        </w:rPr>
        <w:t xml:space="preserve"> </w:t>
      </w:r>
      <w:r>
        <w:rPr>
          <w:sz w:val="17"/>
        </w:rPr>
        <w:t>nieprawidłowości, które spowodowały zawyżenie lub zaniżenie należności za pobraną Energię;</w:t>
      </w:r>
    </w:p>
    <w:p w14:paraId="6B39C5BE" w14:textId="77777777" w:rsidR="00F255C6" w:rsidRDefault="00B047CD">
      <w:pPr>
        <w:pStyle w:val="Akapitzlist"/>
        <w:numPr>
          <w:ilvl w:val="1"/>
          <w:numId w:val="14"/>
        </w:numPr>
        <w:tabs>
          <w:tab w:val="left" w:pos="1845"/>
          <w:tab w:val="left" w:pos="1847"/>
        </w:tabs>
        <w:spacing w:before="1"/>
        <w:ind w:hanging="527"/>
        <w:rPr>
          <w:sz w:val="17"/>
        </w:rPr>
      </w:pPr>
      <w:r>
        <w:rPr>
          <w:sz w:val="17"/>
        </w:rPr>
        <w:t>OSD dokona korekty danych pomiarowych udostępnionych S</w:t>
      </w:r>
      <w:r>
        <w:rPr>
          <w:sz w:val="17"/>
        </w:rPr>
        <w:t>przedawcy za dany Okres</w:t>
      </w:r>
      <w:r>
        <w:rPr>
          <w:spacing w:val="-8"/>
          <w:sz w:val="17"/>
        </w:rPr>
        <w:t xml:space="preserve"> </w:t>
      </w:r>
      <w:r>
        <w:rPr>
          <w:sz w:val="17"/>
        </w:rPr>
        <w:t>rozliczeniowy.</w:t>
      </w:r>
    </w:p>
    <w:p w14:paraId="2263F5C6" w14:textId="77777777" w:rsidR="00F255C6" w:rsidRDefault="00B047CD">
      <w:pPr>
        <w:pStyle w:val="Akapitzlist"/>
        <w:numPr>
          <w:ilvl w:val="0"/>
          <w:numId w:val="14"/>
        </w:numPr>
        <w:tabs>
          <w:tab w:val="left" w:pos="1292"/>
        </w:tabs>
        <w:spacing w:before="23" w:line="261" w:lineRule="auto"/>
        <w:ind w:right="967"/>
        <w:rPr>
          <w:sz w:val="17"/>
        </w:rPr>
      </w:pPr>
      <w:r>
        <w:rPr>
          <w:sz w:val="17"/>
        </w:rPr>
        <w:t>Korekta dokonanych rozliczeń i wystawionych Dokumentów rozliczeniowych może być dokonana dla dowolnego Okresu Rozliczeniowego z okresu trwania Umowy, także po jej wygaśnięciu lub</w:t>
      </w:r>
      <w:r>
        <w:rPr>
          <w:spacing w:val="-10"/>
          <w:sz w:val="17"/>
        </w:rPr>
        <w:t xml:space="preserve"> </w:t>
      </w:r>
      <w:r>
        <w:rPr>
          <w:sz w:val="17"/>
        </w:rPr>
        <w:t>rozwiązaniu.</w:t>
      </w:r>
    </w:p>
    <w:p w14:paraId="6FD86832" w14:textId="77777777" w:rsidR="00F255C6" w:rsidRDefault="00F255C6">
      <w:pPr>
        <w:spacing w:line="261" w:lineRule="auto"/>
        <w:rPr>
          <w:sz w:val="17"/>
        </w:rPr>
        <w:sectPr w:rsidR="00F255C6">
          <w:pgSz w:w="11900" w:h="16840"/>
          <w:pgMar w:top="860" w:right="0" w:bottom="920" w:left="0" w:header="0" w:footer="740" w:gutter="0"/>
          <w:cols w:space="708"/>
        </w:sectPr>
      </w:pPr>
    </w:p>
    <w:p w14:paraId="5C223A00" w14:textId="77777777" w:rsidR="00F255C6" w:rsidRDefault="00B047CD">
      <w:pPr>
        <w:pStyle w:val="Akapitzlist"/>
        <w:numPr>
          <w:ilvl w:val="0"/>
          <w:numId w:val="14"/>
        </w:numPr>
        <w:tabs>
          <w:tab w:val="left" w:pos="1292"/>
        </w:tabs>
        <w:spacing w:before="56" w:line="252" w:lineRule="auto"/>
        <w:ind w:right="967"/>
        <w:jc w:val="both"/>
        <w:rPr>
          <w:sz w:val="17"/>
        </w:rPr>
      </w:pPr>
      <w:r>
        <w:rPr>
          <w:sz w:val="17"/>
        </w:rPr>
        <w:t>W</w:t>
      </w:r>
      <w:r>
        <w:rPr>
          <w:spacing w:val="-10"/>
          <w:sz w:val="17"/>
        </w:rPr>
        <w:t xml:space="preserve"> </w:t>
      </w:r>
      <w:r>
        <w:rPr>
          <w:sz w:val="17"/>
        </w:rPr>
        <w:t>przyp</w:t>
      </w:r>
      <w:r>
        <w:rPr>
          <w:sz w:val="17"/>
        </w:rPr>
        <w:t>adku</w:t>
      </w:r>
      <w:r>
        <w:rPr>
          <w:spacing w:val="-10"/>
          <w:sz w:val="17"/>
        </w:rPr>
        <w:t xml:space="preserve"> </w:t>
      </w:r>
      <w:r>
        <w:rPr>
          <w:sz w:val="17"/>
        </w:rPr>
        <w:t>stwierdzenia</w:t>
      </w:r>
      <w:r>
        <w:rPr>
          <w:spacing w:val="-10"/>
          <w:sz w:val="17"/>
        </w:rPr>
        <w:t xml:space="preserve"> </w:t>
      </w:r>
      <w:r>
        <w:rPr>
          <w:sz w:val="17"/>
        </w:rPr>
        <w:t>błędów</w:t>
      </w:r>
      <w:r>
        <w:rPr>
          <w:spacing w:val="-8"/>
          <w:sz w:val="17"/>
        </w:rPr>
        <w:t xml:space="preserve"> </w:t>
      </w:r>
      <w:r>
        <w:rPr>
          <w:sz w:val="17"/>
        </w:rPr>
        <w:t>w</w:t>
      </w:r>
      <w:r>
        <w:rPr>
          <w:spacing w:val="-9"/>
          <w:sz w:val="17"/>
        </w:rPr>
        <w:t xml:space="preserve"> </w:t>
      </w:r>
      <w:r>
        <w:rPr>
          <w:sz w:val="17"/>
        </w:rPr>
        <w:t>pomiarze</w:t>
      </w:r>
      <w:r>
        <w:rPr>
          <w:spacing w:val="-9"/>
          <w:sz w:val="17"/>
        </w:rPr>
        <w:t xml:space="preserve"> </w:t>
      </w:r>
      <w:r>
        <w:rPr>
          <w:sz w:val="17"/>
        </w:rPr>
        <w:t>lub</w:t>
      </w:r>
      <w:r>
        <w:rPr>
          <w:spacing w:val="-10"/>
          <w:sz w:val="17"/>
        </w:rPr>
        <w:t xml:space="preserve"> </w:t>
      </w:r>
      <w:r>
        <w:rPr>
          <w:sz w:val="17"/>
        </w:rPr>
        <w:t>odczycie</w:t>
      </w:r>
      <w:r>
        <w:rPr>
          <w:spacing w:val="-11"/>
          <w:sz w:val="17"/>
        </w:rPr>
        <w:t xml:space="preserve"> </w:t>
      </w:r>
      <w:r>
        <w:rPr>
          <w:sz w:val="17"/>
        </w:rPr>
        <w:t>wskazań</w:t>
      </w:r>
      <w:r>
        <w:rPr>
          <w:spacing w:val="18"/>
          <w:sz w:val="17"/>
        </w:rPr>
        <w:t xml:space="preserve"> </w:t>
      </w:r>
      <w:r>
        <w:rPr>
          <w:sz w:val="17"/>
        </w:rPr>
        <w:t>Układu</w:t>
      </w:r>
      <w:r>
        <w:rPr>
          <w:spacing w:val="-10"/>
          <w:sz w:val="17"/>
        </w:rPr>
        <w:t xml:space="preserve"> </w:t>
      </w:r>
      <w:r>
        <w:rPr>
          <w:sz w:val="17"/>
        </w:rPr>
        <w:t>pomiarowo-rozliczeniowego</w:t>
      </w:r>
      <w:r>
        <w:rPr>
          <w:spacing w:val="-11"/>
          <w:sz w:val="17"/>
        </w:rPr>
        <w:t xml:space="preserve"> </w:t>
      </w:r>
      <w:r>
        <w:rPr>
          <w:sz w:val="17"/>
        </w:rPr>
        <w:t>lub</w:t>
      </w:r>
      <w:r>
        <w:rPr>
          <w:spacing w:val="-10"/>
          <w:sz w:val="17"/>
        </w:rPr>
        <w:t xml:space="preserve"> </w:t>
      </w:r>
      <w:r>
        <w:rPr>
          <w:sz w:val="17"/>
        </w:rPr>
        <w:t>innych</w:t>
      </w:r>
      <w:r>
        <w:rPr>
          <w:spacing w:val="-11"/>
          <w:sz w:val="17"/>
        </w:rPr>
        <w:t xml:space="preserve"> </w:t>
      </w:r>
      <w:r>
        <w:rPr>
          <w:sz w:val="17"/>
        </w:rPr>
        <w:t>nieprawidłowości,</w:t>
      </w:r>
      <w:r>
        <w:rPr>
          <w:spacing w:val="-9"/>
          <w:sz w:val="17"/>
        </w:rPr>
        <w:t xml:space="preserve"> </w:t>
      </w:r>
      <w:r>
        <w:rPr>
          <w:sz w:val="17"/>
        </w:rPr>
        <w:t>które spowodowały zawyżenie lub zaniżenie należności za pobraną Energię Elektryczną, a także w przypadku niesprawności elementu Układu pomiarowo-rozliczeniowego, uniemożliwiającej określenie rzeczywistej ilości pobieranej Energii elektrycznej, Sprzedawca d</w:t>
      </w:r>
      <w:r>
        <w:rPr>
          <w:sz w:val="17"/>
        </w:rPr>
        <w:t>okonuje korekty uprzednio wystawionych Dokumentów</w:t>
      </w:r>
      <w:r>
        <w:rPr>
          <w:spacing w:val="-4"/>
          <w:sz w:val="17"/>
        </w:rPr>
        <w:t xml:space="preserve"> </w:t>
      </w:r>
      <w:r>
        <w:rPr>
          <w:sz w:val="17"/>
        </w:rPr>
        <w:t>rozliczeniowych.</w:t>
      </w:r>
    </w:p>
    <w:p w14:paraId="28180B50" w14:textId="77777777" w:rsidR="00F255C6" w:rsidRDefault="00B047CD">
      <w:pPr>
        <w:pStyle w:val="Akapitzlist"/>
        <w:numPr>
          <w:ilvl w:val="0"/>
          <w:numId w:val="14"/>
        </w:numPr>
        <w:tabs>
          <w:tab w:val="left" w:pos="1292"/>
        </w:tabs>
        <w:spacing w:line="249" w:lineRule="auto"/>
        <w:ind w:right="966"/>
        <w:jc w:val="both"/>
        <w:rPr>
          <w:sz w:val="17"/>
        </w:rPr>
      </w:pPr>
      <w:r>
        <w:rPr>
          <w:sz w:val="17"/>
        </w:rPr>
        <w:t>Podstawą</w:t>
      </w:r>
      <w:r>
        <w:rPr>
          <w:spacing w:val="-11"/>
          <w:sz w:val="17"/>
        </w:rPr>
        <w:t xml:space="preserve"> </w:t>
      </w:r>
      <w:r>
        <w:rPr>
          <w:sz w:val="17"/>
        </w:rPr>
        <w:t>do</w:t>
      </w:r>
      <w:r>
        <w:rPr>
          <w:spacing w:val="-11"/>
          <w:sz w:val="17"/>
        </w:rPr>
        <w:t xml:space="preserve"> </w:t>
      </w:r>
      <w:r>
        <w:rPr>
          <w:sz w:val="17"/>
        </w:rPr>
        <w:t>wyliczenia</w:t>
      </w:r>
      <w:r>
        <w:rPr>
          <w:spacing w:val="-10"/>
          <w:sz w:val="17"/>
        </w:rPr>
        <w:t xml:space="preserve"> </w:t>
      </w:r>
      <w:r>
        <w:rPr>
          <w:sz w:val="17"/>
        </w:rPr>
        <w:t>wielkości</w:t>
      </w:r>
      <w:r>
        <w:rPr>
          <w:spacing w:val="-11"/>
          <w:sz w:val="17"/>
        </w:rPr>
        <w:t xml:space="preserve"> </w:t>
      </w:r>
      <w:r>
        <w:rPr>
          <w:sz w:val="17"/>
        </w:rPr>
        <w:t>korekty</w:t>
      </w:r>
      <w:r>
        <w:rPr>
          <w:spacing w:val="-10"/>
          <w:sz w:val="17"/>
        </w:rPr>
        <w:t xml:space="preserve"> </w:t>
      </w:r>
      <w:r>
        <w:rPr>
          <w:sz w:val="17"/>
        </w:rPr>
        <w:t>jest</w:t>
      </w:r>
      <w:r>
        <w:rPr>
          <w:spacing w:val="-9"/>
          <w:sz w:val="17"/>
        </w:rPr>
        <w:t xml:space="preserve"> </w:t>
      </w:r>
      <w:r>
        <w:rPr>
          <w:sz w:val="17"/>
        </w:rPr>
        <w:t>wielkość</w:t>
      </w:r>
      <w:r>
        <w:rPr>
          <w:spacing w:val="-10"/>
          <w:sz w:val="17"/>
        </w:rPr>
        <w:t xml:space="preserve"> </w:t>
      </w:r>
      <w:r>
        <w:rPr>
          <w:sz w:val="17"/>
        </w:rPr>
        <w:t>błędu</w:t>
      </w:r>
      <w:r>
        <w:rPr>
          <w:spacing w:val="-10"/>
          <w:sz w:val="17"/>
        </w:rPr>
        <w:t xml:space="preserve"> </w:t>
      </w:r>
      <w:r>
        <w:rPr>
          <w:sz w:val="17"/>
        </w:rPr>
        <w:t>odczytu</w:t>
      </w:r>
      <w:r>
        <w:rPr>
          <w:spacing w:val="-10"/>
          <w:sz w:val="17"/>
        </w:rPr>
        <w:t xml:space="preserve"> </w:t>
      </w:r>
      <w:r>
        <w:rPr>
          <w:sz w:val="17"/>
        </w:rPr>
        <w:t>lub</w:t>
      </w:r>
      <w:r>
        <w:rPr>
          <w:spacing w:val="-10"/>
          <w:sz w:val="17"/>
        </w:rPr>
        <w:t xml:space="preserve"> </w:t>
      </w:r>
      <w:r>
        <w:rPr>
          <w:sz w:val="17"/>
        </w:rPr>
        <w:t>wskazań</w:t>
      </w:r>
      <w:r>
        <w:rPr>
          <w:spacing w:val="-11"/>
          <w:sz w:val="17"/>
        </w:rPr>
        <w:t xml:space="preserve"> </w:t>
      </w:r>
      <w:r>
        <w:rPr>
          <w:sz w:val="17"/>
        </w:rPr>
        <w:t>Układu</w:t>
      </w:r>
      <w:r>
        <w:rPr>
          <w:spacing w:val="-10"/>
          <w:sz w:val="17"/>
        </w:rPr>
        <w:t xml:space="preserve"> </w:t>
      </w:r>
      <w:r>
        <w:rPr>
          <w:sz w:val="17"/>
        </w:rPr>
        <w:t>pomiarowo-rozliczeniowego.</w:t>
      </w:r>
      <w:r>
        <w:rPr>
          <w:spacing w:val="-10"/>
          <w:sz w:val="17"/>
        </w:rPr>
        <w:t xml:space="preserve"> </w:t>
      </w:r>
      <w:r>
        <w:rPr>
          <w:sz w:val="17"/>
        </w:rPr>
        <w:t>Jeżeli</w:t>
      </w:r>
      <w:r>
        <w:rPr>
          <w:spacing w:val="-11"/>
          <w:sz w:val="17"/>
        </w:rPr>
        <w:t xml:space="preserve"> </w:t>
      </w:r>
      <w:r>
        <w:rPr>
          <w:sz w:val="17"/>
        </w:rPr>
        <w:t>określenie</w:t>
      </w:r>
      <w:r>
        <w:rPr>
          <w:spacing w:val="-11"/>
          <w:sz w:val="17"/>
        </w:rPr>
        <w:t xml:space="preserve"> </w:t>
      </w:r>
      <w:r>
        <w:rPr>
          <w:sz w:val="17"/>
        </w:rPr>
        <w:t>tego błędu nie jest możliwe, podstawę do wyliczenia wiel</w:t>
      </w:r>
      <w:r>
        <w:rPr>
          <w:sz w:val="17"/>
        </w:rPr>
        <w:t>kości korekty stanowi średnia liczba jednostek Energii elektrycznej za okres doby, obliczana na podstawie sumy jednostek energii elektrycznej, prawidłowo wykazanej przez Układ pomiarowo-rozliczeniowy w poprzednim Okresie Rozliczeniowym, pomnożonej przez li</w:t>
      </w:r>
      <w:r>
        <w:rPr>
          <w:sz w:val="17"/>
        </w:rPr>
        <w:t>czbę dni okresu, którego dotyczy korekta. Jeżeli nie można ustalić średniego dobowego zużycia Energii Elektrycznej na podstawie poprzedniego Okresu rozliczeniowego, podstawą wyliczenia wielkości korekty jest wskazanie Układu pomiarowo-rozliczeniowego z nas</w:t>
      </w:r>
      <w:r>
        <w:rPr>
          <w:sz w:val="17"/>
        </w:rPr>
        <w:t>tępnego Okresu rozliczeniowego. W wyliczaniu wielkości korekty uwzględnia się sezonowość poboru Energii elektrycznej oraz inne udokumentowane i uzasadnione okoliczności mające wpływ na wielkość poboru tej</w:t>
      </w:r>
      <w:r>
        <w:rPr>
          <w:spacing w:val="-24"/>
          <w:sz w:val="17"/>
        </w:rPr>
        <w:t xml:space="preserve"> </w:t>
      </w:r>
      <w:r>
        <w:rPr>
          <w:sz w:val="17"/>
        </w:rPr>
        <w:t>Energii.</w:t>
      </w:r>
    </w:p>
    <w:p w14:paraId="3D76B276" w14:textId="77777777" w:rsidR="00F255C6" w:rsidRDefault="00B047CD">
      <w:pPr>
        <w:pStyle w:val="Akapitzlist"/>
        <w:numPr>
          <w:ilvl w:val="0"/>
          <w:numId w:val="14"/>
        </w:numPr>
        <w:tabs>
          <w:tab w:val="left" w:pos="1292"/>
        </w:tabs>
        <w:spacing w:before="3"/>
        <w:jc w:val="both"/>
        <w:rPr>
          <w:sz w:val="17"/>
        </w:rPr>
      </w:pPr>
      <w:r>
        <w:rPr>
          <w:sz w:val="17"/>
        </w:rPr>
        <w:t xml:space="preserve">W przypadku niesprawności elementu Układu </w:t>
      </w:r>
      <w:r>
        <w:rPr>
          <w:sz w:val="17"/>
        </w:rPr>
        <w:t>pomiarowo-rozliczeniowego będącego własnością OSD, ilość Energii</w:t>
      </w:r>
      <w:r>
        <w:rPr>
          <w:spacing w:val="-12"/>
          <w:sz w:val="17"/>
        </w:rPr>
        <w:t xml:space="preserve"> </w:t>
      </w:r>
      <w:r>
        <w:rPr>
          <w:sz w:val="17"/>
        </w:rPr>
        <w:t>pobranej</w:t>
      </w:r>
    </w:p>
    <w:p w14:paraId="0DA92DC4" w14:textId="77777777" w:rsidR="00F255C6" w:rsidRDefault="00B047CD">
      <w:pPr>
        <w:pStyle w:val="Tekstpodstawowy"/>
        <w:spacing w:before="23"/>
        <w:ind w:left="1291"/>
      </w:pPr>
      <w:r>
        <w:t>w poszczególnych strefach czasowych doby ustala się na podstawie proporcji odniesionych do zużycia w tych strefach</w:t>
      </w:r>
    </w:p>
    <w:p w14:paraId="2E4D63F6" w14:textId="77777777" w:rsidR="00F255C6" w:rsidRDefault="00B047CD">
      <w:pPr>
        <w:pStyle w:val="Tekstpodstawowy"/>
        <w:spacing w:before="21"/>
        <w:ind w:left="1291"/>
      </w:pPr>
      <w:r>
        <w:t>w porównywalnym Okresie rozliczeniowym, chyba, że istnieje rezerwowy Układ pomiarowo-rozliczeniowy będący własnością</w:t>
      </w:r>
    </w:p>
    <w:p w14:paraId="6A00B133" w14:textId="77777777" w:rsidR="00F255C6" w:rsidRDefault="00B047CD">
      <w:pPr>
        <w:pStyle w:val="Tekstpodstawowy"/>
        <w:spacing w:before="23"/>
        <w:ind w:left="1291"/>
      </w:pPr>
      <w:r>
        <w:t>Odbiorcy lub OSD. W taki</w:t>
      </w:r>
      <w:r>
        <w:t>m przypadku do rozliczeń przyjmuje się wskazania rezerwowego Układu pomiarowo-rozliczeniowego.</w:t>
      </w:r>
    </w:p>
    <w:p w14:paraId="379AF3C1" w14:textId="77777777" w:rsidR="00F255C6" w:rsidRDefault="00F255C6">
      <w:pPr>
        <w:pStyle w:val="Tekstpodstawowy"/>
        <w:spacing w:before="12"/>
      </w:pPr>
    </w:p>
    <w:p w14:paraId="4E86011D" w14:textId="77777777" w:rsidR="00F255C6" w:rsidRDefault="00B047CD">
      <w:pPr>
        <w:pStyle w:val="Nagwek5"/>
        <w:ind w:left="4683"/>
      </w:pPr>
      <w:r>
        <w:t>§ 9 Odpowiedzialność Stron Umowy</w:t>
      </w:r>
    </w:p>
    <w:p w14:paraId="05E592C0" w14:textId="77777777" w:rsidR="00F255C6" w:rsidRDefault="00B047CD">
      <w:pPr>
        <w:pStyle w:val="Akapitzlist"/>
        <w:numPr>
          <w:ilvl w:val="0"/>
          <w:numId w:val="13"/>
        </w:numPr>
        <w:tabs>
          <w:tab w:val="left" w:pos="1291"/>
          <w:tab w:val="left" w:pos="1292"/>
        </w:tabs>
        <w:spacing w:before="15" w:line="261" w:lineRule="auto"/>
        <w:ind w:right="968"/>
        <w:rPr>
          <w:sz w:val="17"/>
        </w:rPr>
      </w:pPr>
      <w:r>
        <w:rPr>
          <w:sz w:val="17"/>
        </w:rPr>
        <w:t>Sprzedawca</w:t>
      </w:r>
      <w:r>
        <w:rPr>
          <w:spacing w:val="-4"/>
          <w:sz w:val="17"/>
        </w:rPr>
        <w:t xml:space="preserve"> </w:t>
      </w:r>
      <w:r>
        <w:rPr>
          <w:sz w:val="17"/>
        </w:rPr>
        <w:t>oraz</w:t>
      </w:r>
      <w:r>
        <w:rPr>
          <w:spacing w:val="-4"/>
          <w:sz w:val="17"/>
        </w:rPr>
        <w:t xml:space="preserve"> </w:t>
      </w:r>
      <w:r>
        <w:rPr>
          <w:sz w:val="17"/>
        </w:rPr>
        <w:t>Odbiorca</w:t>
      </w:r>
      <w:r>
        <w:rPr>
          <w:spacing w:val="-4"/>
          <w:sz w:val="17"/>
        </w:rPr>
        <w:t xml:space="preserve"> </w:t>
      </w:r>
      <w:r>
        <w:rPr>
          <w:sz w:val="17"/>
        </w:rPr>
        <w:t>odpowiadają</w:t>
      </w:r>
      <w:r>
        <w:rPr>
          <w:spacing w:val="-4"/>
          <w:sz w:val="17"/>
        </w:rPr>
        <w:t xml:space="preserve"> </w:t>
      </w:r>
      <w:r>
        <w:rPr>
          <w:sz w:val="17"/>
        </w:rPr>
        <w:t>za</w:t>
      </w:r>
      <w:r>
        <w:rPr>
          <w:spacing w:val="-4"/>
          <w:sz w:val="17"/>
        </w:rPr>
        <w:t xml:space="preserve"> </w:t>
      </w:r>
      <w:r>
        <w:rPr>
          <w:sz w:val="17"/>
        </w:rPr>
        <w:t>szkody</w:t>
      </w:r>
      <w:r>
        <w:rPr>
          <w:spacing w:val="-2"/>
          <w:sz w:val="17"/>
        </w:rPr>
        <w:t xml:space="preserve"> </w:t>
      </w:r>
      <w:r>
        <w:rPr>
          <w:sz w:val="17"/>
        </w:rPr>
        <w:t>związane</w:t>
      </w:r>
      <w:r>
        <w:rPr>
          <w:spacing w:val="-5"/>
          <w:sz w:val="17"/>
        </w:rPr>
        <w:t xml:space="preserve"> </w:t>
      </w:r>
      <w:r>
        <w:rPr>
          <w:sz w:val="17"/>
        </w:rPr>
        <w:t>z</w:t>
      </w:r>
      <w:r>
        <w:rPr>
          <w:spacing w:val="-2"/>
          <w:sz w:val="17"/>
        </w:rPr>
        <w:t xml:space="preserve"> </w:t>
      </w:r>
      <w:r>
        <w:rPr>
          <w:sz w:val="17"/>
        </w:rPr>
        <w:t>niewykonaniem</w:t>
      </w:r>
      <w:r>
        <w:rPr>
          <w:spacing w:val="-3"/>
          <w:sz w:val="17"/>
        </w:rPr>
        <w:t xml:space="preserve"> </w:t>
      </w:r>
      <w:r>
        <w:rPr>
          <w:sz w:val="17"/>
        </w:rPr>
        <w:t>lub</w:t>
      </w:r>
      <w:r>
        <w:rPr>
          <w:spacing w:val="-5"/>
          <w:sz w:val="17"/>
        </w:rPr>
        <w:t xml:space="preserve"> </w:t>
      </w:r>
      <w:r>
        <w:rPr>
          <w:sz w:val="17"/>
        </w:rPr>
        <w:t>nienależytym</w:t>
      </w:r>
      <w:r>
        <w:rPr>
          <w:spacing w:val="-4"/>
          <w:sz w:val="17"/>
        </w:rPr>
        <w:t xml:space="preserve"> </w:t>
      </w:r>
      <w:r>
        <w:rPr>
          <w:sz w:val="17"/>
        </w:rPr>
        <w:t>wykonaniem</w:t>
      </w:r>
      <w:r>
        <w:rPr>
          <w:spacing w:val="-3"/>
          <w:sz w:val="17"/>
        </w:rPr>
        <w:t xml:space="preserve"> </w:t>
      </w:r>
      <w:r>
        <w:rPr>
          <w:sz w:val="17"/>
        </w:rPr>
        <w:t>Umowy</w:t>
      </w:r>
      <w:r>
        <w:rPr>
          <w:spacing w:val="-4"/>
          <w:sz w:val="17"/>
        </w:rPr>
        <w:t xml:space="preserve"> </w:t>
      </w:r>
      <w:r>
        <w:rPr>
          <w:sz w:val="17"/>
        </w:rPr>
        <w:t>na</w:t>
      </w:r>
      <w:r>
        <w:rPr>
          <w:spacing w:val="-4"/>
          <w:sz w:val="17"/>
        </w:rPr>
        <w:t xml:space="preserve"> </w:t>
      </w:r>
      <w:r>
        <w:rPr>
          <w:sz w:val="17"/>
        </w:rPr>
        <w:t>zasadach</w:t>
      </w:r>
      <w:r>
        <w:rPr>
          <w:spacing w:val="-5"/>
          <w:sz w:val="17"/>
        </w:rPr>
        <w:t xml:space="preserve"> </w:t>
      </w:r>
      <w:r>
        <w:rPr>
          <w:sz w:val="17"/>
        </w:rPr>
        <w:t>ogólnych, z zastrzeżeniem poniższych</w:t>
      </w:r>
      <w:r>
        <w:rPr>
          <w:spacing w:val="-2"/>
          <w:sz w:val="17"/>
        </w:rPr>
        <w:t xml:space="preserve"> </w:t>
      </w:r>
      <w:r>
        <w:rPr>
          <w:sz w:val="17"/>
        </w:rPr>
        <w:t>postanowień.</w:t>
      </w:r>
    </w:p>
    <w:p w14:paraId="533B81BA" w14:textId="77777777" w:rsidR="00F255C6" w:rsidRDefault="00B047CD">
      <w:pPr>
        <w:pStyle w:val="Akapitzlist"/>
        <w:numPr>
          <w:ilvl w:val="0"/>
          <w:numId w:val="13"/>
        </w:numPr>
        <w:tabs>
          <w:tab w:val="left" w:pos="1291"/>
          <w:tab w:val="left" w:pos="1292"/>
        </w:tabs>
        <w:spacing w:before="2"/>
        <w:rPr>
          <w:sz w:val="17"/>
        </w:rPr>
      </w:pPr>
      <w:r>
        <w:rPr>
          <w:sz w:val="17"/>
        </w:rPr>
        <w:t>W przypadku niezachowania standardów jakościowych obsługi, Odbiorcy na jego wniosek przysługują bonifikaty, o których mowa w §</w:t>
      </w:r>
      <w:r>
        <w:rPr>
          <w:spacing w:val="-15"/>
          <w:sz w:val="17"/>
        </w:rPr>
        <w:t xml:space="preserve"> </w:t>
      </w:r>
      <w:r>
        <w:rPr>
          <w:sz w:val="17"/>
        </w:rPr>
        <w:t>12.</w:t>
      </w:r>
    </w:p>
    <w:p w14:paraId="2CEC9C55" w14:textId="77777777" w:rsidR="00F255C6" w:rsidRDefault="00B047CD">
      <w:pPr>
        <w:pStyle w:val="Akapitzlist"/>
        <w:numPr>
          <w:ilvl w:val="0"/>
          <w:numId w:val="13"/>
        </w:numPr>
        <w:tabs>
          <w:tab w:val="left" w:pos="1291"/>
          <w:tab w:val="left" w:pos="1292"/>
        </w:tabs>
        <w:spacing w:before="22"/>
        <w:rPr>
          <w:sz w:val="17"/>
        </w:rPr>
      </w:pPr>
      <w:r>
        <w:rPr>
          <w:sz w:val="17"/>
        </w:rPr>
        <w:t xml:space="preserve">Sprzedawca nie jest odpowiedzialny za dystrybucję Energii i nie gwarantuje </w:t>
      </w:r>
      <w:r>
        <w:rPr>
          <w:sz w:val="17"/>
        </w:rPr>
        <w:t>ciągłości świadczenia usług dystrybucji Energii</w:t>
      </w:r>
      <w:r>
        <w:rPr>
          <w:spacing w:val="-20"/>
          <w:sz w:val="17"/>
        </w:rPr>
        <w:t xml:space="preserve"> </w:t>
      </w:r>
      <w:r>
        <w:rPr>
          <w:sz w:val="17"/>
        </w:rPr>
        <w:t>elektrycznej.</w:t>
      </w:r>
    </w:p>
    <w:p w14:paraId="0C36219A" w14:textId="77777777" w:rsidR="00F255C6" w:rsidRDefault="00B047CD">
      <w:pPr>
        <w:pStyle w:val="Akapitzlist"/>
        <w:numPr>
          <w:ilvl w:val="0"/>
          <w:numId w:val="13"/>
        </w:numPr>
        <w:tabs>
          <w:tab w:val="left" w:pos="1291"/>
          <w:tab w:val="left" w:pos="1292"/>
        </w:tabs>
        <w:spacing w:before="22"/>
        <w:rPr>
          <w:sz w:val="17"/>
        </w:rPr>
      </w:pPr>
      <w:r>
        <w:rPr>
          <w:sz w:val="17"/>
        </w:rPr>
        <w:t>Sprzedawca</w:t>
      </w:r>
      <w:r>
        <w:rPr>
          <w:spacing w:val="26"/>
          <w:sz w:val="17"/>
        </w:rPr>
        <w:t xml:space="preserve"> </w:t>
      </w:r>
      <w:r>
        <w:rPr>
          <w:sz w:val="17"/>
        </w:rPr>
        <w:t>jest</w:t>
      </w:r>
      <w:r>
        <w:rPr>
          <w:spacing w:val="27"/>
          <w:sz w:val="17"/>
        </w:rPr>
        <w:t xml:space="preserve"> </w:t>
      </w:r>
      <w:r>
        <w:rPr>
          <w:sz w:val="17"/>
        </w:rPr>
        <w:t>zwolniony</w:t>
      </w:r>
      <w:r>
        <w:rPr>
          <w:spacing w:val="25"/>
          <w:sz w:val="17"/>
        </w:rPr>
        <w:t xml:space="preserve"> </w:t>
      </w:r>
      <w:r>
        <w:rPr>
          <w:sz w:val="17"/>
        </w:rPr>
        <w:t>z</w:t>
      </w:r>
      <w:r>
        <w:rPr>
          <w:spacing w:val="27"/>
          <w:sz w:val="17"/>
        </w:rPr>
        <w:t xml:space="preserve"> </w:t>
      </w:r>
      <w:r>
        <w:rPr>
          <w:sz w:val="17"/>
        </w:rPr>
        <w:t>odpowiedzialności</w:t>
      </w:r>
      <w:r>
        <w:rPr>
          <w:spacing w:val="26"/>
          <w:sz w:val="17"/>
        </w:rPr>
        <w:t xml:space="preserve"> </w:t>
      </w:r>
      <w:r>
        <w:rPr>
          <w:sz w:val="17"/>
        </w:rPr>
        <w:t>za</w:t>
      </w:r>
      <w:r>
        <w:rPr>
          <w:spacing w:val="26"/>
          <w:sz w:val="17"/>
        </w:rPr>
        <w:t xml:space="preserve"> </w:t>
      </w:r>
      <w:r>
        <w:rPr>
          <w:sz w:val="17"/>
        </w:rPr>
        <w:t>szkodę</w:t>
      </w:r>
      <w:r>
        <w:rPr>
          <w:spacing w:val="26"/>
          <w:sz w:val="17"/>
        </w:rPr>
        <w:t xml:space="preserve"> </w:t>
      </w:r>
      <w:r>
        <w:rPr>
          <w:sz w:val="17"/>
        </w:rPr>
        <w:t>spowodowaną</w:t>
      </w:r>
      <w:r>
        <w:rPr>
          <w:spacing w:val="27"/>
          <w:sz w:val="17"/>
        </w:rPr>
        <w:t xml:space="preserve"> </w:t>
      </w:r>
      <w:r>
        <w:rPr>
          <w:sz w:val="17"/>
        </w:rPr>
        <w:t>przerwami</w:t>
      </w:r>
      <w:r>
        <w:rPr>
          <w:spacing w:val="25"/>
          <w:sz w:val="17"/>
        </w:rPr>
        <w:t xml:space="preserve"> </w:t>
      </w:r>
      <w:r>
        <w:rPr>
          <w:sz w:val="17"/>
        </w:rPr>
        <w:t>lub</w:t>
      </w:r>
      <w:r>
        <w:rPr>
          <w:spacing w:val="26"/>
          <w:sz w:val="17"/>
        </w:rPr>
        <w:t xml:space="preserve"> </w:t>
      </w:r>
      <w:r>
        <w:rPr>
          <w:sz w:val="17"/>
        </w:rPr>
        <w:t>ograniczeniami</w:t>
      </w:r>
      <w:r>
        <w:rPr>
          <w:spacing w:val="26"/>
          <w:sz w:val="17"/>
        </w:rPr>
        <w:t xml:space="preserve"> </w:t>
      </w:r>
      <w:r>
        <w:rPr>
          <w:sz w:val="17"/>
        </w:rPr>
        <w:t>w</w:t>
      </w:r>
      <w:r>
        <w:rPr>
          <w:spacing w:val="26"/>
          <w:sz w:val="17"/>
        </w:rPr>
        <w:t xml:space="preserve"> </w:t>
      </w:r>
      <w:r>
        <w:rPr>
          <w:sz w:val="17"/>
        </w:rPr>
        <w:t>dostarczaniu</w:t>
      </w:r>
      <w:r>
        <w:rPr>
          <w:spacing w:val="26"/>
          <w:sz w:val="17"/>
        </w:rPr>
        <w:t xml:space="preserve"> </w:t>
      </w:r>
      <w:r>
        <w:rPr>
          <w:sz w:val="17"/>
        </w:rPr>
        <w:t>Energii,</w:t>
      </w:r>
    </w:p>
    <w:p w14:paraId="13B3D7AE" w14:textId="77777777" w:rsidR="00F255C6" w:rsidRDefault="00B047CD">
      <w:pPr>
        <w:pStyle w:val="Tekstpodstawowy"/>
        <w:spacing w:before="18"/>
        <w:ind w:left="1291"/>
      </w:pPr>
      <w:r>
        <w:t>spowodowanych:</w:t>
      </w:r>
    </w:p>
    <w:p w14:paraId="7565F3AB" w14:textId="77777777" w:rsidR="00F255C6" w:rsidRDefault="00B047CD">
      <w:pPr>
        <w:pStyle w:val="Akapitzlist"/>
        <w:numPr>
          <w:ilvl w:val="1"/>
          <w:numId w:val="13"/>
        </w:numPr>
        <w:tabs>
          <w:tab w:val="left" w:pos="1845"/>
          <w:tab w:val="left" w:pos="1847"/>
        </w:tabs>
        <w:spacing w:before="20"/>
        <w:ind w:hanging="527"/>
        <w:rPr>
          <w:sz w:val="17"/>
        </w:rPr>
      </w:pPr>
      <w:r>
        <w:rPr>
          <w:sz w:val="17"/>
        </w:rPr>
        <w:t>ograniczeniami w dostarczaniu Energii w związku z zagrożen</w:t>
      </w:r>
      <w:r>
        <w:rPr>
          <w:sz w:val="17"/>
        </w:rPr>
        <w:t>iem życia, zdrowia lub</w:t>
      </w:r>
      <w:r>
        <w:rPr>
          <w:spacing w:val="-6"/>
          <w:sz w:val="17"/>
        </w:rPr>
        <w:t xml:space="preserve"> </w:t>
      </w:r>
      <w:r>
        <w:rPr>
          <w:sz w:val="17"/>
        </w:rPr>
        <w:t>środowiska;</w:t>
      </w:r>
    </w:p>
    <w:p w14:paraId="6341CF92" w14:textId="77777777" w:rsidR="00F255C6" w:rsidRDefault="00B047CD">
      <w:pPr>
        <w:pStyle w:val="Akapitzlist"/>
        <w:numPr>
          <w:ilvl w:val="1"/>
          <w:numId w:val="13"/>
        </w:numPr>
        <w:tabs>
          <w:tab w:val="left" w:pos="1845"/>
          <w:tab w:val="left" w:pos="1847"/>
        </w:tabs>
        <w:spacing w:before="23" w:line="261" w:lineRule="auto"/>
        <w:ind w:right="978"/>
        <w:rPr>
          <w:sz w:val="17"/>
        </w:rPr>
      </w:pPr>
      <w:r>
        <w:rPr>
          <w:sz w:val="17"/>
        </w:rPr>
        <w:t>odłączeniem</w:t>
      </w:r>
      <w:r>
        <w:rPr>
          <w:spacing w:val="-9"/>
          <w:sz w:val="17"/>
        </w:rPr>
        <w:t xml:space="preserve"> </w:t>
      </w:r>
      <w:r>
        <w:rPr>
          <w:sz w:val="17"/>
        </w:rPr>
        <w:t>lub</w:t>
      </w:r>
      <w:r>
        <w:rPr>
          <w:spacing w:val="-10"/>
          <w:sz w:val="17"/>
        </w:rPr>
        <w:t xml:space="preserve"> </w:t>
      </w:r>
      <w:r>
        <w:rPr>
          <w:sz w:val="17"/>
        </w:rPr>
        <w:t>wstrzymaniem</w:t>
      </w:r>
      <w:r>
        <w:rPr>
          <w:spacing w:val="-9"/>
          <w:sz w:val="17"/>
        </w:rPr>
        <w:t xml:space="preserve"> </w:t>
      </w:r>
      <w:r>
        <w:rPr>
          <w:sz w:val="17"/>
        </w:rPr>
        <w:t>dostarczania</w:t>
      </w:r>
      <w:r>
        <w:rPr>
          <w:spacing w:val="-9"/>
          <w:sz w:val="17"/>
        </w:rPr>
        <w:t xml:space="preserve"> </w:t>
      </w:r>
      <w:r>
        <w:rPr>
          <w:sz w:val="17"/>
        </w:rPr>
        <w:t>Energii</w:t>
      </w:r>
      <w:r>
        <w:rPr>
          <w:spacing w:val="-11"/>
          <w:sz w:val="17"/>
        </w:rPr>
        <w:t xml:space="preserve"> </w:t>
      </w:r>
      <w:r>
        <w:rPr>
          <w:sz w:val="17"/>
        </w:rPr>
        <w:t>Odbiorcy</w:t>
      </w:r>
      <w:r>
        <w:rPr>
          <w:spacing w:val="-10"/>
          <w:sz w:val="17"/>
        </w:rPr>
        <w:t xml:space="preserve"> </w:t>
      </w:r>
      <w:r>
        <w:rPr>
          <w:sz w:val="17"/>
        </w:rPr>
        <w:t>zgodnie</w:t>
      </w:r>
      <w:r>
        <w:rPr>
          <w:spacing w:val="-7"/>
          <w:sz w:val="17"/>
        </w:rPr>
        <w:t xml:space="preserve"> </w:t>
      </w:r>
      <w:r>
        <w:rPr>
          <w:sz w:val="17"/>
        </w:rPr>
        <w:t>z</w:t>
      </w:r>
      <w:r>
        <w:rPr>
          <w:spacing w:val="-10"/>
          <w:sz w:val="17"/>
        </w:rPr>
        <w:t xml:space="preserve"> </w:t>
      </w:r>
      <w:r>
        <w:rPr>
          <w:sz w:val="17"/>
        </w:rPr>
        <w:t>OWU</w:t>
      </w:r>
      <w:r>
        <w:rPr>
          <w:spacing w:val="20"/>
          <w:sz w:val="17"/>
        </w:rPr>
        <w:t xml:space="preserve"> </w:t>
      </w:r>
      <w:r>
        <w:rPr>
          <w:sz w:val="17"/>
        </w:rPr>
        <w:t>lub</w:t>
      </w:r>
      <w:r>
        <w:rPr>
          <w:spacing w:val="-8"/>
          <w:sz w:val="17"/>
        </w:rPr>
        <w:t xml:space="preserve"> </w:t>
      </w:r>
      <w:r>
        <w:rPr>
          <w:sz w:val="17"/>
        </w:rPr>
        <w:t>zgodnie</w:t>
      </w:r>
      <w:r>
        <w:rPr>
          <w:spacing w:val="-8"/>
          <w:sz w:val="17"/>
        </w:rPr>
        <w:t xml:space="preserve"> </w:t>
      </w:r>
      <w:r>
        <w:rPr>
          <w:sz w:val="17"/>
        </w:rPr>
        <w:t>z</w:t>
      </w:r>
      <w:r>
        <w:rPr>
          <w:spacing w:val="-9"/>
          <w:sz w:val="17"/>
        </w:rPr>
        <w:t xml:space="preserve"> </w:t>
      </w:r>
      <w:r>
        <w:rPr>
          <w:sz w:val="17"/>
        </w:rPr>
        <w:t>postanowieniami</w:t>
      </w:r>
      <w:r>
        <w:rPr>
          <w:spacing w:val="-11"/>
          <w:sz w:val="17"/>
        </w:rPr>
        <w:t xml:space="preserve"> </w:t>
      </w:r>
      <w:r>
        <w:rPr>
          <w:sz w:val="17"/>
        </w:rPr>
        <w:t>umowy</w:t>
      </w:r>
      <w:r>
        <w:rPr>
          <w:spacing w:val="-10"/>
          <w:sz w:val="17"/>
        </w:rPr>
        <w:t xml:space="preserve"> </w:t>
      </w:r>
      <w:r>
        <w:rPr>
          <w:sz w:val="17"/>
        </w:rPr>
        <w:t>dystrybucyjnej zawartej pomiędzy Odbiorcą a</w:t>
      </w:r>
      <w:r>
        <w:rPr>
          <w:spacing w:val="-3"/>
          <w:sz w:val="17"/>
        </w:rPr>
        <w:t xml:space="preserve"> </w:t>
      </w:r>
      <w:r>
        <w:rPr>
          <w:sz w:val="17"/>
        </w:rPr>
        <w:t>OSD;</w:t>
      </w:r>
    </w:p>
    <w:p w14:paraId="6EC4F5F8" w14:textId="77777777" w:rsidR="00F255C6" w:rsidRDefault="00B047CD">
      <w:pPr>
        <w:pStyle w:val="Akapitzlist"/>
        <w:numPr>
          <w:ilvl w:val="1"/>
          <w:numId w:val="13"/>
        </w:numPr>
        <w:tabs>
          <w:tab w:val="left" w:pos="1845"/>
          <w:tab w:val="left" w:pos="1847"/>
        </w:tabs>
        <w:spacing w:before="1"/>
        <w:ind w:hanging="527"/>
        <w:rPr>
          <w:sz w:val="17"/>
        </w:rPr>
      </w:pPr>
      <w:r>
        <w:rPr>
          <w:sz w:val="17"/>
        </w:rPr>
        <w:t>niewłaściwym stanem technicznym instalacji i innych urządzeń będących własnością</w:t>
      </w:r>
      <w:r>
        <w:rPr>
          <w:spacing w:val="-5"/>
          <w:sz w:val="17"/>
        </w:rPr>
        <w:t xml:space="preserve"> </w:t>
      </w:r>
      <w:r>
        <w:rPr>
          <w:sz w:val="17"/>
        </w:rPr>
        <w:t>Odbiorcy.</w:t>
      </w:r>
    </w:p>
    <w:p w14:paraId="151D1472" w14:textId="77777777" w:rsidR="00F255C6" w:rsidRDefault="00B047CD">
      <w:pPr>
        <w:pStyle w:val="Akapitzlist"/>
        <w:numPr>
          <w:ilvl w:val="0"/>
          <w:numId w:val="13"/>
        </w:numPr>
        <w:tabs>
          <w:tab w:val="left" w:pos="1291"/>
          <w:tab w:val="left" w:pos="1292"/>
        </w:tabs>
        <w:spacing w:before="21" w:line="261" w:lineRule="auto"/>
        <w:ind w:right="977"/>
        <w:rPr>
          <w:sz w:val="17"/>
        </w:rPr>
      </w:pPr>
      <w:r>
        <w:rPr>
          <w:sz w:val="17"/>
        </w:rPr>
        <w:t>Nie stanowią naruszenia warunków Umowy przerwy lub ograniczenia w dostarczaniu Energii wprowadzone przez czas i na warunkach określonych w obowiązujących</w:t>
      </w:r>
      <w:r>
        <w:rPr>
          <w:spacing w:val="-5"/>
          <w:sz w:val="17"/>
        </w:rPr>
        <w:t xml:space="preserve"> </w:t>
      </w:r>
      <w:r>
        <w:rPr>
          <w:sz w:val="17"/>
        </w:rPr>
        <w:t>przepisach.</w:t>
      </w:r>
    </w:p>
    <w:p w14:paraId="17A61BE1" w14:textId="77777777" w:rsidR="00F255C6" w:rsidRDefault="00B047CD">
      <w:pPr>
        <w:pStyle w:val="Akapitzlist"/>
        <w:numPr>
          <w:ilvl w:val="0"/>
          <w:numId w:val="13"/>
        </w:numPr>
        <w:tabs>
          <w:tab w:val="left" w:pos="1291"/>
          <w:tab w:val="left" w:pos="1292"/>
        </w:tabs>
        <w:spacing w:before="3"/>
        <w:rPr>
          <w:sz w:val="17"/>
        </w:rPr>
      </w:pPr>
      <w:r>
        <w:rPr>
          <w:sz w:val="17"/>
        </w:rPr>
        <w:t>Odpowiedzialność Sprzedawcy wobec Odbiorców jest ograniczona do szkód</w:t>
      </w:r>
      <w:r>
        <w:rPr>
          <w:spacing w:val="-5"/>
          <w:sz w:val="17"/>
        </w:rPr>
        <w:t xml:space="preserve"> </w:t>
      </w:r>
      <w:r>
        <w:rPr>
          <w:sz w:val="17"/>
        </w:rPr>
        <w:t>rzeczywistych.</w:t>
      </w:r>
    </w:p>
    <w:p w14:paraId="5A883EA2" w14:textId="77777777" w:rsidR="00F255C6" w:rsidRDefault="00F255C6">
      <w:pPr>
        <w:pStyle w:val="Tekstpodstawowy"/>
        <w:rPr>
          <w:sz w:val="18"/>
        </w:rPr>
      </w:pPr>
    </w:p>
    <w:p w14:paraId="37D7BA06" w14:textId="77777777" w:rsidR="00F255C6" w:rsidRDefault="00B047CD">
      <w:pPr>
        <w:pStyle w:val="Nagwek5"/>
        <w:ind w:left="9"/>
        <w:jc w:val="center"/>
      </w:pPr>
      <w:r>
        <w:t>§ 10</w:t>
      </w:r>
      <w:r>
        <w:t xml:space="preserve"> Wstrzymanie dostarczania Energii</w:t>
      </w:r>
    </w:p>
    <w:p w14:paraId="6A08449B" w14:textId="77777777" w:rsidR="00F255C6" w:rsidRDefault="00B047CD" w:rsidP="00B047CD">
      <w:pPr>
        <w:pStyle w:val="Akapitzlist"/>
        <w:numPr>
          <w:ilvl w:val="0"/>
          <w:numId w:val="12"/>
        </w:numPr>
        <w:tabs>
          <w:tab w:val="left" w:pos="331"/>
          <w:tab w:val="left" w:pos="1292"/>
        </w:tabs>
        <w:spacing w:before="16"/>
        <w:ind w:right="6" w:hanging="298"/>
        <w:rPr>
          <w:sz w:val="17"/>
        </w:rPr>
      </w:pPr>
      <w:r>
        <w:rPr>
          <w:sz w:val="17"/>
        </w:rPr>
        <w:t>OSD</w:t>
      </w:r>
      <w:r>
        <w:rPr>
          <w:spacing w:val="4"/>
          <w:sz w:val="17"/>
        </w:rPr>
        <w:t xml:space="preserve"> </w:t>
      </w:r>
      <w:r>
        <w:rPr>
          <w:sz w:val="17"/>
        </w:rPr>
        <w:t>na</w:t>
      </w:r>
      <w:r>
        <w:rPr>
          <w:spacing w:val="1"/>
          <w:sz w:val="17"/>
        </w:rPr>
        <w:t xml:space="preserve"> </w:t>
      </w:r>
      <w:r>
        <w:rPr>
          <w:sz w:val="17"/>
        </w:rPr>
        <w:t>żądanie</w:t>
      </w:r>
      <w:r>
        <w:rPr>
          <w:spacing w:val="2"/>
          <w:sz w:val="17"/>
        </w:rPr>
        <w:t xml:space="preserve"> </w:t>
      </w:r>
      <w:r>
        <w:rPr>
          <w:sz w:val="17"/>
        </w:rPr>
        <w:t>Sprzedawcy</w:t>
      </w:r>
      <w:r>
        <w:rPr>
          <w:spacing w:val="3"/>
          <w:sz w:val="17"/>
        </w:rPr>
        <w:t xml:space="preserve"> </w:t>
      </w:r>
      <w:r>
        <w:rPr>
          <w:sz w:val="17"/>
        </w:rPr>
        <w:t>wstrzymuje</w:t>
      </w:r>
      <w:r>
        <w:rPr>
          <w:spacing w:val="3"/>
          <w:sz w:val="17"/>
        </w:rPr>
        <w:t xml:space="preserve"> </w:t>
      </w:r>
      <w:r>
        <w:rPr>
          <w:sz w:val="17"/>
        </w:rPr>
        <w:t>dostarczanie</w:t>
      </w:r>
      <w:r>
        <w:rPr>
          <w:spacing w:val="2"/>
          <w:sz w:val="17"/>
        </w:rPr>
        <w:t xml:space="preserve"> </w:t>
      </w:r>
      <w:r>
        <w:rPr>
          <w:sz w:val="17"/>
        </w:rPr>
        <w:t>Energii,</w:t>
      </w:r>
      <w:r>
        <w:rPr>
          <w:spacing w:val="4"/>
          <w:sz w:val="17"/>
        </w:rPr>
        <w:t xml:space="preserve"> </w:t>
      </w:r>
      <w:r>
        <w:rPr>
          <w:sz w:val="17"/>
        </w:rPr>
        <w:t>jeżeli</w:t>
      </w:r>
      <w:r>
        <w:rPr>
          <w:spacing w:val="2"/>
          <w:sz w:val="17"/>
        </w:rPr>
        <w:t xml:space="preserve"> </w:t>
      </w:r>
      <w:r>
        <w:rPr>
          <w:sz w:val="17"/>
        </w:rPr>
        <w:t>Odbiorca</w:t>
      </w:r>
      <w:r>
        <w:rPr>
          <w:spacing w:val="3"/>
          <w:sz w:val="17"/>
        </w:rPr>
        <w:t xml:space="preserve"> </w:t>
      </w:r>
      <w:r>
        <w:rPr>
          <w:sz w:val="17"/>
        </w:rPr>
        <w:t>zwleka</w:t>
      </w:r>
      <w:r>
        <w:rPr>
          <w:spacing w:val="4"/>
          <w:sz w:val="17"/>
        </w:rPr>
        <w:t xml:space="preserve"> </w:t>
      </w:r>
      <w:r>
        <w:rPr>
          <w:sz w:val="17"/>
        </w:rPr>
        <w:t>z</w:t>
      </w:r>
      <w:r>
        <w:rPr>
          <w:spacing w:val="3"/>
          <w:sz w:val="17"/>
        </w:rPr>
        <w:t xml:space="preserve"> </w:t>
      </w:r>
      <w:r>
        <w:rPr>
          <w:sz w:val="17"/>
        </w:rPr>
        <w:t>zapłatą</w:t>
      </w:r>
      <w:r>
        <w:rPr>
          <w:spacing w:val="4"/>
          <w:sz w:val="17"/>
        </w:rPr>
        <w:t xml:space="preserve"> </w:t>
      </w:r>
      <w:r>
        <w:rPr>
          <w:sz w:val="17"/>
        </w:rPr>
        <w:t>za</w:t>
      </w:r>
      <w:r>
        <w:rPr>
          <w:spacing w:val="1"/>
          <w:sz w:val="17"/>
        </w:rPr>
        <w:t xml:space="preserve"> </w:t>
      </w:r>
      <w:r>
        <w:rPr>
          <w:sz w:val="17"/>
        </w:rPr>
        <w:t>odebraną</w:t>
      </w:r>
      <w:r>
        <w:rPr>
          <w:spacing w:val="3"/>
          <w:sz w:val="17"/>
        </w:rPr>
        <w:t xml:space="preserve"> </w:t>
      </w:r>
      <w:r>
        <w:rPr>
          <w:sz w:val="17"/>
        </w:rPr>
        <w:t>Energię</w:t>
      </w:r>
      <w:r>
        <w:rPr>
          <w:spacing w:val="3"/>
          <w:sz w:val="17"/>
        </w:rPr>
        <w:t xml:space="preserve"> </w:t>
      </w:r>
      <w:r>
        <w:rPr>
          <w:sz w:val="17"/>
        </w:rPr>
        <w:t>co</w:t>
      </w:r>
      <w:r>
        <w:rPr>
          <w:spacing w:val="2"/>
          <w:sz w:val="17"/>
        </w:rPr>
        <w:t xml:space="preserve"> </w:t>
      </w:r>
      <w:r>
        <w:rPr>
          <w:sz w:val="17"/>
        </w:rPr>
        <w:t>najmniej</w:t>
      </w:r>
      <w:r>
        <w:rPr>
          <w:spacing w:val="3"/>
          <w:sz w:val="17"/>
        </w:rPr>
        <w:t xml:space="preserve"> </w:t>
      </w:r>
      <w:r>
        <w:rPr>
          <w:sz w:val="17"/>
        </w:rPr>
        <w:t>przez</w:t>
      </w:r>
      <w:r>
        <w:rPr>
          <w:spacing w:val="3"/>
          <w:sz w:val="17"/>
        </w:rPr>
        <w:t xml:space="preserve"> </w:t>
      </w:r>
      <w:r>
        <w:rPr>
          <w:sz w:val="17"/>
        </w:rPr>
        <w:t>okres</w:t>
      </w:r>
    </w:p>
    <w:p w14:paraId="5A3CD2A3" w14:textId="77777777" w:rsidR="00F255C6" w:rsidRDefault="00B047CD">
      <w:pPr>
        <w:pStyle w:val="Tekstpodstawowy"/>
        <w:spacing w:before="18"/>
        <w:ind w:left="14" w:right="5905"/>
        <w:jc w:val="center"/>
      </w:pPr>
      <w:r>
        <w:t>30 (trzydziestu) dni po upływie terminu płatności.</w:t>
      </w:r>
    </w:p>
    <w:p w14:paraId="6A69995E" w14:textId="77777777" w:rsidR="00F255C6" w:rsidRDefault="00B047CD">
      <w:pPr>
        <w:pStyle w:val="Akapitzlist"/>
        <w:numPr>
          <w:ilvl w:val="0"/>
          <w:numId w:val="12"/>
        </w:numPr>
        <w:tabs>
          <w:tab w:val="left" w:pos="1291"/>
          <w:tab w:val="left" w:pos="1292"/>
        </w:tabs>
        <w:spacing w:before="20" w:line="261" w:lineRule="auto"/>
        <w:ind w:right="967"/>
        <w:rPr>
          <w:sz w:val="17"/>
        </w:rPr>
      </w:pPr>
      <w:r>
        <w:rPr>
          <w:sz w:val="17"/>
        </w:rPr>
        <w:t>OSD może wstrzymać dostarczanie Energii elektrycznej, jeżeli w wyniku przeprowadzonej kontroli stwierdzono, że nastąpiło nielegalne pobieranie</w:t>
      </w:r>
      <w:r>
        <w:rPr>
          <w:spacing w:val="-2"/>
          <w:sz w:val="17"/>
        </w:rPr>
        <w:t xml:space="preserve"> </w:t>
      </w:r>
      <w:r>
        <w:rPr>
          <w:sz w:val="17"/>
        </w:rPr>
        <w:t>Energii.</w:t>
      </w:r>
    </w:p>
    <w:p w14:paraId="702DA966" w14:textId="77777777" w:rsidR="00F255C6" w:rsidRDefault="00B047CD">
      <w:pPr>
        <w:pStyle w:val="Akapitzlist"/>
        <w:numPr>
          <w:ilvl w:val="0"/>
          <w:numId w:val="12"/>
        </w:numPr>
        <w:tabs>
          <w:tab w:val="left" w:pos="1291"/>
          <w:tab w:val="left" w:pos="1292"/>
        </w:tabs>
        <w:spacing w:before="4" w:line="261" w:lineRule="auto"/>
        <w:ind w:right="966"/>
        <w:rPr>
          <w:sz w:val="17"/>
        </w:rPr>
      </w:pPr>
      <w:r>
        <w:rPr>
          <w:sz w:val="17"/>
        </w:rPr>
        <w:t>OSD</w:t>
      </w:r>
      <w:r>
        <w:rPr>
          <w:spacing w:val="-8"/>
          <w:sz w:val="17"/>
        </w:rPr>
        <w:t xml:space="preserve"> </w:t>
      </w:r>
      <w:r>
        <w:rPr>
          <w:sz w:val="17"/>
        </w:rPr>
        <w:t>wstrzymuje</w:t>
      </w:r>
      <w:r>
        <w:rPr>
          <w:spacing w:val="-6"/>
          <w:sz w:val="17"/>
        </w:rPr>
        <w:t xml:space="preserve"> </w:t>
      </w:r>
      <w:r>
        <w:rPr>
          <w:sz w:val="17"/>
        </w:rPr>
        <w:t>dostarczanie</w:t>
      </w:r>
      <w:r>
        <w:rPr>
          <w:spacing w:val="-6"/>
          <w:sz w:val="17"/>
        </w:rPr>
        <w:t xml:space="preserve"> </w:t>
      </w:r>
      <w:r>
        <w:rPr>
          <w:sz w:val="17"/>
        </w:rPr>
        <w:t>Energii,</w:t>
      </w:r>
      <w:r>
        <w:rPr>
          <w:spacing w:val="-4"/>
          <w:sz w:val="17"/>
        </w:rPr>
        <w:t xml:space="preserve"> </w:t>
      </w:r>
      <w:r>
        <w:rPr>
          <w:sz w:val="17"/>
        </w:rPr>
        <w:t>jeżeli</w:t>
      </w:r>
      <w:r>
        <w:rPr>
          <w:spacing w:val="-7"/>
          <w:sz w:val="17"/>
        </w:rPr>
        <w:t xml:space="preserve"> </w:t>
      </w:r>
      <w:r>
        <w:rPr>
          <w:sz w:val="17"/>
        </w:rPr>
        <w:t>w</w:t>
      </w:r>
      <w:r>
        <w:rPr>
          <w:spacing w:val="-5"/>
          <w:sz w:val="17"/>
        </w:rPr>
        <w:t xml:space="preserve"> </w:t>
      </w:r>
      <w:r>
        <w:rPr>
          <w:sz w:val="17"/>
        </w:rPr>
        <w:t>wyniku</w:t>
      </w:r>
      <w:r>
        <w:rPr>
          <w:spacing w:val="-6"/>
          <w:sz w:val="17"/>
        </w:rPr>
        <w:t xml:space="preserve"> </w:t>
      </w:r>
      <w:r>
        <w:rPr>
          <w:sz w:val="17"/>
        </w:rPr>
        <w:t>przeprowadzonej</w:t>
      </w:r>
      <w:r>
        <w:rPr>
          <w:spacing w:val="-5"/>
          <w:sz w:val="17"/>
        </w:rPr>
        <w:t xml:space="preserve"> </w:t>
      </w:r>
      <w:r>
        <w:rPr>
          <w:sz w:val="17"/>
        </w:rPr>
        <w:t>kontroli</w:t>
      </w:r>
      <w:r>
        <w:rPr>
          <w:spacing w:val="-7"/>
          <w:sz w:val="17"/>
        </w:rPr>
        <w:t xml:space="preserve"> </w:t>
      </w:r>
      <w:r>
        <w:rPr>
          <w:sz w:val="17"/>
        </w:rPr>
        <w:t>stwierdzono,</w:t>
      </w:r>
      <w:r>
        <w:rPr>
          <w:spacing w:val="-4"/>
          <w:sz w:val="17"/>
        </w:rPr>
        <w:t xml:space="preserve"> </w:t>
      </w:r>
      <w:r>
        <w:rPr>
          <w:sz w:val="17"/>
        </w:rPr>
        <w:t>że instalacja</w:t>
      </w:r>
      <w:r>
        <w:rPr>
          <w:spacing w:val="-5"/>
          <w:sz w:val="17"/>
        </w:rPr>
        <w:t xml:space="preserve"> </w:t>
      </w:r>
      <w:r>
        <w:rPr>
          <w:sz w:val="17"/>
        </w:rPr>
        <w:t>znajdująca</w:t>
      </w:r>
      <w:r>
        <w:rPr>
          <w:spacing w:val="-5"/>
          <w:sz w:val="17"/>
        </w:rPr>
        <w:t xml:space="preserve"> </w:t>
      </w:r>
      <w:r>
        <w:rPr>
          <w:sz w:val="17"/>
        </w:rPr>
        <w:t>się</w:t>
      </w:r>
      <w:r>
        <w:rPr>
          <w:spacing w:val="-7"/>
          <w:sz w:val="17"/>
        </w:rPr>
        <w:t xml:space="preserve"> </w:t>
      </w:r>
      <w:r>
        <w:rPr>
          <w:sz w:val="17"/>
        </w:rPr>
        <w:t>u</w:t>
      </w:r>
      <w:r>
        <w:rPr>
          <w:spacing w:val="-6"/>
          <w:sz w:val="17"/>
        </w:rPr>
        <w:t xml:space="preserve"> </w:t>
      </w:r>
      <w:r>
        <w:rPr>
          <w:sz w:val="17"/>
        </w:rPr>
        <w:t>Odbiorcy</w:t>
      </w:r>
      <w:r>
        <w:rPr>
          <w:spacing w:val="-5"/>
          <w:sz w:val="17"/>
        </w:rPr>
        <w:t xml:space="preserve"> </w:t>
      </w:r>
      <w:r>
        <w:rPr>
          <w:sz w:val="17"/>
        </w:rPr>
        <w:t>stwarza bezpośrednie zagrożenie życia zdrowia lub</w:t>
      </w:r>
      <w:r>
        <w:rPr>
          <w:spacing w:val="-4"/>
          <w:sz w:val="17"/>
        </w:rPr>
        <w:t xml:space="preserve"> </w:t>
      </w:r>
      <w:r>
        <w:rPr>
          <w:sz w:val="17"/>
        </w:rPr>
        <w:t>środowiska.</w:t>
      </w:r>
    </w:p>
    <w:p w14:paraId="22C8B0BB" w14:textId="77777777" w:rsidR="00F255C6" w:rsidRDefault="00B047CD">
      <w:pPr>
        <w:pStyle w:val="Akapitzlist"/>
        <w:numPr>
          <w:ilvl w:val="0"/>
          <w:numId w:val="12"/>
        </w:numPr>
        <w:tabs>
          <w:tab w:val="left" w:pos="1291"/>
          <w:tab w:val="left" w:pos="1292"/>
        </w:tabs>
        <w:spacing w:before="2"/>
        <w:rPr>
          <w:sz w:val="17"/>
        </w:rPr>
      </w:pPr>
      <w:r>
        <w:rPr>
          <w:sz w:val="17"/>
        </w:rPr>
        <w:t>OSD</w:t>
      </w:r>
      <w:r>
        <w:rPr>
          <w:spacing w:val="18"/>
          <w:sz w:val="17"/>
        </w:rPr>
        <w:t xml:space="preserve"> </w:t>
      </w:r>
      <w:r>
        <w:rPr>
          <w:sz w:val="17"/>
        </w:rPr>
        <w:t>na</w:t>
      </w:r>
      <w:r>
        <w:rPr>
          <w:spacing w:val="18"/>
          <w:sz w:val="17"/>
        </w:rPr>
        <w:t xml:space="preserve"> </w:t>
      </w:r>
      <w:r>
        <w:rPr>
          <w:sz w:val="17"/>
        </w:rPr>
        <w:t>wniosek</w:t>
      </w:r>
      <w:r>
        <w:rPr>
          <w:spacing w:val="17"/>
          <w:sz w:val="17"/>
        </w:rPr>
        <w:t xml:space="preserve"> </w:t>
      </w:r>
      <w:r>
        <w:rPr>
          <w:sz w:val="17"/>
        </w:rPr>
        <w:t>Sprzedawcy</w:t>
      </w:r>
      <w:r>
        <w:rPr>
          <w:spacing w:val="17"/>
          <w:sz w:val="17"/>
        </w:rPr>
        <w:t xml:space="preserve"> </w:t>
      </w:r>
      <w:r>
        <w:rPr>
          <w:sz w:val="17"/>
        </w:rPr>
        <w:t>może</w:t>
      </w:r>
      <w:r>
        <w:rPr>
          <w:spacing w:val="18"/>
          <w:sz w:val="17"/>
        </w:rPr>
        <w:t xml:space="preserve"> </w:t>
      </w:r>
      <w:r>
        <w:rPr>
          <w:sz w:val="17"/>
        </w:rPr>
        <w:t>wstrzymać</w:t>
      </w:r>
      <w:r>
        <w:rPr>
          <w:spacing w:val="15"/>
          <w:sz w:val="17"/>
        </w:rPr>
        <w:t xml:space="preserve"> </w:t>
      </w:r>
      <w:r>
        <w:rPr>
          <w:sz w:val="17"/>
        </w:rPr>
        <w:t>dostarczanie</w:t>
      </w:r>
      <w:r>
        <w:rPr>
          <w:spacing w:val="17"/>
          <w:sz w:val="17"/>
        </w:rPr>
        <w:t xml:space="preserve"> </w:t>
      </w:r>
      <w:r>
        <w:rPr>
          <w:sz w:val="17"/>
        </w:rPr>
        <w:t>Energii,</w:t>
      </w:r>
      <w:r>
        <w:rPr>
          <w:spacing w:val="18"/>
          <w:sz w:val="17"/>
        </w:rPr>
        <w:t xml:space="preserve"> </w:t>
      </w:r>
      <w:r>
        <w:rPr>
          <w:sz w:val="17"/>
        </w:rPr>
        <w:t>jeżeli</w:t>
      </w:r>
      <w:r>
        <w:rPr>
          <w:spacing w:val="18"/>
          <w:sz w:val="17"/>
        </w:rPr>
        <w:t xml:space="preserve"> </w:t>
      </w:r>
      <w:r>
        <w:rPr>
          <w:sz w:val="17"/>
        </w:rPr>
        <w:t>Odbiorca</w:t>
      </w:r>
      <w:r>
        <w:rPr>
          <w:spacing w:val="17"/>
          <w:sz w:val="17"/>
        </w:rPr>
        <w:t xml:space="preserve"> </w:t>
      </w:r>
      <w:r>
        <w:rPr>
          <w:sz w:val="17"/>
        </w:rPr>
        <w:t>nie</w:t>
      </w:r>
      <w:r>
        <w:rPr>
          <w:spacing w:val="17"/>
          <w:sz w:val="17"/>
        </w:rPr>
        <w:t xml:space="preserve"> </w:t>
      </w:r>
      <w:r>
        <w:rPr>
          <w:sz w:val="17"/>
        </w:rPr>
        <w:t>wyraził</w:t>
      </w:r>
      <w:r>
        <w:rPr>
          <w:spacing w:val="18"/>
          <w:sz w:val="17"/>
        </w:rPr>
        <w:t xml:space="preserve"> </w:t>
      </w:r>
      <w:r>
        <w:rPr>
          <w:sz w:val="17"/>
        </w:rPr>
        <w:t>zgody</w:t>
      </w:r>
      <w:r>
        <w:rPr>
          <w:spacing w:val="20"/>
          <w:sz w:val="17"/>
        </w:rPr>
        <w:t xml:space="preserve"> </w:t>
      </w:r>
      <w:r>
        <w:rPr>
          <w:sz w:val="17"/>
        </w:rPr>
        <w:t>na</w:t>
      </w:r>
      <w:r>
        <w:rPr>
          <w:spacing w:val="18"/>
          <w:sz w:val="17"/>
        </w:rPr>
        <w:t xml:space="preserve"> </w:t>
      </w:r>
      <w:r>
        <w:rPr>
          <w:sz w:val="17"/>
        </w:rPr>
        <w:t>zainstalowanie</w:t>
      </w:r>
      <w:r>
        <w:rPr>
          <w:spacing w:val="17"/>
          <w:sz w:val="17"/>
        </w:rPr>
        <w:t xml:space="preserve"> </w:t>
      </w:r>
      <w:r>
        <w:rPr>
          <w:sz w:val="17"/>
        </w:rPr>
        <w:t>przedpłatowego</w:t>
      </w:r>
    </w:p>
    <w:p w14:paraId="0830C762" w14:textId="77777777" w:rsidR="00F255C6" w:rsidRDefault="00B047CD">
      <w:pPr>
        <w:pStyle w:val="Tekstpodstawowy"/>
        <w:spacing w:before="18"/>
        <w:ind w:left="1291"/>
      </w:pPr>
      <w:r>
        <w:t>układu pomiarowego w okolicznościach określonych w § 2 ust. 10.</w:t>
      </w:r>
    </w:p>
    <w:p w14:paraId="525DBF16" w14:textId="77777777" w:rsidR="00F255C6" w:rsidRDefault="00B047CD">
      <w:pPr>
        <w:pStyle w:val="Akapitzlist"/>
        <w:numPr>
          <w:ilvl w:val="0"/>
          <w:numId w:val="12"/>
        </w:numPr>
        <w:tabs>
          <w:tab w:val="left" w:pos="1291"/>
          <w:tab w:val="left" w:pos="1292"/>
        </w:tabs>
        <w:spacing w:before="20"/>
        <w:rPr>
          <w:sz w:val="17"/>
        </w:rPr>
      </w:pPr>
      <w:r>
        <w:rPr>
          <w:sz w:val="17"/>
        </w:rPr>
        <w:t>Wznowienie dostarczania Energii następuje niezwłocznie po ustaniu przyczyn uzasadniających wstrzymanie. Koszt wznowienia</w:t>
      </w:r>
      <w:r>
        <w:rPr>
          <w:spacing w:val="15"/>
          <w:sz w:val="17"/>
        </w:rPr>
        <w:t xml:space="preserve"> </w:t>
      </w:r>
      <w:r>
        <w:rPr>
          <w:sz w:val="17"/>
        </w:rPr>
        <w:t>dostaw</w:t>
      </w:r>
    </w:p>
    <w:p w14:paraId="71788994" w14:textId="77777777" w:rsidR="00F255C6" w:rsidRDefault="00B047CD">
      <w:pPr>
        <w:pStyle w:val="Tekstpodstawowy"/>
        <w:spacing w:before="18"/>
        <w:ind w:left="1291"/>
      </w:pPr>
      <w:r>
        <w:t>określony w taryfie OSD ponosi Odbiorca.</w:t>
      </w:r>
    </w:p>
    <w:p w14:paraId="3842E3C2" w14:textId="77777777" w:rsidR="00F255C6" w:rsidRDefault="00B047CD">
      <w:pPr>
        <w:pStyle w:val="Akapitzlist"/>
        <w:numPr>
          <w:ilvl w:val="0"/>
          <w:numId w:val="12"/>
        </w:numPr>
        <w:tabs>
          <w:tab w:val="left" w:pos="1291"/>
          <w:tab w:val="left" w:pos="1292"/>
        </w:tabs>
        <w:spacing w:before="23"/>
        <w:rPr>
          <w:sz w:val="17"/>
        </w:rPr>
      </w:pPr>
      <w:r>
        <w:rPr>
          <w:sz w:val="17"/>
        </w:rPr>
        <w:t>Wstrzymanie</w:t>
      </w:r>
      <w:r>
        <w:rPr>
          <w:spacing w:val="17"/>
          <w:sz w:val="17"/>
        </w:rPr>
        <w:t xml:space="preserve"> </w:t>
      </w:r>
      <w:r>
        <w:rPr>
          <w:sz w:val="17"/>
        </w:rPr>
        <w:t>dostarczania</w:t>
      </w:r>
      <w:r>
        <w:rPr>
          <w:spacing w:val="18"/>
          <w:sz w:val="17"/>
        </w:rPr>
        <w:t xml:space="preserve"> </w:t>
      </w:r>
      <w:r>
        <w:rPr>
          <w:sz w:val="17"/>
        </w:rPr>
        <w:t>Energii</w:t>
      </w:r>
      <w:r>
        <w:rPr>
          <w:spacing w:val="17"/>
          <w:sz w:val="17"/>
        </w:rPr>
        <w:t xml:space="preserve"> </w:t>
      </w:r>
      <w:r>
        <w:rPr>
          <w:sz w:val="17"/>
        </w:rPr>
        <w:t>nie</w:t>
      </w:r>
      <w:r>
        <w:rPr>
          <w:spacing w:val="18"/>
          <w:sz w:val="17"/>
        </w:rPr>
        <w:t xml:space="preserve"> </w:t>
      </w:r>
      <w:r>
        <w:rPr>
          <w:sz w:val="17"/>
        </w:rPr>
        <w:t>stanowi</w:t>
      </w:r>
      <w:r>
        <w:rPr>
          <w:spacing w:val="17"/>
          <w:sz w:val="17"/>
        </w:rPr>
        <w:t xml:space="preserve"> </w:t>
      </w:r>
      <w:r>
        <w:rPr>
          <w:sz w:val="17"/>
        </w:rPr>
        <w:t>rozwiązania</w:t>
      </w:r>
      <w:r>
        <w:rPr>
          <w:spacing w:val="18"/>
          <w:sz w:val="17"/>
        </w:rPr>
        <w:t xml:space="preserve"> </w:t>
      </w:r>
      <w:r>
        <w:rPr>
          <w:sz w:val="17"/>
        </w:rPr>
        <w:t>Umowy,</w:t>
      </w:r>
      <w:r>
        <w:rPr>
          <w:spacing w:val="18"/>
          <w:sz w:val="17"/>
        </w:rPr>
        <w:t xml:space="preserve"> </w:t>
      </w:r>
      <w:r>
        <w:rPr>
          <w:sz w:val="17"/>
        </w:rPr>
        <w:t>ani</w:t>
      </w:r>
      <w:r>
        <w:rPr>
          <w:spacing w:val="17"/>
          <w:sz w:val="17"/>
        </w:rPr>
        <w:t xml:space="preserve"> </w:t>
      </w:r>
      <w:r>
        <w:rPr>
          <w:sz w:val="17"/>
        </w:rPr>
        <w:t>nie</w:t>
      </w:r>
      <w:r>
        <w:rPr>
          <w:spacing w:val="18"/>
          <w:sz w:val="17"/>
        </w:rPr>
        <w:t xml:space="preserve"> </w:t>
      </w:r>
      <w:r>
        <w:rPr>
          <w:sz w:val="17"/>
        </w:rPr>
        <w:t>zwalnia</w:t>
      </w:r>
      <w:r>
        <w:rPr>
          <w:spacing w:val="18"/>
          <w:sz w:val="17"/>
        </w:rPr>
        <w:t xml:space="preserve"> </w:t>
      </w:r>
      <w:r>
        <w:rPr>
          <w:sz w:val="17"/>
        </w:rPr>
        <w:t>Odbiorcy</w:t>
      </w:r>
      <w:r>
        <w:rPr>
          <w:spacing w:val="17"/>
          <w:sz w:val="17"/>
        </w:rPr>
        <w:t xml:space="preserve"> </w:t>
      </w:r>
      <w:r>
        <w:rPr>
          <w:sz w:val="17"/>
        </w:rPr>
        <w:t>z</w:t>
      </w:r>
      <w:r>
        <w:rPr>
          <w:spacing w:val="18"/>
          <w:sz w:val="17"/>
        </w:rPr>
        <w:t xml:space="preserve"> </w:t>
      </w:r>
      <w:r>
        <w:rPr>
          <w:sz w:val="17"/>
        </w:rPr>
        <w:t>jakichkolwiek</w:t>
      </w:r>
      <w:r>
        <w:rPr>
          <w:spacing w:val="17"/>
          <w:sz w:val="17"/>
        </w:rPr>
        <w:t xml:space="preserve"> </w:t>
      </w:r>
      <w:r>
        <w:rPr>
          <w:sz w:val="17"/>
        </w:rPr>
        <w:t>zobowiązań</w:t>
      </w:r>
      <w:r>
        <w:rPr>
          <w:spacing w:val="17"/>
          <w:sz w:val="17"/>
        </w:rPr>
        <w:t xml:space="preserve"> </w:t>
      </w:r>
      <w:r>
        <w:rPr>
          <w:sz w:val="17"/>
        </w:rPr>
        <w:t>wynikających</w:t>
      </w:r>
      <w:r>
        <w:rPr>
          <w:spacing w:val="18"/>
          <w:sz w:val="17"/>
        </w:rPr>
        <w:t xml:space="preserve"> </w:t>
      </w:r>
      <w:r>
        <w:rPr>
          <w:sz w:val="17"/>
        </w:rPr>
        <w:t>z</w:t>
      </w:r>
    </w:p>
    <w:p w14:paraId="79286004" w14:textId="77777777" w:rsidR="00F255C6" w:rsidRDefault="00B047CD">
      <w:pPr>
        <w:pStyle w:val="Tekstpodstawowy"/>
        <w:spacing w:before="18"/>
        <w:ind w:left="1291"/>
      </w:pPr>
      <w:r>
        <w:t>Umowy.</w:t>
      </w:r>
    </w:p>
    <w:p w14:paraId="1CF871CA" w14:textId="77777777" w:rsidR="00F255C6" w:rsidRDefault="00B047CD">
      <w:pPr>
        <w:pStyle w:val="Akapitzlist"/>
        <w:numPr>
          <w:ilvl w:val="0"/>
          <w:numId w:val="12"/>
        </w:numPr>
        <w:tabs>
          <w:tab w:val="left" w:pos="1291"/>
          <w:tab w:val="left" w:pos="1292"/>
        </w:tabs>
        <w:spacing w:before="21" w:line="264" w:lineRule="auto"/>
        <w:ind w:right="976"/>
        <w:rPr>
          <w:sz w:val="17"/>
        </w:rPr>
      </w:pPr>
      <w:r>
        <w:rPr>
          <w:sz w:val="17"/>
        </w:rPr>
        <w:t>Sprzedawca nie ponosi wobec Odbiorcy odpowiedzialności za wstrzymanie dostarc</w:t>
      </w:r>
      <w:r>
        <w:rPr>
          <w:sz w:val="17"/>
        </w:rPr>
        <w:t>zania Energii dokonane przez OSD niezależnie od wniosków składanych przez</w:t>
      </w:r>
      <w:r>
        <w:rPr>
          <w:spacing w:val="-3"/>
          <w:sz w:val="17"/>
        </w:rPr>
        <w:t xml:space="preserve"> </w:t>
      </w:r>
      <w:r>
        <w:rPr>
          <w:sz w:val="17"/>
        </w:rPr>
        <w:t>Sprzedawcę.</w:t>
      </w:r>
    </w:p>
    <w:p w14:paraId="02322170" w14:textId="77777777" w:rsidR="00F255C6" w:rsidRDefault="00F255C6">
      <w:pPr>
        <w:pStyle w:val="Tekstpodstawowy"/>
        <w:spacing w:before="3"/>
        <w:rPr>
          <w:sz w:val="16"/>
        </w:rPr>
      </w:pPr>
    </w:p>
    <w:p w14:paraId="58396B00" w14:textId="77777777" w:rsidR="00F255C6" w:rsidRDefault="00B047CD">
      <w:pPr>
        <w:pStyle w:val="Nagwek5"/>
        <w:ind w:left="4037"/>
      </w:pPr>
      <w:r>
        <w:t>§11 Zmiana Warunków Umowy, Zmiana Stron Umowy</w:t>
      </w:r>
    </w:p>
    <w:p w14:paraId="2DCACA60" w14:textId="77777777" w:rsidR="00F255C6" w:rsidRDefault="00B047CD">
      <w:pPr>
        <w:pStyle w:val="Akapitzlist"/>
        <w:numPr>
          <w:ilvl w:val="0"/>
          <w:numId w:val="11"/>
        </w:numPr>
        <w:tabs>
          <w:tab w:val="left" w:pos="1291"/>
          <w:tab w:val="left" w:pos="1292"/>
        </w:tabs>
        <w:spacing w:before="16"/>
        <w:rPr>
          <w:sz w:val="17"/>
        </w:rPr>
      </w:pPr>
      <w:r>
        <w:rPr>
          <w:sz w:val="17"/>
        </w:rPr>
        <w:t>Sprzedawcy przysługuje prawo zmiany Umowy, OWU lub Taryfy Sprzedawcy z ważnych przyczyn. Za ważne przyczyny uznaje</w:t>
      </w:r>
      <w:r>
        <w:rPr>
          <w:spacing w:val="-15"/>
          <w:sz w:val="17"/>
        </w:rPr>
        <w:t xml:space="preserve"> </w:t>
      </w:r>
      <w:r>
        <w:rPr>
          <w:sz w:val="17"/>
        </w:rPr>
        <w:t>się:</w:t>
      </w:r>
    </w:p>
    <w:p w14:paraId="57C29A84" w14:textId="77777777" w:rsidR="00F255C6" w:rsidRDefault="00B047CD">
      <w:pPr>
        <w:pStyle w:val="Akapitzlist"/>
        <w:numPr>
          <w:ilvl w:val="1"/>
          <w:numId w:val="11"/>
        </w:numPr>
        <w:tabs>
          <w:tab w:val="left" w:pos="1845"/>
          <w:tab w:val="left" w:pos="1847"/>
        </w:tabs>
        <w:spacing w:before="20" w:line="261" w:lineRule="auto"/>
        <w:ind w:right="968"/>
        <w:rPr>
          <w:sz w:val="17"/>
        </w:rPr>
      </w:pPr>
      <w:r>
        <w:rPr>
          <w:sz w:val="17"/>
        </w:rPr>
        <w:t>wpr</w:t>
      </w:r>
      <w:r>
        <w:rPr>
          <w:sz w:val="17"/>
        </w:rPr>
        <w:t>owadzenie przez Sprzedawcę nowych produktów, usług rozwiązań organizacyjnych lub technicznych związanych z czynnościami objętymi</w:t>
      </w:r>
      <w:r>
        <w:rPr>
          <w:spacing w:val="-2"/>
          <w:sz w:val="17"/>
        </w:rPr>
        <w:t xml:space="preserve"> </w:t>
      </w:r>
      <w:r>
        <w:rPr>
          <w:sz w:val="17"/>
        </w:rPr>
        <w:t>Umową;</w:t>
      </w:r>
    </w:p>
    <w:p w14:paraId="5FAEAB65" w14:textId="77777777" w:rsidR="00F255C6" w:rsidRDefault="00B047CD">
      <w:pPr>
        <w:pStyle w:val="Akapitzlist"/>
        <w:numPr>
          <w:ilvl w:val="1"/>
          <w:numId w:val="11"/>
        </w:numPr>
        <w:tabs>
          <w:tab w:val="left" w:pos="1845"/>
          <w:tab w:val="left" w:pos="1847"/>
        </w:tabs>
        <w:spacing w:before="4" w:line="261" w:lineRule="auto"/>
        <w:ind w:right="977"/>
        <w:rPr>
          <w:sz w:val="17"/>
        </w:rPr>
      </w:pPr>
      <w:r>
        <w:rPr>
          <w:sz w:val="17"/>
        </w:rPr>
        <w:t xml:space="preserve">zmianę obowiązujących przepisów prawa w zakresie, w jakim zmiany te powodują konieczność zmiany OWU, Cennika Sprzedawcy </w:t>
      </w:r>
      <w:r>
        <w:rPr>
          <w:sz w:val="17"/>
        </w:rPr>
        <w:t>lub Umowy lub wpływają na sposób i warunki prowadzenia działalności przez Sprzedawcę, z zastrzeżeniem ust.</w:t>
      </w:r>
      <w:r>
        <w:rPr>
          <w:spacing w:val="-13"/>
          <w:sz w:val="17"/>
        </w:rPr>
        <w:t xml:space="preserve"> </w:t>
      </w:r>
      <w:r>
        <w:rPr>
          <w:sz w:val="17"/>
        </w:rPr>
        <w:t>2;</w:t>
      </w:r>
    </w:p>
    <w:p w14:paraId="4AF21BAE" w14:textId="77777777" w:rsidR="00F255C6" w:rsidRDefault="00B047CD">
      <w:pPr>
        <w:pStyle w:val="Akapitzlist"/>
        <w:numPr>
          <w:ilvl w:val="1"/>
          <w:numId w:val="11"/>
        </w:numPr>
        <w:tabs>
          <w:tab w:val="left" w:pos="1845"/>
          <w:tab w:val="left" w:pos="1847"/>
        </w:tabs>
        <w:spacing w:before="1" w:line="254" w:lineRule="auto"/>
        <w:ind w:right="968"/>
        <w:rPr>
          <w:sz w:val="17"/>
        </w:rPr>
      </w:pPr>
      <w:r>
        <w:rPr>
          <w:sz w:val="17"/>
        </w:rPr>
        <w:t>wydanie</w:t>
      </w:r>
      <w:r>
        <w:rPr>
          <w:spacing w:val="-11"/>
          <w:sz w:val="17"/>
        </w:rPr>
        <w:t xml:space="preserve"> </w:t>
      </w:r>
      <w:r>
        <w:rPr>
          <w:sz w:val="17"/>
        </w:rPr>
        <w:t>przez</w:t>
      </w:r>
      <w:r>
        <w:rPr>
          <w:spacing w:val="-10"/>
          <w:sz w:val="17"/>
        </w:rPr>
        <w:t xml:space="preserve"> </w:t>
      </w:r>
      <w:r>
        <w:rPr>
          <w:sz w:val="17"/>
        </w:rPr>
        <w:t>sądy</w:t>
      </w:r>
      <w:r>
        <w:rPr>
          <w:spacing w:val="-8"/>
          <w:sz w:val="17"/>
        </w:rPr>
        <w:t xml:space="preserve"> </w:t>
      </w:r>
      <w:r>
        <w:rPr>
          <w:sz w:val="17"/>
        </w:rPr>
        <w:t>lub</w:t>
      </w:r>
      <w:r>
        <w:rPr>
          <w:spacing w:val="-8"/>
          <w:sz w:val="17"/>
        </w:rPr>
        <w:t xml:space="preserve"> </w:t>
      </w:r>
      <w:r>
        <w:rPr>
          <w:sz w:val="17"/>
        </w:rPr>
        <w:t>organy</w:t>
      </w:r>
      <w:r>
        <w:rPr>
          <w:spacing w:val="-10"/>
          <w:sz w:val="17"/>
        </w:rPr>
        <w:t xml:space="preserve"> </w:t>
      </w:r>
      <w:r>
        <w:rPr>
          <w:sz w:val="17"/>
        </w:rPr>
        <w:t>administracji</w:t>
      </w:r>
      <w:r>
        <w:rPr>
          <w:spacing w:val="-11"/>
          <w:sz w:val="17"/>
        </w:rPr>
        <w:t xml:space="preserve"> </w:t>
      </w:r>
      <w:r>
        <w:rPr>
          <w:sz w:val="17"/>
        </w:rPr>
        <w:t>publicznej</w:t>
      </w:r>
      <w:r>
        <w:rPr>
          <w:spacing w:val="-10"/>
          <w:sz w:val="17"/>
        </w:rPr>
        <w:t xml:space="preserve"> </w:t>
      </w:r>
      <w:r>
        <w:rPr>
          <w:sz w:val="17"/>
        </w:rPr>
        <w:t>wyroków,</w:t>
      </w:r>
      <w:r>
        <w:rPr>
          <w:spacing w:val="-9"/>
          <w:sz w:val="17"/>
        </w:rPr>
        <w:t xml:space="preserve"> </w:t>
      </w:r>
      <w:r>
        <w:rPr>
          <w:sz w:val="17"/>
        </w:rPr>
        <w:t>decyzji,</w:t>
      </w:r>
      <w:r>
        <w:rPr>
          <w:spacing w:val="-9"/>
          <w:sz w:val="17"/>
        </w:rPr>
        <w:t xml:space="preserve"> </w:t>
      </w:r>
      <w:r>
        <w:rPr>
          <w:sz w:val="17"/>
        </w:rPr>
        <w:t>rekomendacji,</w:t>
      </w:r>
      <w:r>
        <w:rPr>
          <w:spacing w:val="-9"/>
          <w:sz w:val="17"/>
        </w:rPr>
        <w:t xml:space="preserve"> </w:t>
      </w:r>
      <w:r>
        <w:rPr>
          <w:sz w:val="17"/>
        </w:rPr>
        <w:t>zaleceń,</w:t>
      </w:r>
      <w:r>
        <w:rPr>
          <w:spacing w:val="-9"/>
          <w:sz w:val="17"/>
        </w:rPr>
        <w:t xml:space="preserve"> </w:t>
      </w:r>
      <w:r>
        <w:rPr>
          <w:sz w:val="17"/>
        </w:rPr>
        <w:t>zobowiązań,</w:t>
      </w:r>
      <w:r>
        <w:rPr>
          <w:spacing w:val="-9"/>
          <w:sz w:val="17"/>
        </w:rPr>
        <w:t xml:space="preserve"> </w:t>
      </w:r>
      <w:r>
        <w:rPr>
          <w:sz w:val="17"/>
        </w:rPr>
        <w:t>interpretacji</w:t>
      </w:r>
      <w:r>
        <w:rPr>
          <w:spacing w:val="-10"/>
          <w:sz w:val="17"/>
        </w:rPr>
        <w:t xml:space="preserve"> </w:t>
      </w:r>
      <w:r>
        <w:rPr>
          <w:sz w:val="17"/>
        </w:rPr>
        <w:t>lub</w:t>
      </w:r>
      <w:r>
        <w:rPr>
          <w:spacing w:val="-5"/>
          <w:sz w:val="17"/>
        </w:rPr>
        <w:t xml:space="preserve"> </w:t>
      </w:r>
      <w:r>
        <w:rPr>
          <w:sz w:val="17"/>
        </w:rPr>
        <w:t>aktów o analogicznym charakterze w zakresie, w jakim wpływa to na treść Umowy lub jej integralnych</w:t>
      </w:r>
      <w:r>
        <w:rPr>
          <w:spacing w:val="-10"/>
          <w:sz w:val="17"/>
        </w:rPr>
        <w:t xml:space="preserve"> </w:t>
      </w:r>
      <w:r>
        <w:rPr>
          <w:sz w:val="17"/>
        </w:rPr>
        <w:t>części;</w:t>
      </w:r>
    </w:p>
    <w:p w14:paraId="451CC1D2" w14:textId="77777777" w:rsidR="00F255C6" w:rsidRDefault="00B047CD">
      <w:pPr>
        <w:pStyle w:val="Akapitzlist"/>
        <w:numPr>
          <w:ilvl w:val="1"/>
          <w:numId w:val="11"/>
        </w:numPr>
        <w:tabs>
          <w:tab w:val="left" w:pos="1845"/>
          <w:tab w:val="left" w:pos="1847"/>
        </w:tabs>
        <w:spacing w:line="205" w:lineRule="exact"/>
        <w:ind w:hanging="527"/>
        <w:rPr>
          <w:sz w:val="17"/>
        </w:rPr>
      </w:pPr>
      <w:r>
        <w:rPr>
          <w:sz w:val="17"/>
        </w:rPr>
        <w:t>istotną zmianę rynkowych warunków prowadzenia działalności przez</w:t>
      </w:r>
      <w:r>
        <w:rPr>
          <w:spacing w:val="-6"/>
          <w:sz w:val="17"/>
        </w:rPr>
        <w:t xml:space="preserve"> </w:t>
      </w:r>
      <w:r>
        <w:rPr>
          <w:sz w:val="17"/>
        </w:rPr>
        <w:t>Sprzedawcę.</w:t>
      </w:r>
    </w:p>
    <w:p w14:paraId="7B44666F" w14:textId="77777777" w:rsidR="00F255C6" w:rsidRDefault="00B047CD">
      <w:pPr>
        <w:pStyle w:val="Akapitzlist"/>
        <w:numPr>
          <w:ilvl w:val="0"/>
          <w:numId w:val="11"/>
        </w:numPr>
        <w:tabs>
          <w:tab w:val="left" w:pos="1292"/>
        </w:tabs>
        <w:spacing w:before="21" w:line="261" w:lineRule="auto"/>
        <w:ind w:right="967"/>
        <w:jc w:val="both"/>
        <w:rPr>
          <w:sz w:val="17"/>
        </w:rPr>
      </w:pPr>
      <w:r>
        <w:rPr>
          <w:sz w:val="17"/>
        </w:rPr>
        <w:t>W przypadku zmian przepisów prawa wyłącznie na korzyść Odbiorcy, postanowienia Umowy, Cennik Sprzedawcy lub OWU sprzeczne z tymi przepisami</w:t>
      </w:r>
      <w:r>
        <w:rPr>
          <w:spacing w:val="-6"/>
          <w:sz w:val="17"/>
        </w:rPr>
        <w:t xml:space="preserve"> </w:t>
      </w:r>
      <w:r>
        <w:rPr>
          <w:sz w:val="17"/>
        </w:rPr>
        <w:t>tracą</w:t>
      </w:r>
      <w:r>
        <w:rPr>
          <w:spacing w:val="-4"/>
          <w:sz w:val="17"/>
        </w:rPr>
        <w:t xml:space="preserve"> </w:t>
      </w:r>
      <w:r>
        <w:rPr>
          <w:sz w:val="17"/>
        </w:rPr>
        <w:t>moc</w:t>
      </w:r>
      <w:r>
        <w:rPr>
          <w:spacing w:val="-5"/>
          <w:sz w:val="17"/>
        </w:rPr>
        <w:t xml:space="preserve"> </w:t>
      </w:r>
      <w:r>
        <w:rPr>
          <w:sz w:val="17"/>
        </w:rPr>
        <w:t>i</w:t>
      </w:r>
      <w:r>
        <w:rPr>
          <w:spacing w:val="-5"/>
          <w:sz w:val="17"/>
        </w:rPr>
        <w:t xml:space="preserve"> </w:t>
      </w:r>
      <w:r>
        <w:rPr>
          <w:sz w:val="17"/>
        </w:rPr>
        <w:t>w</w:t>
      </w:r>
      <w:r>
        <w:rPr>
          <w:spacing w:val="-4"/>
          <w:sz w:val="17"/>
        </w:rPr>
        <w:t xml:space="preserve"> </w:t>
      </w:r>
      <w:r>
        <w:rPr>
          <w:sz w:val="17"/>
        </w:rPr>
        <w:t>ich</w:t>
      </w:r>
      <w:r>
        <w:rPr>
          <w:spacing w:val="-6"/>
          <w:sz w:val="17"/>
        </w:rPr>
        <w:t xml:space="preserve"> </w:t>
      </w:r>
      <w:r>
        <w:rPr>
          <w:sz w:val="17"/>
        </w:rPr>
        <w:t>miejsca</w:t>
      </w:r>
      <w:r>
        <w:rPr>
          <w:spacing w:val="-4"/>
          <w:sz w:val="17"/>
        </w:rPr>
        <w:t xml:space="preserve"> </w:t>
      </w:r>
      <w:r>
        <w:rPr>
          <w:sz w:val="17"/>
        </w:rPr>
        <w:t>zastosowanie</w:t>
      </w:r>
      <w:r>
        <w:rPr>
          <w:spacing w:val="-6"/>
          <w:sz w:val="17"/>
        </w:rPr>
        <w:t xml:space="preserve"> </w:t>
      </w:r>
      <w:r>
        <w:rPr>
          <w:sz w:val="17"/>
        </w:rPr>
        <w:t>znajdą</w:t>
      </w:r>
      <w:r>
        <w:rPr>
          <w:spacing w:val="-4"/>
          <w:sz w:val="17"/>
        </w:rPr>
        <w:t xml:space="preserve"> </w:t>
      </w:r>
      <w:r>
        <w:rPr>
          <w:sz w:val="17"/>
        </w:rPr>
        <w:t>odpowiednie</w:t>
      </w:r>
      <w:r>
        <w:rPr>
          <w:spacing w:val="-5"/>
          <w:sz w:val="17"/>
        </w:rPr>
        <w:t xml:space="preserve"> </w:t>
      </w:r>
      <w:r>
        <w:rPr>
          <w:sz w:val="17"/>
        </w:rPr>
        <w:t>przepisy</w:t>
      </w:r>
      <w:r>
        <w:rPr>
          <w:spacing w:val="-5"/>
          <w:sz w:val="17"/>
        </w:rPr>
        <w:t xml:space="preserve"> </w:t>
      </w:r>
      <w:r>
        <w:rPr>
          <w:sz w:val="17"/>
        </w:rPr>
        <w:t>prawa</w:t>
      </w:r>
      <w:r>
        <w:rPr>
          <w:spacing w:val="-4"/>
          <w:sz w:val="17"/>
        </w:rPr>
        <w:t xml:space="preserve"> </w:t>
      </w:r>
      <w:r>
        <w:rPr>
          <w:sz w:val="17"/>
        </w:rPr>
        <w:t>z</w:t>
      </w:r>
      <w:r>
        <w:rPr>
          <w:spacing w:val="-5"/>
          <w:sz w:val="17"/>
        </w:rPr>
        <w:t xml:space="preserve"> </w:t>
      </w:r>
      <w:r>
        <w:rPr>
          <w:sz w:val="17"/>
        </w:rPr>
        <w:t>chwilą</w:t>
      </w:r>
      <w:r>
        <w:rPr>
          <w:spacing w:val="-4"/>
          <w:sz w:val="17"/>
        </w:rPr>
        <w:t xml:space="preserve"> </w:t>
      </w:r>
      <w:r>
        <w:rPr>
          <w:sz w:val="17"/>
        </w:rPr>
        <w:t>ich</w:t>
      </w:r>
      <w:r>
        <w:rPr>
          <w:spacing w:val="-5"/>
          <w:sz w:val="17"/>
        </w:rPr>
        <w:t xml:space="preserve"> </w:t>
      </w:r>
      <w:r>
        <w:rPr>
          <w:sz w:val="17"/>
        </w:rPr>
        <w:t>wejścia</w:t>
      </w:r>
      <w:r>
        <w:rPr>
          <w:spacing w:val="-5"/>
          <w:sz w:val="17"/>
        </w:rPr>
        <w:t xml:space="preserve"> </w:t>
      </w:r>
      <w:r>
        <w:rPr>
          <w:sz w:val="17"/>
        </w:rPr>
        <w:t>w</w:t>
      </w:r>
      <w:r>
        <w:rPr>
          <w:spacing w:val="-4"/>
          <w:sz w:val="17"/>
        </w:rPr>
        <w:t xml:space="preserve"> </w:t>
      </w:r>
      <w:r>
        <w:rPr>
          <w:sz w:val="17"/>
        </w:rPr>
        <w:t>życie.</w:t>
      </w:r>
      <w:r>
        <w:rPr>
          <w:spacing w:val="-4"/>
          <w:sz w:val="17"/>
        </w:rPr>
        <w:t xml:space="preserve"> </w:t>
      </w:r>
      <w:r>
        <w:rPr>
          <w:sz w:val="17"/>
        </w:rPr>
        <w:t>Zmiana</w:t>
      </w:r>
      <w:r>
        <w:rPr>
          <w:spacing w:val="-5"/>
          <w:sz w:val="17"/>
        </w:rPr>
        <w:t xml:space="preserve"> </w:t>
      </w:r>
      <w:r>
        <w:rPr>
          <w:sz w:val="17"/>
        </w:rPr>
        <w:t>taka</w:t>
      </w:r>
      <w:r>
        <w:rPr>
          <w:spacing w:val="-4"/>
          <w:sz w:val="17"/>
        </w:rPr>
        <w:t xml:space="preserve"> </w:t>
      </w:r>
      <w:r>
        <w:rPr>
          <w:sz w:val="17"/>
        </w:rPr>
        <w:t>n</w:t>
      </w:r>
      <w:r>
        <w:rPr>
          <w:sz w:val="17"/>
        </w:rPr>
        <w:t>ie</w:t>
      </w:r>
      <w:r>
        <w:rPr>
          <w:spacing w:val="-6"/>
          <w:sz w:val="17"/>
        </w:rPr>
        <w:t xml:space="preserve"> </w:t>
      </w:r>
      <w:r>
        <w:rPr>
          <w:sz w:val="17"/>
        </w:rPr>
        <w:t>wymaga zmiany</w:t>
      </w:r>
      <w:r>
        <w:rPr>
          <w:spacing w:val="-2"/>
          <w:sz w:val="17"/>
        </w:rPr>
        <w:t xml:space="preserve"> </w:t>
      </w:r>
      <w:r>
        <w:rPr>
          <w:sz w:val="17"/>
        </w:rPr>
        <w:t>Umowy,</w:t>
      </w:r>
      <w:r>
        <w:rPr>
          <w:spacing w:val="-2"/>
          <w:sz w:val="17"/>
        </w:rPr>
        <w:t xml:space="preserve"> </w:t>
      </w:r>
      <w:r>
        <w:rPr>
          <w:sz w:val="17"/>
        </w:rPr>
        <w:t>Cennika</w:t>
      </w:r>
      <w:r>
        <w:rPr>
          <w:spacing w:val="-1"/>
          <w:sz w:val="17"/>
        </w:rPr>
        <w:t xml:space="preserve"> </w:t>
      </w:r>
      <w:r>
        <w:rPr>
          <w:sz w:val="17"/>
        </w:rPr>
        <w:t>Sprzedawcy</w:t>
      </w:r>
      <w:r>
        <w:rPr>
          <w:spacing w:val="-3"/>
          <w:sz w:val="17"/>
        </w:rPr>
        <w:t xml:space="preserve"> </w:t>
      </w:r>
      <w:r>
        <w:rPr>
          <w:sz w:val="17"/>
        </w:rPr>
        <w:t>lub</w:t>
      </w:r>
      <w:r>
        <w:rPr>
          <w:spacing w:val="-2"/>
          <w:sz w:val="17"/>
        </w:rPr>
        <w:t xml:space="preserve"> </w:t>
      </w:r>
      <w:r>
        <w:rPr>
          <w:sz w:val="17"/>
        </w:rPr>
        <w:t>OWU.</w:t>
      </w:r>
      <w:r>
        <w:rPr>
          <w:spacing w:val="-3"/>
          <w:sz w:val="17"/>
        </w:rPr>
        <w:t xml:space="preserve"> </w:t>
      </w:r>
      <w:r>
        <w:rPr>
          <w:sz w:val="17"/>
        </w:rPr>
        <w:t>Sprzedawca</w:t>
      </w:r>
      <w:r>
        <w:rPr>
          <w:spacing w:val="-2"/>
          <w:sz w:val="17"/>
        </w:rPr>
        <w:t xml:space="preserve"> </w:t>
      </w:r>
      <w:r>
        <w:rPr>
          <w:sz w:val="17"/>
        </w:rPr>
        <w:t>poinformuje</w:t>
      </w:r>
      <w:r>
        <w:rPr>
          <w:spacing w:val="-2"/>
          <w:sz w:val="17"/>
        </w:rPr>
        <w:t xml:space="preserve"> </w:t>
      </w:r>
      <w:r>
        <w:rPr>
          <w:sz w:val="17"/>
        </w:rPr>
        <w:t>Odbiorcę</w:t>
      </w:r>
      <w:r>
        <w:rPr>
          <w:spacing w:val="-1"/>
          <w:sz w:val="17"/>
        </w:rPr>
        <w:t xml:space="preserve"> </w:t>
      </w:r>
      <w:r>
        <w:rPr>
          <w:sz w:val="17"/>
        </w:rPr>
        <w:t>o</w:t>
      </w:r>
      <w:r>
        <w:rPr>
          <w:spacing w:val="-2"/>
          <w:sz w:val="17"/>
        </w:rPr>
        <w:t xml:space="preserve"> </w:t>
      </w:r>
      <w:r>
        <w:rPr>
          <w:sz w:val="17"/>
        </w:rPr>
        <w:t>takiej</w:t>
      </w:r>
      <w:r>
        <w:rPr>
          <w:spacing w:val="-3"/>
          <w:sz w:val="17"/>
        </w:rPr>
        <w:t xml:space="preserve"> </w:t>
      </w:r>
      <w:r>
        <w:rPr>
          <w:sz w:val="17"/>
        </w:rPr>
        <w:t>zmianie</w:t>
      </w:r>
      <w:r>
        <w:rPr>
          <w:spacing w:val="-1"/>
          <w:sz w:val="17"/>
        </w:rPr>
        <w:t xml:space="preserve"> </w:t>
      </w:r>
      <w:r>
        <w:rPr>
          <w:sz w:val="17"/>
        </w:rPr>
        <w:t>przed wejściem</w:t>
      </w:r>
      <w:r>
        <w:rPr>
          <w:spacing w:val="-2"/>
          <w:sz w:val="17"/>
        </w:rPr>
        <w:t xml:space="preserve"> </w:t>
      </w:r>
      <w:r>
        <w:rPr>
          <w:sz w:val="17"/>
        </w:rPr>
        <w:t>w</w:t>
      </w:r>
      <w:r>
        <w:rPr>
          <w:spacing w:val="-2"/>
          <w:sz w:val="17"/>
        </w:rPr>
        <w:t xml:space="preserve"> </w:t>
      </w:r>
      <w:r>
        <w:rPr>
          <w:sz w:val="17"/>
        </w:rPr>
        <w:t>życie</w:t>
      </w:r>
      <w:r>
        <w:rPr>
          <w:spacing w:val="-2"/>
          <w:sz w:val="17"/>
        </w:rPr>
        <w:t xml:space="preserve"> </w:t>
      </w:r>
      <w:r>
        <w:rPr>
          <w:sz w:val="17"/>
        </w:rPr>
        <w:t>tych</w:t>
      </w:r>
      <w:r>
        <w:rPr>
          <w:spacing w:val="-3"/>
          <w:sz w:val="17"/>
        </w:rPr>
        <w:t xml:space="preserve"> </w:t>
      </w:r>
      <w:r>
        <w:rPr>
          <w:sz w:val="17"/>
        </w:rPr>
        <w:t>przepisów.</w:t>
      </w:r>
    </w:p>
    <w:p w14:paraId="0A1AA5AA" w14:textId="77777777" w:rsidR="00F255C6" w:rsidRDefault="00B047CD">
      <w:pPr>
        <w:pStyle w:val="Akapitzlist"/>
        <w:numPr>
          <w:ilvl w:val="0"/>
          <w:numId w:val="11"/>
        </w:numPr>
        <w:tabs>
          <w:tab w:val="left" w:pos="1292"/>
        </w:tabs>
        <w:spacing w:line="261" w:lineRule="auto"/>
        <w:ind w:right="973"/>
        <w:jc w:val="both"/>
        <w:rPr>
          <w:sz w:val="17"/>
        </w:rPr>
      </w:pPr>
      <w:r>
        <w:rPr>
          <w:sz w:val="17"/>
        </w:rPr>
        <w:t>Odbiorca ma prawo odmówić zgody na zmiany wprowadzone zgodnie z ust. 1, poprzez złożenie oświadczenia o wypowiedzeniu Umowy w terminie 14 (czternastu) dni od otrzymania informacji o zmianach, chyba że zawiadomienie wskazuje termin dłuższy. W okresie wypowi</w:t>
      </w:r>
      <w:r>
        <w:rPr>
          <w:sz w:val="17"/>
        </w:rPr>
        <w:t>edzenia, Strony wiąże dotychczasowa treść Umowy, OWU lub Cennika</w:t>
      </w:r>
      <w:r>
        <w:rPr>
          <w:spacing w:val="-5"/>
          <w:sz w:val="17"/>
        </w:rPr>
        <w:t xml:space="preserve"> </w:t>
      </w:r>
      <w:r>
        <w:rPr>
          <w:sz w:val="17"/>
        </w:rPr>
        <w:t>Sprzedawcy.</w:t>
      </w:r>
    </w:p>
    <w:p w14:paraId="3B522F9E" w14:textId="77777777" w:rsidR="00F255C6" w:rsidRDefault="00B047CD">
      <w:pPr>
        <w:pStyle w:val="Akapitzlist"/>
        <w:numPr>
          <w:ilvl w:val="0"/>
          <w:numId w:val="11"/>
        </w:numPr>
        <w:tabs>
          <w:tab w:val="left" w:pos="1292"/>
        </w:tabs>
        <w:spacing w:before="3" w:line="261" w:lineRule="auto"/>
        <w:ind w:right="966"/>
        <w:jc w:val="both"/>
        <w:rPr>
          <w:sz w:val="17"/>
        </w:rPr>
      </w:pPr>
      <w:r>
        <w:rPr>
          <w:sz w:val="17"/>
        </w:rPr>
        <w:t>Grupa</w:t>
      </w:r>
      <w:r>
        <w:rPr>
          <w:spacing w:val="-5"/>
          <w:sz w:val="17"/>
        </w:rPr>
        <w:t xml:space="preserve"> </w:t>
      </w:r>
      <w:r>
        <w:rPr>
          <w:sz w:val="17"/>
        </w:rPr>
        <w:t>taryfowa</w:t>
      </w:r>
      <w:r>
        <w:rPr>
          <w:spacing w:val="-6"/>
          <w:sz w:val="17"/>
        </w:rPr>
        <w:t xml:space="preserve"> </w:t>
      </w:r>
      <w:r>
        <w:rPr>
          <w:sz w:val="17"/>
        </w:rPr>
        <w:t>może</w:t>
      </w:r>
      <w:r>
        <w:rPr>
          <w:spacing w:val="-5"/>
          <w:sz w:val="17"/>
        </w:rPr>
        <w:t xml:space="preserve"> </w:t>
      </w:r>
      <w:r>
        <w:rPr>
          <w:sz w:val="17"/>
        </w:rPr>
        <w:t>zostać</w:t>
      </w:r>
      <w:r>
        <w:rPr>
          <w:spacing w:val="-4"/>
          <w:sz w:val="17"/>
        </w:rPr>
        <w:t xml:space="preserve"> </w:t>
      </w:r>
      <w:r>
        <w:rPr>
          <w:sz w:val="17"/>
        </w:rPr>
        <w:t>zmieniona</w:t>
      </w:r>
      <w:r>
        <w:rPr>
          <w:spacing w:val="-5"/>
          <w:sz w:val="17"/>
        </w:rPr>
        <w:t xml:space="preserve"> </w:t>
      </w:r>
      <w:r>
        <w:rPr>
          <w:sz w:val="17"/>
        </w:rPr>
        <w:t>na</w:t>
      </w:r>
      <w:r>
        <w:rPr>
          <w:spacing w:val="-4"/>
          <w:sz w:val="17"/>
        </w:rPr>
        <w:t xml:space="preserve"> </w:t>
      </w:r>
      <w:r>
        <w:rPr>
          <w:sz w:val="17"/>
        </w:rPr>
        <w:t>pisemny</w:t>
      </w:r>
      <w:r>
        <w:rPr>
          <w:spacing w:val="-4"/>
          <w:sz w:val="17"/>
        </w:rPr>
        <w:t xml:space="preserve"> </w:t>
      </w:r>
      <w:r>
        <w:rPr>
          <w:sz w:val="17"/>
        </w:rPr>
        <w:t>wniosek</w:t>
      </w:r>
      <w:r>
        <w:rPr>
          <w:spacing w:val="-5"/>
          <w:sz w:val="17"/>
        </w:rPr>
        <w:t xml:space="preserve"> </w:t>
      </w:r>
      <w:r>
        <w:rPr>
          <w:sz w:val="17"/>
        </w:rPr>
        <w:t>Odbiorcy</w:t>
      </w:r>
      <w:r>
        <w:rPr>
          <w:spacing w:val="-4"/>
          <w:sz w:val="17"/>
        </w:rPr>
        <w:t xml:space="preserve"> </w:t>
      </w:r>
      <w:r>
        <w:rPr>
          <w:sz w:val="17"/>
        </w:rPr>
        <w:t>raz</w:t>
      </w:r>
      <w:r>
        <w:rPr>
          <w:spacing w:val="-5"/>
          <w:sz w:val="17"/>
        </w:rPr>
        <w:t xml:space="preserve"> </w:t>
      </w:r>
      <w:r>
        <w:rPr>
          <w:sz w:val="17"/>
        </w:rPr>
        <w:t>na</w:t>
      </w:r>
      <w:r>
        <w:rPr>
          <w:spacing w:val="-4"/>
          <w:sz w:val="17"/>
        </w:rPr>
        <w:t xml:space="preserve"> </w:t>
      </w:r>
      <w:r>
        <w:rPr>
          <w:sz w:val="17"/>
        </w:rPr>
        <w:t>12</w:t>
      </w:r>
      <w:r>
        <w:rPr>
          <w:spacing w:val="-4"/>
          <w:sz w:val="17"/>
        </w:rPr>
        <w:t xml:space="preserve"> </w:t>
      </w:r>
      <w:r>
        <w:rPr>
          <w:sz w:val="17"/>
        </w:rPr>
        <w:t>(dwanaście)</w:t>
      </w:r>
      <w:r>
        <w:rPr>
          <w:spacing w:val="-5"/>
          <w:sz w:val="17"/>
        </w:rPr>
        <w:t xml:space="preserve"> </w:t>
      </w:r>
      <w:r>
        <w:rPr>
          <w:sz w:val="17"/>
        </w:rPr>
        <w:t>miesięcy,</w:t>
      </w:r>
      <w:r>
        <w:rPr>
          <w:spacing w:val="-5"/>
          <w:sz w:val="17"/>
        </w:rPr>
        <w:t xml:space="preserve"> </w:t>
      </w:r>
      <w:r>
        <w:rPr>
          <w:sz w:val="17"/>
        </w:rPr>
        <w:t>a</w:t>
      </w:r>
      <w:r>
        <w:rPr>
          <w:spacing w:val="-4"/>
          <w:sz w:val="17"/>
        </w:rPr>
        <w:t xml:space="preserve"> </w:t>
      </w:r>
      <w:r>
        <w:rPr>
          <w:sz w:val="17"/>
        </w:rPr>
        <w:t>w</w:t>
      </w:r>
      <w:r>
        <w:rPr>
          <w:spacing w:val="-6"/>
          <w:sz w:val="17"/>
        </w:rPr>
        <w:t xml:space="preserve"> </w:t>
      </w:r>
      <w:r>
        <w:rPr>
          <w:sz w:val="17"/>
        </w:rPr>
        <w:t>przypadku</w:t>
      </w:r>
      <w:r>
        <w:rPr>
          <w:spacing w:val="-5"/>
          <w:sz w:val="17"/>
        </w:rPr>
        <w:t xml:space="preserve"> </w:t>
      </w:r>
      <w:r>
        <w:rPr>
          <w:sz w:val="17"/>
        </w:rPr>
        <w:t>zmiany</w:t>
      </w:r>
      <w:r>
        <w:rPr>
          <w:spacing w:val="-4"/>
          <w:sz w:val="17"/>
        </w:rPr>
        <w:t xml:space="preserve"> </w:t>
      </w:r>
      <w:r>
        <w:rPr>
          <w:sz w:val="17"/>
        </w:rPr>
        <w:t>stawek</w:t>
      </w:r>
      <w:r>
        <w:rPr>
          <w:spacing w:val="2"/>
          <w:sz w:val="17"/>
        </w:rPr>
        <w:t xml:space="preserve"> </w:t>
      </w:r>
      <w:r>
        <w:rPr>
          <w:sz w:val="17"/>
        </w:rPr>
        <w:t>opłat</w:t>
      </w:r>
      <w:r>
        <w:rPr>
          <w:spacing w:val="-6"/>
          <w:sz w:val="17"/>
        </w:rPr>
        <w:t xml:space="preserve"> </w:t>
      </w:r>
      <w:r>
        <w:rPr>
          <w:sz w:val="17"/>
        </w:rPr>
        <w:t>w okresie</w:t>
      </w:r>
      <w:r>
        <w:rPr>
          <w:spacing w:val="-6"/>
          <w:sz w:val="17"/>
        </w:rPr>
        <w:t xml:space="preserve"> </w:t>
      </w:r>
      <w:r>
        <w:rPr>
          <w:sz w:val="17"/>
        </w:rPr>
        <w:t>60</w:t>
      </w:r>
      <w:r>
        <w:rPr>
          <w:spacing w:val="-5"/>
          <w:sz w:val="17"/>
        </w:rPr>
        <w:t xml:space="preserve"> </w:t>
      </w:r>
      <w:r>
        <w:rPr>
          <w:sz w:val="17"/>
        </w:rPr>
        <w:t>(sześćdziesięciu)</w:t>
      </w:r>
      <w:r>
        <w:rPr>
          <w:spacing w:val="-4"/>
          <w:sz w:val="17"/>
        </w:rPr>
        <w:t xml:space="preserve"> </w:t>
      </w:r>
      <w:r>
        <w:rPr>
          <w:sz w:val="17"/>
        </w:rPr>
        <w:t>dni</w:t>
      </w:r>
      <w:r>
        <w:rPr>
          <w:spacing w:val="-2"/>
          <w:sz w:val="17"/>
        </w:rPr>
        <w:t xml:space="preserve"> </w:t>
      </w:r>
      <w:r>
        <w:rPr>
          <w:sz w:val="17"/>
        </w:rPr>
        <w:t>od</w:t>
      </w:r>
      <w:r>
        <w:rPr>
          <w:spacing w:val="-3"/>
          <w:sz w:val="17"/>
        </w:rPr>
        <w:t xml:space="preserve"> </w:t>
      </w:r>
      <w:r>
        <w:rPr>
          <w:sz w:val="17"/>
        </w:rPr>
        <w:t>dnia</w:t>
      </w:r>
      <w:r>
        <w:rPr>
          <w:spacing w:val="-5"/>
          <w:sz w:val="17"/>
        </w:rPr>
        <w:t xml:space="preserve"> </w:t>
      </w:r>
      <w:r>
        <w:rPr>
          <w:sz w:val="17"/>
        </w:rPr>
        <w:t>wejśc</w:t>
      </w:r>
      <w:r>
        <w:rPr>
          <w:sz w:val="17"/>
        </w:rPr>
        <w:t>ia</w:t>
      </w:r>
      <w:r>
        <w:rPr>
          <w:spacing w:val="-5"/>
          <w:sz w:val="17"/>
        </w:rPr>
        <w:t xml:space="preserve"> </w:t>
      </w:r>
      <w:r>
        <w:rPr>
          <w:sz w:val="17"/>
        </w:rPr>
        <w:t>w</w:t>
      </w:r>
      <w:r>
        <w:rPr>
          <w:spacing w:val="-4"/>
          <w:sz w:val="17"/>
        </w:rPr>
        <w:t xml:space="preserve"> </w:t>
      </w:r>
      <w:r>
        <w:rPr>
          <w:sz w:val="17"/>
        </w:rPr>
        <w:t>życie</w:t>
      </w:r>
      <w:r>
        <w:rPr>
          <w:spacing w:val="-6"/>
          <w:sz w:val="17"/>
        </w:rPr>
        <w:t xml:space="preserve"> </w:t>
      </w:r>
      <w:r>
        <w:rPr>
          <w:sz w:val="17"/>
        </w:rPr>
        <w:t>nowej</w:t>
      </w:r>
      <w:r>
        <w:rPr>
          <w:spacing w:val="-5"/>
          <w:sz w:val="17"/>
        </w:rPr>
        <w:t xml:space="preserve"> </w:t>
      </w:r>
      <w:r>
        <w:rPr>
          <w:sz w:val="17"/>
        </w:rPr>
        <w:t>Taryfy</w:t>
      </w:r>
      <w:r>
        <w:rPr>
          <w:spacing w:val="-4"/>
          <w:sz w:val="17"/>
        </w:rPr>
        <w:t xml:space="preserve"> </w:t>
      </w:r>
      <w:r>
        <w:rPr>
          <w:sz w:val="17"/>
        </w:rPr>
        <w:t>OSD</w:t>
      </w:r>
      <w:r>
        <w:rPr>
          <w:spacing w:val="-4"/>
          <w:sz w:val="17"/>
        </w:rPr>
        <w:t xml:space="preserve"> </w:t>
      </w:r>
      <w:r>
        <w:rPr>
          <w:sz w:val="17"/>
        </w:rPr>
        <w:t>po</w:t>
      </w:r>
      <w:r>
        <w:rPr>
          <w:spacing w:val="-6"/>
          <w:sz w:val="17"/>
        </w:rPr>
        <w:t xml:space="preserve"> </w:t>
      </w:r>
      <w:r>
        <w:rPr>
          <w:sz w:val="17"/>
        </w:rPr>
        <w:t>spełnieniu</w:t>
      </w:r>
      <w:r>
        <w:rPr>
          <w:spacing w:val="-5"/>
          <w:sz w:val="17"/>
        </w:rPr>
        <w:t xml:space="preserve"> </w:t>
      </w:r>
      <w:r>
        <w:rPr>
          <w:sz w:val="17"/>
        </w:rPr>
        <w:t>warunków</w:t>
      </w:r>
      <w:r>
        <w:rPr>
          <w:spacing w:val="-5"/>
          <w:sz w:val="17"/>
        </w:rPr>
        <w:t xml:space="preserve"> </w:t>
      </w:r>
      <w:r>
        <w:rPr>
          <w:sz w:val="17"/>
        </w:rPr>
        <w:t>określonych</w:t>
      </w:r>
      <w:r>
        <w:rPr>
          <w:spacing w:val="-6"/>
          <w:sz w:val="17"/>
        </w:rPr>
        <w:t xml:space="preserve"> </w:t>
      </w:r>
      <w:r>
        <w:rPr>
          <w:sz w:val="17"/>
        </w:rPr>
        <w:t>przez</w:t>
      </w:r>
      <w:r>
        <w:rPr>
          <w:spacing w:val="-4"/>
          <w:sz w:val="17"/>
        </w:rPr>
        <w:t xml:space="preserve"> </w:t>
      </w:r>
      <w:r>
        <w:rPr>
          <w:sz w:val="17"/>
        </w:rPr>
        <w:t>OSD,</w:t>
      </w:r>
      <w:r>
        <w:rPr>
          <w:spacing w:val="-4"/>
          <w:sz w:val="17"/>
        </w:rPr>
        <w:t xml:space="preserve"> </w:t>
      </w:r>
      <w:r>
        <w:rPr>
          <w:sz w:val="17"/>
        </w:rPr>
        <w:t>uwzględniających</w:t>
      </w:r>
    </w:p>
    <w:p w14:paraId="5AF99777" w14:textId="77777777" w:rsidR="00F255C6" w:rsidRDefault="00F255C6">
      <w:pPr>
        <w:spacing w:line="261" w:lineRule="auto"/>
        <w:jc w:val="both"/>
        <w:rPr>
          <w:sz w:val="17"/>
        </w:rPr>
        <w:sectPr w:rsidR="00F255C6">
          <w:pgSz w:w="11900" w:h="16840"/>
          <w:pgMar w:top="860" w:right="0" w:bottom="920" w:left="0" w:header="0" w:footer="740" w:gutter="0"/>
          <w:cols w:space="708"/>
        </w:sectPr>
      </w:pPr>
    </w:p>
    <w:p w14:paraId="34348C9E" w14:textId="77777777" w:rsidR="00F255C6" w:rsidRDefault="00B047CD">
      <w:pPr>
        <w:pStyle w:val="Tekstpodstawowy"/>
        <w:spacing w:before="56" w:line="261" w:lineRule="auto"/>
        <w:ind w:left="1291" w:right="965"/>
        <w:jc w:val="both"/>
      </w:pPr>
      <w:r>
        <w:t xml:space="preserve">postanowienia Taryfy OSD i uwarunkowania techniczne. W przypadku dokonania przez OSD (samodzielnie lub na wniosek Odbiorcy) zmiany Grupy Taryfowej Odbiorcy, na taką, której nie ma w obowiązującej Odbiorcę Umowie, Sprzedawca przedstawi Odbiorcy nową ofertę </w:t>
      </w:r>
      <w:r>
        <w:t>odzwierciedlającą właściwą dla Odbiorcy Grupę Taryfową.</w:t>
      </w:r>
    </w:p>
    <w:p w14:paraId="5F0361D0" w14:textId="77777777" w:rsidR="00F255C6" w:rsidRDefault="00B047CD">
      <w:pPr>
        <w:pStyle w:val="Akapitzlist"/>
        <w:numPr>
          <w:ilvl w:val="0"/>
          <w:numId w:val="11"/>
        </w:numPr>
        <w:tabs>
          <w:tab w:val="left" w:pos="1292"/>
        </w:tabs>
        <w:spacing w:before="3"/>
        <w:jc w:val="both"/>
        <w:rPr>
          <w:sz w:val="17"/>
        </w:rPr>
      </w:pPr>
      <w:r>
        <w:rPr>
          <w:sz w:val="17"/>
        </w:rPr>
        <w:t>Zmiana przeznaczenia nieruchomości, lokalu lub obiektu Odbiorcy wymaga zmiany</w:t>
      </w:r>
      <w:r>
        <w:rPr>
          <w:spacing w:val="-6"/>
          <w:sz w:val="17"/>
        </w:rPr>
        <w:t xml:space="preserve"> </w:t>
      </w:r>
      <w:r>
        <w:rPr>
          <w:sz w:val="17"/>
        </w:rPr>
        <w:t>Umowy.</w:t>
      </w:r>
    </w:p>
    <w:p w14:paraId="1FCC4F4B" w14:textId="77777777" w:rsidR="00F255C6" w:rsidRDefault="00B047CD">
      <w:pPr>
        <w:pStyle w:val="Akapitzlist"/>
        <w:numPr>
          <w:ilvl w:val="0"/>
          <w:numId w:val="11"/>
        </w:numPr>
        <w:tabs>
          <w:tab w:val="left" w:pos="1292"/>
        </w:tabs>
        <w:spacing w:before="21"/>
        <w:jc w:val="both"/>
        <w:rPr>
          <w:sz w:val="17"/>
        </w:rPr>
      </w:pPr>
      <w:r>
        <w:rPr>
          <w:sz w:val="17"/>
        </w:rPr>
        <w:t>Nie wymagają zmiany Umowy lub</w:t>
      </w:r>
      <w:r>
        <w:rPr>
          <w:spacing w:val="-4"/>
          <w:sz w:val="17"/>
        </w:rPr>
        <w:t xml:space="preserve"> </w:t>
      </w:r>
      <w:r>
        <w:rPr>
          <w:sz w:val="17"/>
        </w:rPr>
        <w:t>OWU:</w:t>
      </w:r>
    </w:p>
    <w:p w14:paraId="7C0AA4D8" w14:textId="77777777" w:rsidR="00F255C6" w:rsidRDefault="00B047CD">
      <w:pPr>
        <w:pStyle w:val="Akapitzlist"/>
        <w:numPr>
          <w:ilvl w:val="1"/>
          <w:numId w:val="11"/>
        </w:numPr>
        <w:tabs>
          <w:tab w:val="left" w:pos="1847"/>
        </w:tabs>
        <w:spacing w:before="20"/>
        <w:ind w:hanging="527"/>
        <w:jc w:val="both"/>
        <w:rPr>
          <w:sz w:val="17"/>
        </w:rPr>
      </w:pPr>
      <w:r>
        <w:rPr>
          <w:sz w:val="17"/>
        </w:rPr>
        <w:t>zmiana lub zastąpienie aktów prawnych wskazanych w Umowie lub OWU jako regulując</w:t>
      </w:r>
      <w:r>
        <w:rPr>
          <w:sz w:val="17"/>
        </w:rPr>
        <w:t>ych materię</w:t>
      </w:r>
      <w:r>
        <w:rPr>
          <w:spacing w:val="-15"/>
          <w:sz w:val="17"/>
        </w:rPr>
        <w:t xml:space="preserve"> </w:t>
      </w:r>
      <w:r>
        <w:rPr>
          <w:sz w:val="17"/>
        </w:rPr>
        <w:t>Umowy;</w:t>
      </w:r>
    </w:p>
    <w:p w14:paraId="3F62DFF0" w14:textId="77777777" w:rsidR="00F255C6" w:rsidRDefault="00B047CD">
      <w:pPr>
        <w:pStyle w:val="Akapitzlist"/>
        <w:numPr>
          <w:ilvl w:val="1"/>
          <w:numId w:val="11"/>
        </w:numPr>
        <w:tabs>
          <w:tab w:val="left" w:pos="1847"/>
        </w:tabs>
        <w:spacing w:before="23"/>
        <w:ind w:hanging="527"/>
        <w:jc w:val="both"/>
        <w:rPr>
          <w:sz w:val="17"/>
        </w:rPr>
      </w:pPr>
      <w:r>
        <w:rPr>
          <w:sz w:val="17"/>
        </w:rPr>
        <w:t>zmiana danych Stron Umowy, numeru Układu</w:t>
      </w:r>
      <w:r>
        <w:rPr>
          <w:spacing w:val="-6"/>
          <w:sz w:val="17"/>
        </w:rPr>
        <w:t xml:space="preserve"> </w:t>
      </w:r>
      <w:r>
        <w:rPr>
          <w:sz w:val="17"/>
        </w:rPr>
        <w:t>pomiarowo-rozliczeniowego;</w:t>
      </w:r>
    </w:p>
    <w:p w14:paraId="4F35E290" w14:textId="77777777" w:rsidR="00F255C6" w:rsidRDefault="00B047CD">
      <w:pPr>
        <w:pStyle w:val="Akapitzlist"/>
        <w:numPr>
          <w:ilvl w:val="0"/>
          <w:numId w:val="11"/>
        </w:numPr>
        <w:tabs>
          <w:tab w:val="left" w:pos="1292"/>
        </w:tabs>
        <w:spacing w:before="20" w:line="261" w:lineRule="auto"/>
        <w:ind w:right="968"/>
        <w:jc w:val="both"/>
        <w:rPr>
          <w:sz w:val="17"/>
        </w:rPr>
      </w:pPr>
      <w:r>
        <w:rPr>
          <w:sz w:val="17"/>
        </w:rPr>
        <w:t>Sprzedawca ma prawo do przeniesienia zarówno niewymagalnych, jak i wymagalnych wierzytelności pieniężnych wynikających z Umowy na osobę</w:t>
      </w:r>
      <w:r>
        <w:rPr>
          <w:spacing w:val="-2"/>
          <w:sz w:val="17"/>
        </w:rPr>
        <w:t xml:space="preserve"> </w:t>
      </w:r>
      <w:r>
        <w:rPr>
          <w:sz w:val="17"/>
        </w:rPr>
        <w:t>trzecią.</w:t>
      </w:r>
    </w:p>
    <w:p w14:paraId="61418920" w14:textId="77777777" w:rsidR="00F255C6" w:rsidRDefault="00B047CD">
      <w:pPr>
        <w:pStyle w:val="Akapitzlist"/>
        <w:numPr>
          <w:ilvl w:val="0"/>
          <w:numId w:val="11"/>
        </w:numPr>
        <w:tabs>
          <w:tab w:val="left" w:pos="1292"/>
        </w:tabs>
        <w:spacing w:before="2" w:line="249" w:lineRule="auto"/>
        <w:ind w:right="967"/>
        <w:jc w:val="both"/>
        <w:rPr>
          <w:sz w:val="17"/>
        </w:rPr>
      </w:pPr>
      <w:r>
        <w:rPr>
          <w:sz w:val="17"/>
        </w:rPr>
        <w:t>Odbiorca, za zgodą Sprzedawcy, która może być uzależniona m.in. od uregulowania wszelkich wymagalnych należnośc</w:t>
      </w:r>
      <w:r>
        <w:rPr>
          <w:sz w:val="17"/>
        </w:rPr>
        <w:t>i, ma prawo do przeniesienia praw i obowiązków wynikających z niniejszej Umowy na osobę trzecią, na którą równocześnie przenosi prawa i obowiązki wynikające z Umowy Dystrybucyjnej dotyczącej PPE objętych Umową. Sprzedawca informuje, że ze względów leżących</w:t>
      </w:r>
      <w:r>
        <w:rPr>
          <w:sz w:val="17"/>
        </w:rPr>
        <w:t xml:space="preserve"> po stronie </w:t>
      </w:r>
      <w:r>
        <w:rPr>
          <w:spacing w:val="2"/>
          <w:sz w:val="17"/>
        </w:rPr>
        <w:t xml:space="preserve">OSD, </w:t>
      </w:r>
      <w:r>
        <w:rPr>
          <w:sz w:val="17"/>
        </w:rPr>
        <w:t>procedura takiego przeniesienia może polegać na wypowiedzeniu dotychczasowej Umowy i zawarciu nowej Umowy na tych samych warunkach z osobą wstępującą w prawa i obowiązki</w:t>
      </w:r>
      <w:r>
        <w:rPr>
          <w:spacing w:val="-5"/>
          <w:sz w:val="17"/>
        </w:rPr>
        <w:t xml:space="preserve"> </w:t>
      </w:r>
      <w:r>
        <w:rPr>
          <w:sz w:val="17"/>
        </w:rPr>
        <w:t>Odbiorcy.</w:t>
      </w:r>
    </w:p>
    <w:p w14:paraId="2A367029" w14:textId="77777777" w:rsidR="00F255C6" w:rsidRDefault="00F255C6">
      <w:pPr>
        <w:pStyle w:val="Tekstpodstawowy"/>
        <w:spacing w:before="4"/>
      </w:pPr>
    </w:p>
    <w:p w14:paraId="05799F14" w14:textId="77777777" w:rsidR="00F255C6" w:rsidRDefault="00B047CD">
      <w:pPr>
        <w:pStyle w:val="Nagwek5"/>
        <w:ind w:left="5405"/>
        <w:jc w:val="both"/>
      </w:pPr>
      <w:r>
        <w:t>§ 12 Bonifikaty</w:t>
      </w:r>
    </w:p>
    <w:p w14:paraId="25D86F00" w14:textId="77777777" w:rsidR="00F255C6" w:rsidRDefault="00B047CD">
      <w:pPr>
        <w:pStyle w:val="Akapitzlist"/>
        <w:numPr>
          <w:ilvl w:val="0"/>
          <w:numId w:val="10"/>
        </w:numPr>
        <w:tabs>
          <w:tab w:val="left" w:pos="1292"/>
        </w:tabs>
        <w:spacing w:before="16"/>
        <w:jc w:val="both"/>
        <w:rPr>
          <w:sz w:val="17"/>
        </w:rPr>
      </w:pPr>
      <w:r>
        <w:rPr>
          <w:sz w:val="17"/>
        </w:rPr>
        <w:t>W przypadku niedotrzymania przez Sprzedawc</w:t>
      </w:r>
      <w:r>
        <w:rPr>
          <w:sz w:val="17"/>
        </w:rPr>
        <w:t>ę standardów jakościowych, Odbiorcom przysługują następujące</w:t>
      </w:r>
      <w:r>
        <w:rPr>
          <w:spacing w:val="-9"/>
          <w:sz w:val="17"/>
        </w:rPr>
        <w:t xml:space="preserve"> </w:t>
      </w:r>
      <w:r>
        <w:rPr>
          <w:sz w:val="17"/>
        </w:rPr>
        <w:t>bonifikaty:</w:t>
      </w:r>
    </w:p>
    <w:p w14:paraId="7B271755" w14:textId="77777777" w:rsidR="00F255C6" w:rsidRDefault="00B047CD">
      <w:pPr>
        <w:pStyle w:val="Akapitzlist"/>
        <w:numPr>
          <w:ilvl w:val="1"/>
          <w:numId w:val="10"/>
        </w:numPr>
        <w:tabs>
          <w:tab w:val="left" w:pos="1847"/>
        </w:tabs>
        <w:spacing w:before="23"/>
        <w:ind w:hanging="527"/>
        <w:jc w:val="both"/>
        <w:rPr>
          <w:sz w:val="17"/>
        </w:rPr>
      </w:pPr>
      <w:r>
        <w:rPr>
          <w:sz w:val="17"/>
        </w:rPr>
        <w:t>W wysokości 1/50 przeciętnego</w:t>
      </w:r>
      <w:r>
        <w:rPr>
          <w:spacing w:val="-4"/>
          <w:sz w:val="17"/>
        </w:rPr>
        <w:t xml:space="preserve"> </w:t>
      </w:r>
      <w:r>
        <w:rPr>
          <w:sz w:val="17"/>
        </w:rPr>
        <w:t>wynagrodzenia:</w:t>
      </w:r>
    </w:p>
    <w:p w14:paraId="25B70AE5" w14:textId="77777777" w:rsidR="00F255C6" w:rsidRDefault="00B047CD">
      <w:pPr>
        <w:pStyle w:val="Akapitzlist"/>
        <w:numPr>
          <w:ilvl w:val="2"/>
          <w:numId w:val="10"/>
        </w:numPr>
        <w:tabs>
          <w:tab w:val="left" w:pos="2535"/>
        </w:tabs>
        <w:spacing w:before="20"/>
        <w:ind w:hanging="661"/>
        <w:jc w:val="both"/>
        <w:rPr>
          <w:sz w:val="17"/>
        </w:rPr>
      </w:pPr>
      <w:r>
        <w:rPr>
          <w:sz w:val="17"/>
        </w:rPr>
        <w:t>za nieprzyjęcie zgłoszeń lub reklamacji od</w:t>
      </w:r>
      <w:r>
        <w:rPr>
          <w:spacing w:val="-6"/>
          <w:sz w:val="17"/>
        </w:rPr>
        <w:t xml:space="preserve"> </w:t>
      </w:r>
      <w:r>
        <w:rPr>
          <w:sz w:val="17"/>
        </w:rPr>
        <w:t>Odbiorcy,</w:t>
      </w:r>
    </w:p>
    <w:p w14:paraId="7A29C622" w14:textId="77777777" w:rsidR="00F255C6" w:rsidRDefault="00B047CD">
      <w:pPr>
        <w:pStyle w:val="Akapitzlist"/>
        <w:numPr>
          <w:ilvl w:val="2"/>
          <w:numId w:val="10"/>
        </w:numPr>
        <w:tabs>
          <w:tab w:val="left" w:pos="2535"/>
        </w:tabs>
        <w:spacing w:before="21"/>
        <w:ind w:hanging="661"/>
        <w:jc w:val="both"/>
        <w:rPr>
          <w:sz w:val="17"/>
        </w:rPr>
      </w:pPr>
      <w:r>
        <w:rPr>
          <w:sz w:val="17"/>
        </w:rPr>
        <w:t>za nieudzielenie, na żądanie Odbiorcy, informacji w sprawie zasad rozliczeń oraz aktu</w:t>
      </w:r>
      <w:r>
        <w:rPr>
          <w:sz w:val="17"/>
        </w:rPr>
        <w:t>alnych taryf, Cen lub stawek</w:t>
      </w:r>
      <w:r>
        <w:rPr>
          <w:spacing w:val="-14"/>
          <w:sz w:val="17"/>
        </w:rPr>
        <w:t xml:space="preserve"> </w:t>
      </w:r>
      <w:r>
        <w:rPr>
          <w:sz w:val="17"/>
        </w:rPr>
        <w:t>opłat.</w:t>
      </w:r>
    </w:p>
    <w:p w14:paraId="2FA3097A" w14:textId="77777777" w:rsidR="00F255C6" w:rsidRDefault="00B047CD">
      <w:pPr>
        <w:pStyle w:val="Akapitzlist"/>
        <w:numPr>
          <w:ilvl w:val="1"/>
          <w:numId w:val="10"/>
        </w:numPr>
        <w:tabs>
          <w:tab w:val="left" w:pos="1847"/>
        </w:tabs>
        <w:spacing w:before="21"/>
        <w:ind w:hanging="527"/>
        <w:jc w:val="both"/>
        <w:rPr>
          <w:sz w:val="17"/>
        </w:rPr>
      </w:pPr>
      <w:r>
        <w:rPr>
          <w:sz w:val="17"/>
        </w:rPr>
        <w:t>W</w:t>
      </w:r>
      <w:r>
        <w:rPr>
          <w:spacing w:val="-9"/>
          <w:sz w:val="17"/>
        </w:rPr>
        <w:t xml:space="preserve"> </w:t>
      </w:r>
      <w:r>
        <w:rPr>
          <w:sz w:val="17"/>
        </w:rPr>
        <w:t>wysokości</w:t>
      </w:r>
      <w:r>
        <w:rPr>
          <w:spacing w:val="-9"/>
          <w:sz w:val="17"/>
        </w:rPr>
        <w:t xml:space="preserve"> </w:t>
      </w:r>
      <w:r>
        <w:rPr>
          <w:sz w:val="17"/>
        </w:rPr>
        <w:t>1/250</w:t>
      </w:r>
      <w:r>
        <w:rPr>
          <w:spacing w:val="-9"/>
          <w:sz w:val="17"/>
        </w:rPr>
        <w:t xml:space="preserve"> </w:t>
      </w:r>
      <w:r>
        <w:rPr>
          <w:sz w:val="17"/>
        </w:rPr>
        <w:t>przeciętnego</w:t>
      </w:r>
      <w:r>
        <w:rPr>
          <w:spacing w:val="-9"/>
          <w:sz w:val="17"/>
        </w:rPr>
        <w:t xml:space="preserve"> </w:t>
      </w:r>
      <w:r>
        <w:rPr>
          <w:sz w:val="17"/>
        </w:rPr>
        <w:t>wynagrodzenia</w:t>
      </w:r>
      <w:r>
        <w:rPr>
          <w:spacing w:val="-9"/>
          <w:sz w:val="17"/>
        </w:rPr>
        <w:t xml:space="preserve"> </w:t>
      </w:r>
      <w:r>
        <w:rPr>
          <w:sz w:val="17"/>
        </w:rPr>
        <w:t>za</w:t>
      </w:r>
      <w:r>
        <w:rPr>
          <w:spacing w:val="-8"/>
          <w:sz w:val="17"/>
        </w:rPr>
        <w:t xml:space="preserve"> </w:t>
      </w:r>
      <w:r>
        <w:rPr>
          <w:sz w:val="17"/>
        </w:rPr>
        <w:t>przedłużenie</w:t>
      </w:r>
      <w:r>
        <w:rPr>
          <w:spacing w:val="-10"/>
          <w:sz w:val="17"/>
        </w:rPr>
        <w:t xml:space="preserve"> </w:t>
      </w:r>
      <w:r>
        <w:rPr>
          <w:sz w:val="17"/>
        </w:rPr>
        <w:t>14</w:t>
      </w:r>
      <w:r>
        <w:rPr>
          <w:spacing w:val="-8"/>
          <w:sz w:val="17"/>
        </w:rPr>
        <w:t xml:space="preserve"> </w:t>
      </w:r>
      <w:r>
        <w:rPr>
          <w:sz w:val="17"/>
        </w:rPr>
        <w:t>dniowego</w:t>
      </w:r>
      <w:r>
        <w:rPr>
          <w:spacing w:val="-10"/>
          <w:sz w:val="17"/>
        </w:rPr>
        <w:t xml:space="preserve"> </w:t>
      </w:r>
      <w:r>
        <w:rPr>
          <w:sz w:val="17"/>
        </w:rPr>
        <w:t>terminu</w:t>
      </w:r>
      <w:r>
        <w:rPr>
          <w:spacing w:val="-8"/>
          <w:sz w:val="17"/>
        </w:rPr>
        <w:t xml:space="preserve"> </w:t>
      </w:r>
      <w:r>
        <w:rPr>
          <w:sz w:val="17"/>
        </w:rPr>
        <w:t>rozpatrzenia</w:t>
      </w:r>
      <w:r>
        <w:rPr>
          <w:spacing w:val="-8"/>
          <w:sz w:val="17"/>
        </w:rPr>
        <w:t xml:space="preserve"> </w:t>
      </w:r>
      <w:r>
        <w:rPr>
          <w:sz w:val="17"/>
        </w:rPr>
        <w:t>wniosku</w:t>
      </w:r>
      <w:r>
        <w:rPr>
          <w:spacing w:val="-9"/>
          <w:sz w:val="17"/>
        </w:rPr>
        <w:t xml:space="preserve"> </w:t>
      </w:r>
      <w:r>
        <w:rPr>
          <w:sz w:val="17"/>
        </w:rPr>
        <w:t>lub</w:t>
      </w:r>
      <w:r>
        <w:rPr>
          <w:spacing w:val="-8"/>
          <w:sz w:val="17"/>
        </w:rPr>
        <w:t xml:space="preserve"> </w:t>
      </w:r>
      <w:r>
        <w:rPr>
          <w:sz w:val="17"/>
        </w:rPr>
        <w:t>reklamacji</w:t>
      </w:r>
      <w:r>
        <w:rPr>
          <w:spacing w:val="-10"/>
          <w:sz w:val="17"/>
        </w:rPr>
        <w:t xml:space="preserve"> </w:t>
      </w:r>
      <w:r>
        <w:rPr>
          <w:sz w:val="17"/>
        </w:rPr>
        <w:t>Odbiorcy</w:t>
      </w:r>
    </w:p>
    <w:p w14:paraId="1CAF625E" w14:textId="77777777" w:rsidR="00F255C6" w:rsidRDefault="00B047CD">
      <w:pPr>
        <w:pStyle w:val="Tekstpodstawowy"/>
        <w:spacing w:before="18"/>
        <w:ind w:left="1846"/>
        <w:jc w:val="both"/>
      </w:pPr>
      <w:r>
        <w:t>w sprawie zasad rozliczeń i udzielania odpowiedzi, za każdy dzień zwłoki.</w:t>
      </w:r>
    </w:p>
    <w:p w14:paraId="0F5D69D9" w14:textId="77777777" w:rsidR="00F255C6" w:rsidRDefault="00B047CD">
      <w:pPr>
        <w:pStyle w:val="Akapitzlist"/>
        <w:numPr>
          <w:ilvl w:val="0"/>
          <w:numId w:val="10"/>
        </w:numPr>
        <w:tabs>
          <w:tab w:val="left" w:pos="1292"/>
        </w:tabs>
        <w:spacing w:before="23" w:line="252" w:lineRule="auto"/>
        <w:ind w:right="966"/>
        <w:jc w:val="both"/>
        <w:rPr>
          <w:sz w:val="17"/>
        </w:rPr>
      </w:pPr>
      <w:r>
        <w:rPr>
          <w:sz w:val="17"/>
        </w:rPr>
        <w:t>Przez przeciętne wynagrodzenie, o którym mowa w ust. 1 powyżej należy rozumieć przeciętne wynagrodzenie w gospodarce narodowej w roku kalendarzowym poprzedzającym rok zatwierdzenia Taryfy OSD, do którego sieci przyłączone jest PPE Odbiorcy, określone w kom</w:t>
      </w:r>
      <w:r>
        <w:rPr>
          <w:sz w:val="17"/>
        </w:rPr>
        <w:t>unikacie Prezesa Głównego Urzędu Statystycznego ogłaszanym w Dzienniku Urzędowym Rzeczypospolitej Polskiej "Monitor</w:t>
      </w:r>
      <w:r>
        <w:rPr>
          <w:spacing w:val="-27"/>
          <w:sz w:val="17"/>
        </w:rPr>
        <w:t xml:space="preserve"> </w:t>
      </w:r>
      <w:r>
        <w:rPr>
          <w:sz w:val="17"/>
        </w:rPr>
        <w:t>Polski”.</w:t>
      </w:r>
    </w:p>
    <w:p w14:paraId="0DB25811" w14:textId="77777777" w:rsidR="00F255C6" w:rsidRDefault="00B047CD">
      <w:pPr>
        <w:pStyle w:val="Akapitzlist"/>
        <w:numPr>
          <w:ilvl w:val="0"/>
          <w:numId w:val="10"/>
        </w:numPr>
        <w:tabs>
          <w:tab w:val="left" w:pos="1292"/>
        </w:tabs>
        <w:spacing w:line="264" w:lineRule="auto"/>
        <w:ind w:right="973"/>
        <w:jc w:val="both"/>
        <w:rPr>
          <w:sz w:val="17"/>
        </w:rPr>
      </w:pPr>
      <w:r>
        <w:rPr>
          <w:sz w:val="17"/>
        </w:rPr>
        <w:t>Sprzedawca udziela odbiorcom bonifikat, o których mowa w ust. 1, w terminie 30 (trzydziestu) dni od dnia, w którym nastąpiło niedot</w:t>
      </w:r>
      <w:r>
        <w:rPr>
          <w:sz w:val="17"/>
        </w:rPr>
        <w:t>rzymanie standardów jakościowych obsługi odbiorców bez konieczności składania wniosku przez</w:t>
      </w:r>
      <w:r>
        <w:rPr>
          <w:spacing w:val="-11"/>
          <w:sz w:val="17"/>
        </w:rPr>
        <w:t xml:space="preserve"> </w:t>
      </w:r>
      <w:r>
        <w:rPr>
          <w:sz w:val="17"/>
        </w:rPr>
        <w:t>Odbiorcę.</w:t>
      </w:r>
    </w:p>
    <w:p w14:paraId="0DE93A6D" w14:textId="77777777" w:rsidR="00F255C6" w:rsidRDefault="00F255C6">
      <w:pPr>
        <w:pStyle w:val="Tekstpodstawowy"/>
        <w:rPr>
          <w:sz w:val="16"/>
        </w:rPr>
      </w:pPr>
    </w:p>
    <w:p w14:paraId="47732E8E" w14:textId="77777777" w:rsidR="00F255C6" w:rsidRDefault="00B047CD">
      <w:pPr>
        <w:pStyle w:val="Nagwek5"/>
        <w:ind w:left="3850"/>
        <w:jc w:val="both"/>
      </w:pPr>
      <w:r>
        <w:t>§ 13 Obowiązywanie/Wypowiedzenie/Rozwiązanie Umowy</w:t>
      </w:r>
    </w:p>
    <w:p w14:paraId="28CDD7F4" w14:textId="77777777" w:rsidR="00F255C6" w:rsidRDefault="00B047CD">
      <w:pPr>
        <w:pStyle w:val="Akapitzlist"/>
        <w:numPr>
          <w:ilvl w:val="0"/>
          <w:numId w:val="9"/>
        </w:numPr>
        <w:tabs>
          <w:tab w:val="left" w:pos="1292"/>
        </w:tabs>
        <w:spacing w:before="18"/>
        <w:jc w:val="both"/>
        <w:rPr>
          <w:sz w:val="17"/>
        </w:rPr>
      </w:pPr>
      <w:r>
        <w:rPr>
          <w:sz w:val="17"/>
        </w:rPr>
        <w:t>Umowa jest zawarta na czas określony wskazany w</w:t>
      </w:r>
      <w:r>
        <w:rPr>
          <w:spacing w:val="-1"/>
          <w:sz w:val="17"/>
        </w:rPr>
        <w:t xml:space="preserve"> </w:t>
      </w:r>
      <w:r>
        <w:rPr>
          <w:sz w:val="17"/>
        </w:rPr>
        <w:t>Umowie.</w:t>
      </w:r>
    </w:p>
    <w:p w14:paraId="7BE2615C" w14:textId="77777777" w:rsidR="00F255C6" w:rsidRDefault="00B047CD">
      <w:pPr>
        <w:pStyle w:val="Akapitzlist"/>
        <w:numPr>
          <w:ilvl w:val="0"/>
          <w:numId w:val="9"/>
        </w:numPr>
        <w:tabs>
          <w:tab w:val="left" w:pos="1292"/>
        </w:tabs>
        <w:spacing w:before="20" w:line="252" w:lineRule="auto"/>
        <w:ind w:right="968"/>
        <w:jc w:val="both"/>
        <w:rPr>
          <w:sz w:val="17"/>
        </w:rPr>
      </w:pPr>
      <w:r>
        <w:rPr>
          <w:sz w:val="17"/>
        </w:rPr>
        <w:t>Jeżeli żadna ze Stron nie złoży oświadczenia o</w:t>
      </w:r>
      <w:r>
        <w:rPr>
          <w:sz w:val="17"/>
        </w:rPr>
        <w:t xml:space="preserve"> braku woli kontynuowania Umowy na co najmniej 90 (dziewięćdziesiąt) dni przed upływem okresu jej obowiązywania, Umowa ulega przedłużeniu na czas nieokreślony. Po przedłużeniu Umowy, w trybie, o którym mowa w zdaniu pierwszym w odniesieniu do Odbiorcy stos</w:t>
      </w:r>
      <w:r>
        <w:rPr>
          <w:sz w:val="17"/>
        </w:rPr>
        <w:t>uje się Ceny określone w aktualnie obowiązującym Cenniku</w:t>
      </w:r>
      <w:r>
        <w:rPr>
          <w:spacing w:val="-18"/>
          <w:sz w:val="17"/>
        </w:rPr>
        <w:t xml:space="preserve"> </w:t>
      </w:r>
      <w:r>
        <w:rPr>
          <w:sz w:val="17"/>
        </w:rPr>
        <w:t>Sprzedawcy.</w:t>
      </w:r>
    </w:p>
    <w:p w14:paraId="36BE0FB1" w14:textId="77777777" w:rsidR="00F255C6" w:rsidRDefault="00B047CD">
      <w:pPr>
        <w:pStyle w:val="Akapitzlist"/>
        <w:numPr>
          <w:ilvl w:val="0"/>
          <w:numId w:val="9"/>
        </w:numPr>
        <w:tabs>
          <w:tab w:val="left" w:pos="1292"/>
        </w:tabs>
        <w:spacing w:line="261" w:lineRule="auto"/>
        <w:ind w:right="971"/>
        <w:jc w:val="both"/>
        <w:rPr>
          <w:sz w:val="17"/>
        </w:rPr>
      </w:pPr>
      <w:r>
        <w:rPr>
          <w:sz w:val="17"/>
        </w:rPr>
        <w:t>Odbiorca</w:t>
      </w:r>
      <w:r>
        <w:rPr>
          <w:spacing w:val="-11"/>
          <w:sz w:val="17"/>
        </w:rPr>
        <w:t xml:space="preserve"> </w:t>
      </w:r>
      <w:r>
        <w:rPr>
          <w:sz w:val="17"/>
        </w:rPr>
        <w:t>ma</w:t>
      </w:r>
      <w:r>
        <w:rPr>
          <w:spacing w:val="-10"/>
          <w:sz w:val="17"/>
        </w:rPr>
        <w:t xml:space="preserve"> </w:t>
      </w:r>
      <w:r>
        <w:rPr>
          <w:sz w:val="17"/>
        </w:rPr>
        <w:t>prawo</w:t>
      </w:r>
      <w:r>
        <w:rPr>
          <w:spacing w:val="-13"/>
          <w:sz w:val="17"/>
        </w:rPr>
        <w:t xml:space="preserve"> </w:t>
      </w:r>
      <w:r>
        <w:rPr>
          <w:sz w:val="17"/>
        </w:rPr>
        <w:t>wypowiedzieć</w:t>
      </w:r>
      <w:r>
        <w:rPr>
          <w:spacing w:val="-8"/>
          <w:sz w:val="17"/>
        </w:rPr>
        <w:t xml:space="preserve"> </w:t>
      </w:r>
      <w:r>
        <w:rPr>
          <w:sz w:val="17"/>
        </w:rPr>
        <w:t>Umowę</w:t>
      </w:r>
      <w:r>
        <w:rPr>
          <w:spacing w:val="-8"/>
          <w:sz w:val="17"/>
        </w:rPr>
        <w:t xml:space="preserve"> </w:t>
      </w:r>
      <w:r>
        <w:rPr>
          <w:sz w:val="17"/>
        </w:rPr>
        <w:t>zawartą</w:t>
      </w:r>
      <w:r>
        <w:rPr>
          <w:spacing w:val="-12"/>
          <w:sz w:val="17"/>
        </w:rPr>
        <w:t xml:space="preserve"> </w:t>
      </w:r>
      <w:r>
        <w:rPr>
          <w:sz w:val="17"/>
        </w:rPr>
        <w:t>na</w:t>
      </w:r>
      <w:r>
        <w:rPr>
          <w:spacing w:val="-11"/>
          <w:sz w:val="17"/>
        </w:rPr>
        <w:t xml:space="preserve"> </w:t>
      </w:r>
      <w:r>
        <w:rPr>
          <w:sz w:val="17"/>
        </w:rPr>
        <w:t>czas</w:t>
      </w:r>
      <w:r>
        <w:rPr>
          <w:spacing w:val="-12"/>
          <w:sz w:val="17"/>
        </w:rPr>
        <w:t xml:space="preserve"> </w:t>
      </w:r>
      <w:r>
        <w:rPr>
          <w:sz w:val="17"/>
        </w:rPr>
        <w:t>nieokreślony</w:t>
      </w:r>
      <w:r>
        <w:rPr>
          <w:spacing w:val="-10"/>
          <w:sz w:val="17"/>
        </w:rPr>
        <w:t xml:space="preserve"> </w:t>
      </w:r>
      <w:r>
        <w:rPr>
          <w:sz w:val="17"/>
        </w:rPr>
        <w:t>na</w:t>
      </w:r>
      <w:r>
        <w:rPr>
          <w:spacing w:val="-11"/>
          <w:sz w:val="17"/>
        </w:rPr>
        <w:t xml:space="preserve"> </w:t>
      </w:r>
      <w:r>
        <w:rPr>
          <w:sz w:val="17"/>
        </w:rPr>
        <w:t>piśmie</w:t>
      </w:r>
      <w:r>
        <w:rPr>
          <w:spacing w:val="-11"/>
          <w:sz w:val="17"/>
        </w:rPr>
        <w:t xml:space="preserve"> </w:t>
      </w:r>
      <w:r>
        <w:rPr>
          <w:sz w:val="17"/>
        </w:rPr>
        <w:t>lub</w:t>
      </w:r>
      <w:r>
        <w:rPr>
          <w:spacing w:val="-10"/>
          <w:sz w:val="17"/>
        </w:rPr>
        <w:t xml:space="preserve"> </w:t>
      </w:r>
      <w:r>
        <w:rPr>
          <w:sz w:val="17"/>
        </w:rPr>
        <w:t>w</w:t>
      </w:r>
      <w:r>
        <w:rPr>
          <w:spacing w:val="-9"/>
          <w:sz w:val="17"/>
        </w:rPr>
        <w:t xml:space="preserve"> </w:t>
      </w:r>
      <w:r>
        <w:rPr>
          <w:sz w:val="17"/>
        </w:rPr>
        <w:t>formie</w:t>
      </w:r>
      <w:r>
        <w:rPr>
          <w:spacing w:val="-12"/>
          <w:sz w:val="17"/>
        </w:rPr>
        <w:t xml:space="preserve"> </w:t>
      </w:r>
      <w:r>
        <w:rPr>
          <w:sz w:val="17"/>
        </w:rPr>
        <w:t>dokumentowej</w:t>
      </w:r>
      <w:r>
        <w:rPr>
          <w:spacing w:val="-10"/>
          <w:sz w:val="17"/>
        </w:rPr>
        <w:t xml:space="preserve"> </w:t>
      </w:r>
      <w:r>
        <w:rPr>
          <w:sz w:val="17"/>
        </w:rPr>
        <w:t>z</w:t>
      </w:r>
      <w:r>
        <w:rPr>
          <w:spacing w:val="-10"/>
          <w:sz w:val="17"/>
        </w:rPr>
        <w:t xml:space="preserve"> </w:t>
      </w:r>
      <w:r>
        <w:rPr>
          <w:sz w:val="17"/>
        </w:rPr>
        <w:t>zachowaniem</w:t>
      </w:r>
      <w:r>
        <w:rPr>
          <w:spacing w:val="-10"/>
          <w:sz w:val="17"/>
        </w:rPr>
        <w:t xml:space="preserve"> </w:t>
      </w:r>
      <w:r>
        <w:rPr>
          <w:sz w:val="17"/>
        </w:rPr>
        <w:t>miesięcznego okresu wypowiedzenia ze skutkiem na koniec</w:t>
      </w:r>
      <w:r>
        <w:rPr>
          <w:spacing w:val="-3"/>
          <w:sz w:val="17"/>
        </w:rPr>
        <w:t xml:space="preserve"> </w:t>
      </w:r>
      <w:r>
        <w:rPr>
          <w:sz w:val="17"/>
        </w:rPr>
        <w:t>miesiąca.</w:t>
      </w:r>
    </w:p>
    <w:p w14:paraId="346CCA26" w14:textId="77777777" w:rsidR="00F255C6" w:rsidRDefault="00B047CD">
      <w:pPr>
        <w:pStyle w:val="Akapitzlist"/>
        <w:numPr>
          <w:ilvl w:val="0"/>
          <w:numId w:val="9"/>
        </w:numPr>
        <w:tabs>
          <w:tab w:val="left" w:pos="1292"/>
        </w:tabs>
        <w:spacing w:before="1" w:line="261" w:lineRule="auto"/>
        <w:ind w:right="964"/>
        <w:jc w:val="both"/>
        <w:rPr>
          <w:sz w:val="17"/>
        </w:rPr>
      </w:pPr>
      <w:r>
        <w:rPr>
          <w:sz w:val="17"/>
        </w:rPr>
        <w:t>Odbiorca ma prawo rozwiązać Umowę na czas określony, na piśmie lub w formie dokumentowej, z zachowaniem trzymiesięcznego okresu wypowiedzenia, ze skutkiem na koniec miesiąca kalendarzowego. W takim przypadku Umowa ulega rozwiązaniu z ostatnim dni</w:t>
      </w:r>
      <w:r>
        <w:rPr>
          <w:sz w:val="17"/>
        </w:rPr>
        <w:t>em okresu wypowiedzenia następującego po miesiącu, w którym oświadczenie Odbiorcy o</w:t>
      </w:r>
    </w:p>
    <w:p w14:paraId="4C93ED45" w14:textId="77777777" w:rsidR="00F255C6" w:rsidRDefault="00B047CD">
      <w:pPr>
        <w:pStyle w:val="Tekstpodstawowy"/>
        <w:spacing w:before="1" w:line="261" w:lineRule="auto"/>
        <w:ind w:left="1387" w:right="1270" w:hanging="87"/>
        <w:jc w:val="both"/>
      </w:pPr>
      <w:r>
        <w:t>wypowiedzeniu</w:t>
      </w:r>
      <w:r>
        <w:rPr>
          <w:spacing w:val="-10"/>
        </w:rPr>
        <w:t xml:space="preserve"> </w:t>
      </w:r>
      <w:r>
        <w:t>Umowy</w:t>
      </w:r>
      <w:r>
        <w:rPr>
          <w:spacing w:val="-10"/>
        </w:rPr>
        <w:t xml:space="preserve"> </w:t>
      </w:r>
      <w:r>
        <w:t>dotarło</w:t>
      </w:r>
      <w:r>
        <w:rPr>
          <w:spacing w:val="-9"/>
        </w:rPr>
        <w:t xml:space="preserve"> </w:t>
      </w:r>
      <w:r>
        <w:t>do</w:t>
      </w:r>
      <w:r>
        <w:rPr>
          <w:spacing w:val="-11"/>
        </w:rPr>
        <w:t xml:space="preserve"> </w:t>
      </w:r>
      <w:r>
        <w:t>Sprzedawcy.</w:t>
      </w:r>
      <w:r>
        <w:rPr>
          <w:spacing w:val="-10"/>
        </w:rPr>
        <w:t xml:space="preserve"> </w:t>
      </w:r>
      <w:r>
        <w:t>Odbiorca</w:t>
      </w:r>
      <w:r>
        <w:rPr>
          <w:spacing w:val="-10"/>
        </w:rPr>
        <w:t xml:space="preserve"> </w:t>
      </w:r>
      <w:r>
        <w:t>może</w:t>
      </w:r>
      <w:r>
        <w:rPr>
          <w:spacing w:val="-11"/>
        </w:rPr>
        <w:t xml:space="preserve"> </w:t>
      </w:r>
      <w:r>
        <w:t>wskazać</w:t>
      </w:r>
      <w:r>
        <w:rPr>
          <w:spacing w:val="-10"/>
        </w:rPr>
        <w:t xml:space="preserve"> </w:t>
      </w:r>
      <w:r>
        <w:t>późniejszy</w:t>
      </w:r>
      <w:r>
        <w:rPr>
          <w:spacing w:val="-10"/>
        </w:rPr>
        <w:t xml:space="preserve"> </w:t>
      </w:r>
      <w:r>
        <w:t>termin</w:t>
      </w:r>
      <w:r>
        <w:rPr>
          <w:spacing w:val="-10"/>
        </w:rPr>
        <w:t xml:space="preserve"> </w:t>
      </w:r>
      <w:r>
        <w:t>rozwiązania</w:t>
      </w:r>
      <w:r>
        <w:rPr>
          <w:spacing w:val="-10"/>
        </w:rPr>
        <w:t xml:space="preserve"> </w:t>
      </w:r>
      <w:r>
        <w:t>Umowy,</w:t>
      </w:r>
      <w:r>
        <w:rPr>
          <w:spacing w:val="-12"/>
        </w:rPr>
        <w:t xml:space="preserve"> </w:t>
      </w:r>
      <w:r>
        <w:t>przy</w:t>
      </w:r>
      <w:r>
        <w:rPr>
          <w:spacing w:val="-10"/>
        </w:rPr>
        <w:t xml:space="preserve"> </w:t>
      </w:r>
      <w:r>
        <w:t>czym</w:t>
      </w:r>
      <w:r>
        <w:rPr>
          <w:spacing w:val="-12"/>
        </w:rPr>
        <w:t xml:space="preserve"> </w:t>
      </w:r>
      <w:r>
        <w:t>Umowa</w:t>
      </w:r>
      <w:r>
        <w:rPr>
          <w:spacing w:val="-10"/>
        </w:rPr>
        <w:t xml:space="preserve"> </w:t>
      </w:r>
      <w:r>
        <w:t>ulega wówczas rozwiązaniu zawsze z ostatnim dniem mies</w:t>
      </w:r>
      <w:r>
        <w:t>iąca</w:t>
      </w:r>
      <w:r>
        <w:rPr>
          <w:spacing w:val="-4"/>
        </w:rPr>
        <w:t xml:space="preserve"> </w:t>
      </w:r>
      <w:r>
        <w:t>kalendarzowego.</w:t>
      </w:r>
    </w:p>
    <w:p w14:paraId="62024542" w14:textId="77777777" w:rsidR="00F255C6" w:rsidRDefault="00B047CD">
      <w:pPr>
        <w:pStyle w:val="Akapitzlist"/>
        <w:numPr>
          <w:ilvl w:val="0"/>
          <w:numId w:val="9"/>
        </w:numPr>
        <w:tabs>
          <w:tab w:val="left" w:pos="1292"/>
        </w:tabs>
        <w:spacing w:before="3"/>
        <w:jc w:val="both"/>
        <w:rPr>
          <w:sz w:val="17"/>
        </w:rPr>
      </w:pPr>
      <w:r>
        <w:rPr>
          <w:sz w:val="17"/>
        </w:rPr>
        <w:t>Sprzedawca ma prawo wypowiedzieć Umowę w przypadkach</w:t>
      </w:r>
      <w:r>
        <w:rPr>
          <w:spacing w:val="-4"/>
          <w:sz w:val="17"/>
        </w:rPr>
        <w:t xml:space="preserve"> </w:t>
      </w:r>
      <w:r>
        <w:rPr>
          <w:sz w:val="17"/>
        </w:rPr>
        <w:t>gdy</w:t>
      </w:r>
    </w:p>
    <w:p w14:paraId="0C27E2FA" w14:textId="77777777" w:rsidR="00F255C6" w:rsidRDefault="00B047CD">
      <w:pPr>
        <w:pStyle w:val="Akapitzlist"/>
        <w:numPr>
          <w:ilvl w:val="1"/>
          <w:numId w:val="9"/>
        </w:numPr>
        <w:tabs>
          <w:tab w:val="left" w:pos="1847"/>
        </w:tabs>
        <w:spacing w:before="21" w:line="261" w:lineRule="auto"/>
        <w:ind w:right="973"/>
        <w:jc w:val="both"/>
        <w:rPr>
          <w:sz w:val="17"/>
        </w:rPr>
      </w:pPr>
      <w:r>
        <w:rPr>
          <w:sz w:val="17"/>
        </w:rPr>
        <w:t>Odbiorca</w:t>
      </w:r>
      <w:r>
        <w:rPr>
          <w:spacing w:val="-6"/>
          <w:sz w:val="17"/>
        </w:rPr>
        <w:t xml:space="preserve"> </w:t>
      </w:r>
      <w:r>
        <w:rPr>
          <w:sz w:val="17"/>
        </w:rPr>
        <w:t>uniemożliwia</w:t>
      </w:r>
      <w:r>
        <w:rPr>
          <w:spacing w:val="-6"/>
          <w:sz w:val="17"/>
        </w:rPr>
        <w:t xml:space="preserve"> </w:t>
      </w:r>
      <w:r>
        <w:rPr>
          <w:sz w:val="17"/>
        </w:rPr>
        <w:t>realizację</w:t>
      </w:r>
      <w:r>
        <w:rPr>
          <w:spacing w:val="-4"/>
          <w:sz w:val="17"/>
        </w:rPr>
        <w:t xml:space="preserve"> </w:t>
      </w:r>
      <w:r>
        <w:rPr>
          <w:sz w:val="17"/>
        </w:rPr>
        <w:t>niniejszej</w:t>
      </w:r>
      <w:r>
        <w:rPr>
          <w:spacing w:val="-5"/>
          <w:sz w:val="17"/>
        </w:rPr>
        <w:t xml:space="preserve"> </w:t>
      </w:r>
      <w:r>
        <w:rPr>
          <w:sz w:val="17"/>
        </w:rPr>
        <w:t>Umowy</w:t>
      </w:r>
      <w:r>
        <w:rPr>
          <w:spacing w:val="-6"/>
          <w:sz w:val="17"/>
        </w:rPr>
        <w:t xml:space="preserve"> </w:t>
      </w:r>
      <w:r>
        <w:rPr>
          <w:sz w:val="17"/>
        </w:rPr>
        <w:t>poprzez:</w:t>
      </w:r>
      <w:r>
        <w:rPr>
          <w:spacing w:val="-5"/>
          <w:sz w:val="17"/>
        </w:rPr>
        <w:t xml:space="preserve"> </w:t>
      </w:r>
      <w:r>
        <w:rPr>
          <w:sz w:val="17"/>
        </w:rPr>
        <w:t>niewywiązanie</w:t>
      </w:r>
      <w:r>
        <w:rPr>
          <w:spacing w:val="-7"/>
          <w:sz w:val="17"/>
        </w:rPr>
        <w:t xml:space="preserve"> </w:t>
      </w:r>
      <w:r>
        <w:rPr>
          <w:sz w:val="17"/>
        </w:rPr>
        <w:t>się</w:t>
      </w:r>
      <w:r>
        <w:rPr>
          <w:spacing w:val="-7"/>
          <w:sz w:val="17"/>
        </w:rPr>
        <w:t xml:space="preserve"> </w:t>
      </w:r>
      <w:r>
        <w:rPr>
          <w:sz w:val="17"/>
        </w:rPr>
        <w:t>z</w:t>
      </w:r>
      <w:r>
        <w:rPr>
          <w:spacing w:val="-5"/>
          <w:sz w:val="17"/>
        </w:rPr>
        <w:t xml:space="preserve"> </w:t>
      </w:r>
      <w:r>
        <w:rPr>
          <w:sz w:val="17"/>
        </w:rPr>
        <w:t>obowiązku</w:t>
      </w:r>
      <w:r>
        <w:rPr>
          <w:spacing w:val="-7"/>
          <w:sz w:val="17"/>
        </w:rPr>
        <w:t xml:space="preserve"> </w:t>
      </w:r>
      <w:r>
        <w:rPr>
          <w:sz w:val="17"/>
        </w:rPr>
        <w:t>dostarczenia</w:t>
      </w:r>
      <w:r>
        <w:rPr>
          <w:spacing w:val="-5"/>
          <w:sz w:val="17"/>
        </w:rPr>
        <w:t xml:space="preserve"> </w:t>
      </w:r>
      <w:r>
        <w:rPr>
          <w:sz w:val="17"/>
        </w:rPr>
        <w:t>dokumentów</w:t>
      </w:r>
      <w:r>
        <w:rPr>
          <w:spacing w:val="-6"/>
          <w:sz w:val="17"/>
        </w:rPr>
        <w:t xml:space="preserve"> </w:t>
      </w:r>
      <w:r>
        <w:rPr>
          <w:sz w:val="17"/>
        </w:rPr>
        <w:t>niezbędnych do zmiany Sprzedawcy, o których mowa w § 2 ust. 6, brak rozwiązania umowy sprzedaży Energii lub umowy kompleksowej z dotychczasowym sprzedawcą lub brak zawarcia Umowy Dystrybucyjnej z</w:t>
      </w:r>
      <w:r>
        <w:rPr>
          <w:spacing w:val="-4"/>
          <w:sz w:val="17"/>
        </w:rPr>
        <w:t xml:space="preserve"> </w:t>
      </w:r>
      <w:r>
        <w:rPr>
          <w:sz w:val="17"/>
        </w:rPr>
        <w:t>OSD;</w:t>
      </w:r>
    </w:p>
    <w:p w14:paraId="713B36CE" w14:textId="77777777" w:rsidR="00F255C6" w:rsidRDefault="00B047CD">
      <w:pPr>
        <w:pStyle w:val="Akapitzlist"/>
        <w:numPr>
          <w:ilvl w:val="1"/>
          <w:numId w:val="9"/>
        </w:numPr>
        <w:tabs>
          <w:tab w:val="left" w:pos="1847"/>
        </w:tabs>
        <w:spacing w:line="261" w:lineRule="auto"/>
        <w:ind w:right="966"/>
        <w:jc w:val="both"/>
        <w:rPr>
          <w:sz w:val="17"/>
        </w:rPr>
      </w:pPr>
      <w:r>
        <w:rPr>
          <w:sz w:val="17"/>
        </w:rPr>
        <w:t>Odbiorca</w:t>
      </w:r>
      <w:r>
        <w:rPr>
          <w:spacing w:val="-2"/>
          <w:sz w:val="17"/>
        </w:rPr>
        <w:t xml:space="preserve"> </w:t>
      </w:r>
      <w:r>
        <w:rPr>
          <w:sz w:val="17"/>
        </w:rPr>
        <w:t>pozostaje</w:t>
      </w:r>
      <w:r>
        <w:rPr>
          <w:spacing w:val="-3"/>
          <w:sz w:val="17"/>
        </w:rPr>
        <w:t xml:space="preserve"> </w:t>
      </w:r>
      <w:r>
        <w:rPr>
          <w:sz w:val="17"/>
        </w:rPr>
        <w:t>w</w:t>
      </w:r>
      <w:r>
        <w:rPr>
          <w:spacing w:val="-2"/>
          <w:sz w:val="17"/>
        </w:rPr>
        <w:t xml:space="preserve"> </w:t>
      </w:r>
      <w:r>
        <w:rPr>
          <w:sz w:val="17"/>
        </w:rPr>
        <w:t>zwłoce</w:t>
      </w:r>
      <w:r>
        <w:rPr>
          <w:spacing w:val="-2"/>
          <w:sz w:val="17"/>
        </w:rPr>
        <w:t xml:space="preserve"> </w:t>
      </w:r>
      <w:r>
        <w:rPr>
          <w:sz w:val="17"/>
        </w:rPr>
        <w:t>z</w:t>
      </w:r>
      <w:r>
        <w:rPr>
          <w:spacing w:val="-2"/>
          <w:sz w:val="17"/>
        </w:rPr>
        <w:t xml:space="preserve"> </w:t>
      </w:r>
      <w:r>
        <w:rPr>
          <w:sz w:val="17"/>
        </w:rPr>
        <w:t>zapłatą</w:t>
      </w:r>
      <w:r>
        <w:rPr>
          <w:spacing w:val="-2"/>
          <w:sz w:val="17"/>
        </w:rPr>
        <w:t xml:space="preserve"> </w:t>
      </w:r>
      <w:r>
        <w:rPr>
          <w:sz w:val="17"/>
        </w:rPr>
        <w:t>za</w:t>
      </w:r>
      <w:r>
        <w:rPr>
          <w:spacing w:val="-2"/>
          <w:sz w:val="17"/>
        </w:rPr>
        <w:t xml:space="preserve"> </w:t>
      </w:r>
      <w:r>
        <w:rPr>
          <w:sz w:val="17"/>
        </w:rPr>
        <w:t>pobraną</w:t>
      </w:r>
      <w:r>
        <w:rPr>
          <w:spacing w:val="-1"/>
          <w:sz w:val="17"/>
        </w:rPr>
        <w:t xml:space="preserve"> </w:t>
      </w:r>
      <w:r>
        <w:rPr>
          <w:sz w:val="17"/>
        </w:rPr>
        <w:t>Energię</w:t>
      </w:r>
      <w:r>
        <w:rPr>
          <w:spacing w:val="-3"/>
          <w:sz w:val="17"/>
        </w:rPr>
        <w:t xml:space="preserve"> </w:t>
      </w:r>
      <w:r>
        <w:rPr>
          <w:sz w:val="17"/>
        </w:rPr>
        <w:t>lub</w:t>
      </w:r>
      <w:r>
        <w:rPr>
          <w:spacing w:val="-3"/>
          <w:sz w:val="17"/>
        </w:rPr>
        <w:t xml:space="preserve"> </w:t>
      </w:r>
      <w:r>
        <w:rPr>
          <w:sz w:val="17"/>
        </w:rPr>
        <w:t>świadczone</w:t>
      </w:r>
      <w:r>
        <w:rPr>
          <w:spacing w:val="-2"/>
          <w:sz w:val="17"/>
        </w:rPr>
        <w:t xml:space="preserve"> </w:t>
      </w:r>
      <w:r>
        <w:rPr>
          <w:sz w:val="17"/>
        </w:rPr>
        <w:t>usługi,</w:t>
      </w:r>
      <w:r>
        <w:rPr>
          <w:spacing w:val="-2"/>
          <w:sz w:val="17"/>
        </w:rPr>
        <w:t xml:space="preserve"> </w:t>
      </w:r>
      <w:r>
        <w:rPr>
          <w:sz w:val="17"/>
        </w:rPr>
        <w:t>co</w:t>
      </w:r>
      <w:r>
        <w:rPr>
          <w:spacing w:val="-4"/>
          <w:sz w:val="17"/>
        </w:rPr>
        <w:t xml:space="preserve"> </w:t>
      </w:r>
      <w:r>
        <w:rPr>
          <w:sz w:val="17"/>
        </w:rPr>
        <w:t>najmniej</w:t>
      </w:r>
      <w:r>
        <w:rPr>
          <w:spacing w:val="-2"/>
          <w:sz w:val="17"/>
        </w:rPr>
        <w:t xml:space="preserve"> </w:t>
      </w:r>
      <w:r>
        <w:rPr>
          <w:sz w:val="17"/>
        </w:rPr>
        <w:t>miesiąc</w:t>
      </w:r>
      <w:r>
        <w:rPr>
          <w:spacing w:val="-2"/>
          <w:sz w:val="17"/>
        </w:rPr>
        <w:t xml:space="preserve"> </w:t>
      </w:r>
      <w:r>
        <w:rPr>
          <w:sz w:val="17"/>
        </w:rPr>
        <w:t>po</w:t>
      </w:r>
      <w:r>
        <w:rPr>
          <w:spacing w:val="-3"/>
          <w:sz w:val="17"/>
        </w:rPr>
        <w:t xml:space="preserve"> </w:t>
      </w:r>
      <w:r>
        <w:rPr>
          <w:sz w:val="17"/>
        </w:rPr>
        <w:t>upływie</w:t>
      </w:r>
      <w:r>
        <w:rPr>
          <w:spacing w:val="-2"/>
          <w:sz w:val="17"/>
        </w:rPr>
        <w:t xml:space="preserve"> </w:t>
      </w:r>
      <w:r>
        <w:rPr>
          <w:sz w:val="17"/>
        </w:rPr>
        <w:t>terminu</w:t>
      </w:r>
      <w:r>
        <w:rPr>
          <w:spacing w:val="-3"/>
          <w:sz w:val="17"/>
        </w:rPr>
        <w:t xml:space="preserve"> </w:t>
      </w:r>
      <w:r>
        <w:rPr>
          <w:sz w:val="17"/>
        </w:rPr>
        <w:t>płatności, pomimo uprzedniego powiadomienia przez Sprzedawcę na piśmie lub w formie elektronicznej o zamiarze wypowiedzenia Umowy i wezwania do zapłaty zaległych i bieżących</w:t>
      </w:r>
      <w:r>
        <w:rPr>
          <w:spacing w:val="-6"/>
          <w:sz w:val="17"/>
        </w:rPr>
        <w:t xml:space="preserve"> </w:t>
      </w:r>
      <w:r>
        <w:rPr>
          <w:sz w:val="17"/>
        </w:rPr>
        <w:t>należności;</w:t>
      </w:r>
    </w:p>
    <w:p w14:paraId="07B28090" w14:textId="77777777" w:rsidR="00F255C6" w:rsidRDefault="00B047CD">
      <w:pPr>
        <w:pStyle w:val="Akapitzlist"/>
        <w:numPr>
          <w:ilvl w:val="1"/>
          <w:numId w:val="9"/>
        </w:numPr>
        <w:tabs>
          <w:tab w:val="left" w:pos="1847"/>
        </w:tabs>
        <w:spacing w:before="3" w:line="261" w:lineRule="auto"/>
        <w:ind w:right="967"/>
        <w:jc w:val="both"/>
        <w:rPr>
          <w:sz w:val="17"/>
        </w:rPr>
      </w:pPr>
      <w:r>
        <w:rPr>
          <w:sz w:val="17"/>
        </w:rPr>
        <w:t>OSD zasadnie wstrzymał świadczenie usług dystrybucji (dostarczanie Energii do Odbiorcy) na okres dłuższy niż tydzień lub doszło do więcej niż jednego wstrzymania dostawy do Energii w toku wykonywania</w:t>
      </w:r>
      <w:r>
        <w:rPr>
          <w:spacing w:val="-7"/>
          <w:sz w:val="17"/>
        </w:rPr>
        <w:t xml:space="preserve"> </w:t>
      </w:r>
      <w:r>
        <w:rPr>
          <w:sz w:val="17"/>
        </w:rPr>
        <w:t>Umowy;</w:t>
      </w:r>
    </w:p>
    <w:p w14:paraId="65FAD460" w14:textId="77777777" w:rsidR="00F255C6" w:rsidRDefault="00B047CD">
      <w:pPr>
        <w:pStyle w:val="Akapitzlist"/>
        <w:numPr>
          <w:ilvl w:val="1"/>
          <w:numId w:val="9"/>
        </w:numPr>
        <w:tabs>
          <w:tab w:val="left" w:pos="1847"/>
        </w:tabs>
        <w:spacing w:before="2"/>
        <w:ind w:hanging="527"/>
        <w:jc w:val="both"/>
        <w:rPr>
          <w:sz w:val="17"/>
        </w:rPr>
      </w:pPr>
      <w:r>
        <w:rPr>
          <w:sz w:val="17"/>
        </w:rPr>
        <w:t>Odbiorca odmawia zgody na zainstalowanie przedpła</w:t>
      </w:r>
      <w:r>
        <w:rPr>
          <w:sz w:val="17"/>
        </w:rPr>
        <w:t>towego Układu pomiarowo-rozliczeniowego, pomimo wystąpienia</w:t>
      </w:r>
      <w:r>
        <w:rPr>
          <w:spacing w:val="23"/>
          <w:sz w:val="17"/>
        </w:rPr>
        <w:t xml:space="preserve"> </w:t>
      </w:r>
      <w:r>
        <w:rPr>
          <w:sz w:val="17"/>
        </w:rPr>
        <w:t>przesłanek</w:t>
      </w:r>
    </w:p>
    <w:p w14:paraId="62B24C53" w14:textId="77777777" w:rsidR="00F255C6" w:rsidRDefault="00B047CD">
      <w:pPr>
        <w:pStyle w:val="Tekstpodstawowy"/>
        <w:spacing w:before="18"/>
        <w:ind w:left="1846"/>
        <w:jc w:val="both"/>
      </w:pPr>
      <w:r>
        <w:t>do jego</w:t>
      </w:r>
      <w:r>
        <w:rPr>
          <w:spacing w:val="-8"/>
        </w:rPr>
        <w:t xml:space="preserve"> </w:t>
      </w:r>
      <w:r>
        <w:t>zainstalowania;</w:t>
      </w:r>
    </w:p>
    <w:p w14:paraId="6D270A1B" w14:textId="77777777" w:rsidR="00F255C6" w:rsidRDefault="00B047CD">
      <w:pPr>
        <w:pStyle w:val="Akapitzlist"/>
        <w:numPr>
          <w:ilvl w:val="1"/>
          <w:numId w:val="9"/>
        </w:numPr>
        <w:tabs>
          <w:tab w:val="left" w:pos="1847"/>
        </w:tabs>
        <w:spacing w:before="20"/>
        <w:ind w:hanging="527"/>
        <w:jc w:val="both"/>
        <w:rPr>
          <w:sz w:val="17"/>
        </w:rPr>
      </w:pPr>
      <w:r>
        <w:rPr>
          <w:sz w:val="17"/>
        </w:rPr>
        <w:t>Odbiorca zawrze nową umowę sprzedaży lub umowę kompleksową dla PPE objętego Umową z innym</w:t>
      </w:r>
      <w:r>
        <w:rPr>
          <w:spacing w:val="-5"/>
          <w:sz w:val="17"/>
        </w:rPr>
        <w:t xml:space="preserve"> </w:t>
      </w:r>
      <w:r>
        <w:rPr>
          <w:sz w:val="17"/>
        </w:rPr>
        <w:t>sprzedawcą.</w:t>
      </w:r>
    </w:p>
    <w:p w14:paraId="0DBB949D" w14:textId="77777777" w:rsidR="00F255C6" w:rsidRDefault="00B047CD">
      <w:pPr>
        <w:pStyle w:val="Akapitzlist"/>
        <w:numPr>
          <w:ilvl w:val="1"/>
          <w:numId w:val="9"/>
        </w:numPr>
        <w:tabs>
          <w:tab w:val="left" w:pos="1847"/>
        </w:tabs>
        <w:spacing w:before="23" w:line="261" w:lineRule="auto"/>
        <w:ind w:right="979"/>
        <w:jc w:val="both"/>
        <w:rPr>
          <w:sz w:val="17"/>
        </w:rPr>
      </w:pPr>
      <w:r>
        <w:rPr>
          <w:sz w:val="17"/>
        </w:rPr>
        <w:t>Odbiorca rażąco narusza warunki Umowy, w szczególności unie</w:t>
      </w:r>
      <w:r>
        <w:rPr>
          <w:sz w:val="17"/>
        </w:rPr>
        <w:t>możliwia dokonanie odczytów układów pomiarowych, przeprowadzenie kontroli oraz nie usuwa tego naruszenia w terminie wskazanym przez Sprzedawcę, nie krótszym niż 14</w:t>
      </w:r>
      <w:r>
        <w:rPr>
          <w:spacing w:val="-20"/>
          <w:sz w:val="17"/>
        </w:rPr>
        <w:t xml:space="preserve"> </w:t>
      </w:r>
      <w:r>
        <w:rPr>
          <w:sz w:val="17"/>
        </w:rPr>
        <w:t>dni;</w:t>
      </w:r>
    </w:p>
    <w:p w14:paraId="7041069A" w14:textId="77777777" w:rsidR="00F255C6" w:rsidRDefault="00B047CD">
      <w:pPr>
        <w:pStyle w:val="Akapitzlist"/>
        <w:numPr>
          <w:ilvl w:val="1"/>
          <w:numId w:val="9"/>
        </w:numPr>
        <w:tabs>
          <w:tab w:val="left" w:pos="1847"/>
        </w:tabs>
        <w:spacing w:before="2" w:line="261" w:lineRule="auto"/>
        <w:ind w:right="979"/>
        <w:jc w:val="both"/>
        <w:rPr>
          <w:sz w:val="17"/>
        </w:rPr>
      </w:pPr>
      <w:r>
        <w:rPr>
          <w:sz w:val="17"/>
        </w:rPr>
        <w:t xml:space="preserve">Odbiorca nie przedłoży zabezpieczenia finansowego wykonania Umowy w terminie 14 dni od </w:t>
      </w:r>
      <w:r>
        <w:rPr>
          <w:sz w:val="17"/>
        </w:rPr>
        <w:t>dnia wezwania przez Sprzedawcę do jego</w:t>
      </w:r>
      <w:r>
        <w:rPr>
          <w:spacing w:val="-2"/>
          <w:sz w:val="17"/>
        </w:rPr>
        <w:t xml:space="preserve"> </w:t>
      </w:r>
      <w:r>
        <w:rPr>
          <w:sz w:val="17"/>
        </w:rPr>
        <w:t>przedłożenia.</w:t>
      </w:r>
    </w:p>
    <w:p w14:paraId="09A72B4C" w14:textId="77777777" w:rsidR="00F255C6" w:rsidRDefault="00B047CD">
      <w:pPr>
        <w:pStyle w:val="Akapitzlist"/>
        <w:numPr>
          <w:ilvl w:val="0"/>
          <w:numId w:val="9"/>
        </w:numPr>
        <w:tabs>
          <w:tab w:val="left" w:pos="1292"/>
        </w:tabs>
        <w:spacing w:before="1"/>
        <w:jc w:val="both"/>
        <w:rPr>
          <w:sz w:val="17"/>
        </w:rPr>
      </w:pPr>
      <w:r>
        <w:rPr>
          <w:sz w:val="17"/>
        </w:rPr>
        <w:t>W przypadku złożenia wypowiedzenia przez Sprzedawcę na podstawie ust. 5, Umowa ulega rozwiązaniu z ostatnim</w:t>
      </w:r>
      <w:r>
        <w:rPr>
          <w:spacing w:val="-16"/>
          <w:sz w:val="17"/>
        </w:rPr>
        <w:t xml:space="preserve"> </w:t>
      </w:r>
      <w:r>
        <w:rPr>
          <w:sz w:val="17"/>
        </w:rPr>
        <w:t>dniem miesiąca</w:t>
      </w:r>
    </w:p>
    <w:p w14:paraId="6D34C511" w14:textId="77777777" w:rsidR="00F255C6" w:rsidRDefault="00B047CD">
      <w:pPr>
        <w:pStyle w:val="Tekstpodstawowy"/>
        <w:spacing w:before="18"/>
        <w:ind w:left="1291"/>
        <w:jc w:val="both"/>
      </w:pPr>
      <w:r>
        <w:t>następującego po miesiącu, w którym oświadczenie Sprzedawcy doręczono Odbiorcy.</w:t>
      </w:r>
    </w:p>
    <w:p w14:paraId="1C7921CD" w14:textId="77777777" w:rsidR="00F255C6" w:rsidRDefault="00B047CD">
      <w:pPr>
        <w:pStyle w:val="Akapitzlist"/>
        <w:numPr>
          <w:ilvl w:val="0"/>
          <w:numId w:val="9"/>
        </w:numPr>
        <w:tabs>
          <w:tab w:val="left" w:pos="1292"/>
        </w:tabs>
        <w:spacing w:before="23" w:line="261" w:lineRule="auto"/>
        <w:ind w:right="975"/>
        <w:jc w:val="both"/>
        <w:rPr>
          <w:sz w:val="17"/>
        </w:rPr>
      </w:pPr>
      <w:r>
        <w:rPr>
          <w:sz w:val="17"/>
        </w:rPr>
        <w:t>Wypowiedzenie Umowy przez Odbiorcę na podstawie ust. 4 przed upływem okresu obowiązywania Umowy albo wypowiedzenie jej przez Sprzedawcę z przyczyn leżących po stronie Odbiorcy,</w:t>
      </w:r>
      <w:r>
        <w:rPr>
          <w:sz w:val="17"/>
        </w:rPr>
        <w:t xml:space="preserve"> uprawnia Sprzedawcę do naliczenia kary umownej, o której mowa w ust.</w:t>
      </w:r>
      <w:r>
        <w:rPr>
          <w:spacing w:val="-20"/>
          <w:sz w:val="17"/>
        </w:rPr>
        <w:t xml:space="preserve"> </w:t>
      </w:r>
      <w:r>
        <w:rPr>
          <w:sz w:val="17"/>
        </w:rPr>
        <w:t>9.</w:t>
      </w:r>
    </w:p>
    <w:p w14:paraId="6E127C6D" w14:textId="77777777" w:rsidR="00F255C6" w:rsidRDefault="00B047CD">
      <w:pPr>
        <w:pStyle w:val="Akapitzlist"/>
        <w:numPr>
          <w:ilvl w:val="0"/>
          <w:numId w:val="9"/>
        </w:numPr>
        <w:tabs>
          <w:tab w:val="left" w:pos="1292"/>
        </w:tabs>
        <w:spacing w:before="1" w:line="261" w:lineRule="auto"/>
        <w:ind w:right="968"/>
        <w:jc w:val="both"/>
        <w:rPr>
          <w:sz w:val="17"/>
        </w:rPr>
      </w:pPr>
      <w:r>
        <w:rPr>
          <w:sz w:val="17"/>
        </w:rPr>
        <w:t>Postanowienie ust. 9 stosuje się odpowiednio w przypadku zawarcia przez Odbiorcę kolejnej umowy sprzedaży lub umowy kompleksowej, która zostanie zgłoszona do realizacji u OSD przez Od</w:t>
      </w:r>
      <w:r>
        <w:rPr>
          <w:sz w:val="17"/>
        </w:rPr>
        <w:t>biorcę lub innego sprzedawcę w okresie obowiązywania Umowy. W takim przypadku, za datę od której naliczana jest kara umowna uważa się datę zmiany Sprzedawcy przez</w:t>
      </w:r>
      <w:r>
        <w:rPr>
          <w:spacing w:val="-8"/>
          <w:sz w:val="17"/>
        </w:rPr>
        <w:t xml:space="preserve"> </w:t>
      </w:r>
      <w:r>
        <w:rPr>
          <w:sz w:val="17"/>
        </w:rPr>
        <w:t>OSD.</w:t>
      </w:r>
    </w:p>
    <w:p w14:paraId="563C6253" w14:textId="77777777" w:rsidR="00F255C6" w:rsidRDefault="00F255C6">
      <w:pPr>
        <w:spacing w:line="261" w:lineRule="auto"/>
        <w:jc w:val="both"/>
        <w:rPr>
          <w:sz w:val="17"/>
        </w:rPr>
        <w:sectPr w:rsidR="00F255C6">
          <w:pgSz w:w="11900" w:h="16840"/>
          <w:pgMar w:top="860" w:right="0" w:bottom="920" w:left="0" w:header="0" w:footer="740" w:gutter="0"/>
          <w:cols w:space="708"/>
        </w:sectPr>
      </w:pPr>
    </w:p>
    <w:p w14:paraId="6594E663" w14:textId="77777777" w:rsidR="00F255C6" w:rsidRDefault="00B047CD">
      <w:pPr>
        <w:pStyle w:val="Akapitzlist"/>
        <w:numPr>
          <w:ilvl w:val="0"/>
          <w:numId w:val="9"/>
        </w:numPr>
        <w:tabs>
          <w:tab w:val="left" w:pos="1291"/>
          <w:tab w:val="left" w:pos="1292"/>
        </w:tabs>
        <w:spacing w:before="56" w:line="252" w:lineRule="auto"/>
        <w:ind w:right="967"/>
        <w:rPr>
          <w:sz w:val="17"/>
        </w:rPr>
      </w:pPr>
      <w:r>
        <w:rPr>
          <w:sz w:val="17"/>
        </w:rPr>
        <w:t>W przypadkach rozwiązania Umowy, o których mowa w ust. 6 lub ust. 7, Odbiorca zobowiązany jest do zapłaty kary umownej dla każdego PPE objętego Umową, kara umowna wyznaczona jest następującym</w:t>
      </w:r>
      <w:r>
        <w:rPr>
          <w:spacing w:val="-4"/>
          <w:sz w:val="17"/>
        </w:rPr>
        <w:t xml:space="preserve"> </w:t>
      </w:r>
      <w:r>
        <w:rPr>
          <w:sz w:val="17"/>
        </w:rPr>
        <w:t>wzorem</w:t>
      </w:r>
    </w:p>
    <w:p w14:paraId="1C5754CF" w14:textId="77777777" w:rsidR="00F255C6" w:rsidRDefault="00F255C6">
      <w:pPr>
        <w:pStyle w:val="Tekstpodstawowy"/>
        <w:spacing w:before="11"/>
        <w:rPr>
          <w:sz w:val="8"/>
        </w:rPr>
      </w:pPr>
    </w:p>
    <w:p w14:paraId="5D5D51CE" w14:textId="77777777" w:rsidR="00F255C6" w:rsidRDefault="00B047CD">
      <w:pPr>
        <w:tabs>
          <w:tab w:val="left" w:pos="391"/>
        </w:tabs>
        <w:spacing w:before="70" w:line="181" w:lineRule="exact"/>
        <w:ind w:right="1415"/>
        <w:jc w:val="center"/>
        <w:rPr>
          <w:rFonts w:ascii="DejaVu Serif" w:eastAsia="DejaVu Serif"/>
          <w:sz w:val="20"/>
        </w:rPr>
      </w:pPr>
      <w:r>
        <w:rPr>
          <w:rFonts w:ascii="DejaVu Serif" w:eastAsia="DejaVu Serif"/>
          <w:w w:val="125"/>
          <w:sz w:val="20"/>
        </w:rPr>
        <w:t>𝑛</w:t>
      </w:r>
      <w:r>
        <w:rPr>
          <w:rFonts w:ascii="DejaVu Serif" w:eastAsia="DejaVu Serif"/>
          <w:w w:val="125"/>
          <w:sz w:val="20"/>
        </w:rPr>
        <w:tab/>
      </w:r>
      <w:r>
        <w:rPr>
          <w:rFonts w:ascii="DejaVu Serif" w:eastAsia="DejaVu Serif"/>
          <w:w w:val="135"/>
          <w:sz w:val="20"/>
        </w:rPr>
        <w:t>𝑚</w:t>
      </w:r>
    </w:p>
    <w:p w14:paraId="6018260C" w14:textId="77777777" w:rsidR="00F255C6" w:rsidRDefault="00B047CD">
      <w:pPr>
        <w:spacing w:line="203" w:lineRule="exact"/>
        <w:ind w:left="1526"/>
        <w:jc w:val="center"/>
        <w:rPr>
          <w:rFonts w:ascii="DejaVu Serif"/>
          <w:sz w:val="28"/>
        </w:rPr>
      </w:pPr>
      <w:r>
        <w:rPr>
          <w:rFonts w:ascii="DejaVu Serif"/>
          <w:w w:val="87"/>
          <w:sz w:val="28"/>
        </w:rPr>
        <w:t>1</w:t>
      </w:r>
    </w:p>
    <w:p w14:paraId="19788EE0" w14:textId="7B1D94F0" w:rsidR="00F255C6" w:rsidRDefault="00B047CD">
      <w:pPr>
        <w:spacing w:line="201" w:lineRule="auto"/>
        <w:ind w:left="14" w:right="101"/>
        <w:jc w:val="center"/>
        <w:rPr>
          <w:rFonts w:ascii="DejaVu Serif" w:eastAsia="DejaVu Serif" w:hAnsi="DejaVu Serif"/>
          <w:sz w:val="28"/>
        </w:rPr>
      </w:pPr>
      <w:r>
        <w:rPr>
          <w:noProof/>
        </w:rPr>
        <mc:AlternateContent>
          <mc:Choice Requires="wps">
            <w:drawing>
              <wp:anchor distT="0" distB="0" distL="114300" distR="114300" simplePos="0" relativeHeight="486832128" behindDoc="1" locked="0" layoutInCell="1" allowOverlap="1" wp14:anchorId="788F22C1" wp14:editId="3BC7CD59">
                <wp:simplePos x="0" y="0"/>
                <wp:positionH relativeFrom="page">
                  <wp:posOffset>4164330</wp:posOffset>
                </wp:positionH>
                <wp:positionV relativeFrom="paragraph">
                  <wp:posOffset>99695</wp:posOffset>
                </wp:positionV>
                <wp:extent cx="196850" cy="12065"/>
                <wp:effectExtent l="0" t="0" r="0" b="0"/>
                <wp:wrapNone/>
                <wp:docPr id="6049642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73272" id="Rectangle 16" o:spid="_x0000_s1026" style="position:absolute;margin-left:327.9pt;margin-top:7.85pt;width:15.5pt;height:.9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" fillcolor="black" stroked="f">
                <w10:wrap anchorx="page"/>
              </v:rect>
            </w:pict>
          </mc:Fallback>
        </mc:AlternateContent>
      </w:r>
      <w:r>
        <w:rPr>
          <w:rFonts w:ascii="DejaVu Serif" w:eastAsia="DejaVu Serif" w:hAnsi="DejaVu Serif"/>
          <w:spacing w:val="-1"/>
          <w:w w:val="96"/>
          <w:sz w:val="28"/>
        </w:rPr>
        <w:t>𝐾𝑎</w:t>
      </w:r>
      <w:r>
        <w:rPr>
          <w:rFonts w:ascii="DejaVu Serif" w:eastAsia="DejaVu Serif" w:hAnsi="DejaVu Serif"/>
          <w:w w:val="96"/>
          <w:sz w:val="28"/>
        </w:rPr>
        <w:t>𝑟</w:t>
      </w:r>
      <w:r>
        <w:rPr>
          <w:rFonts w:ascii="DejaVu Serif" w:eastAsia="DejaVu Serif" w:hAnsi="DejaVu Serif"/>
          <w:w w:val="93"/>
          <w:sz w:val="28"/>
        </w:rPr>
        <w:t>𝑎</w:t>
      </w:r>
      <w:r>
        <w:rPr>
          <w:rFonts w:ascii="DejaVu Serif" w:eastAsia="DejaVu Serif" w:hAnsi="DejaVu Serif"/>
          <w:spacing w:val="-8"/>
          <w:sz w:val="28"/>
        </w:rPr>
        <w:t xml:space="preserve"> </w:t>
      </w:r>
      <w:r>
        <w:rPr>
          <w:rFonts w:ascii="DejaVu Serif" w:eastAsia="DejaVu Serif" w:hAnsi="DejaVu Serif"/>
          <w:w w:val="89"/>
          <w:sz w:val="28"/>
        </w:rPr>
        <w:t>=</w:t>
      </w:r>
      <w:r>
        <w:rPr>
          <w:rFonts w:ascii="DejaVu Serif" w:eastAsia="DejaVu Serif" w:hAnsi="DejaVu Serif"/>
          <w:sz w:val="28"/>
        </w:rPr>
        <w:t xml:space="preserve"> </w:t>
      </w:r>
      <w:r>
        <w:rPr>
          <w:rFonts w:ascii="DejaVu Serif" w:eastAsia="DejaVu Serif" w:hAnsi="DejaVu Serif"/>
          <w:spacing w:val="-38"/>
          <w:sz w:val="28"/>
        </w:rPr>
        <w:t xml:space="preserve"> </w:t>
      </w:r>
      <w:r>
        <w:rPr>
          <w:rFonts w:ascii="DejaVu Serif" w:eastAsia="DejaVu Serif" w:hAnsi="DejaVu Serif"/>
          <w:w w:val="186"/>
          <w:sz w:val="28"/>
        </w:rPr>
        <w:t>∑</w:t>
      </w:r>
      <w:r>
        <w:rPr>
          <w:rFonts w:ascii="DejaVu Serif" w:eastAsia="DejaVu Serif" w:hAnsi="DejaVu Serif"/>
          <w:spacing w:val="-44"/>
          <w:sz w:val="28"/>
        </w:rPr>
        <w:t xml:space="preserve"> </w:t>
      </w:r>
      <w:r>
        <w:rPr>
          <w:rFonts w:ascii="DejaVu Serif" w:eastAsia="DejaVu Serif" w:hAnsi="DejaVu Serif"/>
          <w:spacing w:val="-3"/>
          <w:w w:val="186"/>
          <w:sz w:val="28"/>
        </w:rPr>
        <w:t>∑</w:t>
      </w:r>
      <w:r>
        <w:rPr>
          <w:rFonts w:ascii="DejaVu Serif" w:eastAsia="DejaVu Serif" w:hAnsi="DejaVu Serif"/>
          <w:spacing w:val="1"/>
          <w:w w:val="106"/>
          <w:sz w:val="28"/>
        </w:rPr>
        <w:t>(</w:t>
      </w:r>
      <w:r>
        <w:rPr>
          <w:rFonts w:ascii="DejaVu Serif" w:eastAsia="DejaVu Serif" w:hAnsi="DejaVu Serif"/>
          <w:w w:val="90"/>
          <w:sz w:val="28"/>
        </w:rPr>
        <w:t>50%</w:t>
      </w:r>
      <w:r>
        <w:rPr>
          <w:rFonts w:ascii="DejaVu Serif" w:eastAsia="DejaVu Serif" w:hAnsi="DejaVu Serif"/>
          <w:spacing w:val="-29"/>
          <w:sz w:val="28"/>
        </w:rPr>
        <w:t xml:space="preserve"> </w:t>
      </w:r>
      <w:r>
        <w:rPr>
          <w:rFonts w:ascii="DejaVu Serif" w:eastAsia="DejaVu Serif" w:hAnsi="DejaVu Serif"/>
          <w:w w:val="71"/>
          <w:sz w:val="28"/>
        </w:rPr>
        <w:t>∗</w:t>
      </w:r>
      <w:r>
        <w:rPr>
          <w:rFonts w:ascii="DejaVu Serif" w:eastAsia="DejaVu Serif" w:hAnsi="DejaVu Serif"/>
          <w:spacing w:val="-28"/>
          <w:sz w:val="28"/>
        </w:rPr>
        <w:t xml:space="preserve"> </w:t>
      </w:r>
      <w:r>
        <w:rPr>
          <w:rFonts w:ascii="DejaVu Serif" w:eastAsia="DejaVu Serif" w:hAnsi="DejaVu Serif"/>
          <w:w w:val="87"/>
          <w:position w:val="-17"/>
          <w:sz w:val="28"/>
        </w:rPr>
        <w:t>12</w:t>
      </w:r>
      <w:r>
        <w:rPr>
          <w:rFonts w:ascii="DejaVu Serif" w:eastAsia="DejaVu Serif" w:hAnsi="DejaVu Serif"/>
          <w:spacing w:val="-29"/>
          <w:position w:val="-17"/>
          <w:sz w:val="28"/>
        </w:rPr>
        <w:t xml:space="preserve"> </w:t>
      </w:r>
      <w:r>
        <w:rPr>
          <w:rFonts w:ascii="DejaVu Serif" w:eastAsia="DejaVu Serif" w:hAnsi="DejaVu Serif"/>
          <w:w w:val="71"/>
          <w:sz w:val="28"/>
        </w:rPr>
        <w:t>∗</w:t>
      </w:r>
      <w:r>
        <w:rPr>
          <w:rFonts w:ascii="DejaVu Serif" w:eastAsia="DejaVu Serif" w:hAnsi="DejaVu Serif"/>
          <w:spacing w:val="-28"/>
          <w:sz w:val="28"/>
        </w:rPr>
        <w:t xml:space="preserve"> </w:t>
      </w:r>
      <w:r>
        <w:rPr>
          <w:rFonts w:ascii="DejaVu Serif" w:eastAsia="DejaVu Serif" w:hAnsi="DejaVu Serif"/>
          <w:spacing w:val="-17"/>
          <w:w w:val="115"/>
          <w:sz w:val="28"/>
        </w:rPr>
        <w:t>𝐷</w:t>
      </w:r>
      <w:r>
        <w:rPr>
          <w:rFonts w:ascii="DejaVu Serif" w:eastAsia="DejaVu Serif" w:hAnsi="DejaVu Serif"/>
          <w:w w:val="57"/>
          <w:sz w:val="28"/>
          <w:vertAlign w:val="subscript"/>
        </w:rPr>
        <w:t>𝑖</w:t>
      </w:r>
      <w:r>
        <w:rPr>
          <w:rFonts w:ascii="DejaVu Serif" w:eastAsia="DejaVu Serif" w:hAnsi="DejaVu Serif"/>
          <w:spacing w:val="-8"/>
          <w:sz w:val="28"/>
        </w:rPr>
        <w:t xml:space="preserve"> </w:t>
      </w:r>
      <w:r>
        <w:rPr>
          <w:rFonts w:ascii="DejaVu Serif" w:eastAsia="DejaVu Serif" w:hAnsi="DejaVu Serif"/>
          <w:w w:val="71"/>
          <w:sz w:val="28"/>
        </w:rPr>
        <w:t>∗</w:t>
      </w:r>
      <w:r>
        <w:rPr>
          <w:rFonts w:ascii="DejaVu Serif" w:eastAsia="DejaVu Serif" w:hAnsi="DejaVu Serif"/>
          <w:spacing w:val="-28"/>
          <w:sz w:val="28"/>
        </w:rPr>
        <w:t xml:space="preserve"> </w:t>
      </w:r>
      <w:r>
        <w:rPr>
          <w:rFonts w:ascii="DejaVu Serif" w:eastAsia="DejaVu Serif" w:hAnsi="DejaVu Serif"/>
          <w:spacing w:val="-12"/>
          <w:w w:val="88"/>
          <w:sz w:val="28"/>
        </w:rPr>
        <w:t>𝑆</w:t>
      </w:r>
      <w:r>
        <w:rPr>
          <w:rFonts w:ascii="DejaVu Serif" w:eastAsia="DejaVu Serif" w:hAnsi="DejaVu Serif"/>
          <w:spacing w:val="17"/>
          <w:w w:val="103"/>
          <w:sz w:val="28"/>
          <w:vertAlign w:val="subscript"/>
        </w:rPr>
        <w:t>𝑦</w:t>
      </w:r>
      <w:r>
        <w:rPr>
          <w:rFonts w:ascii="DejaVu Serif" w:eastAsia="DejaVu Serif" w:hAnsi="DejaVu Serif"/>
          <w:w w:val="106"/>
          <w:sz w:val="28"/>
        </w:rPr>
        <w:t>)</w:t>
      </w:r>
    </w:p>
    <w:p w14:paraId="410DEC29" w14:textId="77777777" w:rsidR="00F255C6" w:rsidRDefault="00B047CD">
      <w:pPr>
        <w:spacing w:line="196" w:lineRule="exact"/>
        <w:ind w:left="14" w:right="1442"/>
        <w:jc w:val="center"/>
        <w:rPr>
          <w:rFonts w:ascii="DejaVu Serif" w:eastAsia="DejaVu Serif"/>
          <w:sz w:val="20"/>
        </w:rPr>
      </w:pPr>
      <w:r>
        <w:rPr>
          <w:rFonts w:ascii="DejaVu Serif" w:eastAsia="DejaVu Serif"/>
          <w:w w:val="90"/>
          <w:sz w:val="20"/>
        </w:rPr>
        <w:t>𝑖</w:t>
      </w:r>
      <w:r>
        <w:rPr>
          <w:rFonts w:ascii="DejaVu Serif" w:eastAsia="DejaVu Serif"/>
          <w:w w:val="90"/>
          <w:sz w:val="20"/>
        </w:rPr>
        <w:t xml:space="preserve">=1 </w:t>
      </w:r>
      <w:r>
        <w:rPr>
          <w:rFonts w:ascii="DejaVu Serif" w:eastAsia="DejaVu Serif"/>
          <w:w w:val="90"/>
          <w:sz w:val="20"/>
        </w:rPr>
        <w:t>𝑗</w:t>
      </w:r>
      <w:r>
        <w:rPr>
          <w:rFonts w:ascii="DejaVu Serif" w:eastAsia="DejaVu Serif"/>
          <w:w w:val="90"/>
          <w:sz w:val="20"/>
        </w:rPr>
        <w:t>=1</w:t>
      </w:r>
    </w:p>
    <w:p w14:paraId="4E29B0FE" w14:textId="77777777" w:rsidR="00F255C6" w:rsidRDefault="00F255C6">
      <w:pPr>
        <w:pStyle w:val="Tekstpodstawowy"/>
        <w:spacing w:before="4"/>
        <w:rPr>
          <w:rFonts w:ascii="DejaVu Serif"/>
          <w:sz w:val="11"/>
        </w:rPr>
      </w:pPr>
    </w:p>
    <w:p w14:paraId="3077E0C8" w14:textId="77777777" w:rsidR="00F255C6" w:rsidRDefault="00B047CD">
      <w:pPr>
        <w:pStyle w:val="Tekstpodstawowy"/>
        <w:spacing w:before="66"/>
        <w:ind w:left="1291"/>
      </w:pPr>
      <w:r>
        <w:t>Gdzie:</w:t>
      </w:r>
    </w:p>
    <w:p w14:paraId="01F730B3" w14:textId="77777777" w:rsidR="00F255C6" w:rsidRDefault="00F255C6">
      <w:pPr>
        <w:pStyle w:val="Tekstpodstawowy"/>
        <w:spacing w:before="1"/>
        <w:rPr>
          <w:sz w:val="19"/>
        </w:rPr>
      </w:pPr>
    </w:p>
    <w:p w14:paraId="031406EB" w14:textId="77777777" w:rsidR="00F255C6" w:rsidRDefault="00B047CD">
      <w:pPr>
        <w:pStyle w:val="Tekstpodstawowy"/>
        <w:ind w:left="1291"/>
      </w:pPr>
      <w:r>
        <w:rPr>
          <w:rFonts w:ascii="DejaVu Serif" w:eastAsia="DejaVu Serif" w:hAnsi="DejaVu Serif"/>
          <w:sz w:val="20"/>
        </w:rPr>
        <w:t>𝑛</w:t>
      </w:r>
      <w:r>
        <w:rPr>
          <w:rFonts w:ascii="DejaVu Serif" w:eastAsia="DejaVu Serif" w:hAnsi="DejaVu Serif"/>
          <w:sz w:val="20"/>
        </w:rPr>
        <w:t xml:space="preserve"> </w:t>
      </w:r>
      <w:r>
        <w:rPr>
          <w:sz w:val="28"/>
        </w:rPr>
        <w:t xml:space="preserve">– </w:t>
      </w:r>
      <w:r>
        <w:t>ilość PPE, określona w Załączniku nr 1A do Umowy</w:t>
      </w:r>
    </w:p>
    <w:p w14:paraId="325A0837" w14:textId="77777777" w:rsidR="00F255C6" w:rsidRDefault="00B047CD">
      <w:pPr>
        <w:pStyle w:val="Tekstpodstawowy"/>
        <w:spacing w:before="18"/>
        <w:ind w:left="1291"/>
      </w:pPr>
      <w:r>
        <w:rPr>
          <w:rFonts w:ascii="DejaVu Serif" w:eastAsia="DejaVu Serif" w:hAnsi="DejaVu Serif"/>
          <w:w w:val="110"/>
          <w:sz w:val="20"/>
        </w:rPr>
        <w:t>𝑚</w:t>
      </w:r>
      <w:r>
        <w:rPr>
          <w:rFonts w:ascii="DejaVu Serif" w:eastAsia="DejaVu Serif" w:hAnsi="DejaVu Serif"/>
          <w:w w:val="110"/>
          <w:sz w:val="20"/>
        </w:rPr>
        <w:t xml:space="preserve"> </w:t>
      </w:r>
      <w:r>
        <w:rPr>
          <w:w w:val="105"/>
          <w:sz w:val="28"/>
        </w:rPr>
        <w:t xml:space="preserve">– </w:t>
      </w:r>
      <w:r>
        <w:rPr>
          <w:w w:val="105"/>
        </w:rPr>
        <w:t>ilość miesięcy pozostałych do zakończenia okresu obowiązywania Umowy</w:t>
      </w:r>
    </w:p>
    <w:p w14:paraId="42FA0236" w14:textId="77777777" w:rsidR="00F255C6" w:rsidRDefault="00B047CD">
      <w:pPr>
        <w:pStyle w:val="Tekstpodstawowy"/>
        <w:spacing w:before="18"/>
        <w:ind w:left="1291"/>
      </w:pPr>
      <w:r>
        <w:rPr>
          <w:rFonts w:ascii="DejaVu Serif" w:eastAsia="DejaVu Serif" w:hAnsi="DejaVu Serif"/>
          <w:sz w:val="20"/>
        </w:rPr>
        <w:t>𝐷</w:t>
      </w:r>
      <w:r>
        <w:rPr>
          <w:rFonts w:ascii="DejaVu Serif" w:eastAsia="DejaVu Serif" w:hAnsi="DejaVu Serif"/>
          <w:position w:val="-3"/>
          <w:sz w:val="14"/>
        </w:rPr>
        <w:t>𝑖</w:t>
      </w:r>
      <w:r>
        <w:rPr>
          <w:rFonts w:ascii="DejaVu Serif" w:eastAsia="DejaVu Serif" w:hAnsi="DejaVu Serif"/>
          <w:position w:val="-3"/>
          <w:sz w:val="14"/>
        </w:rPr>
        <w:t xml:space="preserve"> </w:t>
      </w:r>
      <w:r>
        <w:rPr>
          <w:sz w:val="28"/>
        </w:rPr>
        <w:t xml:space="preserve">– </w:t>
      </w:r>
      <w:r>
        <w:t xml:space="preserve">roczna deklaracja zużycia energii dla </w:t>
      </w:r>
      <w:r>
        <w:rPr>
          <w:rFonts w:ascii="DejaVu Serif" w:eastAsia="DejaVu Serif" w:hAnsi="DejaVu Serif"/>
          <w:w w:val="90"/>
        </w:rPr>
        <w:t>𝑖</w:t>
      </w:r>
      <w:r>
        <w:rPr>
          <w:rFonts w:ascii="DejaVu Serif" w:eastAsia="DejaVu Serif" w:hAnsi="DejaVu Serif"/>
          <w:w w:val="90"/>
        </w:rPr>
        <w:t xml:space="preserve"> </w:t>
      </w:r>
      <w:r>
        <w:t>-tego PPE, określona w Załączniku nr 1 do Umowy, wyrażona w MWh</w:t>
      </w:r>
    </w:p>
    <w:p w14:paraId="0C33BAD2" w14:textId="77777777" w:rsidR="00F255C6" w:rsidRDefault="00B047CD">
      <w:pPr>
        <w:pStyle w:val="Tekstpodstawowy"/>
        <w:spacing w:before="19"/>
        <w:ind w:left="1291"/>
      </w:pPr>
      <w:r>
        <w:rPr>
          <w:rFonts w:ascii="DejaVu Serif" w:eastAsia="DejaVu Serif" w:hAnsi="DejaVu Serif"/>
          <w:sz w:val="20"/>
        </w:rPr>
        <w:t>𝑆</w:t>
      </w:r>
      <w:r>
        <w:rPr>
          <w:rFonts w:ascii="DejaVu Serif" w:eastAsia="DejaVu Serif" w:hAnsi="DejaVu Serif"/>
          <w:position w:val="-3"/>
          <w:sz w:val="14"/>
        </w:rPr>
        <w:t>𝑦</w:t>
      </w:r>
      <w:r>
        <w:rPr>
          <w:rFonts w:ascii="DejaVu Serif" w:eastAsia="DejaVu Serif" w:hAnsi="DejaVu Serif"/>
          <w:position w:val="-3"/>
          <w:sz w:val="14"/>
        </w:rPr>
        <w:t xml:space="preserve"> </w:t>
      </w:r>
      <w:r>
        <w:rPr>
          <w:sz w:val="28"/>
        </w:rPr>
        <w:t xml:space="preserve">– </w:t>
      </w:r>
      <w:r>
        <w:t>koszt jednostkowy na dany rok y obowiązywania Umowy określony w Załączniku nr 1 do Umowy, będący składnikiem Ceny, wyrażony</w:t>
      </w:r>
    </w:p>
    <w:p w14:paraId="3792BEAA" w14:textId="77777777" w:rsidR="00F255C6" w:rsidRDefault="00B047CD">
      <w:pPr>
        <w:pStyle w:val="Tekstpodstawowy"/>
        <w:spacing w:before="14"/>
        <w:ind w:left="1291"/>
      </w:pPr>
      <w:r>
        <w:t>w PLN/MWh</w:t>
      </w:r>
    </w:p>
    <w:p w14:paraId="13A95853" w14:textId="77777777" w:rsidR="00F255C6" w:rsidRDefault="00B047CD">
      <w:pPr>
        <w:pStyle w:val="Tekstpodstawowy"/>
        <w:spacing w:before="11" w:line="261" w:lineRule="auto"/>
        <w:ind w:left="1291" w:right="978"/>
        <w:jc w:val="both"/>
      </w:pPr>
      <w:r>
        <w:t>W przypadku, gdy sprzedaż energii elektrycznej w ra</w:t>
      </w:r>
      <w:r>
        <w:t>mach Umowy nie została rozpoczęta, na wniosek Odbiorcy Sprzedawca może, w uzasadnionych przypadkach konkretnego stanu faktycznego, zmniejszyć wysokość kary umownej lub odstąpić od jej dochodzenia.</w:t>
      </w:r>
    </w:p>
    <w:p w14:paraId="62AE3673" w14:textId="77777777" w:rsidR="00F255C6" w:rsidRDefault="00B047CD">
      <w:pPr>
        <w:pStyle w:val="Akapitzlist"/>
        <w:numPr>
          <w:ilvl w:val="0"/>
          <w:numId w:val="9"/>
        </w:numPr>
        <w:tabs>
          <w:tab w:val="left" w:pos="1292"/>
        </w:tabs>
        <w:spacing w:before="2" w:line="261" w:lineRule="auto"/>
        <w:ind w:right="970"/>
        <w:jc w:val="both"/>
        <w:rPr>
          <w:sz w:val="17"/>
        </w:rPr>
      </w:pPr>
      <w:r>
        <w:rPr>
          <w:sz w:val="17"/>
        </w:rPr>
        <w:t>W przypadku, gdy jedna Umowa obejmuje większą liczbę PPE, m</w:t>
      </w:r>
      <w:r>
        <w:rPr>
          <w:sz w:val="17"/>
        </w:rPr>
        <w:t>ożliwość wypowiedzenia Umowy dotyczy zarówno całej Umowy, jak i wypowiedzenia</w:t>
      </w:r>
      <w:r>
        <w:rPr>
          <w:spacing w:val="-10"/>
          <w:sz w:val="17"/>
        </w:rPr>
        <w:t xml:space="preserve"> </w:t>
      </w:r>
      <w:r>
        <w:rPr>
          <w:sz w:val="17"/>
        </w:rPr>
        <w:t>jej</w:t>
      </w:r>
      <w:r>
        <w:rPr>
          <w:spacing w:val="-10"/>
          <w:sz w:val="17"/>
        </w:rPr>
        <w:t xml:space="preserve"> </w:t>
      </w:r>
      <w:r>
        <w:rPr>
          <w:sz w:val="17"/>
        </w:rPr>
        <w:t>w</w:t>
      </w:r>
      <w:r>
        <w:rPr>
          <w:spacing w:val="-9"/>
          <w:sz w:val="17"/>
        </w:rPr>
        <w:t xml:space="preserve"> </w:t>
      </w:r>
      <w:r>
        <w:rPr>
          <w:sz w:val="17"/>
        </w:rPr>
        <w:t>odniesieniu</w:t>
      </w:r>
      <w:r>
        <w:rPr>
          <w:spacing w:val="-10"/>
          <w:sz w:val="17"/>
        </w:rPr>
        <w:t xml:space="preserve"> </w:t>
      </w:r>
      <w:r>
        <w:rPr>
          <w:sz w:val="17"/>
        </w:rPr>
        <w:t>do</w:t>
      </w:r>
      <w:r>
        <w:rPr>
          <w:spacing w:val="-11"/>
          <w:sz w:val="17"/>
        </w:rPr>
        <w:t xml:space="preserve"> </w:t>
      </w:r>
      <w:r>
        <w:rPr>
          <w:sz w:val="17"/>
        </w:rPr>
        <w:t>takich</w:t>
      </w:r>
      <w:r>
        <w:rPr>
          <w:spacing w:val="-10"/>
          <w:sz w:val="17"/>
        </w:rPr>
        <w:t xml:space="preserve"> </w:t>
      </w:r>
      <w:r>
        <w:rPr>
          <w:sz w:val="17"/>
        </w:rPr>
        <w:t>PPE,</w:t>
      </w:r>
      <w:r>
        <w:rPr>
          <w:spacing w:val="-12"/>
          <w:sz w:val="17"/>
        </w:rPr>
        <w:t xml:space="preserve"> </w:t>
      </w:r>
      <w:r>
        <w:rPr>
          <w:sz w:val="17"/>
        </w:rPr>
        <w:t>w</w:t>
      </w:r>
      <w:r>
        <w:rPr>
          <w:spacing w:val="-9"/>
          <w:sz w:val="17"/>
        </w:rPr>
        <w:t xml:space="preserve"> </w:t>
      </w:r>
      <w:r>
        <w:rPr>
          <w:sz w:val="17"/>
        </w:rPr>
        <w:t>odniesieniu</w:t>
      </w:r>
      <w:r>
        <w:rPr>
          <w:spacing w:val="-10"/>
          <w:sz w:val="17"/>
        </w:rPr>
        <w:t xml:space="preserve"> </w:t>
      </w:r>
      <w:r>
        <w:rPr>
          <w:sz w:val="17"/>
        </w:rPr>
        <w:t>do</w:t>
      </w:r>
      <w:r>
        <w:rPr>
          <w:spacing w:val="-11"/>
          <w:sz w:val="17"/>
        </w:rPr>
        <w:t xml:space="preserve"> </w:t>
      </w:r>
      <w:r>
        <w:rPr>
          <w:sz w:val="17"/>
        </w:rPr>
        <w:t>których</w:t>
      </w:r>
      <w:r>
        <w:rPr>
          <w:spacing w:val="-10"/>
          <w:sz w:val="17"/>
        </w:rPr>
        <w:t xml:space="preserve"> </w:t>
      </w:r>
      <w:r>
        <w:rPr>
          <w:sz w:val="17"/>
        </w:rPr>
        <w:t>spełnione</w:t>
      </w:r>
      <w:r>
        <w:rPr>
          <w:spacing w:val="-10"/>
          <w:sz w:val="17"/>
        </w:rPr>
        <w:t xml:space="preserve"> </w:t>
      </w:r>
      <w:r>
        <w:rPr>
          <w:sz w:val="17"/>
        </w:rPr>
        <w:t>są</w:t>
      </w:r>
      <w:r>
        <w:rPr>
          <w:spacing w:val="-10"/>
          <w:sz w:val="17"/>
        </w:rPr>
        <w:t xml:space="preserve"> </w:t>
      </w:r>
      <w:r>
        <w:rPr>
          <w:sz w:val="17"/>
        </w:rPr>
        <w:t>przesłanki</w:t>
      </w:r>
      <w:r>
        <w:rPr>
          <w:spacing w:val="-11"/>
          <w:sz w:val="17"/>
        </w:rPr>
        <w:t xml:space="preserve"> </w:t>
      </w:r>
      <w:r>
        <w:rPr>
          <w:sz w:val="17"/>
        </w:rPr>
        <w:t>wypowiedzenia</w:t>
      </w:r>
      <w:r>
        <w:rPr>
          <w:spacing w:val="-10"/>
          <w:sz w:val="17"/>
        </w:rPr>
        <w:t xml:space="preserve"> </w:t>
      </w:r>
      <w:r>
        <w:rPr>
          <w:sz w:val="17"/>
        </w:rPr>
        <w:t>Umowy</w:t>
      </w:r>
      <w:r>
        <w:rPr>
          <w:spacing w:val="-10"/>
          <w:sz w:val="17"/>
        </w:rPr>
        <w:t xml:space="preserve"> </w:t>
      </w:r>
      <w:r>
        <w:rPr>
          <w:sz w:val="17"/>
        </w:rPr>
        <w:t>(ograniczenie</w:t>
      </w:r>
      <w:r>
        <w:rPr>
          <w:spacing w:val="-11"/>
          <w:sz w:val="17"/>
        </w:rPr>
        <w:t xml:space="preserve"> </w:t>
      </w:r>
      <w:r>
        <w:rPr>
          <w:sz w:val="17"/>
        </w:rPr>
        <w:t>liczby PPE</w:t>
      </w:r>
      <w:r>
        <w:rPr>
          <w:spacing w:val="-4"/>
          <w:sz w:val="17"/>
        </w:rPr>
        <w:t xml:space="preserve"> </w:t>
      </w:r>
      <w:r>
        <w:rPr>
          <w:sz w:val="17"/>
        </w:rPr>
        <w:t>objętych</w:t>
      </w:r>
      <w:r>
        <w:rPr>
          <w:spacing w:val="-6"/>
          <w:sz w:val="17"/>
        </w:rPr>
        <w:t xml:space="preserve"> </w:t>
      </w:r>
      <w:r>
        <w:rPr>
          <w:sz w:val="17"/>
        </w:rPr>
        <w:t>Umową).</w:t>
      </w:r>
      <w:r>
        <w:rPr>
          <w:spacing w:val="-5"/>
          <w:sz w:val="17"/>
        </w:rPr>
        <w:t xml:space="preserve"> </w:t>
      </w:r>
      <w:r>
        <w:rPr>
          <w:sz w:val="17"/>
        </w:rPr>
        <w:t>Postanowienie</w:t>
      </w:r>
      <w:r>
        <w:rPr>
          <w:spacing w:val="-6"/>
          <w:sz w:val="17"/>
        </w:rPr>
        <w:t xml:space="preserve"> </w:t>
      </w:r>
      <w:r>
        <w:rPr>
          <w:sz w:val="17"/>
        </w:rPr>
        <w:t>ust.</w:t>
      </w:r>
      <w:r>
        <w:rPr>
          <w:spacing w:val="-5"/>
          <w:sz w:val="17"/>
        </w:rPr>
        <w:t xml:space="preserve"> </w:t>
      </w:r>
      <w:r>
        <w:rPr>
          <w:sz w:val="17"/>
        </w:rPr>
        <w:t>5-9</w:t>
      </w:r>
      <w:r>
        <w:rPr>
          <w:spacing w:val="-5"/>
          <w:sz w:val="17"/>
        </w:rPr>
        <w:t xml:space="preserve"> </w:t>
      </w:r>
      <w:r>
        <w:rPr>
          <w:sz w:val="17"/>
        </w:rPr>
        <w:t>stosuje</w:t>
      </w:r>
      <w:r>
        <w:rPr>
          <w:spacing w:val="-6"/>
          <w:sz w:val="17"/>
        </w:rPr>
        <w:t xml:space="preserve"> </w:t>
      </w:r>
      <w:r>
        <w:rPr>
          <w:sz w:val="17"/>
        </w:rPr>
        <w:t>się</w:t>
      </w:r>
      <w:r>
        <w:rPr>
          <w:spacing w:val="-6"/>
          <w:sz w:val="17"/>
        </w:rPr>
        <w:t xml:space="preserve"> </w:t>
      </w:r>
      <w:r>
        <w:rPr>
          <w:sz w:val="17"/>
        </w:rPr>
        <w:t>odpowiednio</w:t>
      </w:r>
      <w:r>
        <w:rPr>
          <w:spacing w:val="-6"/>
          <w:sz w:val="17"/>
        </w:rPr>
        <w:t xml:space="preserve"> </w:t>
      </w:r>
      <w:r>
        <w:rPr>
          <w:sz w:val="17"/>
        </w:rPr>
        <w:t>w</w:t>
      </w:r>
      <w:r>
        <w:rPr>
          <w:spacing w:val="-5"/>
          <w:sz w:val="17"/>
        </w:rPr>
        <w:t xml:space="preserve"> </w:t>
      </w:r>
      <w:r>
        <w:rPr>
          <w:sz w:val="17"/>
        </w:rPr>
        <w:t>przypadku</w:t>
      </w:r>
      <w:r>
        <w:rPr>
          <w:spacing w:val="-6"/>
          <w:sz w:val="17"/>
        </w:rPr>
        <w:t xml:space="preserve"> </w:t>
      </w:r>
      <w:r>
        <w:rPr>
          <w:sz w:val="17"/>
        </w:rPr>
        <w:t>ograniczenia</w:t>
      </w:r>
      <w:r>
        <w:rPr>
          <w:spacing w:val="-4"/>
          <w:sz w:val="17"/>
        </w:rPr>
        <w:t xml:space="preserve"> </w:t>
      </w:r>
      <w:r>
        <w:rPr>
          <w:sz w:val="17"/>
        </w:rPr>
        <w:t>liczby</w:t>
      </w:r>
      <w:r>
        <w:rPr>
          <w:spacing w:val="-3"/>
          <w:sz w:val="17"/>
        </w:rPr>
        <w:t xml:space="preserve"> </w:t>
      </w:r>
      <w:r>
        <w:rPr>
          <w:sz w:val="17"/>
        </w:rPr>
        <w:t>PPE</w:t>
      </w:r>
      <w:r>
        <w:rPr>
          <w:spacing w:val="-4"/>
          <w:sz w:val="17"/>
        </w:rPr>
        <w:t xml:space="preserve"> </w:t>
      </w:r>
      <w:r>
        <w:rPr>
          <w:sz w:val="17"/>
        </w:rPr>
        <w:t>objętych</w:t>
      </w:r>
      <w:r>
        <w:rPr>
          <w:spacing w:val="-6"/>
          <w:sz w:val="17"/>
        </w:rPr>
        <w:t xml:space="preserve"> </w:t>
      </w:r>
      <w:r>
        <w:rPr>
          <w:sz w:val="17"/>
        </w:rPr>
        <w:t>Umową</w:t>
      </w:r>
      <w:r>
        <w:rPr>
          <w:spacing w:val="-5"/>
          <w:sz w:val="17"/>
        </w:rPr>
        <w:t xml:space="preserve"> </w:t>
      </w:r>
      <w:r>
        <w:rPr>
          <w:sz w:val="17"/>
        </w:rPr>
        <w:t>lub</w:t>
      </w:r>
      <w:r>
        <w:rPr>
          <w:spacing w:val="-6"/>
          <w:sz w:val="17"/>
        </w:rPr>
        <w:t xml:space="preserve"> </w:t>
      </w:r>
      <w:r>
        <w:rPr>
          <w:sz w:val="17"/>
        </w:rPr>
        <w:t>dokonania zmiany Sprzedawcy, o której mowa w ust. 8, jedynie w odniesieniu do niektórych</w:t>
      </w:r>
      <w:r>
        <w:rPr>
          <w:spacing w:val="-11"/>
          <w:sz w:val="17"/>
        </w:rPr>
        <w:t xml:space="preserve"> </w:t>
      </w:r>
      <w:r>
        <w:rPr>
          <w:sz w:val="17"/>
        </w:rPr>
        <w:t>PPE.</w:t>
      </w:r>
    </w:p>
    <w:p w14:paraId="506BD2DC" w14:textId="77777777" w:rsidR="00F255C6" w:rsidRDefault="00B047CD">
      <w:pPr>
        <w:pStyle w:val="Akapitzlist"/>
        <w:numPr>
          <w:ilvl w:val="0"/>
          <w:numId w:val="9"/>
        </w:numPr>
        <w:tabs>
          <w:tab w:val="left" w:pos="1292"/>
        </w:tabs>
        <w:spacing w:before="3"/>
        <w:jc w:val="both"/>
        <w:rPr>
          <w:sz w:val="17"/>
        </w:rPr>
      </w:pPr>
      <w:r>
        <w:rPr>
          <w:sz w:val="17"/>
        </w:rPr>
        <w:t>Postanowień dotyczących kary umownej nie stosuje się w przypadku wypowiedzenia Umow</w:t>
      </w:r>
      <w:r>
        <w:rPr>
          <w:sz w:val="17"/>
        </w:rPr>
        <w:t>y przez</w:t>
      </w:r>
      <w:r>
        <w:rPr>
          <w:spacing w:val="-11"/>
          <w:sz w:val="17"/>
        </w:rPr>
        <w:t xml:space="preserve"> </w:t>
      </w:r>
      <w:r>
        <w:rPr>
          <w:sz w:val="17"/>
        </w:rPr>
        <w:t>Odbiorcę:</w:t>
      </w:r>
    </w:p>
    <w:p w14:paraId="53853024" w14:textId="77777777" w:rsidR="00F255C6" w:rsidRDefault="00B047CD">
      <w:pPr>
        <w:pStyle w:val="Akapitzlist"/>
        <w:numPr>
          <w:ilvl w:val="1"/>
          <w:numId w:val="9"/>
        </w:numPr>
        <w:tabs>
          <w:tab w:val="left" w:pos="1847"/>
        </w:tabs>
        <w:spacing w:before="20" w:line="261" w:lineRule="auto"/>
        <w:ind w:right="976"/>
        <w:jc w:val="both"/>
        <w:rPr>
          <w:sz w:val="17"/>
        </w:rPr>
      </w:pPr>
      <w:r>
        <w:rPr>
          <w:sz w:val="17"/>
        </w:rPr>
        <w:t>z</w:t>
      </w:r>
      <w:r>
        <w:rPr>
          <w:spacing w:val="-10"/>
          <w:sz w:val="17"/>
        </w:rPr>
        <w:t xml:space="preserve"> </w:t>
      </w:r>
      <w:r>
        <w:rPr>
          <w:sz w:val="17"/>
        </w:rPr>
        <w:t>powodu</w:t>
      </w:r>
      <w:r>
        <w:rPr>
          <w:spacing w:val="-8"/>
          <w:sz w:val="17"/>
        </w:rPr>
        <w:t xml:space="preserve"> </w:t>
      </w:r>
      <w:r>
        <w:rPr>
          <w:sz w:val="17"/>
        </w:rPr>
        <w:t>niewykonania</w:t>
      </w:r>
      <w:r>
        <w:rPr>
          <w:spacing w:val="-10"/>
          <w:sz w:val="17"/>
        </w:rPr>
        <w:t xml:space="preserve"> </w:t>
      </w:r>
      <w:r>
        <w:rPr>
          <w:sz w:val="17"/>
        </w:rPr>
        <w:t>lub</w:t>
      </w:r>
      <w:r>
        <w:rPr>
          <w:spacing w:val="-10"/>
          <w:sz w:val="17"/>
        </w:rPr>
        <w:t xml:space="preserve"> </w:t>
      </w:r>
      <w:r>
        <w:rPr>
          <w:sz w:val="17"/>
        </w:rPr>
        <w:t>nienależytego</w:t>
      </w:r>
      <w:r>
        <w:rPr>
          <w:spacing w:val="-11"/>
          <w:sz w:val="17"/>
        </w:rPr>
        <w:t xml:space="preserve"> </w:t>
      </w:r>
      <w:r>
        <w:rPr>
          <w:sz w:val="17"/>
        </w:rPr>
        <w:t>wykonania</w:t>
      </w:r>
      <w:r>
        <w:rPr>
          <w:spacing w:val="-10"/>
          <w:sz w:val="17"/>
        </w:rPr>
        <w:t xml:space="preserve"> </w:t>
      </w:r>
      <w:r>
        <w:rPr>
          <w:sz w:val="17"/>
        </w:rPr>
        <w:t>Umowy</w:t>
      </w:r>
      <w:r>
        <w:rPr>
          <w:spacing w:val="-10"/>
          <w:sz w:val="17"/>
        </w:rPr>
        <w:t xml:space="preserve"> </w:t>
      </w:r>
      <w:r>
        <w:rPr>
          <w:sz w:val="17"/>
        </w:rPr>
        <w:t>przez</w:t>
      </w:r>
      <w:r>
        <w:rPr>
          <w:spacing w:val="-8"/>
          <w:sz w:val="17"/>
        </w:rPr>
        <w:t xml:space="preserve"> </w:t>
      </w:r>
      <w:r>
        <w:rPr>
          <w:sz w:val="17"/>
        </w:rPr>
        <w:t>Sprzedawcę</w:t>
      </w:r>
      <w:r>
        <w:rPr>
          <w:spacing w:val="-11"/>
          <w:sz w:val="17"/>
        </w:rPr>
        <w:t xml:space="preserve"> </w:t>
      </w:r>
      <w:r>
        <w:rPr>
          <w:sz w:val="17"/>
        </w:rPr>
        <w:t>z</w:t>
      </w:r>
      <w:r>
        <w:rPr>
          <w:spacing w:val="-10"/>
          <w:sz w:val="17"/>
        </w:rPr>
        <w:t xml:space="preserve"> </w:t>
      </w:r>
      <w:r>
        <w:rPr>
          <w:sz w:val="17"/>
        </w:rPr>
        <w:t>przyczyn</w:t>
      </w:r>
      <w:r>
        <w:rPr>
          <w:spacing w:val="-8"/>
          <w:sz w:val="17"/>
        </w:rPr>
        <w:t xml:space="preserve"> </w:t>
      </w:r>
      <w:r>
        <w:rPr>
          <w:sz w:val="17"/>
        </w:rPr>
        <w:t>przez</w:t>
      </w:r>
      <w:r>
        <w:rPr>
          <w:spacing w:val="-10"/>
          <w:sz w:val="17"/>
        </w:rPr>
        <w:t xml:space="preserve"> </w:t>
      </w:r>
      <w:r>
        <w:rPr>
          <w:sz w:val="17"/>
        </w:rPr>
        <w:t>niego</w:t>
      </w:r>
      <w:r>
        <w:rPr>
          <w:spacing w:val="-9"/>
          <w:sz w:val="17"/>
        </w:rPr>
        <w:t xml:space="preserve"> </w:t>
      </w:r>
      <w:r>
        <w:rPr>
          <w:sz w:val="17"/>
        </w:rPr>
        <w:t>zawinionych,</w:t>
      </w:r>
      <w:r>
        <w:rPr>
          <w:spacing w:val="-7"/>
          <w:sz w:val="17"/>
        </w:rPr>
        <w:t xml:space="preserve"> </w:t>
      </w:r>
      <w:r>
        <w:rPr>
          <w:sz w:val="17"/>
        </w:rPr>
        <w:t>poprzedzonego przekazaniem przez Odbiorcę wezwania do usunięcia naruszeń i wyznaczenia stosownego, dodatkowego terminu do ich usunięcia, nie krótszego niż 14 (czternaście) dni;</w:t>
      </w:r>
    </w:p>
    <w:p w14:paraId="3794B656" w14:textId="77777777" w:rsidR="00F255C6" w:rsidRDefault="00B047CD">
      <w:pPr>
        <w:pStyle w:val="Akapitzlist"/>
        <w:numPr>
          <w:ilvl w:val="1"/>
          <w:numId w:val="9"/>
        </w:numPr>
        <w:tabs>
          <w:tab w:val="left" w:pos="1847"/>
        </w:tabs>
        <w:spacing w:before="1"/>
        <w:ind w:hanging="527"/>
        <w:jc w:val="both"/>
        <w:rPr>
          <w:sz w:val="17"/>
        </w:rPr>
      </w:pPr>
      <w:r>
        <w:rPr>
          <w:sz w:val="17"/>
        </w:rPr>
        <w:t>z powodu odmowy zgody przez Odbiorcę na zaproponowane zmiany Umowy, Cennika Spr</w:t>
      </w:r>
      <w:r>
        <w:rPr>
          <w:sz w:val="17"/>
        </w:rPr>
        <w:t>zedawcy lub OWU, o ile w ich wyniku</w:t>
      </w:r>
      <w:r>
        <w:rPr>
          <w:spacing w:val="1"/>
          <w:sz w:val="17"/>
        </w:rPr>
        <w:t xml:space="preserve"> </w:t>
      </w:r>
      <w:r>
        <w:rPr>
          <w:sz w:val="17"/>
        </w:rPr>
        <w:t>ma</w:t>
      </w:r>
    </w:p>
    <w:p w14:paraId="5F23D23D" w14:textId="77777777" w:rsidR="00F255C6" w:rsidRDefault="00B047CD">
      <w:pPr>
        <w:pStyle w:val="Tekstpodstawowy"/>
        <w:spacing w:before="18"/>
        <w:ind w:left="1846"/>
        <w:jc w:val="both"/>
      </w:pPr>
      <w:r>
        <w:t>dojść do zmiany Umowy;</w:t>
      </w:r>
    </w:p>
    <w:p w14:paraId="7C45558F" w14:textId="77777777" w:rsidR="00F255C6" w:rsidRDefault="00B047CD">
      <w:pPr>
        <w:pStyle w:val="Akapitzlist"/>
        <w:numPr>
          <w:ilvl w:val="1"/>
          <w:numId w:val="9"/>
        </w:numPr>
        <w:tabs>
          <w:tab w:val="left" w:pos="1847"/>
        </w:tabs>
        <w:spacing w:before="23"/>
        <w:ind w:hanging="527"/>
        <w:jc w:val="both"/>
        <w:rPr>
          <w:sz w:val="17"/>
        </w:rPr>
      </w:pPr>
      <w:r>
        <w:rPr>
          <w:sz w:val="17"/>
        </w:rPr>
        <w:t>po upływie okresu obowiązywania Umowy zawartej na czas</w:t>
      </w:r>
      <w:r>
        <w:rPr>
          <w:spacing w:val="-2"/>
          <w:sz w:val="17"/>
        </w:rPr>
        <w:t xml:space="preserve"> </w:t>
      </w:r>
      <w:r>
        <w:rPr>
          <w:sz w:val="17"/>
        </w:rPr>
        <w:t>określony.</w:t>
      </w:r>
    </w:p>
    <w:p w14:paraId="0AF04244" w14:textId="77777777" w:rsidR="00F255C6" w:rsidRDefault="00B047CD">
      <w:pPr>
        <w:pStyle w:val="Akapitzlist"/>
        <w:numPr>
          <w:ilvl w:val="0"/>
          <w:numId w:val="9"/>
        </w:numPr>
        <w:tabs>
          <w:tab w:val="left" w:pos="1292"/>
        </w:tabs>
        <w:spacing w:before="20"/>
        <w:jc w:val="both"/>
        <w:rPr>
          <w:sz w:val="17"/>
        </w:rPr>
      </w:pPr>
      <w:r>
        <w:rPr>
          <w:sz w:val="17"/>
        </w:rPr>
        <w:t>Niezależnie od przyczyny rozwiązania Umowy, Odbiorca jest zobowiązany do zapłaty należności za sprzedaną i dostarczoną</w:t>
      </w:r>
      <w:r>
        <w:rPr>
          <w:spacing w:val="-12"/>
          <w:sz w:val="17"/>
        </w:rPr>
        <w:t xml:space="preserve"> </w:t>
      </w:r>
      <w:r>
        <w:rPr>
          <w:sz w:val="17"/>
        </w:rPr>
        <w:t>Energię.</w:t>
      </w:r>
    </w:p>
    <w:p w14:paraId="3E2AF329" w14:textId="77777777" w:rsidR="00F255C6" w:rsidRDefault="00B047CD">
      <w:pPr>
        <w:pStyle w:val="Akapitzlist"/>
        <w:numPr>
          <w:ilvl w:val="0"/>
          <w:numId w:val="9"/>
        </w:numPr>
        <w:tabs>
          <w:tab w:val="left" w:pos="1292"/>
        </w:tabs>
        <w:spacing w:before="21"/>
        <w:jc w:val="both"/>
        <w:rPr>
          <w:sz w:val="17"/>
        </w:rPr>
      </w:pPr>
      <w:r>
        <w:rPr>
          <w:sz w:val="17"/>
        </w:rPr>
        <w:t>Umowa może zostać rozwiązana w dowolnym momencie za porozumieniem Stron, pod rygorem nieważności na</w:t>
      </w:r>
      <w:r>
        <w:rPr>
          <w:spacing w:val="-15"/>
          <w:sz w:val="17"/>
        </w:rPr>
        <w:t xml:space="preserve"> </w:t>
      </w:r>
      <w:r>
        <w:rPr>
          <w:sz w:val="17"/>
        </w:rPr>
        <w:t>piśmie.</w:t>
      </w:r>
    </w:p>
    <w:p w14:paraId="10BF382D" w14:textId="77777777" w:rsidR="00F255C6" w:rsidRDefault="00F255C6">
      <w:pPr>
        <w:pStyle w:val="Tekstpodstawowy"/>
        <w:spacing w:before="12"/>
      </w:pPr>
    </w:p>
    <w:p w14:paraId="12DAC661" w14:textId="77777777" w:rsidR="00F255C6" w:rsidRDefault="00B047CD">
      <w:pPr>
        <w:pStyle w:val="Nagwek5"/>
        <w:ind w:left="4921"/>
        <w:jc w:val="both"/>
      </w:pPr>
      <w:r>
        <w:t xml:space="preserve">§ 14 Postanowienia </w:t>
      </w:r>
      <w:r>
        <w:t>końcowe</w:t>
      </w:r>
    </w:p>
    <w:p w14:paraId="6DF93B45" w14:textId="77777777" w:rsidR="00F255C6" w:rsidRDefault="00B047CD">
      <w:pPr>
        <w:pStyle w:val="Akapitzlist"/>
        <w:numPr>
          <w:ilvl w:val="0"/>
          <w:numId w:val="8"/>
        </w:numPr>
        <w:tabs>
          <w:tab w:val="left" w:pos="1292"/>
        </w:tabs>
        <w:spacing w:before="18" w:line="252" w:lineRule="auto"/>
        <w:ind w:right="964"/>
        <w:jc w:val="both"/>
        <w:rPr>
          <w:sz w:val="17"/>
        </w:rPr>
      </w:pPr>
      <w:r>
        <w:rPr>
          <w:sz w:val="17"/>
        </w:rPr>
        <w:t>W przypadku braku wyboru przez Odbiorcę Sprzedawcy rezerwowego, Sprzedawcą rezerwowym, który będzie świadczył usługę sprzedaży Energii na rzecz Odbiorcy na wypadek, gdyby Sprzedawca zaprzestał dostarczania Energii elektrycznej do Odbiorcy, będzie p</w:t>
      </w:r>
      <w:r>
        <w:rPr>
          <w:sz w:val="17"/>
        </w:rPr>
        <w:t>rzedsiębiorstwo energetyczne wyznaczone przez Prezesa Urzędu Regulacji Energetyki do pełnienia funkcji sprzedawcy z urzędu w rozumieniu przepisów Prawa</w:t>
      </w:r>
      <w:r>
        <w:rPr>
          <w:spacing w:val="-1"/>
          <w:sz w:val="17"/>
        </w:rPr>
        <w:t xml:space="preserve"> </w:t>
      </w:r>
      <w:r>
        <w:rPr>
          <w:sz w:val="17"/>
        </w:rPr>
        <w:t>energetycznego.</w:t>
      </w:r>
    </w:p>
    <w:p w14:paraId="0D63C393" w14:textId="77777777" w:rsidR="00F255C6" w:rsidRDefault="00B047CD">
      <w:pPr>
        <w:pStyle w:val="Akapitzlist"/>
        <w:numPr>
          <w:ilvl w:val="0"/>
          <w:numId w:val="8"/>
        </w:numPr>
        <w:tabs>
          <w:tab w:val="left" w:pos="1292"/>
        </w:tabs>
        <w:spacing w:line="261" w:lineRule="auto"/>
        <w:ind w:right="969"/>
        <w:jc w:val="both"/>
        <w:rPr>
          <w:sz w:val="17"/>
        </w:rPr>
      </w:pPr>
      <w:r>
        <w:rPr>
          <w:sz w:val="17"/>
        </w:rPr>
        <w:t>Odbiorca</w:t>
      </w:r>
      <w:r>
        <w:rPr>
          <w:spacing w:val="-7"/>
          <w:sz w:val="17"/>
        </w:rPr>
        <w:t xml:space="preserve"> </w:t>
      </w:r>
      <w:r>
        <w:rPr>
          <w:sz w:val="17"/>
        </w:rPr>
        <w:t>ma</w:t>
      </w:r>
      <w:r>
        <w:rPr>
          <w:spacing w:val="-7"/>
          <w:sz w:val="17"/>
        </w:rPr>
        <w:t xml:space="preserve"> </w:t>
      </w:r>
      <w:r>
        <w:rPr>
          <w:sz w:val="17"/>
        </w:rPr>
        <w:t>możliwości</w:t>
      </w:r>
      <w:r>
        <w:rPr>
          <w:spacing w:val="-8"/>
          <w:sz w:val="17"/>
        </w:rPr>
        <w:t xml:space="preserve"> </w:t>
      </w:r>
      <w:r>
        <w:rPr>
          <w:sz w:val="17"/>
        </w:rPr>
        <w:t>uzyskania</w:t>
      </w:r>
      <w:r>
        <w:rPr>
          <w:spacing w:val="-5"/>
          <w:sz w:val="17"/>
        </w:rPr>
        <w:t xml:space="preserve"> </w:t>
      </w:r>
      <w:r>
        <w:rPr>
          <w:sz w:val="17"/>
        </w:rPr>
        <w:t>pomocy</w:t>
      </w:r>
      <w:r>
        <w:rPr>
          <w:spacing w:val="-8"/>
          <w:sz w:val="17"/>
        </w:rPr>
        <w:t xml:space="preserve"> </w:t>
      </w:r>
      <w:r>
        <w:rPr>
          <w:sz w:val="17"/>
        </w:rPr>
        <w:t>ze</w:t>
      </w:r>
      <w:r>
        <w:rPr>
          <w:spacing w:val="-8"/>
          <w:sz w:val="17"/>
        </w:rPr>
        <w:t xml:space="preserve"> </w:t>
      </w:r>
      <w:r>
        <w:rPr>
          <w:sz w:val="17"/>
        </w:rPr>
        <w:t>strony</w:t>
      </w:r>
      <w:r>
        <w:rPr>
          <w:spacing w:val="-8"/>
          <w:sz w:val="17"/>
        </w:rPr>
        <w:t xml:space="preserve"> </w:t>
      </w:r>
      <w:r>
        <w:rPr>
          <w:sz w:val="17"/>
        </w:rPr>
        <w:t>OSD</w:t>
      </w:r>
      <w:r>
        <w:rPr>
          <w:spacing w:val="-7"/>
          <w:sz w:val="17"/>
        </w:rPr>
        <w:t xml:space="preserve"> </w:t>
      </w:r>
      <w:r>
        <w:rPr>
          <w:sz w:val="17"/>
        </w:rPr>
        <w:t>w</w:t>
      </w:r>
      <w:r>
        <w:rPr>
          <w:spacing w:val="-7"/>
          <w:sz w:val="17"/>
        </w:rPr>
        <w:t xml:space="preserve"> </w:t>
      </w:r>
      <w:r>
        <w:rPr>
          <w:sz w:val="17"/>
        </w:rPr>
        <w:t>przypadku</w:t>
      </w:r>
      <w:r>
        <w:rPr>
          <w:spacing w:val="-8"/>
          <w:sz w:val="17"/>
        </w:rPr>
        <w:t xml:space="preserve"> </w:t>
      </w:r>
      <w:r>
        <w:rPr>
          <w:sz w:val="17"/>
        </w:rPr>
        <w:t>wystąpienia</w:t>
      </w:r>
      <w:r>
        <w:rPr>
          <w:spacing w:val="-7"/>
          <w:sz w:val="17"/>
        </w:rPr>
        <w:t xml:space="preserve"> </w:t>
      </w:r>
      <w:r>
        <w:rPr>
          <w:sz w:val="17"/>
        </w:rPr>
        <w:t>awarii</w:t>
      </w:r>
      <w:r>
        <w:rPr>
          <w:spacing w:val="-8"/>
          <w:sz w:val="17"/>
        </w:rPr>
        <w:t xml:space="preserve"> </w:t>
      </w:r>
      <w:r>
        <w:rPr>
          <w:sz w:val="17"/>
        </w:rPr>
        <w:t>urz</w:t>
      </w:r>
      <w:r>
        <w:rPr>
          <w:sz w:val="17"/>
        </w:rPr>
        <w:t>ądzeń,</w:t>
      </w:r>
      <w:r>
        <w:rPr>
          <w:spacing w:val="-7"/>
          <w:sz w:val="17"/>
        </w:rPr>
        <w:t xml:space="preserve"> </w:t>
      </w:r>
      <w:r>
        <w:rPr>
          <w:sz w:val="17"/>
        </w:rPr>
        <w:t>instalacji</w:t>
      </w:r>
      <w:r>
        <w:rPr>
          <w:spacing w:val="-8"/>
          <w:sz w:val="17"/>
        </w:rPr>
        <w:t xml:space="preserve"> </w:t>
      </w:r>
      <w:r>
        <w:rPr>
          <w:sz w:val="17"/>
        </w:rPr>
        <w:t>lub</w:t>
      </w:r>
      <w:r>
        <w:rPr>
          <w:spacing w:val="-8"/>
          <w:sz w:val="17"/>
        </w:rPr>
        <w:t xml:space="preserve"> </w:t>
      </w:r>
      <w:r>
        <w:rPr>
          <w:sz w:val="17"/>
        </w:rPr>
        <w:t>sieci</w:t>
      </w:r>
      <w:r>
        <w:rPr>
          <w:spacing w:val="-8"/>
          <w:sz w:val="17"/>
        </w:rPr>
        <w:t xml:space="preserve"> </w:t>
      </w:r>
      <w:r>
        <w:rPr>
          <w:sz w:val="17"/>
        </w:rPr>
        <w:t>elektroenergetycznej, w szczególności może skorzystać z pomocy służb OSD za pomocą numeru telefonu</w:t>
      </w:r>
      <w:r>
        <w:rPr>
          <w:spacing w:val="-8"/>
          <w:sz w:val="17"/>
        </w:rPr>
        <w:t xml:space="preserve"> </w:t>
      </w:r>
      <w:r>
        <w:rPr>
          <w:sz w:val="17"/>
        </w:rPr>
        <w:t>991.</w:t>
      </w:r>
    </w:p>
    <w:p w14:paraId="47529B78" w14:textId="77777777" w:rsidR="00F255C6" w:rsidRDefault="00B047CD">
      <w:pPr>
        <w:pStyle w:val="Akapitzlist"/>
        <w:numPr>
          <w:ilvl w:val="0"/>
          <w:numId w:val="8"/>
        </w:numPr>
        <w:tabs>
          <w:tab w:val="left" w:pos="1292"/>
        </w:tabs>
        <w:spacing w:line="261" w:lineRule="auto"/>
        <w:ind w:right="978"/>
        <w:jc w:val="both"/>
        <w:rPr>
          <w:sz w:val="17"/>
        </w:rPr>
      </w:pPr>
      <w:r>
        <w:rPr>
          <w:sz w:val="17"/>
        </w:rPr>
        <w:t xml:space="preserve">W przypadku rozbieżności lub kolizji postanowień OWU z postanowieniami dotychczasowych warunków Umowy, na podstawie, której </w:t>
      </w:r>
      <w:r>
        <w:rPr>
          <w:sz w:val="17"/>
        </w:rPr>
        <w:t>świadczona jest sprzedaż Energii Elektrycznej zastosowanie mają postanowienia</w:t>
      </w:r>
      <w:r>
        <w:rPr>
          <w:spacing w:val="-6"/>
          <w:sz w:val="17"/>
        </w:rPr>
        <w:t xml:space="preserve"> </w:t>
      </w:r>
      <w:r>
        <w:rPr>
          <w:sz w:val="17"/>
        </w:rPr>
        <w:t>Umowy.</w:t>
      </w:r>
    </w:p>
    <w:p w14:paraId="472325DB" w14:textId="77777777" w:rsidR="00F255C6" w:rsidRDefault="00B047CD">
      <w:pPr>
        <w:pStyle w:val="Akapitzlist"/>
        <w:numPr>
          <w:ilvl w:val="0"/>
          <w:numId w:val="8"/>
        </w:numPr>
        <w:tabs>
          <w:tab w:val="left" w:pos="1292"/>
        </w:tabs>
        <w:jc w:val="both"/>
        <w:rPr>
          <w:sz w:val="17"/>
        </w:rPr>
      </w:pPr>
      <w:r>
        <w:rPr>
          <w:sz w:val="17"/>
        </w:rPr>
        <w:t>W</w:t>
      </w:r>
      <w:r>
        <w:rPr>
          <w:spacing w:val="-7"/>
          <w:sz w:val="17"/>
        </w:rPr>
        <w:t xml:space="preserve"> </w:t>
      </w:r>
      <w:r>
        <w:rPr>
          <w:sz w:val="17"/>
        </w:rPr>
        <w:t>sprawach</w:t>
      </w:r>
      <w:r>
        <w:rPr>
          <w:spacing w:val="-7"/>
          <w:sz w:val="17"/>
        </w:rPr>
        <w:t xml:space="preserve"> </w:t>
      </w:r>
      <w:r>
        <w:rPr>
          <w:sz w:val="17"/>
        </w:rPr>
        <w:t>spornych</w:t>
      </w:r>
      <w:r>
        <w:rPr>
          <w:spacing w:val="-7"/>
          <w:sz w:val="17"/>
        </w:rPr>
        <w:t xml:space="preserve"> </w:t>
      </w:r>
      <w:r>
        <w:rPr>
          <w:sz w:val="17"/>
        </w:rPr>
        <w:t>dotyczących</w:t>
      </w:r>
      <w:r>
        <w:rPr>
          <w:spacing w:val="-7"/>
          <w:sz w:val="17"/>
        </w:rPr>
        <w:t xml:space="preserve"> </w:t>
      </w:r>
      <w:r>
        <w:rPr>
          <w:sz w:val="17"/>
        </w:rPr>
        <w:t>wstrzymania</w:t>
      </w:r>
      <w:r>
        <w:rPr>
          <w:spacing w:val="-5"/>
          <w:sz w:val="17"/>
        </w:rPr>
        <w:t xml:space="preserve"> </w:t>
      </w:r>
      <w:r>
        <w:rPr>
          <w:sz w:val="17"/>
        </w:rPr>
        <w:t>dostarczania</w:t>
      </w:r>
      <w:r>
        <w:rPr>
          <w:spacing w:val="-6"/>
          <w:sz w:val="17"/>
        </w:rPr>
        <w:t xml:space="preserve"> </w:t>
      </w:r>
      <w:r>
        <w:rPr>
          <w:sz w:val="17"/>
        </w:rPr>
        <w:t>Energii</w:t>
      </w:r>
      <w:r>
        <w:rPr>
          <w:spacing w:val="-7"/>
          <w:sz w:val="17"/>
        </w:rPr>
        <w:t xml:space="preserve"> </w:t>
      </w:r>
      <w:r>
        <w:rPr>
          <w:sz w:val="17"/>
        </w:rPr>
        <w:t>Elektrycznej,</w:t>
      </w:r>
      <w:r>
        <w:rPr>
          <w:spacing w:val="-6"/>
          <w:sz w:val="17"/>
        </w:rPr>
        <w:t xml:space="preserve"> </w:t>
      </w:r>
      <w:r>
        <w:rPr>
          <w:sz w:val="17"/>
        </w:rPr>
        <w:t>rozstrzyga</w:t>
      </w:r>
      <w:r>
        <w:rPr>
          <w:spacing w:val="-5"/>
          <w:sz w:val="17"/>
        </w:rPr>
        <w:t xml:space="preserve"> </w:t>
      </w:r>
      <w:r>
        <w:rPr>
          <w:sz w:val="17"/>
        </w:rPr>
        <w:t>Prezes</w:t>
      </w:r>
      <w:r>
        <w:rPr>
          <w:spacing w:val="-8"/>
          <w:sz w:val="17"/>
        </w:rPr>
        <w:t xml:space="preserve"> </w:t>
      </w:r>
      <w:r>
        <w:rPr>
          <w:sz w:val="17"/>
        </w:rPr>
        <w:t>Urzędu</w:t>
      </w:r>
      <w:r>
        <w:rPr>
          <w:spacing w:val="-7"/>
          <w:sz w:val="17"/>
        </w:rPr>
        <w:t xml:space="preserve"> </w:t>
      </w:r>
      <w:r>
        <w:rPr>
          <w:sz w:val="17"/>
        </w:rPr>
        <w:t>Regulacji</w:t>
      </w:r>
      <w:r>
        <w:rPr>
          <w:spacing w:val="-7"/>
          <w:sz w:val="17"/>
        </w:rPr>
        <w:t xml:space="preserve"> </w:t>
      </w:r>
      <w:r>
        <w:rPr>
          <w:sz w:val="17"/>
        </w:rPr>
        <w:t>Energetyki,</w:t>
      </w:r>
      <w:r>
        <w:rPr>
          <w:spacing w:val="3"/>
          <w:sz w:val="17"/>
        </w:rPr>
        <w:t xml:space="preserve"> </w:t>
      </w:r>
      <w:r>
        <w:rPr>
          <w:sz w:val="17"/>
        </w:rPr>
        <w:t>na</w:t>
      </w:r>
      <w:r>
        <w:rPr>
          <w:spacing w:val="-5"/>
          <w:sz w:val="17"/>
        </w:rPr>
        <w:t xml:space="preserve"> </w:t>
      </w:r>
      <w:r>
        <w:rPr>
          <w:sz w:val="17"/>
        </w:rPr>
        <w:t>wniosek</w:t>
      </w:r>
    </w:p>
    <w:p w14:paraId="2A70258A" w14:textId="77777777" w:rsidR="00F255C6" w:rsidRDefault="00B047CD">
      <w:pPr>
        <w:pStyle w:val="Tekstpodstawowy"/>
        <w:spacing w:before="18"/>
        <w:ind w:left="1291"/>
        <w:jc w:val="both"/>
      </w:pPr>
      <w:r>
        <w:t>strony. W pozostałych sprawach spornych, wynikających z Umowy, rozstrzyga sąd powszechny właściwy dla miejsca siedziby Sprzedawcy.</w:t>
      </w:r>
    </w:p>
    <w:p w14:paraId="2B5CF6F3" w14:textId="77777777" w:rsidR="00F255C6" w:rsidRDefault="00B047CD">
      <w:pPr>
        <w:pStyle w:val="Akapitzlist"/>
        <w:numPr>
          <w:ilvl w:val="0"/>
          <w:numId w:val="8"/>
        </w:numPr>
        <w:tabs>
          <w:tab w:val="left" w:pos="1292"/>
        </w:tabs>
        <w:spacing w:before="23" w:line="264" w:lineRule="auto"/>
        <w:ind w:right="964"/>
        <w:jc w:val="both"/>
        <w:rPr>
          <w:sz w:val="17"/>
        </w:rPr>
      </w:pPr>
      <w:r>
        <w:rPr>
          <w:sz w:val="17"/>
        </w:rPr>
        <w:t>W przypadku rozbieżności lub kolizji postanowień OWU z postanowieniami dotychczasowych warunków Umowy rozstrzygające znaczenie mają postanowienia</w:t>
      </w:r>
      <w:r>
        <w:rPr>
          <w:spacing w:val="-1"/>
          <w:sz w:val="17"/>
        </w:rPr>
        <w:t xml:space="preserve"> </w:t>
      </w:r>
      <w:r>
        <w:rPr>
          <w:sz w:val="17"/>
        </w:rPr>
        <w:t>Umowy.</w:t>
      </w:r>
    </w:p>
    <w:p w14:paraId="287A9D9F" w14:textId="77777777" w:rsidR="00F255C6" w:rsidRDefault="00F255C6">
      <w:pPr>
        <w:pStyle w:val="Tekstpodstawowy"/>
        <w:spacing w:before="1"/>
        <w:rPr>
          <w:sz w:val="16"/>
        </w:rPr>
      </w:pPr>
    </w:p>
    <w:p w14:paraId="02FDB255" w14:textId="77777777" w:rsidR="00F255C6" w:rsidRDefault="00B047CD">
      <w:pPr>
        <w:pStyle w:val="Nagwek5"/>
        <w:ind w:left="5257"/>
        <w:jc w:val="both"/>
      </w:pPr>
      <w:r>
        <w:t>§ 15 Dane osobowe</w:t>
      </w:r>
    </w:p>
    <w:p w14:paraId="59AF2AFD" w14:textId="77777777" w:rsidR="00F255C6" w:rsidRDefault="00B047CD">
      <w:pPr>
        <w:pStyle w:val="Akapitzlist"/>
        <w:numPr>
          <w:ilvl w:val="0"/>
          <w:numId w:val="7"/>
        </w:numPr>
        <w:tabs>
          <w:tab w:val="left" w:pos="1128"/>
        </w:tabs>
        <w:spacing w:before="18"/>
        <w:jc w:val="both"/>
        <w:rPr>
          <w:sz w:val="17"/>
        </w:rPr>
      </w:pPr>
      <w:r>
        <w:rPr>
          <w:sz w:val="17"/>
        </w:rPr>
        <w:t>Sprzedawca może przetwarzać dane pomiarowe pozbawione cech pozwalających na identyfi</w:t>
      </w:r>
      <w:r>
        <w:rPr>
          <w:sz w:val="17"/>
        </w:rPr>
        <w:t>kację Odbiorcy w celu badań statystycznych,</w:t>
      </w:r>
      <w:r>
        <w:rPr>
          <w:spacing w:val="6"/>
          <w:sz w:val="17"/>
        </w:rPr>
        <w:t xml:space="preserve"> </w:t>
      </w:r>
      <w:r>
        <w:rPr>
          <w:sz w:val="17"/>
        </w:rPr>
        <w:t>w</w:t>
      </w:r>
    </w:p>
    <w:p w14:paraId="30110A06" w14:textId="77777777" w:rsidR="00F255C6" w:rsidRDefault="00B047CD">
      <w:pPr>
        <w:pStyle w:val="Tekstpodstawowy"/>
        <w:spacing w:before="18"/>
        <w:ind w:left="964"/>
        <w:jc w:val="both"/>
      </w:pPr>
      <w:r>
        <w:t>tym określenia standardowych profili zużycia Odbiorców i przekazywać wyniki takich badań osobom trzecim.</w:t>
      </w:r>
    </w:p>
    <w:p w14:paraId="18BA580E" w14:textId="77777777" w:rsidR="00F255C6" w:rsidRDefault="00B047CD">
      <w:pPr>
        <w:pStyle w:val="Akapitzlist"/>
        <w:numPr>
          <w:ilvl w:val="0"/>
          <w:numId w:val="7"/>
        </w:numPr>
        <w:tabs>
          <w:tab w:val="left" w:pos="1121"/>
        </w:tabs>
        <w:spacing w:before="20" w:line="261" w:lineRule="auto"/>
        <w:ind w:left="964" w:right="1113" w:hanging="10"/>
        <w:jc w:val="both"/>
        <w:rPr>
          <w:sz w:val="17"/>
        </w:rPr>
      </w:pPr>
      <w:r>
        <w:rPr>
          <w:sz w:val="17"/>
        </w:rPr>
        <w:t>Dane</w:t>
      </w:r>
      <w:r>
        <w:rPr>
          <w:spacing w:val="-6"/>
          <w:sz w:val="17"/>
        </w:rPr>
        <w:t xml:space="preserve"> </w:t>
      </w:r>
      <w:r>
        <w:rPr>
          <w:sz w:val="17"/>
        </w:rPr>
        <w:t>osobowe</w:t>
      </w:r>
      <w:r>
        <w:rPr>
          <w:spacing w:val="-5"/>
          <w:sz w:val="17"/>
        </w:rPr>
        <w:t xml:space="preserve"> </w:t>
      </w:r>
      <w:r>
        <w:rPr>
          <w:sz w:val="17"/>
        </w:rPr>
        <w:t>Odbiorcy,</w:t>
      </w:r>
      <w:r>
        <w:rPr>
          <w:spacing w:val="-5"/>
          <w:sz w:val="17"/>
        </w:rPr>
        <w:t xml:space="preserve"> </w:t>
      </w:r>
      <w:r>
        <w:rPr>
          <w:sz w:val="17"/>
        </w:rPr>
        <w:t>w</w:t>
      </w:r>
      <w:r>
        <w:rPr>
          <w:spacing w:val="-5"/>
          <w:sz w:val="17"/>
        </w:rPr>
        <w:t xml:space="preserve"> </w:t>
      </w:r>
      <w:r>
        <w:rPr>
          <w:sz w:val="17"/>
        </w:rPr>
        <w:t>tym</w:t>
      </w:r>
      <w:r>
        <w:rPr>
          <w:spacing w:val="-5"/>
          <w:sz w:val="17"/>
        </w:rPr>
        <w:t xml:space="preserve"> </w:t>
      </w:r>
      <w:r>
        <w:rPr>
          <w:sz w:val="17"/>
        </w:rPr>
        <w:t>również</w:t>
      </w:r>
      <w:r>
        <w:rPr>
          <w:spacing w:val="-5"/>
          <w:sz w:val="17"/>
        </w:rPr>
        <w:t xml:space="preserve"> </w:t>
      </w:r>
      <w:r>
        <w:rPr>
          <w:sz w:val="17"/>
        </w:rPr>
        <w:t>dane</w:t>
      </w:r>
      <w:r>
        <w:rPr>
          <w:spacing w:val="-4"/>
          <w:sz w:val="17"/>
        </w:rPr>
        <w:t xml:space="preserve"> </w:t>
      </w:r>
      <w:r>
        <w:rPr>
          <w:sz w:val="17"/>
        </w:rPr>
        <w:t>pomiarowe,</w:t>
      </w:r>
      <w:r>
        <w:rPr>
          <w:spacing w:val="-4"/>
          <w:sz w:val="17"/>
        </w:rPr>
        <w:t xml:space="preserve"> </w:t>
      </w:r>
      <w:r>
        <w:rPr>
          <w:sz w:val="17"/>
        </w:rPr>
        <w:t>będą</w:t>
      </w:r>
      <w:r>
        <w:rPr>
          <w:spacing w:val="-5"/>
          <w:sz w:val="17"/>
        </w:rPr>
        <w:t xml:space="preserve"> </w:t>
      </w:r>
      <w:r>
        <w:rPr>
          <w:sz w:val="17"/>
        </w:rPr>
        <w:t>przez</w:t>
      </w:r>
      <w:r>
        <w:rPr>
          <w:spacing w:val="-5"/>
          <w:sz w:val="17"/>
        </w:rPr>
        <w:t xml:space="preserve"> </w:t>
      </w:r>
      <w:r>
        <w:rPr>
          <w:sz w:val="17"/>
        </w:rPr>
        <w:t>Sprzedawcę</w:t>
      </w:r>
      <w:r>
        <w:rPr>
          <w:spacing w:val="-6"/>
          <w:sz w:val="17"/>
        </w:rPr>
        <w:t xml:space="preserve"> </w:t>
      </w:r>
      <w:r>
        <w:rPr>
          <w:sz w:val="17"/>
        </w:rPr>
        <w:t>udostępniane</w:t>
      </w:r>
      <w:r>
        <w:rPr>
          <w:spacing w:val="-3"/>
          <w:sz w:val="17"/>
        </w:rPr>
        <w:t xml:space="preserve"> </w:t>
      </w:r>
      <w:r>
        <w:rPr>
          <w:sz w:val="17"/>
        </w:rPr>
        <w:t>podmiotom,</w:t>
      </w:r>
      <w:r>
        <w:rPr>
          <w:spacing w:val="-4"/>
          <w:sz w:val="17"/>
        </w:rPr>
        <w:t xml:space="preserve"> </w:t>
      </w:r>
      <w:r>
        <w:rPr>
          <w:sz w:val="17"/>
        </w:rPr>
        <w:t>którym</w:t>
      </w:r>
      <w:r>
        <w:rPr>
          <w:spacing w:val="-5"/>
          <w:sz w:val="17"/>
        </w:rPr>
        <w:t xml:space="preserve"> </w:t>
      </w:r>
      <w:r>
        <w:rPr>
          <w:sz w:val="17"/>
        </w:rPr>
        <w:t>Sprzedawca</w:t>
      </w:r>
      <w:r>
        <w:rPr>
          <w:spacing w:val="-5"/>
          <w:sz w:val="17"/>
        </w:rPr>
        <w:t xml:space="preserve"> </w:t>
      </w:r>
      <w:r>
        <w:rPr>
          <w:sz w:val="17"/>
        </w:rPr>
        <w:t>powierzył przetwarzanie danych osobowych w jego imieniu na podstawie umowy o powierzenie przetwarzania danych osobowych, a nadto będą udostępniane OSD w celu niezbędnym do realizacji przez Sprzedawcę Umowy, a także dotychczasowemu sprzedawcy Od</w:t>
      </w:r>
      <w:r>
        <w:rPr>
          <w:sz w:val="17"/>
        </w:rPr>
        <w:t>biorcy w celu przeprowadzenia procedury zmiany sprzedawcy oraz zapewnienia Odbiorcy świadczenia usług dystrybucji przez okres trwania</w:t>
      </w:r>
      <w:r>
        <w:rPr>
          <w:spacing w:val="-17"/>
          <w:sz w:val="17"/>
        </w:rPr>
        <w:t xml:space="preserve"> </w:t>
      </w:r>
      <w:r>
        <w:rPr>
          <w:sz w:val="17"/>
        </w:rPr>
        <w:t>Umowy.</w:t>
      </w:r>
    </w:p>
    <w:p w14:paraId="3FD0DCB0" w14:textId="77777777" w:rsidR="00F255C6" w:rsidRDefault="00B047CD">
      <w:pPr>
        <w:pStyle w:val="Akapitzlist"/>
        <w:numPr>
          <w:ilvl w:val="0"/>
          <w:numId w:val="7"/>
        </w:numPr>
        <w:tabs>
          <w:tab w:val="left" w:pos="1136"/>
        </w:tabs>
        <w:spacing w:before="1" w:line="261" w:lineRule="auto"/>
        <w:ind w:left="960" w:right="974" w:hanging="5"/>
        <w:jc w:val="both"/>
        <w:rPr>
          <w:sz w:val="17"/>
        </w:rPr>
      </w:pPr>
      <w:r>
        <w:rPr>
          <w:sz w:val="17"/>
        </w:rPr>
        <w:t>OSD w związku z koniecznością wypełnienia wymogów prawnych przetwarza dane osobowe udostępnione przez Odbiorców w U</w:t>
      </w:r>
      <w:r>
        <w:rPr>
          <w:sz w:val="17"/>
        </w:rPr>
        <w:t>mowach w zakresie realizacji usług dystrybucji oraz obowiązków Operatora Sytemu Dystrybucyjnego</w:t>
      </w:r>
      <w:r>
        <w:rPr>
          <w:spacing w:val="-8"/>
          <w:sz w:val="17"/>
        </w:rPr>
        <w:t xml:space="preserve"> </w:t>
      </w:r>
      <w:r>
        <w:rPr>
          <w:sz w:val="17"/>
        </w:rPr>
        <w:t>elektroenergetycznego.</w:t>
      </w:r>
    </w:p>
    <w:p w14:paraId="4AAF3057" w14:textId="77777777" w:rsidR="00F255C6" w:rsidRDefault="00B047CD">
      <w:pPr>
        <w:pStyle w:val="Tekstpodstawowy"/>
        <w:spacing w:before="4"/>
        <w:ind w:left="950"/>
        <w:jc w:val="both"/>
      </w:pPr>
      <w:r>
        <w:t>Odbiorcy posiadają prawo dostępu do treści swoich danych oraz ich poprawiania.</w:t>
      </w:r>
    </w:p>
    <w:p w14:paraId="3DDE62BB" w14:textId="77777777" w:rsidR="00F255C6" w:rsidRDefault="00F255C6">
      <w:pPr>
        <w:jc w:val="both"/>
        <w:sectPr w:rsidR="00F255C6">
          <w:pgSz w:w="11900" w:h="16840"/>
          <w:pgMar w:top="860" w:right="0" w:bottom="920" w:left="0" w:header="0" w:footer="740" w:gutter="0"/>
          <w:cols w:space="708"/>
        </w:sectPr>
      </w:pPr>
    </w:p>
    <w:p w14:paraId="177E73B5" w14:textId="77777777" w:rsidR="00F255C6" w:rsidRDefault="00F255C6">
      <w:pPr>
        <w:pStyle w:val="Tekstpodstawowy"/>
        <w:rPr>
          <w:sz w:val="20"/>
        </w:rPr>
      </w:pPr>
    </w:p>
    <w:p w14:paraId="69299D13" w14:textId="77777777" w:rsidR="00F255C6" w:rsidRDefault="00F255C6">
      <w:pPr>
        <w:pStyle w:val="Tekstpodstawowy"/>
        <w:rPr>
          <w:sz w:val="20"/>
        </w:rPr>
      </w:pPr>
    </w:p>
    <w:p w14:paraId="7C7BD630" w14:textId="77777777" w:rsidR="00F255C6" w:rsidRDefault="00F255C6">
      <w:pPr>
        <w:pStyle w:val="Tekstpodstawowy"/>
        <w:rPr>
          <w:sz w:val="20"/>
        </w:rPr>
      </w:pPr>
    </w:p>
    <w:p w14:paraId="35D4EC0B" w14:textId="77777777" w:rsidR="00F255C6" w:rsidRDefault="00F255C6">
      <w:pPr>
        <w:pStyle w:val="Tekstpodstawowy"/>
        <w:rPr>
          <w:sz w:val="20"/>
        </w:rPr>
      </w:pPr>
    </w:p>
    <w:p w14:paraId="44703E88" w14:textId="77777777" w:rsidR="00F255C6" w:rsidRDefault="00F255C6">
      <w:pPr>
        <w:pStyle w:val="Tekstpodstawowy"/>
        <w:rPr>
          <w:sz w:val="20"/>
        </w:rPr>
      </w:pPr>
    </w:p>
    <w:p w14:paraId="211BCDC3" w14:textId="77777777" w:rsidR="00F255C6" w:rsidRDefault="00F255C6">
      <w:pPr>
        <w:pStyle w:val="Tekstpodstawowy"/>
        <w:rPr>
          <w:sz w:val="20"/>
        </w:rPr>
      </w:pPr>
    </w:p>
    <w:p w14:paraId="1727B5A3" w14:textId="77777777" w:rsidR="00F255C6" w:rsidRDefault="00F255C6">
      <w:pPr>
        <w:pStyle w:val="Tekstpodstawowy"/>
        <w:rPr>
          <w:sz w:val="20"/>
        </w:rPr>
      </w:pPr>
    </w:p>
    <w:p w14:paraId="696FE19D" w14:textId="77777777" w:rsidR="00F255C6" w:rsidRDefault="00F255C6">
      <w:pPr>
        <w:pStyle w:val="Tekstpodstawowy"/>
        <w:rPr>
          <w:sz w:val="20"/>
        </w:rPr>
      </w:pPr>
    </w:p>
    <w:p w14:paraId="042F351B" w14:textId="77777777" w:rsidR="00F255C6" w:rsidRDefault="00F255C6">
      <w:pPr>
        <w:pStyle w:val="Tekstpodstawowy"/>
        <w:rPr>
          <w:sz w:val="20"/>
        </w:rPr>
      </w:pPr>
    </w:p>
    <w:p w14:paraId="221503F5" w14:textId="77777777" w:rsidR="00F255C6" w:rsidRDefault="00F255C6">
      <w:pPr>
        <w:pStyle w:val="Tekstpodstawowy"/>
        <w:rPr>
          <w:sz w:val="20"/>
        </w:rPr>
      </w:pPr>
    </w:p>
    <w:p w14:paraId="1B459BDB" w14:textId="77777777" w:rsidR="00F255C6" w:rsidRDefault="00F255C6">
      <w:pPr>
        <w:pStyle w:val="Tekstpodstawowy"/>
        <w:rPr>
          <w:sz w:val="20"/>
        </w:rPr>
      </w:pPr>
    </w:p>
    <w:p w14:paraId="366AE380" w14:textId="77777777" w:rsidR="00F255C6" w:rsidRDefault="00F255C6">
      <w:pPr>
        <w:pStyle w:val="Tekstpodstawowy"/>
        <w:spacing w:before="4"/>
        <w:rPr>
          <w:sz w:val="16"/>
        </w:rPr>
      </w:pPr>
    </w:p>
    <w:sectPr w:rsidR="00F255C6">
      <w:headerReference w:type="default" r:id="rId12"/>
      <w:footerReference w:type="default" r:id="rId13"/>
      <w:pgSz w:w="11900" w:h="16840"/>
      <w:pgMar w:top="1580" w:right="0" w:bottom="28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5BBD" w14:textId="77777777" w:rsidR="00000000" w:rsidRDefault="00B047CD">
      <w:r>
        <w:separator/>
      </w:r>
    </w:p>
  </w:endnote>
  <w:endnote w:type="continuationSeparator" w:id="0">
    <w:p w14:paraId="1BEB3714" w14:textId="77777777" w:rsidR="00000000" w:rsidRDefault="00B0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 Serif">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5AED" w14:textId="08A16670" w:rsidR="00F255C6" w:rsidRDefault="00B047CD">
    <w:pPr>
      <w:pStyle w:val="Tekstpodstawowy"/>
      <w:spacing w:line="14" w:lineRule="auto"/>
      <w:rPr>
        <w:sz w:val="20"/>
      </w:rPr>
    </w:pPr>
    <w:r>
      <w:rPr>
        <w:noProof/>
      </w:rPr>
      <w:drawing>
        <wp:anchor distT="0" distB="0" distL="0" distR="0" simplePos="0" relativeHeight="486824960" behindDoc="1" locked="0" layoutInCell="1" allowOverlap="1" wp14:anchorId="0EBF0A77" wp14:editId="52012802">
          <wp:simplePos x="0" y="0"/>
          <wp:positionH relativeFrom="page">
            <wp:posOffset>0</wp:posOffset>
          </wp:positionH>
          <wp:positionV relativeFrom="page">
            <wp:posOffset>10690857</wp:posOffset>
          </wp:positionV>
          <wp:extent cx="7555864" cy="12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55864" cy="127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194" w14:textId="77777777" w:rsidR="002F7B10" w:rsidRDefault="002F7B10">
    <w:pPr>
      <w:pStyle w:val="Tekstpodstawowy"/>
      <w:spacing w:line="14" w:lineRule="auto"/>
      <w:rPr>
        <w:sz w:val="20"/>
      </w:rPr>
    </w:pPr>
  </w:p>
  <w:p w14:paraId="4240A3B2" w14:textId="2C96DA2E" w:rsidR="00F255C6" w:rsidRDefault="00B047CD">
    <w:pPr>
      <w:pStyle w:val="Tekstpodstawowy"/>
      <w:spacing w:line="14" w:lineRule="auto"/>
      <w:rPr>
        <w:sz w:val="20"/>
      </w:rPr>
    </w:pPr>
    <w:r>
      <w:rPr>
        <w:noProof/>
      </w:rPr>
      <w:drawing>
        <wp:anchor distT="0" distB="0" distL="0" distR="0" simplePos="0" relativeHeight="486826496" behindDoc="1" locked="0" layoutInCell="1" allowOverlap="1" wp14:anchorId="717201F0" wp14:editId="3DC13E5D">
          <wp:simplePos x="0" y="0"/>
          <wp:positionH relativeFrom="page">
            <wp:posOffset>0</wp:posOffset>
          </wp:positionH>
          <wp:positionV relativeFrom="page">
            <wp:posOffset>10690857</wp:posOffset>
          </wp:positionV>
          <wp:extent cx="7555864" cy="127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7555864" cy="127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9C6E" w14:textId="77777777" w:rsidR="00F255C6" w:rsidRDefault="00F255C6">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C195" w14:textId="77777777" w:rsidR="00000000" w:rsidRDefault="00B047CD">
      <w:r>
        <w:separator/>
      </w:r>
    </w:p>
  </w:footnote>
  <w:footnote w:type="continuationSeparator" w:id="0">
    <w:p w14:paraId="091FEC41" w14:textId="77777777" w:rsidR="00000000" w:rsidRDefault="00B0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41A" w14:textId="7A7B294E" w:rsidR="00F255C6" w:rsidRDefault="00F255C6">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837A" w14:textId="4A418369" w:rsidR="00F255C6" w:rsidRDefault="00F255C6">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B5A9" w14:textId="77777777" w:rsidR="00F255C6" w:rsidRDefault="00F255C6">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A34"/>
    <w:multiLevelType w:val="multilevel"/>
    <w:tmpl w:val="447E0BB2"/>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1" w15:restartNumberingAfterBreak="0">
    <w:nsid w:val="09E41DF8"/>
    <w:multiLevelType w:val="hybridMultilevel"/>
    <w:tmpl w:val="BF7CA1C0"/>
    <w:lvl w:ilvl="0" w:tplc="D1542874">
      <w:start w:val="1"/>
      <w:numFmt w:val="decimal"/>
      <w:lvlText w:val="%1."/>
      <w:lvlJc w:val="left"/>
      <w:pPr>
        <w:ind w:left="1123" w:hanging="171"/>
        <w:jc w:val="left"/>
      </w:pPr>
      <w:rPr>
        <w:rFonts w:ascii="Carlito" w:eastAsia="Carlito" w:hAnsi="Carlito" w:cs="Carlito" w:hint="default"/>
        <w:b/>
        <w:bCs/>
        <w:w w:val="100"/>
        <w:sz w:val="17"/>
        <w:szCs w:val="17"/>
        <w:lang w:val="pl-PL" w:eastAsia="en-US" w:bidi="ar-SA"/>
      </w:rPr>
    </w:lvl>
    <w:lvl w:ilvl="1" w:tplc="57ACD498">
      <w:start w:val="1"/>
      <w:numFmt w:val="decimal"/>
      <w:lvlText w:val="%2."/>
      <w:lvlJc w:val="left"/>
      <w:pPr>
        <w:ind w:left="1291" w:hanging="195"/>
        <w:jc w:val="right"/>
      </w:pPr>
      <w:rPr>
        <w:rFonts w:hint="default"/>
        <w:w w:val="100"/>
        <w:lang w:val="pl-PL" w:eastAsia="en-US" w:bidi="ar-SA"/>
      </w:rPr>
    </w:lvl>
    <w:lvl w:ilvl="2" w:tplc="78827064">
      <w:start w:val="1"/>
      <w:numFmt w:val="lowerLetter"/>
      <w:lvlText w:val="%3."/>
      <w:lvlJc w:val="left"/>
      <w:pPr>
        <w:ind w:left="1577" w:hanging="212"/>
        <w:jc w:val="left"/>
      </w:pPr>
      <w:rPr>
        <w:rFonts w:ascii="Carlito" w:eastAsia="Carlito" w:hAnsi="Carlito" w:cs="Carlito" w:hint="default"/>
        <w:spacing w:val="-1"/>
        <w:w w:val="100"/>
        <w:sz w:val="17"/>
        <w:szCs w:val="17"/>
        <w:lang w:val="pl-PL" w:eastAsia="en-US" w:bidi="ar-SA"/>
      </w:rPr>
    </w:lvl>
    <w:lvl w:ilvl="3" w:tplc="2B46824A">
      <w:numFmt w:val="bullet"/>
      <w:lvlText w:val="•"/>
      <w:lvlJc w:val="left"/>
      <w:pPr>
        <w:ind w:left="1580" w:hanging="212"/>
      </w:pPr>
      <w:rPr>
        <w:rFonts w:hint="default"/>
        <w:lang w:val="pl-PL" w:eastAsia="en-US" w:bidi="ar-SA"/>
      </w:rPr>
    </w:lvl>
    <w:lvl w:ilvl="4" w:tplc="DBFE272A">
      <w:numFmt w:val="bullet"/>
      <w:lvlText w:val="•"/>
      <w:lvlJc w:val="left"/>
      <w:pPr>
        <w:ind w:left="3054" w:hanging="212"/>
      </w:pPr>
      <w:rPr>
        <w:rFonts w:hint="default"/>
        <w:lang w:val="pl-PL" w:eastAsia="en-US" w:bidi="ar-SA"/>
      </w:rPr>
    </w:lvl>
    <w:lvl w:ilvl="5" w:tplc="E36E79F6">
      <w:numFmt w:val="bullet"/>
      <w:lvlText w:val="•"/>
      <w:lvlJc w:val="left"/>
      <w:pPr>
        <w:ind w:left="4528" w:hanging="212"/>
      </w:pPr>
      <w:rPr>
        <w:rFonts w:hint="default"/>
        <w:lang w:val="pl-PL" w:eastAsia="en-US" w:bidi="ar-SA"/>
      </w:rPr>
    </w:lvl>
    <w:lvl w:ilvl="6" w:tplc="6882E474">
      <w:numFmt w:val="bullet"/>
      <w:lvlText w:val="•"/>
      <w:lvlJc w:val="left"/>
      <w:pPr>
        <w:ind w:left="6002" w:hanging="212"/>
      </w:pPr>
      <w:rPr>
        <w:rFonts w:hint="default"/>
        <w:lang w:val="pl-PL" w:eastAsia="en-US" w:bidi="ar-SA"/>
      </w:rPr>
    </w:lvl>
    <w:lvl w:ilvl="7" w:tplc="BC383A22">
      <w:numFmt w:val="bullet"/>
      <w:lvlText w:val="•"/>
      <w:lvlJc w:val="left"/>
      <w:pPr>
        <w:ind w:left="7476" w:hanging="212"/>
      </w:pPr>
      <w:rPr>
        <w:rFonts w:hint="default"/>
        <w:lang w:val="pl-PL" w:eastAsia="en-US" w:bidi="ar-SA"/>
      </w:rPr>
    </w:lvl>
    <w:lvl w:ilvl="8" w:tplc="AA98FF3A">
      <w:numFmt w:val="bullet"/>
      <w:lvlText w:val="•"/>
      <w:lvlJc w:val="left"/>
      <w:pPr>
        <w:ind w:left="8950" w:hanging="212"/>
      </w:pPr>
      <w:rPr>
        <w:rFonts w:hint="default"/>
        <w:lang w:val="pl-PL" w:eastAsia="en-US" w:bidi="ar-SA"/>
      </w:rPr>
    </w:lvl>
  </w:abstractNum>
  <w:abstractNum w:abstractNumId="2" w15:restartNumberingAfterBreak="0">
    <w:nsid w:val="154B1046"/>
    <w:multiLevelType w:val="hybridMultilevel"/>
    <w:tmpl w:val="0106A77A"/>
    <w:lvl w:ilvl="0" w:tplc="62FE10E4">
      <w:numFmt w:val="bullet"/>
      <w:lvlText w:val=""/>
      <w:lvlJc w:val="left"/>
      <w:pPr>
        <w:ind w:left="2868" w:hanging="360"/>
      </w:pPr>
      <w:rPr>
        <w:rFonts w:ascii="Symbol" w:eastAsia="Symbol" w:hAnsi="Symbol" w:cs="Symbol" w:hint="default"/>
        <w:w w:val="99"/>
        <w:position w:val="2"/>
        <w:sz w:val="20"/>
        <w:szCs w:val="20"/>
        <w:lang w:val="pl-PL" w:eastAsia="en-US" w:bidi="ar-SA"/>
      </w:rPr>
    </w:lvl>
    <w:lvl w:ilvl="1" w:tplc="7A523428">
      <w:numFmt w:val="bullet"/>
      <w:lvlText w:val="•"/>
      <w:lvlJc w:val="left"/>
      <w:pPr>
        <w:ind w:left="3763" w:hanging="360"/>
      </w:pPr>
      <w:rPr>
        <w:rFonts w:hint="default"/>
        <w:lang w:val="pl-PL" w:eastAsia="en-US" w:bidi="ar-SA"/>
      </w:rPr>
    </w:lvl>
    <w:lvl w:ilvl="2" w:tplc="5442FA50">
      <w:numFmt w:val="bullet"/>
      <w:lvlText w:val="•"/>
      <w:lvlJc w:val="left"/>
      <w:pPr>
        <w:ind w:left="4667" w:hanging="360"/>
      </w:pPr>
      <w:rPr>
        <w:rFonts w:hint="default"/>
        <w:lang w:val="pl-PL" w:eastAsia="en-US" w:bidi="ar-SA"/>
      </w:rPr>
    </w:lvl>
    <w:lvl w:ilvl="3" w:tplc="945C39BA">
      <w:numFmt w:val="bullet"/>
      <w:lvlText w:val="•"/>
      <w:lvlJc w:val="left"/>
      <w:pPr>
        <w:ind w:left="5571" w:hanging="360"/>
      </w:pPr>
      <w:rPr>
        <w:rFonts w:hint="default"/>
        <w:lang w:val="pl-PL" w:eastAsia="en-US" w:bidi="ar-SA"/>
      </w:rPr>
    </w:lvl>
    <w:lvl w:ilvl="4" w:tplc="1C0A060C">
      <w:numFmt w:val="bullet"/>
      <w:lvlText w:val="•"/>
      <w:lvlJc w:val="left"/>
      <w:pPr>
        <w:ind w:left="6475" w:hanging="360"/>
      </w:pPr>
      <w:rPr>
        <w:rFonts w:hint="default"/>
        <w:lang w:val="pl-PL" w:eastAsia="en-US" w:bidi="ar-SA"/>
      </w:rPr>
    </w:lvl>
    <w:lvl w:ilvl="5" w:tplc="3E408368">
      <w:numFmt w:val="bullet"/>
      <w:lvlText w:val="•"/>
      <w:lvlJc w:val="left"/>
      <w:pPr>
        <w:ind w:left="7379" w:hanging="360"/>
      </w:pPr>
      <w:rPr>
        <w:rFonts w:hint="default"/>
        <w:lang w:val="pl-PL" w:eastAsia="en-US" w:bidi="ar-SA"/>
      </w:rPr>
    </w:lvl>
    <w:lvl w:ilvl="6" w:tplc="8B2A3602">
      <w:numFmt w:val="bullet"/>
      <w:lvlText w:val="•"/>
      <w:lvlJc w:val="left"/>
      <w:pPr>
        <w:ind w:left="8283" w:hanging="360"/>
      </w:pPr>
      <w:rPr>
        <w:rFonts w:hint="default"/>
        <w:lang w:val="pl-PL" w:eastAsia="en-US" w:bidi="ar-SA"/>
      </w:rPr>
    </w:lvl>
    <w:lvl w:ilvl="7" w:tplc="67B87F60">
      <w:numFmt w:val="bullet"/>
      <w:lvlText w:val="•"/>
      <w:lvlJc w:val="left"/>
      <w:pPr>
        <w:ind w:left="9187" w:hanging="360"/>
      </w:pPr>
      <w:rPr>
        <w:rFonts w:hint="default"/>
        <w:lang w:val="pl-PL" w:eastAsia="en-US" w:bidi="ar-SA"/>
      </w:rPr>
    </w:lvl>
    <w:lvl w:ilvl="8" w:tplc="F4526F7E">
      <w:numFmt w:val="bullet"/>
      <w:lvlText w:val="•"/>
      <w:lvlJc w:val="left"/>
      <w:pPr>
        <w:ind w:left="10091" w:hanging="360"/>
      </w:pPr>
      <w:rPr>
        <w:rFonts w:hint="default"/>
        <w:lang w:val="pl-PL" w:eastAsia="en-US" w:bidi="ar-SA"/>
      </w:rPr>
    </w:lvl>
  </w:abstractNum>
  <w:abstractNum w:abstractNumId="3" w15:restartNumberingAfterBreak="0">
    <w:nsid w:val="16A316D8"/>
    <w:multiLevelType w:val="multilevel"/>
    <w:tmpl w:val="1F0A480C"/>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4" w15:restartNumberingAfterBreak="0">
    <w:nsid w:val="18647055"/>
    <w:multiLevelType w:val="multilevel"/>
    <w:tmpl w:val="72B62AB2"/>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5" w15:restartNumberingAfterBreak="0">
    <w:nsid w:val="1C6C058B"/>
    <w:multiLevelType w:val="hybridMultilevel"/>
    <w:tmpl w:val="B6AC6F88"/>
    <w:lvl w:ilvl="0" w:tplc="41DAAB6C">
      <w:start w:val="1"/>
      <w:numFmt w:val="lowerLetter"/>
      <w:lvlText w:val="%1."/>
      <w:lvlJc w:val="left"/>
      <w:pPr>
        <w:ind w:left="1298" w:hanging="210"/>
        <w:jc w:val="left"/>
      </w:pPr>
      <w:rPr>
        <w:rFonts w:ascii="Carlito" w:eastAsia="Carlito" w:hAnsi="Carlito" w:cs="Carlito" w:hint="default"/>
        <w:spacing w:val="-1"/>
        <w:w w:val="100"/>
        <w:sz w:val="17"/>
        <w:szCs w:val="17"/>
        <w:lang w:val="pl-PL" w:eastAsia="en-US" w:bidi="ar-SA"/>
      </w:rPr>
    </w:lvl>
    <w:lvl w:ilvl="1" w:tplc="D8560DF2">
      <w:numFmt w:val="bullet"/>
      <w:lvlText w:val="•"/>
      <w:lvlJc w:val="left"/>
      <w:pPr>
        <w:ind w:left="2359" w:hanging="210"/>
      </w:pPr>
      <w:rPr>
        <w:rFonts w:hint="default"/>
        <w:lang w:val="pl-PL" w:eastAsia="en-US" w:bidi="ar-SA"/>
      </w:rPr>
    </w:lvl>
    <w:lvl w:ilvl="2" w:tplc="6F188A54">
      <w:numFmt w:val="bullet"/>
      <w:lvlText w:val="•"/>
      <w:lvlJc w:val="left"/>
      <w:pPr>
        <w:ind w:left="3419" w:hanging="210"/>
      </w:pPr>
      <w:rPr>
        <w:rFonts w:hint="default"/>
        <w:lang w:val="pl-PL" w:eastAsia="en-US" w:bidi="ar-SA"/>
      </w:rPr>
    </w:lvl>
    <w:lvl w:ilvl="3" w:tplc="306E5178">
      <w:numFmt w:val="bullet"/>
      <w:lvlText w:val="•"/>
      <w:lvlJc w:val="left"/>
      <w:pPr>
        <w:ind w:left="4479" w:hanging="210"/>
      </w:pPr>
      <w:rPr>
        <w:rFonts w:hint="default"/>
        <w:lang w:val="pl-PL" w:eastAsia="en-US" w:bidi="ar-SA"/>
      </w:rPr>
    </w:lvl>
    <w:lvl w:ilvl="4" w:tplc="EC505ABC">
      <w:numFmt w:val="bullet"/>
      <w:lvlText w:val="•"/>
      <w:lvlJc w:val="left"/>
      <w:pPr>
        <w:ind w:left="5539" w:hanging="210"/>
      </w:pPr>
      <w:rPr>
        <w:rFonts w:hint="default"/>
        <w:lang w:val="pl-PL" w:eastAsia="en-US" w:bidi="ar-SA"/>
      </w:rPr>
    </w:lvl>
    <w:lvl w:ilvl="5" w:tplc="355A0854">
      <w:numFmt w:val="bullet"/>
      <w:lvlText w:val="•"/>
      <w:lvlJc w:val="left"/>
      <w:pPr>
        <w:ind w:left="6599" w:hanging="210"/>
      </w:pPr>
      <w:rPr>
        <w:rFonts w:hint="default"/>
        <w:lang w:val="pl-PL" w:eastAsia="en-US" w:bidi="ar-SA"/>
      </w:rPr>
    </w:lvl>
    <w:lvl w:ilvl="6" w:tplc="D382AECC">
      <w:numFmt w:val="bullet"/>
      <w:lvlText w:val="•"/>
      <w:lvlJc w:val="left"/>
      <w:pPr>
        <w:ind w:left="7659" w:hanging="210"/>
      </w:pPr>
      <w:rPr>
        <w:rFonts w:hint="default"/>
        <w:lang w:val="pl-PL" w:eastAsia="en-US" w:bidi="ar-SA"/>
      </w:rPr>
    </w:lvl>
    <w:lvl w:ilvl="7" w:tplc="646862D4">
      <w:numFmt w:val="bullet"/>
      <w:lvlText w:val="•"/>
      <w:lvlJc w:val="left"/>
      <w:pPr>
        <w:ind w:left="8719" w:hanging="210"/>
      </w:pPr>
      <w:rPr>
        <w:rFonts w:hint="default"/>
        <w:lang w:val="pl-PL" w:eastAsia="en-US" w:bidi="ar-SA"/>
      </w:rPr>
    </w:lvl>
    <w:lvl w:ilvl="8" w:tplc="FD9ABFB2">
      <w:numFmt w:val="bullet"/>
      <w:lvlText w:val="•"/>
      <w:lvlJc w:val="left"/>
      <w:pPr>
        <w:ind w:left="9779" w:hanging="210"/>
      </w:pPr>
      <w:rPr>
        <w:rFonts w:hint="default"/>
        <w:lang w:val="pl-PL" w:eastAsia="en-US" w:bidi="ar-SA"/>
      </w:rPr>
    </w:lvl>
  </w:abstractNum>
  <w:abstractNum w:abstractNumId="6" w15:restartNumberingAfterBreak="0">
    <w:nsid w:val="2AA946D2"/>
    <w:multiLevelType w:val="multilevel"/>
    <w:tmpl w:val="3830E86C"/>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55" w:hanging="526"/>
        <w:jc w:val="left"/>
      </w:pPr>
      <w:rPr>
        <w:rFonts w:ascii="Carlito" w:eastAsia="Carlito" w:hAnsi="Carlito" w:cs="Carlito" w:hint="default"/>
        <w:w w:val="100"/>
        <w:sz w:val="17"/>
        <w:szCs w:val="17"/>
        <w:lang w:val="pl-PL" w:eastAsia="en-US" w:bidi="ar-SA"/>
      </w:rPr>
    </w:lvl>
    <w:lvl w:ilvl="2">
      <w:numFmt w:val="bullet"/>
      <w:lvlText w:val="•"/>
      <w:lvlJc w:val="left"/>
      <w:pPr>
        <w:ind w:left="2975" w:hanging="526"/>
      </w:pPr>
      <w:rPr>
        <w:rFonts w:hint="default"/>
        <w:lang w:val="pl-PL" w:eastAsia="en-US" w:bidi="ar-SA"/>
      </w:rPr>
    </w:lvl>
    <w:lvl w:ilvl="3">
      <w:numFmt w:val="bullet"/>
      <w:lvlText w:val="•"/>
      <w:lvlJc w:val="left"/>
      <w:pPr>
        <w:ind w:left="4090" w:hanging="526"/>
      </w:pPr>
      <w:rPr>
        <w:rFonts w:hint="default"/>
        <w:lang w:val="pl-PL" w:eastAsia="en-US" w:bidi="ar-SA"/>
      </w:rPr>
    </w:lvl>
    <w:lvl w:ilvl="4">
      <w:numFmt w:val="bullet"/>
      <w:lvlText w:val="•"/>
      <w:lvlJc w:val="left"/>
      <w:pPr>
        <w:ind w:left="5206" w:hanging="526"/>
      </w:pPr>
      <w:rPr>
        <w:rFonts w:hint="default"/>
        <w:lang w:val="pl-PL" w:eastAsia="en-US" w:bidi="ar-SA"/>
      </w:rPr>
    </w:lvl>
    <w:lvl w:ilvl="5">
      <w:numFmt w:val="bullet"/>
      <w:lvlText w:val="•"/>
      <w:lvlJc w:val="left"/>
      <w:pPr>
        <w:ind w:left="6321" w:hanging="526"/>
      </w:pPr>
      <w:rPr>
        <w:rFonts w:hint="default"/>
        <w:lang w:val="pl-PL" w:eastAsia="en-US" w:bidi="ar-SA"/>
      </w:rPr>
    </w:lvl>
    <w:lvl w:ilvl="6">
      <w:numFmt w:val="bullet"/>
      <w:lvlText w:val="•"/>
      <w:lvlJc w:val="left"/>
      <w:pPr>
        <w:ind w:left="7437" w:hanging="526"/>
      </w:pPr>
      <w:rPr>
        <w:rFonts w:hint="default"/>
        <w:lang w:val="pl-PL" w:eastAsia="en-US" w:bidi="ar-SA"/>
      </w:rPr>
    </w:lvl>
    <w:lvl w:ilvl="7">
      <w:numFmt w:val="bullet"/>
      <w:lvlText w:val="•"/>
      <w:lvlJc w:val="left"/>
      <w:pPr>
        <w:ind w:left="8552" w:hanging="526"/>
      </w:pPr>
      <w:rPr>
        <w:rFonts w:hint="default"/>
        <w:lang w:val="pl-PL" w:eastAsia="en-US" w:bidi="ar-SA"/>
      </w:rPr>
    </w:lvl>
    <w:lvl w:ilvl="8">
      <w:numFmt w:val="bullet"/>
      <w:lvlText w:val="•"/>
      <w:lvlJc w:val="left"/>
      <w:pPr>
        <w:ind w:left="9668" w:hanging="526"/>
      </w:pPr>
      <w:rPr>
        <w:rFonts w:hint="default"/>
        <w:lang w:val="pl-PL" w:eastAsia="en-US" w:bidi="ar-SA"/>
      </w:rPr>
    </w:lvl>
  </w:abstractNum>
  <w:abstractNum w:abstractNumId="7" w15:restartNumberingAfterBreak="0">
    <w:nsid w:val="2C310534"/>
    <w:multiLevelType w:val="hybridMultilevel"/>
    <w:tmpl w:val="85603B9C"/>
    <w:lvl w:ilvl="0" w:tplc="4F4EDF24">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tplc="E91EB7BA">
      <w:numFmt w:val="bullet"/>
      <w:lvlText w:val="•"/>
      <w:lvlJc w:val="left"/>
      <w:pPr>
        <w:ind w:left="2359" w:hanging="332"/>
      </w:pPr>
      <w:rPr>
        <w:rFonts w:hint="default"/>
        <w:lang w:val="pl-PL" w:eastAsia="en-US" w:bidi="ar-SA"/>
      </w:rPr>
    </w:lvl>
    <w:lvl w:ilvl="2" w:tplc="045466A2">
      <w:numFmt w:val="bullet"/>
      <w:lvlText w:val="•"/>
      <w:lvlJc w:val="left"/>
      <w:pPr>
        <w:ind w:left="3419" w:hanging="332"/>
      </w:pPr>
      <w:rPr>
        <w:rFonts w:hint="default"/>
        <w:lang w:val="pl-PL" w:eastAsia="en-US" w:bidi="ar-SA"/>
      </w:rPr>
    </w:lvl>
    <w:lvl w:ilvl="3" w:tplc="CDEA494C">
      <w:numFmt w:val="bullet"/>
      <w:lvlText w:val="•"/>
      <w:lvlJc w:val="left"/>
      <w:pPr>
        <w:ind w:left="4479" w:hanging="332"/>
      </w:pPr>
      <w:rPr>
        <w:rFonts w:hint="default"/>
        <w:lang w:val="pl-PL" w:eastAsia="en-US" w:bidi="ar-SA"/>
      </w:rPr>
    </w:lvl>
    <w:lvl w:ilvl="4" w:tplc="4D90032C">
      <w:numFmt w:val="bullet"/>
      <w:lvlText w:val="•"/>
      <w:lvlJc w:val="left"/>
      <w:pPr>
        <w:ind w:left="5539" w:hanging="332"/>
      </w:pPr>
      <w:rPr>
        <w:rFonts w:hint="default"/>
        <w:lang w:val="pl-PL" w:eastAsia="en-US" w:bidi="ar-SA"/>
      </w:rPr>
    </w:lvl>
    <w:lvl w:ilvl="5" w:tplc="1F5C8BB8">
      <w:numFmt w:val="bullet"/>
      <w:lvlText w:val="•"/>
      <w:lvlJc w:val="left"/>
      <w:pPr>
        <w:ind w:left="6599" w:hanging="332"/>
      </w:pPr>
      <w:rPr>
        <w:rFonts w:hint="default"/>
        <w:lang w:val="pl-PL" w:eastAsia="en-US" w:bidi="ar-SA"/>
      </w:rPr>
    </w:lvl>
    <w:lvl w:ilvl="6" w:tplc="8C62362A">
      <w:numFmt w:val="bullet"/>
      <w:lvlText w:val="•"/>
      <w:lvlJc w:val="left"/>
      <w:pPr>
        <w:ind w:left="7659" w:hanging="332"/>
      </w:pPr>
      <w:rPr>
        <w:rFonts w:hint="default"/>
        <w:lang w:val="pl-PL" w:eastAsia="en-US" w:bidi="ar-SA"/>
      </w:rPr>
    </w:lvl>
    <w:lvl w:ilvl="7" w:tplc="42C044D4">
      <w:numFmt w:val="bullet"/>
      <w:lvlText w:val="•"/>
      <w:lvlJc w:val="left"/>
      <w:pPr>
        <w:ind w:left="8719" w:hanging="332"/>
      </w:pPr>
      <w:rPr>
        <w:rFonts w:hint="default"/>
        <w:lang w:val="pl-PL" w:eastAsia="en-US" w:bidi="ar-SA"/>
      </w:rPr>
    </w:lvl>
    <w:lvl w:ilvl="8" w:tplc="EE96979E">
      <w:numFmt w:val="bullet"/>
      <w:lvlText w:val="•"/>
      <w:lvlJc w:val="left"/>
      <w:pPr>
        <w:ind w:left="9779" w:hanging="332"/>
      </w:pPr>
      <w:rPr>
        <w:rFonts w:hint="default"/>
        <w:lang w:val="pl-PL" w:eastAsia="en-US" w:bidi="ar-SA"/>
      </w:rPr>
    </w:lvl>
  </w:abstractNum>
  <w:abstractNum w:abstractNumId="8" w15:restartNumberingAfterBreak="0">
    <w:nsid w:val="30027004"/>
    <w:multiLevelType w:val="multilevel"/>
    <w:tmpl w:val="2C74C9EC"/>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9" w15:restartNumberingAfterBreak="0">
    <w:nsid w:val="303C26FA"/>
    <w:multiLevelType w:val="hybridMultilevel"/>
    <w:tmpl w:val="DAD8154E"/>
    <w:lvl w:ilvl="0" w:tplc="902C7AF2">
      <w:start w:val="1"/>
      <w:numFmt w:val="decimal"/>
      <w:lvlText w:val="%1."/>
      <w:lvlJc w:val="left"/>
      <w:pPr>
        <w:ind w:left="1291" w:hanging="195"/>
        <w:jc w:val="left"/>
      </w:pPr>
      <w:rPr>
        <w:rFonts w:ascii="Carlito" w:eastAsia="Carlito" w:hAnsi="Carlito" w:cs="Carlito" w:hint="default"/>
        <w:w w:val="100"/>
        <w:sz w:val="17"/>
        <w:szCs w:val="17"/>
        <w:lang w:val="pl-PL" w:eastAsia="en-US" w:bidi="ar-SA"/>
      </w:rPr>
    </w:lvl>
    <w:lvl w:ilvl="1" w:tplc="3470F2C6">
      <w:numFmt w:val="bullet"/>
      <w:lvlText w:val="•"/>
      <w:lvlJc w:val="left"/>
      <w:pPr>
        <w:ind w:left="2359" w:hanging="195"/>
      </w:pPr>
      <w:rPr>
        <w:rFonts w:hint="default"/>
        <w:lang w:val="pl-PL" w:eastAsia="en-US" w:bidi="ar-SA"/>
      </w:rPr>
    </w:lvl>
    <w:lvl w:ilvl="2" w:tplc="59F0C808">
      <w:numFmt w:val="bullet"/>
      <w:lvlText w:val="•"/>
      <w:lvlJc w:val="left"/>
      <w:pPr>
        <w:ind w:left="3419" w:hanging="195"/>
      </w:pPr>
      <w:rPr>
        <w:rFonts w:hint="default"/>
        <w:lang w:val="pl-PL" w:eastAsia="en-US" w:bidi="ar-SA"/>
      </w:rPr>
    </w:lvl>
    <w:lvl w:ilvl="3" w:tplc="62BA1480">
      <w:numFmt w:val="bullet"/>
      <w:lvlText w:val="•"/>
      <w:lvlJc w:val="left"/>
      <w:pPr>
        <w:ind w:left="4479" w:hanging="195"/>
      </w:pPr>
      <w:rPr>
        <w:rFonts w:hint="default"/>
        <w:lang w:val="pl-PL" w:eastAsia="en-US" w:bidi="ar-SA"/>
      </w:rPr>
    </w:lvl>
    <w:lvl w:ilvl="4" w:tplc="D3749B8C">
      <w:numFmt w:val="bullet"/>
      <w:lvlText w:val="•"/>
      <w:lvlJc w:val="left"/>
      <w:pPr>
        <w:ind w:left="5539" w:hanging="195"/>
      </w:pPr>
      <w:rPr>
        <w:rFonts w:hint="default"/>
        <w:lang w:val="pl-PL" w:eastAsia="en-US" w:bidi="ar-SA"/>
      </w:rPr>
    </w:lvl>
    <w:lvl w:ilvl="5" w:tplc="E5C2FB14">
      <w:numFmt w:val="bullet"/>
      <w:lvlText w:val="•"/>
      <w:lvlJc w:val="left"/>
      <w:pPr>
        <w:ind w:left="6599" w:hanging="195"/>
      </w:pPr>
      <w:rPr>
        <w:rFonts w:hint="default"/>
        <w:lang w:val="pl-PL" w:eastAsia="en-US" w:bidi="ar-SA"/>
      </w:rPr>
    </w:lvl>
    <w:lvl w:ilvl="6" w:tplc="DF8A59D6">
      <w:numFmt w:val="bullet"/>
      <w:lvlText w:val="•"/>
      <w:lvlJc w:val="left"/>
      <w:pPr>
        <w:ind w:left="7659" w:hanging="195"/>
      </w:pPr>
      <w:rPr>
        <w:rFonts w:hint="default"/>
        <w:lang w:val="pl-PL" w:eastAsia="en-US" w:bidi="ar-SA"/>
      </w:rPr>
    </w:lvl>
    <w:lvl w:ilvl="7" w:tplc="FC306DBE">
      <w:numFmt w:val="bullet"/>
      <w:lvlText w:val="•"/>
      <w:lvlJc w:val="left"/>
      <w:pPr>
        <w:ind w:left="8719" w:hanging="195"/>
      </w:pPr>
      <w:rPr>
        <w:rFonts w:hint="default"/>
        <w:lang w:val="pl-PL" w:eastAsia="en-US" w:bidi="ar-SA"/>
      </w:rPr>
    </w:lvl>
    <w:lvl w:ilvl="8" w:tplc="99FA7214">
      <w:numFmt w:val="bullet"/>
      <w:lvlText w:val="•"/>
      <w:lvlJc w:val="left"/>
      <w:pPr>
        <w:ind w:left="9779" w:hanging="195"/>
      </w:pPr>
      <w:rPr>
        <w:rFonts w:hint="default"/>
        <w:lang w:val="pl-PL" w:eastAsia="en-US" w:bidi="ar-SA"/>
      </w:rPr>
    </w:lvl>
  </w:abstractNum>
  <w:abstractNum w:abstractNumId="10" w15:restartNumberingAfterBreak="0">
    <w:nsid w:val="3460003A"/>
    <w:multiLevelType w:val="multilevel"/>
    <w:tmpl w:val="9C8AEDDC"/>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start w:val="1"/>
      <w:numFmt w:val="decimal"/>
      <w:lvlText w:val="%1.%2.%3"/>
      <w:lvlJc w:val="left"/>
      <w:pPr>
        <w:ind w:left="2376" w:hanging="502"/>
        <w:jc w:val="left"/>
      </w:pPr>
      <w:rPr>
        <w:rFonts w:ascii="Carlito" w:eastAsia="Carlito" w:hAnsi="Carlito" w:cs="Carlito" w:hint="default"/>
        <w:w w:val="100"/>
        <w:sz w:val="17"/>
        <w:szCs w:val="17"/>
        <w:lang w:val="pl-PL" w:eastAsia="en-US" w:bidi="ar-SA"/>
      </w:rPr>
    </w:lvl>
    <w:lvl w:ilvl="3">
      <w:numFmt w:val="bullet"/>
      <w:lvlText w:val="•"/>
      <w:lvlJc w:val="left"/>
      <w:pPr>
        <w:ind w:left="3569" w:hanging="502"/>
      </w:pPr>
      <w:rPr>
        <w:rFonts w:hint="default"/>
        <w:lang w:val="pl-PL" w:eastAsia="en-US" w:bidi="ar-SA"/>
      </w:rPr>
    </w:lvl>
    <w:lvl w:ilvl="4">
      <w:numFmt w:val="bullet"/>
      <w:lvlText w:val="•"/>
      <w:lvlJc w:val="left"/>
      <w:pPr>
        <w:ind w:left="4759" w:hanging="502"/>
      </w:pPr>
      <w:rPr>
        <w:rFonts w:hint="default"/>
        <w:lang w:val="pl-PL" w:eastAsia="en-US" w:bidi="ar-SA"/>
      </w:rPr>
    </w:lvl>
    <w:lvl w:ilvl="5">
      <w:numFmt w:val="bullet"/>
      <w:lvlText w:val="•"/>
      <w:lvlJc w:val="left"/>
      <w:pPr>
        <w:ind w:left="5949" w:hanging="502"/>
      </w:pPr>
      <w:rPr>
        <w:rFonts w:hint="default"/>
        <w:lang w:val="pl-PL" w:eastAsia="en-US" w:bidi="ar-SA"/>
      </w:rPr>
    </w:lvl>
    <w:lvl w:ilvl="6">
      <w:numFmt w:val="bullet"/>
      <w:lvlText w:val="•"/>
      <w:lvlJc w:val="left"/>
      <w:pPr>
        <w:ind w:left="7139" w:hanging="502"/>
      </w:pPr>
      <w:rPr>
        <w:rFonts w:hint="default"/>
        <w:lang w:val="pl-PL" w:eastAsia="en-US" w:bidi="ar-SA"/>
      </w:rPr>
    </w:lvl>
    <w:lvl w:ilvl="7">
      <w:numFmt w:val="bullet"/>
      <w:lvlText w:val="•"/>
      <w:lvlJc w:val="left"/>
      <w:pPr>
        <w:ind w:left="8329" w:hanging="502"/>
      </w:pPr>
      <w:rPr>
        <w:rFonts w:hint="default"/>
        <w:lang w:val="pl-PL" w:eastAsia="en-US" w:bidi="ar-SA"/>
      </w:rPr>
    </w:lvl>
    <w:lvl w:ilvl="8">
      <w:numFmt w:val="bullet"/>
      <w:lvlText w:val="•"/>
      <w:lvlJc w:val="left"/>
      <w:pPr>
        <w:ind w:left="9519" w:hanging="502"/>
      </w:pPr>
      <w:rPr>
        <w:rFonts w:hint="default"/>
        <w:lang w:val="pl-PL" w:eastAsia="en-US" w:bidi="ar-SA"/>
      </w:rPr>
    </w:lvl>
  </w:abstractNum>
  <w:abstractNum w:abstractNumId="11" w15:restartNumberingAfterBreak="0">
    <w:nsid w:val="3536170A"/>
    <w:multiLevelType w:val="multilevel"/>
    <w:tmpl w:val="02C6D1A0"/>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12" w15:restartNumberingAfterBreak="0">
    <w:nsid w:val="38764FAF"/>
    <w:multiLevelType w:val="multilevel"/>
    <w:tmpl w:val="7E0C043A"/>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start w:val="1"/>
      <w:numFmt w:val="decimal"/>
      <w:lvlText w:val="%1.%2.%3"/>
      <w:lvlJc w:val="left"/>
      <w:pPr>
        <w:ind w:left="2534" w:hanging="660"/>
        <w:jc w:val="left"/>
      </w:pPr>
      <w:rPr>
        <w:rFonts w:ascii="Carlito" w:eastAsia="Carlito" w:hAnsi="Carlito" w:cs="Carlito" w:hint="default"/>
        <w:w w:val="100"/>
        <w:sz w:val="17"/>
        <w:szCs w:val="17"/>
        <w:lang w:val="pl-PL" w:eastAsia="en-US" w:bidi="ar-SA"/>
      </w:rPr>
    </w:lvl>
    <w:lvl w:ilvl="3">
      <w:numFmt w:val="bullet"/>
      <w:lvlText w:val="•"/>
      <w:lvlJc w:val="left"/>
      <w:pPr>
        <w:ind w:left="3709" w:hanging="660"/>
      </w:pPr>
      <w:rPr>
        <w:rFonts w:hint="default"/>
        <w:lang w:val="pl-PL" w:eastAsia="en-US" w:bidi="ar-SA"/>
      </w:rPr>
    </w:lvl>
    <w:lvl w:ilvl="4">
      <w:numFmt w:val="bullet"/>
      <w:lvlText w:val="•"/>
      <w:lvlJc w:val="left"/>
      <w:pPr>
        <w:ind w:left="4879" w:hanging="660"/>
      </w:pPr>
      <w:rPr>
        <w:rFonts w:hint="default"/>
        <w:lang w:val="pl-PL" w:eastAsia="en-US" w:bidi="ar-SA"/>
      </w:rPr>
    </w:lvl>
    <w:lvl w:ilvl="5">
      <w:numFmt w:val="bullet"/>
      <w:lvlText w:val="•"/>
      <w:lvlJc w:val="left"/>
      <w:pPr>
        <w:ind w:left="6049" w:hanging="660"/>
      </w:pPr>
      <w:rPr>
        <w:rFonts w:hint="default"/>
        <w:lang w:val="pl-PL" w:eastAsia="en-US" w:bidi="ar-SA"/>
      </w:rPr>
    </w:lvl>
    <w:lvl w:ilvl="6">
      <w:numFmt w:val="bullet"/>
      <w:lvlText w:val="•"/>
      <w:lvlJc w:val="left"/>
      <w:pPr>
        <w:ind w:left="7219" w:hanging="660"/>
      </w:pPr>
      <w:rPr>
        <w:rFonts w:hint="default"/>
        <w:lang w:val="pl-PL" w:eastAsia="en-US" w:bidi="ar-SA"/>
      </w:rPr>
    </w:lvl>
    <w:lvl w:ilvl="7">
      <w:numFmt w:val="bullet"/>
      <w:lvlText w:val="•"/>
      <w:lvlJc w:val="left"/>
      <w:pPr>
        <w:ind w:left="8389" w:hanging="660"/>
      </w:pPr>
      <w:rPr>
        <w:rFonts w:hint="default"/>
        <w:lang w:val="pl-PL" w:eastAsia="en-US" w:bidi="ar-SA"/>
      </w:rPr>
    </w:lvl>
    <w:lvl w:ilvl="8">
      <w:numFmt w:val="bullet"/>
      <w:lvlText w:val="•"/>
      <w:lvlJc w:val="left"/>
      <w:pPr>
        <w:ind w:left="9559" w:hanging="660"/>
      </w:pPr>
      <w:rPr>
        <w:rFonts w:hint="default"/>
        <w:lang w:val="pl-PL" w:eastAsia="en-US" w:bidi="ar-SA"/>
      </w:rPr>
    </w:lvl>
  </w:abstractNum>
  <w:abstractNum w:abstractNumId="13" w15:restartNumberingAfterBreak="0">
    <w:nsid w:val="452438E3"/>
    <w:multiLevelType w:val="hybridMultilevel"/>
    <w:tmpl w:val="56383748"/>
    <w:lvl w:ilvl="0" w:tplc="375AC33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tplc="7A0A5DF8">
      <w:numFmt w:val="bullet"/>
      <w:lvlText w:val="•"/>
      <w:lvlJc w:val="left"/>
      <w:pPr>
        <w:ind w:left="2359" w:hanging="332"/>
      </w:pPr>
      <w:rPr>
        <w:rFonts w:hint="default"/>
        <w:lang w:val="pl-PL" w:eastAsia="en-US" w:bidi="ar-SA"/>
      </w:rPr>
    </w:lvl>
    <w:lvl w:ilvl="2" w:tplc="8884CA56">
      <w:numFmt w:val="bullet"/>
      <w:lvlText w:val="•"/>
      <w:lvlJc w:val="left"/>
      <w:pPr>
        <w:ind w:left="3419" w:hanging="332"/>
      </w:pPr>
      <w:rPr>
        <w:rFonts w:hint="default"/>
        <w:lang w:val="pl-PL" w:eastAsia="en-US" w:bidi="ar-SA"/>
      </w:rPr>
    </w:lvl>
    <w:lvl w:ilvl="3" w:tplc="C7243EEE">
      <w:numFmt w:val="bullet"/>
      <w:lvlText w:val="•"/>
      <w:lvlJc w:val="left"/>
      <w:pPr>
        <w:ind w:left="4479" w:hanging="332"/>
      </w:pPr>
      <w:rPr>
        <w:rFonts w:hint="default"/>
        <w:lang w:val="pl-PL" w:eastAsia="en-US" w:bidi="ar-SA"/>
      </w:rPr>
    </w:lvl>
    <w:lvl w:ilvl="4" w:tplc="7A7EA214">
      <w:numFmt w:val="bullet"/>
      <w:lvlText w:val="•"/>
      <w:lvlJc w:val="left"/>
      <w:pPr>
        <w:ind w:left="5539" w:hanging="332"/>
      </w:pPr>
      <w:rPr>
        <w:rFonts w:hint="default"/>
        <w:lang w:val="pl-PL" w:eastAsia="en-US" w:bidi="ar-SA"/>
      </w:rPr>
    </w:lvl>
    <w:lvl w:ilvl="5" w:tplc="75BC39AE">
      <w:numFmt w:val="bullet"/>
      <w:lvlText w:val="•"/>
      <w:lvlJc w:val="left"/>
      <w:pPr>
        <w:ind w:left="6599" w:hanging="332"/>
      </w:pPr>
      <w:rPr>
        <w:rFonts w:hint="default"/>
        <w:lang w:val="pl-PL" w:eastAsia="en-US" w:bidi="ar-SA"/>
      </w:rPr>
    </w:lvl>
    <w:lvl w:ilvl="6" w:tplc="346A4000">
      <w:numFmt w:val="bullet"/>
      <w:lvlText w:val="•"/>
      <w:lvlJc w:val="left"/>
      <w:pPr>
        <w:ind w:left="7659" w:hanging="332"/>
      </w:pPr>
      <w:rPr>
        <w:rFonts w:hint="default"/>
        <w:lang w:val="pl-PL" w:eastAsia="en-US" w:bidi="ar-SA"/>
      </w:rPr>
    </w:lvl>
    <w:lvl w:ilvl="7" w:tplc="C8E47762">
      <w:numFmt w:val="bullet"/>
      <w:lvlText w:val="•"/>
      <w:lvlJc w:val="left"/>
      <w:pPr>
        <w:ind w:left="8719" w:hanging="332"/>
      </w:pPr>
      <w:rPr>
        <w:rFonts w:hint="default"/>
        <w:lang w:val="pl-PL" w:eastAsia="en-US" w:bidi="ar-SA"/>
      </w:rPr>
    </w:lvl>
    <w:lvl w:ilvl="8" w:tplc="6DDCF760">
      <w:numFmt w:val="bullet"/>
      <w:lvlText w:val="•"/>
      <w:lvlJc w:val="left"/>
      <w:pPr>
        <w:ind w:left="9779" w:hanging="332"/>
      </w:pPr>
      <w:rPr>
        <w:rFonts w:hint="default"/>
        <w:lang w:val="pl-PL" w:eastAsia="en-US" w:bidi="ar-SA"/>
      </w:rPr>
    </w:lvl>
  </w:abstractNum>
  <w:abstractNum w:abstractNumId="14" w15:restartNumberingAfterBreak="0">
    <w:nsid w:val="45A21C11"/>
    <w:multiLevelType w:val="multilevel"/>
    <w:tmpl w:val="D6B67C78"/>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15" w15:restartNumberingAfterBreak="0">
    <w:nsid w:val="508C52B4"/>
    <w:multiLevelType w:val="multilevel"/>
    <w:tmpl w:val="FA08B796"/>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16" w15:restartNumberingAfterBreak="0">
    <w:nsid w:val="52AC639F"/>
    <w:multiLevelType w:val="hybridMultilevel"/>
    <w:tmpl w:val="0E8A325E"/>
    <w:lvl w:ilvl="0" w:tplc="8F32F5EA">
      <w:start w:val="1"/>
      <w:numFmt w:val="decimal"/>
      <w:lvlText w:val="%1."/>
      <w:lvlJc w:val="left"/>
      <w:pPr>
        <w:ind w:left="1387" w:hanging="361"/>
        <w:jc w:val="right"/>
      </w:pPr>
      <w:rPr>
        <w:rFonts w:ascii="Carlito" w:eastAsia="Carlito" w:hAnsi="Carlito" w:cs="Carlito" w:hint="default"/>
        <w:b/>
        <w:bCs/>
        <w:spacing w:val="-1"/>
        <w:w w:val="99"/>
        <w:sz w:val="20"/>
        <w:szCs w:val="20"/>
        <w:lang w:val="pl-PL" w:eastAsia="en-US" w:bidi="ar-SA"/>
      </w:rPr>
    </w:lvl>
    <w:lvl w:ilvl="1" w:tplc="C40A481A">
      <w:numFmt w:val="bullet"/>
      <w:lvlText w:val="•"/>
      <w:lvlJc w:val="left"/>
      <w:pPr>
        <w:ind w:left="2431" w:hanging="361"/>
      </w:pPr>
      <w:rPr>
        <w:rFonts w:hint="default"/>
        <w:lang w:val="pl-PL" w:eastAsia="en-US" w:bidi="ar-SA"/>
      </w:rPr>
    </w:lvl>
    <w:lvl w:ilvl="2" w:tplc="758E33A8">
      <w:numFmt w:val="bullet"/>
      <w:lvlText w:val="•"/>
      <w:lvlJc w:val="left"/>
      <w:pPr>
        <w:ind w:left="3483" w:hanging="361"/>
      </w:pPr>
      <w:rPr>
        <w:rFonts w:hint="default"/>
        <w:lang w:val="pl-PL" w:eastAsia="en-US" w:bidi="ar-SA"/>
      </w:rPr>
    </w:lvl>
    <w:lvl w:ilvl="3" w:tplc="0CAC98D6">
      <w:numFmt w:val="bullet"/>
      <w:lvlText w:val="•"/>
      <w:lvlJc w:val="left"/>
      <w:pPr>
        <w:ind w:left="4535" w:hanging="361"/>
      </w:pPr>
      <w:rPr>
        <w:rFonts w:hint="default"/>
        <w:lang w:val="pl-PL" w:eastAsia="en-US" w:bidi="ar-SA"/>
      </w:rPr>
    </w:lvl>
    <w:lvl w:ilvl="4" w:tplc="EC8EB308">
      <w:numFmt w:val="bullet"/>
      <w:lvlText w:val="•"/>
      <w:lvlJc w:val="left"/>
      <w:pPr>
        <w:ind w:left="5587" w:hanging="361"/>
      </w:pPr>
      <w:rPr>
        <w:rFonts w:hint="default"/>
        <w:lang w:val="pl-PL" w:eastAsia="en-US" w:bidi="ar-SA"/>
      </w:rPr>
    </w:lvl>
    <w:lvl w:ilvl="5" w:tplc="D2742E22">
      <w:numFmt w:val="bullet"/>
      <w:lvlText w:val="•"/>
      <w:lvlJc w:val="left"/>
      <w:pPr>
        <w:ind w:left="6639" w:hanging="361"/>
      </w:pPr>
      <w:rPr>
        <w:rFonts w:hint="default"/>
        <w:lang w:val="pl-PL" w:eastAsia="en-US" w:bidi="ar-SA"/>
      </w:rPr>
    </w:lvl>
    <w:lvl w:ilvl="6" w:tplc="48A088FE">
      <w:numFmt w:val="bullet"/>
      <w:lvlText w:val="•"/>
      <w:lvlJc w:val="left"/>
      <w:pPr>
        <w:ind w:left="7691" w:hanging="361"/>
      </w:pPr>
      <w:rPr>
        <w:rFonts w:hint="default"/>
        <w:lang w:val="pl-PL" w:eastAsia="en-US" w:bidi="ar-SA"/>
      </w:rPr>
    </w:lvl>
    <w:lvl w:ilvl="7" w:tplc="1FF6A4B4">
      <w:numFmt w:val="bullet"/>
      <w:lvlText w:val="•"/>
      <w:lvlJc w:val="left"/>
      <w:pPr>
        <w:ind w:left="8743" w:hanging="361"/>
      </w:pPr>
      <w:rPr>
        <w:rFonts w:hint="default"/>
        <w:lang w:val="pl-PL" w:eastAsia="en-US" w:bidi="ar-SA"/>
      </w:rPr>
    </w:lvl>
    <w:lvl w:ilvl="8" w:tplc="2B98C4E4">
      <w:numFmt w:val="bullet"/>
      <w:lvlText w:val="•"/>
      <w:lvlJc w:val="left"/>
      <w:pPr>
        <w:ind w:left="9795" w:hanging="361"/>
      </w:pPr>
      <w:rPr>
        <w:rFonts w:hint="default"/>
        <w:lang w:val="pl-PL" w:eastAsia="en-US" w:bidi="ar-SA"/>
      </w:rPr>
    </w:lvl>
  </w:abstractNum>
  <w:abstractNum w:abstractNumId="17" w15:restartNumberingAfterBreak="0">
    <w:nsid w:val="5B7144B9"/>
    <w:multiLevelType w:val="hybridMultilevel"/>
    <w:tmpl w:val="6108DE88"/>
    <w:lvl w:ilvl="0" w:tplc="AF502DDA">
      <w:start w:val="1"/>
      <w:numFmt w:val="decimal"/>
      <w:lvlText w:val="%1."/>
      <w:lvlJc w:val="left"/>
      <w:pPr>
        <w:ind w:left="1127" w:hanging="173"/>
        <w:jc w:val="left"/>
      </w:pPr>
      <w:rPr>
        <w:rFonts w:ascii="Carlito" w:eastAsia="Carlito" w:hAnsi="Carlito" w:cs="Carlito" w:hint="default"/>
        <w:w w:val="100"/>
        <w:sz w:val="17"/>
        <w:szCs w:val="17"/>
        <w:lang w:val="pl-PL" w:eastAsia="en-US" w:bidi="ar-SA"/>
      </w:rPr>
    </w:lvl>
    <w:lvl w:ilvl="1" w:tplc="70861FD8">
      <w:start w:val="1"/>
      <w:numFmt w:val="decimal"/>
      <w:lvlText w:val="%2."/>
      <w:lvlJc w:val="left"/>
      <w:pPr>
        <w:ind w:left="1668" w:hanging="509"/>
        <w:jc w:val="left"/>
      </w:pPr>
      <w:rPr>
        <w:rFonts w:ascii="Carlito" w:eastAsia="Carlito" w:hAnsi="Carlito" w:cs="Carlito" w:hint="default"/>
        <w:w w:val="100"/>
        <w:sz w:val="17"/>
        <w:szCs w:val="17"/>
        <w:lang w:val="pl-PL" w:eastAsia="en-US" w:bidi="ar-SA"/>
      </w:rPr>
    </w:lvl>
    <w:lvl w:ilvl="2" w:tplc="12B03F94">
      <w:numFmt w:val="bullet"/>
      <w:lvlText w:val="•"/>
      <w:lvlJc w:val="left"/>
      <w:pPr>
        <w:ind w:left="2797" w:hanging="509"/>
      </w:pPr>
      <w:rPr>
        <w:rFonts w:hint="default"/>
        <w:lang w:val="pl-PL" w:eastAsia="en-US" w:bidi="ar-SA"/>
      </w:rPr>
    </w:lvl>
    <w:lvl w:ilvl="3" w:tplc="A0C2A1EE">
      <w:numFmt w:val="bullet"/>
      <w:lvlText w:val="•"/>
      <w:lvlJc w:val="left"/>
      <w:pPr>
        <w:ind w:left="3935" w:hanging="509"/>
      </w:pPr>
      <w:rPr>
        <w:rFonts w:hint="default"/>
        <w:lang w:val="pl-PL" w:eastAsia="en-US" w:bidi="ar-SA"/>
      </w:rPr>
    </w:lvl>
    <w:lvl w:ilvl="4" w:tplc="8F16AC1A">
      <w:numFmt w:val="bullet"/>
      <w:lvlText w:val="•"/>
      <w:lvlJc w:val="left"/>
      <w:pPr>
        <w:ind w:left="5073" w:hanging="509"/>
      </w:pPr>
      <w:rPr>
        <w:rFonts w:hint="default"/>
        <w:lang w:val="pl-PL" w:eastAsia="en-US" w:bidi="ar-SA"/>
      </w:rPr>
    </w:lvl>
    <w:lvl w:ilvl="5" w:tplc="175C813C">
      <w:numFmt w:val="bullet"/>
      <w:lvlText w:val="•"/>
      <w:lvlJc w:val="left"/>
      <w:pPr>
        <w:ind w:left="6210" w:hanging="509"/>
      </w:pPr>
      <w:rPr>
        <w:rFonts w:hint="default"/>
        <w:lang w:val="pl-PL" w:eastAsia="en-US" w:bidi="ar-SA"/>
      </w:rPr>
    </w:lvl>
    <w:lvl w:ilvl="6" w:tplc="3DAC4FB0">
      <w:numFmt w:val="bullet"/>
      <w:lvlText w:val="•"/>
      <w:lvlJc w:val="left"/>
      <w:pPr>
        <w:ind w:left="7348" w:hanging="509"/>
      </w:pPr>
      <w:rPr>
        <w:rFonts w:hint="default"/>
        <w:lang w:val="pl-PL" w:eastAsia="en-US" w:bidi="ar-SA"/>
      </w:rPr>
    </w:lvl>
    <w:lvl w:ilvl="7" w:tplc="8B220604">
      <w:numFmt w:val="bullet"/>
      <w:lvlText w:val="•"/>
      <w:lvlJc w:val="left"/>
      <w:pPr>
        <w:ind w:left="8486" w:hanging="509"/>
      </w:pPr>
      <w:rPr>
        <w:rFonts w:hint="default"/>
        <w:lang w:val="pl-PL" w:eastAsia="en-US" w:bidi="ar-SA"/>
      </w:rPr>
    </w:lvl>
    <w:lvl w:ilvl="8" w:tplc="0104329C">
      <w:numFmt w:val="bullet"/>
      <w:lvlText w:val="•"/>
      <w:lvlJc w:val="left"/>
      <w:pPr>
        <w:ind w:left="9623" w:hanging="509"/>
      </w:pPr>
      <w:rPr>
        <w:rFonts w:hint="default"/>
        <w:lang w:val="pl-PL" w:eastAsia="en-US" w:bidi="ar-SA"/>
      </w:rPr>
    </w:lvl>
  </w:abstractNum>
  <w:abstractNum w:abstractNumId="18" w15:restartNumberingAfterBreak="0">
    <w:nsid w:val="5E4015BC"/>
    <w:multiLevelType w:val="hybridMultilevel"/>
    <w:tmpl w:val="E9BA0CDC"/>
    <w:lvl w:ilvl="0" w:tplc="DA9088D8">
      <w:start w:val="1"/>
      <w:numFmt w:val="decimal"/>
      <w:lvlText w:val="%1."/>
      <w:lvlJc w:val="left"/>
      <w:pPr>
        <w:ind w:left="1291" w:hanging="195"/>
        <w:jc w:val="left"/>
      </w:pPr>
      <w:rPr>
        <w:rFonts w:ascii="Carlito" w:eastAsia="Carlito" w:hAnsi="Carlito" w:cs="Carlito" w:hint="default"/>
        <w:w w:val="100"/>
        <w:sz w:val="17"/>
        <w:szCs w:val="17"/>
        <w:lang w:val="pl-PL" w:eastAsia="en-US" w:bidi="ar-SA"/>
      </w:rPr>
    </w:lvl>
    <w:lvl w:ilvl="1" w:tplc="562E7BDA">
      <w:start w:val="1"/>
      <w:numFmt w:val="lowerLetter"/>
      <w:lvlText w:val="%2."/>
      <w:lvlJc w:val="left"/>
      <w:pPr>
        <w:ind w:left="1570" w:hanging="212"/>
        <w:jc w:val="left"/>
      </w:pPr>
      <w:rPr>
        <w:rFonts w:ascii="Carlito" w:eastAsia="Carlito" w:hAnsi="Carlito" w:cs="Carlito" w:hint="default"/>
        <w:spacing w:val="-1"/>
        <w:w w:val="100"/>
        <w:sz w:val="17"/>
        <w:szCs w:val="17"/>
        <w:lang w:val="pl-PL" w:eastAsia="en-US" w:bidi="ar-SA"/>
      </w:rPr>
    </w:lvl>
    <w:lvl w:ilvl="2" w:tplc="E9260B7E">
      <w:numFmt w:val="bullet"/>
      <w:lvlText w:val="•"/>
      <w:lvlJc w:val="left"/>
      <w:pPr>
        <w:ind w:left="2726" w:hanging="212"/>
      </w:pPr>
      <w:rPr>
        <w:rFonts w:hint="default"/>
        <w:lang w:val="pl-PL" w:eastAsia="en-US" w:bidi="ar-SA"/>
      </w:rPr>
    </w:lvl>
    <w:lvl w:ilvl="3" w:tplc="2BA00662">
      <w:numFmt w:val="bullet"/>
      <w:lvlText w:val="•"/>
      <w:lvlJc w:val="left"/>
      <w:pPr>
        <w:ind w:left="3873" w:hanging="212"/>
      </w:pPr>
      <w:rPr>
        <w:rFonts w:hint="default"/>
        <w:lang w:val="pl-PL" w:eastAsia="en-US" w:bidi="ar-SA"/>
      </w:rPr>
    </w:lvl>
    <w:lvl w:ilvl="4" w:tplc="1D9078EE">
      <w:numFmt w:val="bullet"/>
      <w:lvlText w:val="•"/>
      <w:lvlJc w:val="left"/>
      <w:pPr>
        <w:ind w:left="5019" w:hanging="212"/>
      </w:pPr>
      <w:rPr>
        <w:rFonts w:hint="default"/>
        <w:lang w:val="pl-PL" w:eastAsia="en-US" w:bidi="ar-SA"/>
      </w:rPr>
    </w:lvl>
    <w:lvl w:ilvl="5" w:tplc="DD44293A">
      <w:numFmt w:val="bullet"/>
      <w:lvlText w:val="•"/>
      <w:lvlJc w:val="left"/>
      <w:pPr>
        <w:ind w:left="6166" w:hanging="212"/>
      </w:pPr>
      <w:rPr>
        <w:rFonts w:hint="default"/>
        <w:lang w:val="pl-PL" w:eastAsia="en-US" w:bidi="ar-SA"/>
      </w:rPr>
    </w:lvl>
    <w:lvl w:ilvl="6" w:tplc="13448E98">
      <w:numFmt w:val="bullet"/>
      <w:lvlText w:val="•"/>
      <w:lvlJc w:val="left"/>
      <w:pPr>
        <w:ind w:left="7312" w:hanging="212"/>
      </w:pPr>
      <w:rPr>
        <w:rFonts w:hint="default"/>
        <w:lang w:val="pl-PL" w:eastAsia="en-US" w:bidi="ar-SA"/>
      </w:rPr>
    </w:lvl>
    <w:lvl w:ilvl="7" w:tplc="FABA330A">
      <w:numFmt w:val="bullet"/>
      <w:lvlText w:val="•"/>
      <w:lvlJc w:val="left"/>
      <w:pPr>
        <w:ind w:left="8459" w:hanging="212"/>
      </w:pPr>
      <w:rPr>
        <w:rFonts w:hint="default"/>
        <w:lang w:val="pl-PL" w:eastAsia="en-US" w:bidi="ar-SA"/>
      </w:rPr>
    </w:lvl>
    <w:lvl w:ilvl="8" w:tplc="94726304">
      <w:numFmt w:val="bullet"/>
      <w:lvlText w:val="•"/>
      <w:lvlJc w:val="left"/>
      <w:pPr>
        <w:ind w:left="9606" w:hanging="212"/>
      </w:pPr>
      <w:rPr>
        <w:rFonts w:hint="default"/>
        <w:lang w:val="pl-PL" w:eastAsia="en-US" w:bidi="ar-SA"/>
      </w:rPr>
    </w:lvl>
  </w:abstractNum>
  <w:abstractNum w:abstractNumId="19" w15:restartNumberingAfterBreak="0">
    <w:nsid w:val="5F267798"/>
    <w:multiLevelType w:val="hybridMultilevel"/>
    <w:tmpl w:val="AA8E8614"/>
    <w:lvl w:ilvl="0" w:tplc="401A733E">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tplc="9F1A4DE0">
      <w:numFmt w:val="bullet"/>
      <w:lvlText w:val="•"/>
      <w:lvlJc w:val="left"/>
      <w:pPr>
        <w:ind w:left="2359" w:hanging="332"/>
      </w:pPr>
      <w:rPr>
        <w:rFonts w:hint="default"/>
        <w:lang w:val="pl-PL" w:eastAsia="en-US" w:bidi="ar-SA"/>
      </w:rPr>
    </w:lvl>
    <w:lvl w:ilvl="2" w:tplc="E7E4D578">
      <w:numFmt w:val="bullet"/>
      <w:lvlText w:val="•"/>
      <w:lvlJc w:val="left"/>
      <w:pPr>
        <w:ind w:left="3419" w:hanging="332"/>
      </w:pPr>
      <w:rPr>
        <w:rFonts w:hint="default"/>
        <w:lang w:val="pl-PL" w:eastAsia="en-US" w:bidi="ar-SA"/>
      </w:rPr>
    </w:lvl>
    <w:lvl w:ilvl="3" w:tplc="DF369CFE">
      <w:numFmt w:val="bullet"/>
      <w:lvlText w:val="•"/>
      <w:lvlJc w:val="left"/>
      <w:pPr>
        <w:ind w:left="4479" w:hanging="332"/>
      </w:pPr>
      <w:rPr>
        <w:rFonts w:hint="default"/>
        <w:lang w:val="pl-PL" w:eastAsia="en-US" w:bidi="ar-SA"/>
      </w:rPr>
    </w:lvl>
    <w:lvl w:ilvl="4" w:tplc="522E2CF4">
      <w:numFmt w:val="bullet"/>
      <w:lvlText w:val="•"/>
      <w:lvlJc w:val="left"/>
      <w:pPr>
        <w:ind w:left="5539" w:hanging="332"/>
      </w:pPr>
      <w:rPr>
        <w:rFonts w:hint="default"/>
        <w:lang w:val="pl-PL" w:eastAsia="en-US" w:bidi="ar-SA"/>
      </w:rPr>
    </w:lvl>
    <w:lvl w:ilvl="5" w:tplc="F17CE5BA">
      <w:numFmt w:val="bullet"/>
      <w:lvlText w:val="•"/>
      <w:lvlJc w:val="left"/>
      <w:pPr>
        <w:ind w:left="6599" w:hanging="332"/>
      </w:pPr>
      <w:rPr>
        <w:rFonts w:hint="default"/>
        <w:lang w:val="pl-PL" w:eastAsia="en-US" w:bidi="ar-SA"/>
      </w:rPr>
    </w:lvl>
    <w:lvl w:ilvl="6" w:tplc="9710D260">
      <w:numFmt w:val="bullet"/>
      <w:lvlText w:val="•"/>
      <w:lvlJc w:val="left"/>
      <w:pPr>
        <w:ind w:left="7659" w:hanging="332"/>
      </w:pPr>
      <w:rPr>
        <w:rFonts w:hint="default"/>
        <w:lang w:val="pl-PL" w:eastAsia="en-US" w:bidi="ar-SA"/>
      </w:rPr>
    </w:lvl>
    <w:lvl w:ilvl="7" w:tplc="3496E520">
      <w:numFmt w:val="bullet"/>
      <w:lvlText w:val="•"/>
      <w:lvlJc w:val="left"/>
      <w:pPr>
        <w:ind w:left="8719" w:hanging="332"/>
      </w:pPr>
      <w:rPr>
        <w:rFonts w:hint="default"/>
        <w:lang w:val="pl-PL" w:eastAsia="en-US" w:bidi="ar-SA"/>
      </w:rPr>
    </w:lvl>
    <w:lvl w:ilvl="8" w:tplc="8D2EB51C">
      <w:numFmt w:val="bullet"/>
      <w:lvlText w:val="•"/>
      <w:lvlJc w:val="left"/>
      <w:pPr>
        <w:ind w:left="9779" w:hanging="332"/>
      </w:pPr>
      <w:rPr>
        <w:rFonts w:hint="default"/>
        <w:lang w:val="pl-PL" w:eastAsia="en-US" w:bidi="ar-SA"/>
      </w:rPr>
    </w:lvl>
  </w:abstractNum>
  <w:abstractNum w:abstractNumId="20" w15:restartNumberingAfterBreak="0">
    <w:nsid w:val="61FC455C"/>
    <w:multiLevelType w:val="multilevel"/>
    <w:tmpl w:val="41D0284E"/>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21" w15:restartNumberingAfterBreak="0">
    <w:nsid w:val="652C24B5"/>
    <w:multiLevelType w:val="hybridMultilevel"/>
    <w:tmpl w:val="D6E0C84E"/>
    <w:lvl w:ilvl="0" w:tplc="CCDEDD48">
      <w:start w:val="1"/>
      <w:numFmt w:val="lowerLetter"/>
      <w:lvlText w:val="%1."/>
      <w:lvlJc w:val="left"/>
      <w:pPr>
        <w:ind w:left="1306" w:hanging="212"/>
        <w:jc w:val="left"/>
      </w:pPr>
      <w:rPr>
        <w:rFonts w:ascii="Carlito" w:eastAsia="Carlito" w:hAnsi="Carlito" w:cs="Carlito" w:hint="default"/>
        <w:spacing w:val="-1"/>
        <w:w w:val="100"/>
        <w:sz w:val="17"/>
        <w:szCs w:val="17"/>
        <w:lang w:val="pl-PL" w:eastAsia="en-US" w:bidi="ar-SA"/>
      </w:rPr>
    </w:lvl>
    <w:lvl w:ilvl="1" w:tplc="C3D0945A">
      <w:numFmt w:val="bullet"/>
      <w:lvlText w:val="•"/>
      <w:lvlJc w:val="left"/>
      <w:pPr>
        <w:ind w:left="3360" w:hanging="212"/>
      </w:pPr>
      <w:rPr>
        <w:rFonts w:hint="default"/>
        <w:lang w:val="pl-PL" w:eastAsia="en-US" w:bidi="ar-SA"/>
      </w:rPr>
    </w:lvl>
    <w:lvl w:ilvl="2" w:tplc="A5BE152C">
      <w:numFmt w:val="bullet"/>
      <w:lvlText w:val="•"/>
      <w:lvlJc w:val="left"/>
      <w:pPr>
        <w:ind w:left="4308" w:hanging="212"/>
      </w:pPr>
      <w:rPr>
        <w:rFonts w:hint="default"/>
        <w:lang w:val="pl-PL" w:eastAsia="en-US" w:bidi="ar-SA"/>
      </w:rPr>
    </w:lvl>
    <w:lvl w:ilvl="3" w:tplc="89DAFE6E">
      <w:numFmt w:val="bullet"/>
      <w:lvlText w:val="•"/>
      <w:lvlJc w:val="left"/>
      <w:pPr>
        <w:ind w:left="5257" w:hanging="212"/>
      </w:pPr>
      <w:rPr>
        <w:rFonts w:hint="default"/>
        <w:lang w:val="pl-PL" w:eastAsia="en-US" w:bidi="ar-SA"/>
      </w:rPr>
    </w:lvl>
    <w:lvl w:ilvl="4" w:tplc="446A01B4">
      <w:numFmt w:val="bullet"/>
      <w:lvlText w:val="•"/>
      <w:lvlJc w:val="left"/>
      <w:pPr>
        <w:ind w:left="6206" w:hanging="212"/>
      </w:pPr>
      <w:rPr>
        <w:rFonts w:hint="default"/>
        <w:lang w:val="pl-PL" w:eastAsia="en-US" w:bidi="ar-SA"/>
      </w:rPr>
    </w:lvl>
    <w:lvl w:ilvl="5" w:tplc="BDAE49EE">
      <w:numFmt w:val="bullet"/>
      <w:lvlText w:val="•"/>
      <w:lvlJc w:val="left"/>
      <w:pPr>
        <w:ind w:left="7155" w:hanging="212"/>
      </w:pPr>
      <w:rPr>
        <w:rFonts w:hint="default"/>
        <w:lang w:val="pl-PL" w:eastAsia="en-US" w:bidi="ar-SA"/>
      </w:rPr>
    </w:lvl>
    <w:lvl w:ilvl="6" w:tplc="AAA05738">
      <w:numFmt w:val="bullet"/>
      <w:lvlText w:val="•"/>
      <w:lvlJc w:val="left"/>
      <w:pPr>
        <w:ind w:left="8104" w:hanging="212"/>
      </w:pPr>
      <w:rPr>
        <w:rFonts w:hint="default"/>
        <w:lang w:val="pl-PL" w:eastAsia="en-US" w:bidi="ar-SA"/>
      </w:rPr>
    </w:lvl>
    <w:lvl w:ilvl="7" w:tplc="98962734">
      <w:numFmt w:val="bullet"/>
      <w:lvlText w:val="•"/>
      <w:lvlJc w:val="left"/>
      <w:pPr>
        <w:ind w:left="9052" w:hanging="212"/>
      </w:pPr>
      <w:rPr>
        <w:rFonts w:hint="default"/>
        <w:lang w:val="pl-PL" w:eastAsia="en-US" w:bidi="ar-SA"/>
      </w:rPr>
    </w:lvl>
    <w:lvl w:ilvl="8" w:tplc="6B30A1CE">
      <w:numFmt w:val="bullet"/>
      <w:lvlText w:val="•"/>
      <w:lvlJc w:val="left"/>
      <w:pPr>
        <w:ind w:left="10001" w:hanging="212"/>
      </w:pPr>
      <w:rPr>
        <w:rFonts w:hint="default"/>
        <w:lang w:val="pl-PL" w:eastAsia="en-US" w:bidi="ar-SA"/>
      </w:rPr>
    </w:lvl>
  </w:abstractNum>
  <w:abstractNum w:abstractNumId="22" w15:restartNumberingAfterBreak="0">
    <w:nsid w:val="6BFE37DF"/>
    <w:multiLevelType w:val="hybridMultilevel"/>
    <w:tmpl w:val="337EE3B2"/>
    <w:lvl w:ilvl="0" w:tplc="CCDA6554">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tplc="E7EE214E">
      <w:numFmt w:val="bullet"/>
      <w:lvlText w:val="•"/>
      <w:lvlJc w:val="left"/>
      <w:pPr>
        <w:ind w:left="2359" w:hanging="332"/>
      </w:pPr>
      <w:rPr>
        <w:rFonts w:hint="default"/>
        <w:lang w:val="pl-PL" w:eastAsia="en-US" w:bidi="ar-SA"/>
      </w:rPr>
    </w:lvl>
    <w:lvl w:ilvl="2" w:tplc="F3E8B028">
      <w:numFmt w:val="bullet"/>
      <w:lvlText w:val="•"/>
      <w:lvlJc w:val="left"/>
      <w:pPr>
        <w:ind w:left="3419" w:hanging="332"/>
      </w:pPr>
      <w:rPr>
        <w:rFonts w:hint="default"/>
        <w:lang w:val="pl-PL" w:eastAsia="en-US" w:bidi="ar-SA"/>
      </w:rPr>
    </w:lvl>
    <w:lvl w:ilvl="3" w:tplc="8270719A">
      <w:numFmt w:val="bullet"/>
      <w:lvlText w:val="•"/>
      <w:lvlJc w:val="left"/>
      <w:pPr>
        <w:ind w:left="4479" w:hanging="332"/>
      </w:pPr>
      <w:rPr>
        <w:rFonts w:hint="default"/>
        <w:lang w:val="pl-PL" w:eastAsia="en-US" w:bidi="ar-SA"/>
      </w:rPr>
    </w:lvl>
    <w:lvl w:ilvl="4" w:tplc="BB764A30">
      <w:numFmt w:val="bullet"/>
      <w:lvlText w:val="•"/>
      <w:lvlJc w:val="left"/>
      <w:pPr>
        <w:ind w:left="5539" w:hanging="332"/>
      </w:pPr>
      <w:rPr>
        <w:rFonts w:hint="default"/>
        <w:lang w:val="pl-PL" w:eastAsia="en-US" w:bidi="ar-SA"/>
      </w:rPr>
    </w:lvl>
    <w:lvl w:ilvl="5" w:tplc="6ECADC04">
      <w:numFmt w:val="bullet"/>
      <w:lvlText w:val="•"/>
      <w:lvlJc w:val="left"/>
      <w:pPr>
        <w:ind w:left="6599" w:hanging="332"/>
      </w:pPr>
      <w:rPr>
        <w:rFonts w:hint="default"/>
        <w:lang w:val="pl-PL" w:eastAsia="en-US" w:bidi="ar-SA"/>
      </w:rPr>
    </w:lvl>
    <w:lvl w:ilvl="6" w:tplc="155CF0B8">
      <w:numFmt w:val="bullet"/>
      <w:lvlText w:val="•"/>
      <w:lvlJc w:val="left"/>
      <w:pPr>
        <w:ind w:left="7659" w:hanging="332"/>
      </w:pPr>
      <w:rPr>
        <w:rFonts w:hint="default"/>
        <w:lang w:val="pl-PL" w:eastAsia="en-US" w:bidi="ar-SA"/>
      </w:rPr>
    </w:lvl>
    <w:lvl w:ilvl="7" w:tplc="7EA62A22">
      <w:numFmt w:val="bullet"/>
      <w:lvlText w:val="•"/>
      <w:lvlJc w:val="left"/>
      <w:pPr>
        <w:ind w:left="8719" w:hanging="332"/>
      </w:pPr>
      <w:rPr>
        <w:rFonts w:hint="default"/>
        <w:lang w:val="pl-PL" w:eastAsia="en-US" w:bidi="ar-SA"/>
      </w:rPr>
    </w:lvl>
    <w:lvl w:ilvl="8" w:tplc="BB10E908">
      <w:numFmt w:val="bullet"/>
      <w:lvlText w:val="•"/>
      <w:lvlJc w:val="left"/>
      <w:pPr>
        <w:ind w:left="9779" w:hanging="332"/>
      </w:pPr>
      <w:rPr>
        <w:rFonts w:hint="default"/>
        <w:lang w:val="pl-PL" w:eastAsia="en-US" w:bidi="ar-SA"/>
      </w:rPr>
    </w:lvl>
  </w:abstractNum>
  <w:abstractNum w:abstractNumId="23" w15:restartNumberingAfterBreak="0">
    <w:nsid w:val="6E770853"/>
    <w:multiLevelType w:val="multilevel"/>
    <w:tmpl w:val="EB6A03B0"/>
    <w:lvl w:ilvl="0">
      <w:start w:val="1"/>
      <w:numFmt w:val="decimal"/>
      <w:lvlText w:val="%1."/>
      <w:lvlJc w:val="left"/>
      <w:pPr>
        <w:ind w:left="1291" w:hanging="332"/>
        <w:jc w:val="left"/>
      </w:pPr>
      <w:rPr>
        <w:rFonts w:ascii="Carlito" w:eastAsia="Carlito" w:hAnsi="Carlito" w:cs="Carlito" w:hint="default"/>
        <w:w w:val="100"/>
        <w:sz w:val="17"/>
        <w:szCs w:val="17"/>
        <w:lang w:val="pl-PL" w:eastAsia="en-US" w:bidi="ar-SA"/>
      </w:rPr>
    </w:lvl>
    <w:lvl w:ilvl="1">
      <w:start w:val="1"/>
      <w:numFmt w:val="decimal"/>
      <w:lvlText w:val="%1.%2"/>
      <w:lvlJc w:val="left"/>
      <w:pPr>
        <w:ind w:left="1846" w:hanging="526"/>
        <w:jc w:val="left"/>
      </w:pPr>
      <w:rPr>
        <w:rFonts w:ascii="Carlito" w:eastAsia="Carlito" w:hAnsi="Carlito" w:cs="Carlito" w:hint="default"/>
        <w:w w:val="100"/>
        <w:sz w:val="17"/>
        <w:szCs w:val="17"/>
        <w:lang w:val="pl-PL" w:eastAsia="en-US" w:bidi="ar-SA"/>
      </w:rPr>
    </w:lvl>
    <w:lvl w:ilvl="2">
      <w:numFmt w:val="bullet"/>
      <w:lvlText w:val="•"/>
      <w:lvlJc w:val="left"/>
      <w:pPr>
        <w:ind w:left="2957" w:hanging="526"/>
      </w:pPr>
      <w:rPr>
        <w:rFonts w:hint="default"/>
        <w:lang w:val="pl-PL" w:eastAsia="en-US" w:bidi="ar-SA"/>
      </w:rPr>
    </w:lvl>
    <w:lvl w:ilvl="3">
      <w:numFmt w:val="bullet"/>
      <w:lvlText w:val="•"/>
      <w:lvlJc w:val="left"/>
      <w:pPr>
        <w:ind w:left="4075" w:hanging="526"/>
      </w:pPr>
      <w:rPr>
        <w:rFonts w:hint="default"/>
        <w:lang w:val="pl-PL" w:eastAsia="en-US" w:bidi="ar-SA"/>
      </w:rPr>
    </w:lvl>
    <w:lvl w:ilvl="4">
      <w:numFmt w:val="bullet"/>
      <w:lvlText w:val="•"/>
      <w:lvlJc w:val="left"/>
      <w:pPr>
        <w:ind w:left="5193" w:hanging="526"/>
      </w:pPr>
      <w:rPr>
        <w:rFonts w:hint="default"/>
        <w:lang w:val="pl-PL" w:eastAsia="en-US" w:bidi="ar-SA"/>
      </w:rPr>
    </w:lvl>
    <w:lvl w:ilvl="5">
      <w:numFmt w:val="bullet"/>
      <w:lvlText w:val="•"/>
      <w:lvlJc w:val="left"/>
      <w:pPr>
        <w:ind w:left="6310" w:hanging="526"/>
      </w:pPr>
      <w:rPr>
        <w:rFonts w:hint="default"/>
        <w:lang w:val="pl-PL" w:eastAsia="en-US" w:bidi="ar-SA"/>
      </w:rPr>
    </w:lvl>
    <w:lvl w:ilvl="6">
      <w:numFmt w:val="bullet"/>
      <w:lvlText w:val="•"/>
      <w:lvlJc w:val="left"/>
      <w:pPr>
        <w:ind w:left="7428" w:hanging="526"/>
      </w:pPr>
      <w:rPr>
        <w:rFonts w:hint="default"/>
        <w:lang w:val="pl-PL" w:eastAsia="en-US" w:bidi="ar-SA"/>
      </w:rPr>
    </w:lvl>
    <w:lvl w:ilvl="7">
      <w:numFmt w:val="bullet"/>
      <w:lvlText w:val="•"/>
      <w:lvlJc w:val="left"/>
      <w:pPr>
        <w:ind w:left="8546" w:hanging="526"/>
      </w:pPr>
      <w:rPr>
        <w:rFonts w:hint="default"/>
        <w:lang w:val="pl-PL" w:eastAsia="en-US" w:bidi="ar-SA"/>
      </w:rPr>
    </w:lvl>
    <w:lvl w:ilvl="8">
      <w:numFmt w:val="bullet"/>
      <w:lvlText w:val="•"/>
      <w:lvlJc w:val="left"/>
      <w:pPr>
        <w:ind w:left="9663" w:hanging="526"/>
      </w:pPr>
      <w:rPr>
        <w:rFonts w:hint="default"/>
        <w:lang w:val="pl-PL" w:eastAsia="en-US" w:bidi="ar-SA"/>
      </w:rPr>
    </w:lvl>
  </w:abstractNum>
  <w:abstractNum w:abstractNumId="24" w15:restartNumberingAfterBreak="0">
    <w:nsid w:val="70082E4D"/>
    <w:multiLevelType w:val="hybridMultilevel"/>
    <w:tmpl w:val="DB5AC68E"/>
    <w:lvl w:ilvl="0" w:tplc="B84CF254">
      <w:start w:val="1"/>
      <w:numFmt w:val="decimal"/>
      <w:lvlText w:val="%1."/>
      <w:lvlJc w:val="left"/>
      <w:pPr>
        <w:ind w:left="1291" w:hanging="195"/>
        <w:jc w:val="left"/>
      </w:pPr>
      <w:rPr>
        <w:rFonts w:ascii="Carlito" w:eastAsia="Carlito" w:hAnsi="Carlito" w:cs="Carlito" w:hint="default"/>
        <w:w w:val="100"/>
        <w:sz w:val="17"/>
        <w:szCs w:val="17"/>
        <w:lang w:val="pl-PL" w:eastAsia="en-US" w:bidi="ar-SA"/>
      </w:rPr>
    </w:lvl>
    <w:lvl w:ilvl="1" w:tplc="0BBA4F28">
      <w:numFmt w:val="bullet"/>
      <w:lvlText w:val="•"/>
      <w:lvlJc w:val="left"/>
      <w:pPr>
        <w:ind w:left="2359" w:hanging="195"/>
      </w:pPr>
      <w:rPr>
        <w:rFonts w:hint="default"/>
        <w:lang w:val="pl-PL" w:eastAsia="en-US" w:bidi="ar-SA"/>
      </w:rPr>
    </w:lvl>
    <w:lvl w:ilvl="2" w:tplc="122C867E">
      <w:numFmt w:val="bullet"/>
      <w:lvlText w:val="•"/>
      <w:lvlJc w:val="left"/>
      <w:pPr>
        <w:ind w:left="3419" w:hanging="195"/>
      </w:pPr>
      <w:rPr>
        <w:rFonts w:hint="default"/>
        <w:lang w:val="pl-PL" w:eastAsia="en-US" w:bidi="ar-SA"/>
      </w:rPr>
    </w:lvl>
    <w:lvl w:ilvl="3" w:tplc="0AE074DE">
      <w:numFmt w:val="bullet"/>
      <w:lvlText w:val="•"/>
      <w:lvlJc w:val="left"/>
      <w:pPr>
        <w:ind w:left="4479" w:hanging="195"/>
      </w:pPr>
      <w:rPr>
        <w:rFonts w:hint="default"/>
        <w:lang w:val="pl-PL" w:eastAsia="en-US" w:bidi="ar-SA"/>
      </w:rPr>
    </w:lvl>
    <w:lvl w:ilvl="4" w:tplc="C4687412">
      <w:numFmt w:val="bullet"/>
      <w:lvlText w:val="•"/>
      <w:lvlJc w:val="left"/>
      <w:pPr>
        <w:ind w:left="5539" w:hanging="195"/>
      </w:pPr>
      <w:rPr>
        <w:rFonts w:hint="default"/>
        <w:lang w:val="pl-PL" w:eastAsia="en-US" w:bidi="ar-SA"/>
      </w:rPr>
    </w:lvl>
    <w:lvl w:ilvl="5" w:tplc="38E29B66">
      <w:numFmt w:val="bullet"/>
      <w:lvlText w:val="•"/>
      <w:lvlJc w:val="left"/>
      <w:pPr>
        <w:ind w:left="6599" w:hanging="195"/>
      </w:pPr>
      <w:rPr>
        <w:rFonts w:hint="default"/>
        <w:lang w:val="pl-PL" w:eastAsia="en-US" w:bidi="ar-SA"/>
      </w:rPr>
    </w:lvl>
    <w:lvl w:ilvl="6" w:tplc="107EF210">
      <w:numFmt w:val="bullet"/>
      <w:lvlText w:val="•"/>
      <w:lvlJc w:val="left"/>
      <w:pPr>
        <w:ind w:left="7659" w:hanging="195"/>
      </w:pPr>
      <w:rPr>
        <w:rFonts w:hint="default"/>
        <w:lang w:val="pl-PL" w:eastAsia="en-US" w:bidi="ar-SA"/>
      </w:rPr>
    </w:lvl>
    <w:lvl w:ilvl="7" w:tplc="EC201350">
      <w:numFmt w:val="bullet"/>
      <w:lvlText w:val="•"/>
      <w:lvlJc w:val="left"/>
      <w:pPr>
        <w:ind w:left="8719" w:hanging="195"/>
      </w:pPr>
      <w:rPr>
        <w:rFonts w:hint="default"/>
        <w:lang w:val="pl-PL" w:eastAsia="en-US" w:bidi="ar-SA"/>
      </w:rPr>
    </w:lvl>
    <w:lvl w:ilvl="8" w:tplc="49723202">
      <w:numFmt w:val="bullet"/>
      <w:lvlText w:val="•"/>
      <w:lvlJc w:val="left"/>
      <w:pPr>
        <w:ind w:left="9779" w:hanging="195"/>
      </w:pPr>
      <w:rPr>
        <w:rFonts w:hint="default"/>
        <w:lang w:val="pl-PL" w:eastAsia="en-US" w:bidi="ar-SA"/>
      </w:rPr>
    </w:lvl>
  </w:abstractNum>
  <w:num w:numId="1" w16cid:durableId="65880373">
    <w:abstractNumId w:val="9"/>
  </w:num>
  <w:num w:numId="2" w16cid:durableId="1350109371">
    <w:abstractNumId w:val="5"/>
  </w:num>
  <w:num w:numId="3" w16cid:durableId="927693304">
    <w:abstractNumId w:val="24"/>
  </w:num>
  <w:num w:numId="4" w16cid:durableId="2024167263">
    <w:abstractNumId w:val="1"/>
  </w:num>
  <w:num w:numId="5" w16cid:durableId="783114514">
    <w:abstractNumId w:val="18"/>
  </w:num>
  <w:num w:numId="6" w16cid:durableId="1590693223">
    <w:abstractNumId w:val="21"/>
  </w:num>
  <w:num w:numId="7" w16cid:durableId="36126397">
    <w:abstractNumId w:val="17"/>
  </w:num>
  <w:num w:numId="8" w16cid:durableId="1813937670">
    <w:abstractNumId w:val="19"/>
  </w:num>
  <w:num w:numId="9" w16cid:durableId="692658024">
    <w:abstractNumId w:val="20"/>
  </w:num>
  <w:num w:numId="10" w16cid:durableId="1415858622">
    <w:abstractNumId w:val="12"/>
  </w:num>
  <w:num w:numId="11" w16cid:durableId="2084453147">
    <w:abstractNumId w:val="14"/>
  </w:num>
  <w:num w:numId="12" w16cid:durableId="1457405810">
    <w:abstractNumId w:val="7"/>
  </w:num>
  <w:num w:numId="13" w16cid:durableId="452865814">
    <w:abstractNumId w:val="23"/>
  </w:num>
  <w:num w:numId="14" w16cid:durableId="1342583691">
    <w:abstractNumId w:val="3"/>
  </w:num>
  <w:num w:numId="15" w16cid:durableId="669062181">
    <w:abstractNumId w:val="0"/>
  </w:num>
  <w:num w:numId="16" w16cid:durableId="1662154677">
    <w:abstractNumId w:val="22"/>
  </w:num>
  <w:num w:numId="17" w16cid:durableId="867179450">
    <w:abstractNumId w:val="11"/>
  </w:num>
  <w:num w:numId="18" w16cid:durableId="1586378974">
    <w:abstractNumId w:val="4"/>
  </w:num>
  <w:num w:numId="19" w16cid:durableId="1153982864">
    <w:abstractNumId w:val="8"/>
  </w:num>
  <w:num w:numId="20" w16cid:durableId="1877816074">
    <w:abstractNumId w:val="15"/>
  </w:num>
  <w:num w:numId="21" w16cid:durableId="1273854414">
    <w:abstractNumId w:val="10"/>
  </w:num>
  <w:num w:numId="22" w16cid:durableId="1533878413">
    <w:abstractNumId w:val="2"/>
  </w:num>
  <w:num w:numId="23" w16cid:durableId="1168669924">
    <w:abstractNumId w:val="16"/>
  </w:num>
  <w:num w:numId="24" w16cid:durableId="1441602868">
    <w:abstractNumId w:val="6"/>
  </w:num>
  <w:num w:numId="25" w16cid:durableId="3024700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C6"/>
    <w:rsid w:val="002F7B10"/>
    <w:rsid w:val="00B047CD"/>
    <w:rsid w:val="00F25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0CB7931D"/>
  <w15:docId w15:val="{D4D93CC6-5D3E-4BB2-A7C8-6D9D1AD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ind w:left="14"/>
      <w:jc w:val="center"/>
      <w:outlineLvl w:val="0"/>
    </w:pPr>
    <w:rPr>
      <w:rFonts w:ascii="DejaVu Serif" w:eastAsia="DejaVu Serif" w:hAnsi="DejaVu Serif" w:cs="DejaVu Serif"/>
      <w:sz w:val="28"/>
      <w:szCs w:val="28"/>
    </w:rPr>
  </w:style>
  <w:style w:type="paragraph" w:styleId="Nagwek2">
    <w:name w:val="heading 2"/>
    <w:basedOn w:val="Normalny"/>
    <w:uiPriority w:val="9"/>
    <w:unhideWhenUsed/>
    <w:qFormat/>
    <w:pPr>
      <w:spacing w:before="28"/>
      <w:ind w:left="14"/>
      <w:jc w:val="center"/>
      <w:outlineLvl w:val="1"/>
    </w:pPr>
    <w:rPr>
      <w:b/>
      <w:bCs/>
      <w:sz w:val="27"/>
      <w:szCs w:val="27"/>
    </w:rPr>
  </w:style>
  <w:style w:type="paragraph" w:styleId="Nagwek3">
    <w:name w:val="heading 3"/>
    <w:basedOn w:val="Normalny"/>
    <w:uiPriority w:val="9"/>
    <w:unhideWhenUsed/>
    <w:qFormat/>
    <w:pPr>
      <w:spacing w:before="1"/>
      <w:jc w:val="center"/>
      <w:outlineLvl w:val="2"/>
    </w:pPr>
    <w:rPr>
      <w:b/>
      <w:bCs/>
      <w:sz w:val="21"/>
      <w:szCs w:val="21"/>
    </w:rPr>
  </w:style>
  <w:style w:type="paragraph" w:styleId="Nagwek4">
    <w:name w:val="heading 4"/>
    <w:basedOn w:val="Normalny"/>
    <w:uiPriority w:val="9"/>
    <w:unhideWhenUsed/>
    <w:qFormat/>
    <w:pPr>
      <w:outlineLvl w:val="3"/>
    </w:pPr>
    <w:rPr>
      <w:b/>
      <w:bCs/>
      <w:sz w:val="20"/>
      <w:szCs w:val="20"/>
    </w:rPr>
  </w:style>
  <w:style w:type="paragraph" w:styleId="Nagwek5">
    <w:name w:val="heading 5"/>
    <w:basedOn w:val="Normalny"/>
    <w:uiPriority w:val="9"/>
    <w:unhideWhenUsed/>
    <w:qFormat/>
    <w:pPr>
      <w:ind w:left="955"/>
      <w:outlineLvl w:val="4"/>
    </w:pPr>
    <w:rPr>
      <w:b/>
      <w:bCs/>
      <w:sz w:val="17"/>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7"/>
      <w:szCs w:val="17"/>
    </w:rPr>
  </w:style>
  <w:style w:type="paragraph" w:styleId="Akapitzlist">
    <w:name w:val="List Paragraph"/>
    <w:basedOn w:val="Normalny"/>
    <w:uiPriority w:val="1"/>
    <w:qFormat/>
    <w:pPr>
      <w:ind w:left="1291" w:hanging="332"/>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F7B10"/>
    <w:pPr>
      <w:tabs>
        <w:tab w:val="center" w:pos="4536"/>
        <w:tab w:val="right" w:pos="9072"/>
      </w:tabs>
    </w:pPr>
  </w:style>
  <w:style w:type="character" w:customStyle="1" w:styleId="NagwekZnak">
    <w:name w:val="Nagłówek Znak"/>
    <w:basedOn w:val="Domylnaczcionkaakapitu"/>
    <w:link w:val="Nagwek"/>
    <w:uiPriority w:val="99"/>
    <w:rsid w:val="002F7B10"/>
    <w:rPr>
      <w:rFonts w:ascii="Carlito" w:eastAsia="Carlito" w:hAnsi="Carlito" w:cs="Carlito"/>
      <w:lang w:val="pl-PL"/>
    </w:rPr>
  </w:style>
  <w:style w:type="paragraph" w:styleId="Stopka">
    <w:name w:val="footer"/>
    <w:basedOn w:val="Normalny"/>
    <w:link w:val="StopkaZnak"/>
    <w:uiPriority w:val="99"/>
    <w:unhideWhenUsed/>
    <w:rsid w:val="002F7B10"/>
    <w:pPr>
      <w:tabs>
        <w:tab w:val="center" w:pos="4536"/>
        <w:tab w:val="right" w:pos="9072"/>
      </w:tabs>
    </w:pPr>
  </w:style>
  <w:style w:type="character" w:customStyle="1" w:styleId="StopkaZnak">
    <w:name w:val="Stopka Znak"/>
    <w:basedOn w:val="Domylnaczcionkaakapitu"/>
    <w:link w:val="Stopka"/>
    <w:uiPriority w:val="99"/>
    <w:rsid w:val="002F7B10"/>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e.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7470</Words>
  <Characters>44825</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Walenda-Habzda</dc:creator>
  <cp:lastModifiedBy>Urząd Gminy Ciechocin</cp:lastModifiedBy>
  <cp:revision>2</cp:revision>
  <dcterms:created xsi:type="dcterms:W3CDTF">2023-06-02T09:37:00Z</dcterms:created>
  <dcterms:modified xsi:type="dcterms:W3CDTF">2023-06-02T09:37:00Z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2019</vt:lpwstr>
  </property>
  <property fmtid="{D5CDD505-2E9C-101B-9397-08002B2CF9AE}" pid="4" name="LastSaved">
    <vt:filetime>2023-06-02T00:00:00Z</vt:filetime>
  </property>
</Properties>
</file>