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83C4" w14:textId="3E28AA59" w:rsidR="00C86318" w:rsidRPr="00A50074" w:rsidRDefault="00C86318" w:rsidP="00C86318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lang w:eastAsia="pl-PL"/>
        </w:rPr>
      </w:pPr>
      <w:r w:rsidRPr="00A50074">
        <w:rPr>
          <w:rFonts w:ascii="Arial" w:eastAsia="Times New Roman" w:hAnsi="Arial" w:cs="Arial"/>
          <w:lang w:eastAsia="pl-PL"/>
        </w:rPr>
        <w:t xml:space="preserve">  Tczew</w:t>
      </w:r>
      <w:r w:rsidR="00DF26C9">
        <w:rPr>
          <w:rFonts w:ascii="Arial" w:eastAsia="Times New Roman" w:hAnsi="Arial" w:cs="Arial"/>
          <w:lang w:eastAsia="pl-PL"/>
        </w:rPr>
        <w:t>,</w:t>
      </w:r>
      <w:r w:rsidRPr="00A50074">
        <w:rPr>
          <w:rFonts w:ascii="Arial" w:eastAsia="Times New Roman" w:hAnsi="Arial" w:cs="Arial"/>
          <w:lang w:eastAsia="pl-PL"/>
        </w:rPr>
        <w:t xml:space="preserve"> dnia</w:t>
      </w:r>
      <w:r w:rsidR="00DF26C9">
        <w:rPr>
          <w:rFonts w:ascii="Arial" w:eastAsia="Times New Roman" w:hAnsi="Arial" w:cs="Arial"/>
          <w:lang w:eastAsia="pl-PL"/>
        </w:rPr>
        <w:t xml:space="preserve"> </w:t>
      </w:r>
      <w:r w:rsidRPr="00A50074">
        <w:rPr>
          <w:rFonts w:ascii="Arial" w:eastAsia="Times New Roman" w:hAnsi="Arial" w:cs="Arial"/>
          <w:lang w:eastAsia="pl-PL"/>
        </w:rPr>
        <w:t>1</w:t>
      </w:r>
      <w:r w:rsidR="00DE22EA">
        <w:rPr>
          <w:rFonts w:ascii="Arial" w:eastAsia="Times New Roman" w:hAnsi="Arial" w:cs="Arial"/>
          <w:lang w:eastAsia="pl-PL"/>
        </w:rPr>
        <w:t>4</w:t>
      </w:r>
      <w:r w:rsidRPr="00A50074">
        <w:rPr>
          <w:rFonts w:ascii="Arial" w:eastAsia="Times New Roman" w:hAnsi="Arial" w:cs="Arial"/>
          <w:lang w:eastAsia="pl-PL"/>
        </w:rPr>
        <w:t>.01.2022 r.</w:t>
      </w:r>
    </w:p>
    <w:p w14:paraId="2C38BCCA" w14:textId="77777777" w:rsidR="00C86318" w:rsidRPr="00A50074" w:rsidRDefault="00C86318" w:rsidP="00C86318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14:paraId="17AF48E8" w14:textId="77777777" w:rsidR="00C86318" w:rsidRPr="00A50074" w:rsidRDefault="00C86318" w:rsidP="00C86318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43465FB4" w14:textId="37ACD5BC" w:rsidR="00C86318" w:rsidRPr="00A50074" w:rsidRDefault="00C86318" w:rsidP="00C86318">
      <w:pPr>
        <w:spacing w:after="0" w:line="288" w:lineRule="auto"/>
        <w:rPr>
          <w:rFonts w:ascii="Arial" w:eastAsia="Arial Unicode MS" w:hAnsi="Arial" w:cs="Arial"/>
          <w:lang w:eastAsia="pl-PL"/>
        </w:rPr>
      </w:pPr>
      <w:r w:rsidRPr="00A50074">
        <w:rPr>
          <w:rFonts w:ascii="Arial" w:eastAsia="Arial Unicode MS" w:hAnsi="Arial" w:cs="Arial"/>
          <w:lang w:eastAsia="pl-PL"/>
        </w:rPr>
        <w:t xml:space="preserve">                                                                          </w:t>
      </w:r>
    </w:p>
    <w:p w14:paraId="704A61B2" w14:textId="77777777" w:rsidR="00C86318" w:rsidRPr="00A50074" w:rsidRDefault="00C86318" w:rsidP="00A50074">
      <w:pPr>
        <w:spacing w:after="0" w:line="288" w:lineRule="auto"/>
        <w:rPr>
          <w:rFonts w:ascii="Arial" w:eastAsia="Times New Roman" w:hAnsi="Arial" w:cs="Arial"/>
          <w:b/>
          <w:lang w:eastAsia="pl-PL"/>
        </w:rPr>
      </w:pPr>
    </w:p>
    <w:p w14:paraId="7092E9F0" w14:textId="61946438" w:rsidR="00C86318" w:rsidRDefault="00C86318" w:rsidP="00C86318">
      <w:pPr>
        <w:spacing w:line="288" w:lineRule="auto"/>
        <w:jc w:val="center"/>
        <w:rPr>
          <w:rFonts w:ascii="Arial" w:hAnsi="Arial" w:cs="Arial"/>
          <w:b/>
        </w:rPr>
      </w:pPr>
      <w:r w:rsidRPr="00A50074">
        <w:rPr>
          <w:rFonts w:ascii="Arial" w:hAnsi="Arial" w:cs="Arial"/>
          <w:b/>
        </w:rPr>
        <w:t>UNIEWAŻNIENIE POSTĘPOWANIA</w:t>
      </w:r>
    </w:p>
    <w:p w14:paraId="14D591BC" w14:textId="77777777" w:rsidR="00A50074" w:rsidRPr="00A50074" w:rsidRDefault="00A50074" w:rsidP="00C86318">
      <w:pPr>
        <w:spacing w:line="288" w:lineRule="auto"/>
        <w:jc w:val="center"/>
        <w:rPr>
          <w:rFonts w:ascii="Arial" w:hAnsi="Arial" w:cs="Arial"/>
          <w:b/>
        </w:rPr>
      </w:pPr>
    </w:p>
    <w:p w14:paraId="4F259B31" w14:textId="77777777" w:rsidR="00C86318" w:rsidRPr="00A50074" w:rsidRDefault="00C86318" w:rsidP="00C86318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 w:rsidRPr="00A50074">
        <w:rPr>
          <w:rFonts w:ascii="Arial" w:eastAsia="Arial Unicode MS" w:hAnsi="Arial" w:cs="Arial"/>
          <w:b/>
        </w:rPr>
        <w:t>Dotyczy postępowania prowadzonego w trybie podstawowym na:</w:t>
      </w:r>
    </w:p>
    <w:p w14:paraId="70BF7C24" w14:textId="3E9AAA3A" w:rsidR="00C86318" w:rsidRPr="00B16C86" w:rsidRDefault="00A35A63" w:rsidP="00C86318">
      <w:pPr>
        <w:spacing w:after="0" w:line="288" w:lineRule="auto"/>
        <w:jc w:val="center"/>
        <w:rPr>
          <w:rFonts w:ascii="Arial" w:eastAsia="Arial Unicode MS" w:hAnsi="Arial" w:cs="Arial"/>
          <w:b/>
          <w:u w:val="single"/>
        </w:rPr>
      </w:pPr>
      <w:r w:rsidRPr="00B16C86">
        <w:rPr>
          <w:rFonts w:ascii="Arial" w:eastAsia="Arial Unicode MS" w:hAnsi="Arial" w:cs="Arial"/>
          <w:b/>
          <w:u w:val="single"/>
        </w:rPr>
        <w:t>Dostaw</w:t>
      </w:r>
      <w:r w:rsidR="00B971EC" w:rsidRPr="00B16C86">
        <w:rPr>
          <w:rFonts w:ascii="Arial" w:eastAsia="Arial Unicode MS" w:hAnsi="Arial" w:cs="Arial"/>
          <w:b/>
          <w:u w:val="single"/>
        </w:rPr>
        <w:t xml:space="preserve">ę </w:t>
      </w:r>
      <w:r w:rsidRPr="00B16C86">
        <w:rPr>
          <w:rFonts w:ascii="Arial" w:eastAsia="Arial Unicode MS" w:hAnsi="Arial" w:cs="Arial"/>
          <w:b/>
          <w:u w:val="single"/>
        </w:rPr>
        <w:t>wyposażenia do Szkoły Podstawowej nr 12 im. B. Malinowskiego w Tczewie w ramach programu „Laboratoria Przyszłości”</w:t>
      </w:r>
    </w:p>
    <w:p w14:paraId="7D0A6D02" w14:textId="77777777" w:rsidR="00C86318" w:rsidRPr="00B16C86" w:rsidRDefault="00C86318" w:rsidP="00C86318">
      <w:pPr>
        <w:spacing w:line="288" w:lineRule="auto"/>
        <w:jc w:val="both"/>
        <w:rPr>
          <w:rFonts w:ascii="Arial" w:hAnsi="Arial" w:cs="Arial"/>
          <w:u w:val="single"/>
        </w:rPr>
      </w:pPr>
    </w:p>
    <w:p w14:paraId="1404D05A" w14:textId="2CB2E11A" w:rsidR="00C86318" w:rsidRPr="00A50074" w:rsidRDefault="00C86318" w:rsidP="00C86318">
      <w:pPr>
        <w:spacing w:line="288" w:lineRule="auto"/>
        <w:ind w:hanging="15"/>
        <w:jc w:val="both"/>
        <w:rPr>
          <w:rFonts w:ascii="Arial" w:hAnsi="Arial" w:cs="Arial"/>
        </w:rPr>
      </w:pPr>
      <w:r w:rsidRPr="00A50074">
        <w:rPr>
          <w:rFonts w:ascii="Arial" w:hAnsi="Arial" w:cs="Arial"/>
          <w:shd w:val="clear" w:color="auto" w:fill="FFFFFF"/>
        </w:rPr>
        <w:t>Zamawiający informuje, iż unieważnia</w:t>
      </w:r>
      <w:r w:rsidR="004E741A">
        <w:rPr>
          <w:rFonts w:ascii="Arial" w:hAnsi="Arial" w:cs="Arial"/>
          <w:shd w:val="clear" w:color="auto" w:fill="FFFFFF"/>
        </w:rPr>
        <w:t xml:space="preserve"> przedmiotowe</w:t>
      </w:r>
      <w:r w:rsidRPr="00A50074">
        <w:rPr>
          <w:rFonts w:ascii="Arial" w:hAnsi="Arial" w:cs="Arial"/>
          <w:shd w:val="clear" w:color="auto" w:fill="FFFFFF"/>
        </w:rPr>
        <w:t xml:space="preserve">  postępowanie o udzielenie zamówienia publicznego, </w:t>
      </w:r>
      <w:r w:rsidR="00281428" w:rsidRPr="00A50074">
        <w:rPr>
          <w:rFonts w:ascii="Arial" w:hAnsi="Arial" w:cs="Arial"/>
          <w:shd w:val="clear" w:color="auto" w:fill="FFFFFF"/>
        </w:rPr>
        <w:t xml:space="preserve">na część 1,3,4 </w:t>
      </w:r>
      <w:r w:rsidRPr="00A50074">
        <w:rPr>
          <w:rFonts w:ascii="Arial" w:hAnsi="Arial" w:cs="Arial"/>
          <w:shd w:val="clear" w:color="auto" w:fill="FFFFFF"/>
        </w:rPr>
        <w:t xml:space="preserve">na podstawie art. 255 pkt 3 ustawy Prawo zamówień publicznych  </w:t>
      </w:r>
      <w:r w:rsidR="00281428" w:rsidRPr="00A50074">
        <w:rPr>
          <w:rFonts w:ascii="Arial" w:hAnsi="Arial" w:cs="Arial"/>
          <w:shd w:val="clear" w:color="auto" w:fill="FFFFFF"/>
        </w:rPr>
        <w:t xml:space="preserve">      </w:t>
      </w:r>
      <w:r w:rsidRPr="00A50074">
        <w:rPr>
          <w:rFonts w:ascii="Arial" w:hAnsi="Arial" w:cs="Arial"/>
          <w:shd w:val="clear" w:color="auto" w:fill="FFFFFF"/>
        </w:rPr>
        <w:t xml:space="preserve">                      o</w:t>
      </w:r>
      <w:r w:rsidR="00281428" w:rsidRPr="00A50074">
        <w:rPr>
          <w:rFonts w:ascii="Arial" w:hAnsi="Arial" w:cs="Arial"/>
          <w:shd w:val="clear" w:color="auto" w:fill="FFFFFF"/>
        </w:rPr>
        <w:t xml:space="preserve"> </w:t>
      </w:r>
      <w:r w:rsidRPr="00A50074">
        <w:rPr>
          <w:rFonts w:ascii="Arial" w:hAnsi="Arial" w:cs="Arial"/>
          <w:shd w:val="clear" w:color="auto" w:fill="FFFFFF"/>
        </w:rPr>
        <w:t>brzmieniu:</w:t>
      </w:r>
    </w:p>
    <w:p w14:paraId="17B9D275" w14:textId="77777777" w:rsidR="00C86318" w:rsidRPr="00A50074" w:rsidRDefault="00C86318" w:rsidP="00C86318">
      <w:pPr>
        <w:spacing w:line="288" w:lineRule="auto"/>
        <w:jc w:val="both"/>
        <w:rPr>
          <w:rFonts w:ascii="Arial" w:hAnsi="Arial" w:cs="Arial"/>
          <w:i/>
        </w:rPr>
      </w:pPr>
      <w:r w:rsidRPr="00A50074">
        <w:rPr>
          <w:rFonts w:ascii="Arial" w:hAnsi="Arial" w:cs="Arial"/>
          <w:i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14:paraId="4ECB8A1A" w14:textId="3906C43F" w:rsidR="00C86318" w:rsidRPr="00A50074" w:rsidRDefault="00C86318" w:rsidP="00C86318">
      <w:pPr>
        <w:spacing w:line="288" w:lineRule="auto"/>
        <w:jc w:val="both"/>
        <w:rPr>
          <w:rFonts w:ascii="Arial" w:eastAsia="MS Mincho" w:hAnsi="Arial" w:cs="Arial"/>
        </w:rPr>
      </w:pPr>
      <w:r w:rsidRPr="00A50074">
        <w:rPr>
          <w:rFonts w:ascii="Arial" w:hAnsi="Arial" w:cs="Arial"/>
        </w:rPr>
        <w:t xml:space="preserve">Cena najkorzystniejszej oferty/oferta z najniższą ceną przewyższa kwotę, którą zamawiający zamierza przeznaczyć na sfinansowanie zamówienia. Zamawiający nie zwiększa </w:t>
      </w:r>
      <w:r w:rsidR="00A32EDA" w:rsidRPr="00A50074">
        <w:rPr>
          <w:rFonts w:ascii="Arial" w:hAnsi="Arial" w:cs="Arial"/>
        </w:rPr>
        <w:t>kwoty do ceny najkorzystniejszej oferty w części 1,3,4</w:t>
      </w:r>
      <w:r w:rsidRPr="00A50074">
        <w:rPr>
          <w:rFonts w:ascii="Arial" w:hAnsi="Arial" w:cs="Arial"/>
        </w:rPr>
        <w:t xml:space="preserve"> na realizację niniejszego zamówienia.</w:t>
      </w:r>
    </w:p>
    <w:p w14:paraId="717DD8BD" w14:textId="77777777" w:rsidR="00C86318" w:rsidRPr="00A50074" w:rsidRDefault="00C86318" w:rsidP="00C86318">
      <w:pPr>
        <w:spacing w:line="288" w:lineRule="auto"/>
        <w:jc w:val="both"/>
        <w:rPr>
          <w:rFonts w:ascii="Arial" w:eastAsia="Times New Roman" w:hAnsi="Arial" w:cs="Arial"/>
        </w:rPr>
      </w:pPr>
    </w:p>
    <w:p w14:paraId="748BDF06" w14:textId="34F7E3C3" w:rsidR="00B14C73" w:rsidRDefault="00B14C73" w:rsidP="00C86318">
      <w:pPr>
        <w:spacing w:line="288" w:lineRule="auto"/>
        <w:jc w:val="both"/>
        <w:rPr>
          <w:rFonts w:ascii="Arial" w:eastAsia="Times New Roman" w:hAnsi="Arial" w:cs="Arial"/>
        </w:rPr>
      </w:pPr>
    </w:p>
    <w:p w14:paraId="24E98FFA" w14:textId="78C0849A" w:rsidR="00B14C73" w:rsidRDefault="00B14C73" w:rsidP="007F3F61">
      <w:pPr>
        <w:spacing w:line="288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Zatwierdził</w:t>
      </w:r>
    </w:p>
    <w:p w14:paraId="0CABEE13" w14:textId="77777777" w:rsidR="004A724E" w:rsidRDefault="004A724E" w:rsidP="00C54680">
      <w:pPr>
        <w:spacing w:line="288" w:lineRule="auto"/>
        <w:jc w:val="center"/>
        <w:rPr>
          <w:rFonts w:ascii="Arial" w:eastAsia="Times New Roman" w:hAnsi="Arial" w:cs="Arial"/>
        </w:rPr>
      </w:pPr>
    </w:p>
    <w:p w14:paraId="45D952A3" w14:textId="133F9B00" w:rsidR="00B14C73" w:rsidRPr="007F3F61" w:rsidRDefault="00B14C73" w:rsidP="00C54680">
      <w:pPr>
        <w:spacing w:after="120" w:line="240" w:lineRule="auto"/>
        <w:jc w:val="right"/>
        <w:rPr>
          <w:rFonts w:ascii="Arial" w:eastAsia="Times New Roman" w:hAnsi="Arial" w:cs="Arial"/>
          <w:color w:val="FF0000"/>
        </w:rPr>
      </w:pPr>
      <w:r w:rsidRPr="007F3F61">
        <w:rPr>
          <w:rFonts w:ascii="Arial" w:eastAsia="Times New Roman" w:hAnsi="Arial" w:cs="Arial"/>
          <w:color w:val="FF0000"/>
        </w:rPr>
        <w:t>D</w:t>
      </w:r>
      <w:r w:rsidR="0094353C">
        <w:rPr>
          <w:rFonts w:ascii="Arial" w:eastAsia="Times New Roman" w:hAnsi="Arial" w:cs="Arial"/>
          <w:color w:val="FF0000"/>
        </w:rPr>
        <w:t>YREKTOR</w:t>
      </w:r>
    </w:p>
    <w:p w14:paraId="11AAB5BF" w14:textId="11D92874" w:rsidR="00B14C73" w:rsidRPr="007F3F61" w:rsidRDefault="00B14C73" w:rsidP="00C54680">
      <w:pPr>
        <w:spacing w:after="120" w:line="240" w:lineRule="auto"/>
        <w:jc w:val="right"/>
        <w:rPr>
          <w:rFonts w:ascii="Arial" w:eastAsia="Times New Roman" w:hAnsi="Arial" w:cs="Arial"/>
          <w:color w:val="FF0000"/>
        </w:rPr>
      </w:pPr>
      <w:r w:rsidRPr="007F3F61">
        <w:rPr>
          <w:rFonts w:ascii="Arial" w:eastAsia="Times New Roman" w:hAnsi="Arial" w:cs="Arial"/>
          <w:color w:val="FF0000"/>
        </w:rPr>
        <w:t>Szkoły Podstawowej nr</w:t>
      </w:r>
      <w:r w:rsidR="0094353C">
        <w:rPr>
          <w:rFonts w:ascii="Arial" w:eastAsia="Times New Roman" w:hAnsi="Arial" w:cs="Arial"/>
          <w:color w:val="FF0000"/>
        </w:rPr>
        <w:t xml:space="preserve"> </w:t>
      </w:r>
      <w:r w:rsidRPr="007F3F61">
        <w:rPr>
          <w:rFonts w:ascii="Arial" w:eastAsia="Times New Roman" w:hAnsi="Arial" w:cs="Arial"/>
          <w:color w:val="FF0000"/>
        </w:rPr>
        <w:t>12</w:t>
      </w:r>
    </w:p>
    <w:p w14:paraId="311BC81F" w14:textId="2D1C54D5" w:rsidR="0094353C" w:rsidRDefault="007A0497" w:rsidP="00C54680">
      <w:pPr>
        <w:spacing w:after="120" w:line="240" w:lineRule="auto"/>
        <w:jc w:val="righ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w</w:t>
      </w:r>
      <w:r w:rsidR="00C54680">
        <w:rPr>
          <w:rFonts w:ascii="Arial" w:eastAsia="Times New Roman" w:hAnsi="Arial" w:cs="Arial"/>
          <w:color w:val="FF0000"/>
        </w:rPr>
        <w:t xml:space="preserve"> Tczewie</w:t>
      </w:r>
    </w:p>
    <w:p w14:paraId="18B3E737" w14:textId="615ADE83" w:rsidR="00B14C73" w:rsidRPr="007F3F61" w:rsidRDefault="00C54680" w:rsidP="00C54680">
      <w:pPr>
        <w:spacing w:after="120" w:line="240" w:lineRule="auto"/>
        <w:jc w:val="righ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mgr </w:t>
      </w:r>
      <w:r w:rsidR="007F3F61" w:rsidRPr="007F3F61">
        <w:rPr>
          <w:rFonts w:ascii="Arial" w:eastAsia="Times New Roman" w:hAnsi="Arial" w:cs="Arial"/>
          <w:color w:val="FF0000"/>
        </w:rPr>
        <w:t>Lidia Wasielewska</w:t>
      </w:r>
    </w:p>
    <w:p w14:paraId="42E962C0" w14:textId="77777777" w:rsidR="00B14C73" w:rsidRPr="007F3F61" w:rsidRDefault="00B14C73" w:rsidP="00C54680">
      <w:pPr>
        <w:spacing w:after="120" w:line="288" w:lineRule="auto"/>
        <w:jc w:val="right"/>
        <w:rPr>
          <w:rFonts w:ascii="Arial" w:eastAsia="Times New Roman" w:hAnsi="Arial" w:cs="Arial"/>
          <w:color w:val="FF0000"/>
        </w:rPr>
      </w:pPr>
    </w:p>
    <w:p w14:paraId="64AAD402" w14:textId="3A1EB3F3" w:rsidR="00104731" w:rsidRPr="00A50074" w:rsidRDefault="00A50074">
      <w:pPr>
        <w:rPr>
          <w:rFonts w:ascii="Arial" w:hAnsi="Arial" w:cs="Arial"/>
          <w:sz w:val="18"/>
          <w:szCs w:val="18"/>
        </w:rPr>
      </w:pPr>
      <w:r w:rsidRPr="00A50074">
        <w:rPr>
          <w:rFonts w:ascii="Arial" w:hAnsi="Arial" w:cs="Arial"/>
          <w:sz w:val="18"/>
          <w:szCs w:val="18"/>
        </w:rPr>
        <w:t>Do wiadomości:</w:t>
      </w:r>
    </w:p>
    <w:p w14:paraId="46EA52FC" w14:textId="71017B2C" w:rsidR="00A50074" w:rsidRPr="00A50074" w:rsidRDefault="00A50074" w:rsidP="00A5007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50074">
        <w:rPr>
          <w:rFonts w:ascii="Arial" w:hAnsi="Arial" w:cs="Arial"/>
          <w:sz w:val="18"/>
          <w:szCs w:val="18"/>
        </w:rPr>
        <w:t>Strona internetowa prowadzonego postępowania</w:t>
      </w:r>
    </w:p>
    <w:p w14:paraId="60DF416A" w14:textId="754FD3DA" w:rsidR="00A50074" w:rsidRPr="00A50074" w:rsidRDefault="00A50074" w:rsidP="00A5007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50074">
        <w:rPr>
          <w:rFonts w:ascii="Arial" w:hAnsi="Arial" w:cs="Arial"/>
          <w:sz w:val="18"/>
          <w:szCs w:val="18"/>
        </w:rPr>
        <w:t>A/a</w:t>
      </w:r>
    </w:p>
    <w:sectPr w:rsidR="00A50074" w:rsidRPr="00A5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7E80"/>
    <w:multiLevelType w:val="hybridMultilevel"/>
    <w:tmpl w:val="44D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8"/>
    <w:rsid w:val="00104731"/>
    <w:rsid w:val="00281428"/>
    <w:rsid w:val="004A724E"/>
    <w:rsid w:val="004E741A"/>
    <w:rsid w:val="007A0497"/>
    <w:rsid w:val="007F3F61"/>
    <w:rsid w:val="0094353C"/>
    <w:rsid w:val="00A32EDA"/>
    <w:rsid w:val="00A35A63"/>
    <w:rsid w:val="00A50074"/>
    <w:rsid w:val="00A91171"/>
    <w:rsid w:val="00B14C73"/>
    <w:rsid w:val="00B16C86"/>
    <w:rsid w:val="00B971EC"/>
    <w:rsid w:val="00C54680"/>
    <w:rsid w:val="00C86318"/>
    <w:rsid w:val="00DE22EA"/>
    <w:rsid w:val="00D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131"/>
  <w15:chartTrackingRefBased/>
  <w15:docId w15:val="{4310F33B-0A9F-4B21-8674-55F0F54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8842-3067-44FD-BDC1-B5CBBCA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9</cp:revision>
  <dcterms:created xsi:type="dcterms:W3CDTF">2022-01-13T11:46:00Z</dcterms:created>
  <dcterms:modified xsi:type="dcterms:W3CDTF">2022-01-14T15:40:00Z</dcterms:modified>
</cp:coreProperties>
</file>