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2ABD35D9" w14:textId="77777777" w:rsidR="00323D4B" w:rsidRPr="00323D4B" w:rsidRDefault="00323D4B" w:rsidP="00323D4B">
      <w:pPr>
        <w:spacing w:before="240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bookmarkStart w:id="3" w:name="_Hlk511649652"/>
      <w:bookmarkEnd w:id="1"/>
      <w:bookmarkEnd w:id="2"/>
      <w:r w:rsidRPr="00323D4B">
        <w:rPr>
          <w:rFonts w:eastAsia="Times New Roman" w:cstheme="minorHAnsi"/>
          <w:b/>
          <w:sz w:val="28"/>
          <w:szCs w:val="28"/>
          <w:lang w:eastAsia="pl-PL"/>
        </w:rPr>
        <w:t>„Dostawę odzieży roboczej z naniesionym znakiem firmowym Zamawiającego i obuwia dla pracowników MPEC Sp. z o. o. w Kielcach.</w:t>
      </w:r>
      <w:bookmarkEnd w:id="3"/>
      <w:r w:rsidRPr="00323D4B">
        <w:rPr>
          <w:rFonts w:eastAsia="Times New Roman" w:cstheme="minorHAnsi"/>
          <w:b/>
          <w:sz w:val="28"/>
          <w:szCs w:val="28"/>
          <w:lang w:eastAsia="pl-PL"/>
        </w:rPr>
        <w:t>”</w:t>
      </w:r>
    </w:p>
    <w:p w14:paraId="078D5069" w14:textId="17BC5C6C" w:rsidR="00A06398" w:rsidRPr="00A06398" w:rsidRDefault="00A06398" w:rsidP="00A06398">
      <w:pPr>
        <w:spacing w:before="240"/>
        <w:jc w:val="right"/>
        <w:rPr>
          <w:b/>
          <w:bCs/>
          <w:sz w:val="28"/>
          <w:szCs w:val="28"/>
        </w:rPr>
      </w:pPr>
      <w:bookmarkStart w:id="4" w:name="_GoBack"/>
      <w:bookmarkEnd w:id="4"/>
      <w:r w:rsidRPr="00A06398">
        <w:rPr>
          <w:b/>
          <w:bCs/>
          <w:sz w:val="28"/>
          <w:szCs w:val="28"/>
        </w:rPr>
        <w:t xml:space="preserve">Nr postępowania: </w:t>
      </w:r>
      <w:bookmarkStart w:id="5" w:name="_Hlk85537013"/>
      <w:r w:rsidRPr="00A06398">
        <w:rPr>
          <w:rFonts w:ascii="Calibri" w:hAnsi="Calibri" w:cs="Calibri"/>
          <w:b/>
          <w:bCs/>
          <w:sz w:val="28"/>
          <w:szCs w:val="28"/>
        </w:rPr>
        <w:t>Z</w:t>
      </w:r>
      <w:r w:rsidR="008A1D4A">
        <w:rPr>
          <w:rFonts w:ascii="Calibri" w:hAnsi="Calibri" w:cs="Calibri"/>
          <w:b/>
          <w:bCs/>
          <w:sz w:val="28"/>
          <w:szCs w:val="28"/>
        </w:rPr>
        <w:t>S</w:t>
      </w:r>
      <w:r w:rsidRPr="00A06398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FF72CA">
        <w:rPr>
          <w:rFonts w:ascii="Calibri" w:hAnsi="Calibri" w:cs="Calibri"/>
          <w:b/>
          <w:bCs/>
          <w:sz w:val="28"/>
          <w:szCs w:val="28"/>
        </w:rPr>
        <w:t>15</w:t>
      </w:r>
      <w:r w:rsidRPr="00A06398">
        <w:rPr>
          <w:rFonts w:ascii="Calibri" w:hAnsi="Calibri" w:cs="Calibri"/>
          <w:b/>
          <w:bCs/>
          <w:sz w:val="28"/>
          <w:szCs w:val="28"/>
        </w:rPr>
        <w:t>/</w:t>
      </w:r>
      <w:r w:rsidR="008A1D4A">
        <w:rPr>
          <w:rFonts w:ascii="Calibri" w:hAnsi="Calibri" w:cs="Calibri"/>
          <w:b/>
          <w:bCs/>
          <w:sz w:val="28"/>
          <w:szCs w:val="28"/>
        </w:rPr>
        <w:t>NO</w:t>
      </w:r>
      <w:r w:rsidRPr="00A06398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FF72CA">
        <w:rPr>
          <w:rFonts w:ascii="Calibri" w:hAnsi="Calibri" w:cs="Calibri"/>
          <w:b/>
          <w:bCs/>
          <w:sz w:val="28"/>
          <w:szCs w:val="28"/>
        </w:rPr>
        <w:t>2</w:t>
      </w:r>
      <w:r w:rsidRPr="00A06398">
        <w:rPr>
          <w:rFonts w:ascii="Calibri" w:hAnsi="Calibri" w:cs="Calibri"/>
          <w:b/>
          <w:bCs/>
          <w:sz w:val="28"/>
          <w:szCs w:val="28"/>
        </w:rPr>
        <w:t>/202</w:t>
      </w:r>
      <w:bookmarkEnd w:id="5"/>
      <w:r w:rsidR="003A2F1A">
        <w:rPr>
          <w:rFonts w:ascii="Calibri" w:hAnsi="Calibri" w:cs="Calibri"/>
          <w:b/>
          <w:bCs/>
          <w:sz w:val="28"/>
          <w:szCs w:val="28"/>
        </w:rPr>
        <w:t>3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7DADC45F" w14:textId="48FA86BD" w:rsidR="002A2ED6" w:rsidRPr="00DB6F33" w:rsidRDefault="002A2ED6" w:rsidP="00B7058B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  <w:r w:rsidR="00B7058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0E535B23" w14:textId="77777777" w:rsidR="002A2ED6" w:rsidRPr="00920CAB" w:rsidRDefault="002A2ED6" w:rsidP="002A2ED6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EDC1379" w14:textId="77777777" w:rsidR="002A2ED6" w:rsidRPr="00920CAB" w:rsidRDefault="002A2ED6" w:rsidP="002A2ED6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4BE3E6EB" w14:textId="77777777" w:rsidR="002A2ED6" w:rsidRPr="00920CAB" w:rsidRDefault="002A2ED6" w:rsidP="002A2ED6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011E96AC" w14:textId="77777777" w:rsidR="002A2ED6" w:rsidRPr="00920CAB" w:rsidRDefault="002A2ED6" w:rsidP="00DF09E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E5944BE" w14:textId="6AF4E5A2" w:rsidR="002A2ED6" w:rsidRPr="00920CAB" w:rsidRDefault="002A2ED6" w:rsidP="00DF0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 w:rsidR="00DF09EC"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11AEDC0B" w14:textId="77777777" w:rsidR="002A2ED6" w:rsidRPr="00920CAB" w:rsidRDefault="002A2ED6" w:rsidP="00DF0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437E40CB" w14:textId="5D889146" w:rsidR="005662FB" w:rsidRDefault="002A2ED6" w:rsidP="005662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0892A0A9" w14:textId="77777777" w:rsidR="005662FB" w:rsidRPr="005662FB" w:rsidRDefault="005662FB" w:rsidP="005662FB">
      <w:pPr>
        <w:tabs>
          <w:tab w:val="left" w:pos="3316"/>
        </w:tabs>
        <w:spacing w:before="8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62FB">
        <w:rPr>
          <w:rFonts w:eastAsia="Times New Roman" w:cstheme="minorHAnsi"/>
          <w:sz w:val="24"/>
          <w:szCs w:val="24"/>
          <w:lang w:eastAsia="pl-PL"/>
        </w:rPr>
        <w:t>…………….. dnia ……………….</w:t>
      </w:r>
    </w:p>
    <w:p w14:paraId="7C2A1961" w14:textId="4993713D" w:rsidR="005662FB" w:rsidRPr="005662FB" w:rsidRDefault="005662FB" w:rsidP="005662FB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662FB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5662FB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Pr="005662FB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5662FB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0DB8E0BE" w14:textId="77777777" w:rsidR="005662FB" w:rsidRPr="005662FB" w:rsidRDefault="005662FB" w:rsidP="005662FB">
      <w:pPr>
        <w:ind w:firstLine="708"/>
        <w:rPr>
          <w:rFonts w:eastAsia="Times New Roman" w:cstheme="minorHAnsi"/>
          <w:sz w:val="24"/>
          <w:szCs w:val="24"/>
          <w:lang w:eastAsia="pl-PL"/>
        </w:rPr>
      </w:pPr>
    </w:p>
    <w:sectPr w:rsidR="005662FB" w:rsidRPr="005662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59A7F" w14:textId="77777777" w:rsidR="002764F9" w:rsidRDefault="002764F9" w:rsidP="00A72FEE">
      <w:pPr>
        <w:spacing w:after="0" w:line="240" w:lineRule="auto"/>
      </w:pPr>
      <w:r>
        <w:separator/>
      </w:r>
    </w:p>
  </w:endnote>
  <w:endnote w:type="continuationSeparator" w:id="0">
    <w:p w14:paraId="37FE32BE" w14:textId="77777777" w:rsidR="002764F9" w:rsidRDefault="002764F9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89EFE" w14:textId="77777777" w:rsidR="002764F9" w:rsidRDefault="002764F9" w:rsidP="00A72FEE">
      <w:pPr>
        <w:spacing w:after="0" w:line="240" w:lineRule="auto"/>
      </w:pPr>
      <w:r>
        <w:separator/>
      </w:r>
    </w:p>
  </w:footnote>
  <w:footnote w:type="continuationSeparator" w:id="0">
    <w:p w14:paraId="7ACBE33E" w14:textId="77777777" w:rsidR="002764F9" w:rsidRDefault="002764F9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56770787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A06398">
      <w:rPr>
        <w:bCs/>
        <w:i/>
        <w:sz w:val="24"/>
        <w:szCs w:val="24"/>
      </w:rPr>
      <w:t>2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B7058B">
      <w:rPr>
        <w:bCs/>
        <w:i/>
        <w:sz w:val="24"/>
        <w:szCs w:val="24"/>
      </w:rPr>
      <w:t>SWZ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000"/>
    <w:rsid w:val="00093D69"/>
    <w:rsid w:val="000E6040"/>
    <w:rsid w:val="0010590A"/>
    <w:rsid w:val="0015419E"/>
    <w:rsid w:val="001B7D06"/>
    <w:rsid w:val="001B7D0C"/>
    <w:rsid w:val="001E1C1B"/>
    <w:rsid w:val="002443B3"/>
    <w:rsid w:val="002764F9"/>
    <w:rsid w:val="002A2D6E"/>
    <w:rsid w:val="002A2ED6"/>
    <w:rsid w:val="002C4481"/>
    <w:rsid w:val="0031280C"/>
    <w:rsid w:val="00321E47"/>
    <w:rsid w:val="00323D4B"/>
    <w:rsid w:val="003935DE"/>
    <w:rsid w:val="003A0FB6"/>
    <w:rsid w:val="003A2F1A"/>
    <w:rsid w:val="003A78C7"/>
    <w:rsid w:val="003E1853"/>
    <w:rsid w:val="004604E8"/>
    <w:rsid w:val="00461FB2"/>
    <w:rsid w:val="00466D8E"/>
    <w:rsid w:val="00472430"/>
    <w:rsid w:val="00494FC8"/>
    <w:rsid w:val="00495E4E"/>
    <w:rsid w:val="004C4317"/>
    <w:rsid w:val="005662FB"/>
    <w:rsid w:val="005678A9"/>
    <w:rsid w:val="005A36C4"/>
    <w:rsid w:val="005C4DE0"/>
    <w:rsid w:val="005D2641"/>
    <w:rsid w:val="00605866"/>
    <w:rsid w:val="00624781"/>
    <w:rsid w:val="006824E0"/>
    <w:rsid w:val="007334EC"/>
    <w:rsid w:val="007623C5"/>
    <w:rsid w:val="007728AF"/>
    <w:rsid w:val="0079251C"/>
    <w:rsid w:val="007A0AA4"/>
    <w:rsid w:val="007A1D51"/>
    <w:rsid w:val="007A1E5E"/>
    <w:rsid w:val="0080109E"/>
    <w:rsid w:val="00804F32"/>
    <w:rsid w:val="008A1D4A"/>
    <w:rsid w:val="008B6978"/>
    <w:rsid w:val="008F221E"/>
    <w:rsid w:val="009609AB"/>
    <w:rsid w:val="00997A85"/>
    <w:rsid w:val="009D376D"/>
    <w:rsid w:val="009E4E6A"/>
    <w:rsid w:val="00A06398"/>
    <w:rsid w:val="00A32F6D"/>
    <w:rsid w:val="00A47992"/>
    <w:rsid w:val="00A72FEE"/>
    <w:rsid w:val="00A9148F"/>
    <w:rsid w:val="00A91CDC"/>
    <w:rsid w:val="00AA242B"/>
    <w:rsid w:val="00AA5AA6"/>
    <w:rsid w:val="00AD52B4"/>
    <w:rsid w:val="00B20689"/>
    <w:rsid w:val="00B27C5A"/>
    <w:rsid w:val="00B7058B"/>
    <w:rsid w:val="00B72488"/>
    <w:rsid w:val="00B72F98"/>
    <w:rsid w:val="00B77840"/>
    <w:rsid w:val="00B96001"/>
    <w:rsid w:val="00BA7373"/>
    <w:rsid w:val="00C02C7C"/>
    <w:rsid w:val="00C058C0"/>
    <w:rsid w:val="00C13803"/>
    <w:rsid w:val="00C140EA"/>
    <w:rsid w:val="00C16560"/>
    <w:rsid w:val="00C70C2F"/>
    <w:rsid w:val="00CA2DCD"/>
    <w:rsid w:val="00D95811"/>
    <w:rsid w:val="00DB25A1"/>
    <w:rsid w:val="00DB6F33"/>
    <w:rsid w:val="00DC7134"/>
    <w:rsid w:val="00DF09EC"/>
    <w:rsid w:val="00DF1DA2"/>
    <w:rsid w:val="00E264E3"/>
    <w:rsid w:val="00E8221B"/>
    <w:rsid w:val="00E95C5F"/>
    <w:rsid w:val="00F23B3B"/>
    <w:rsid w:val="00FB7541"/>
    <w:rsid w:val="00FC2CED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0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55</cp:revision>
  <dcterms:created xsi:type="dcterms:W3CDTF">2020-08-24T11:45:00Z</dcterms:created>
  <dcterms:modified xsi:type="dcterms:W3CDTF">2023-11-17T09:05:00Z</dcterms:modified>
</cp:coreProperties>
</file>