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5BA7" w14:textId="77777777" w:rsidR="00D028D8" w:rsidRDefault="00943AB5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Załącznik nr 2a do SWZ </w:t>
      </w:r>
    </w:p>
    <w:p w14:paraId="5A2CE4B7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74F3286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045203B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59645BF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7A2800B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6BAF85D4" w14:textId="77777777" w:rsidR="00D028D8" w:rsidRDefault="00D028D8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47ADF5D9" w14:textId="77777777" w:rsidR="00D028D8" w:rsidRDefault="00943AB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7BD6BF5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38E385F3" w14:textId="77777777"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B967D25" w14:textId="77777777"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74B9AF5" w14:textId="77777777" w:rsidR="00D028D8" w:rsidRDefault="00943AB5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1A846A6B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sz w:val="21"/>
          <w:szCs w:val="21"/>
        </w:rPr>
      </w:pPr>
    </w:p>
    <w:p w14:paraId="64F3544D" w14:textId="754D59F8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r w:rsidR="00A66DD0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>postępowania o udzielenie zamówienia publicznego prowadzonego przez Zamawiającego –  Gminę Węgorzyno, ul. Rynek 1, 73-155 Węgorzyno, w trybie podstawowym (wariancie II), o którym mowa w art. 275 pkt 2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>tj.: Dz.U. z 2022 r., poz. 1710 ze zm</w:t>
      </w:r>
      <w:r>
        <w:rPr>
          <w:rFonts w:ascii="Cambria" w:hAnsi="Cambria" w:cs="Arial"/>
          <w:bCs/>
          <w:sz w:val="21"/>
          <w:szCs w:val="21"/>
        </w:rPr>
        <w:t xml:space="preserve">.) pn. </w:t>
      </w:r>
      <w:r>
        <w:rPr>
          <w:rFonts w:ascii="Cambria" w:hAnsi="Cambria" w:cs="Arial"/>
          <w:bCs/>
          <w:i/>
          <w:sz w:val="21"/>
          <w:szCs w:val="21"/>
        </w:rPr>
        <w:t>„</w:t>
      </w:r>
      <w:r w:rsidR="008D7AA3" w:rsidRPr="008D7AA3">
        <w:rPr>
          <w:rFonts w:ascii="Cambria" w:hAnsi="Cambria"/>
          <w:i/>
          <w:sz w:val="21"/>
          <w:szCs w:val="21"/>
        </w:rPr>
        <w:t>Odbiór i transport odpadów komunalnych od właścicieli nieruchomości zamieszkałych z terenu Gminy Węgorzyno oraz prowadzenie PSZOK</w:t>
      </w:r>
      <w:r>
        <w:rPr>
          <w:rFonts w:ascii="Cambria" w:hAnsi="Cambria" w:cs="Arial"/>
          <w:bCs/>
          <w:i/>
          <w:sz w:val="21"/>
          <w:szCs w:val="21"/>
        </w:rPr>
        <w:t>”,</w:t>
      </w:r>
    </w:p>
    <w:p w14:paraId="65F5E81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5D667B8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 _________________________________________________________________________________________________________________</w:t>
      </w:r>
    </w:p>
    <w:p w14:paraId="2D55C6C0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EB68379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DE9CF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9395C3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1-6 oraz art. 109 ust. 1 pkt 1, 4, 6, 8 i 10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>tj.: Dz.U. z 2022 r., poz. 1710 ze zm.)</w:t>
      </w:r>
    </w:p>
    <w:p w14:paraId="0892AC2E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7DE41528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20CA56E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2A333737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A130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E197394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1739B6F" w14:textId="77777777" w:rsidR="00D028D8" w:rsidRDefault="00943AB5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1E9A4F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7012B040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18006D9B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63798B94" w14:textId="77777777" w:rsidR="00D028D8" w:rsidRDefault="00943AB5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>(podpis podmiotu udostępniającego zasoby lub osoby przez niego upoważnionej)</w:t>
      </w:r>
    </w:p>
    <w:p w14:paraId="48EC966A" w14:textId="77777777"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37533EB2" w14:textId="77777777"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F98F282" w14:textId="77777777"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tj. podpisany kwalifikowanym podpisem elektronicznym,</w:t>
      </w:r>
    </w:p>
    <w:p w14:paraId="799C0F68" w14:textId="77777777"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14:paraId="73081319" w14:textId="77777777" w:rsidR="00D028D8" w:rsidRDefault="00943AB5">
      <w:pPr>
        <w:spacing w:line="276" w:lineRule="auto"/>
        <w:rPr>
          <w:rFonts w:ascii="Cambria" w:hAnsi="Cambria" w:cs="Arial"/>
          <w:bCs/>
          <w:szCs w:val="21"/>
        </w:rPr>
      </w:pPr>
      <w:bookmarkStart w:id="0" w:name="_Hlk60047166"/>
      <w:r>
        <w:rPr>
          <w:rFonts w:ascii="Cambria" w:hAnsi="Cambria" w:cs="Arial"/>
          <w:bCs/>
          <w:i/>
          <w:szCs w:val="21"/>
        </w:rPr>
        <w:t>lub podpisem osobistym</w:t>
      </w:r>
      <w:bookmarkEnd w:id="0"/>
      <w:r>
        <w:rPr>
          <w:rFonts w:ascii="Cambria" w:hAnsi="Cambria" w:cs="Arial"/>
          <w:bCs/>
          <w:i/>
          <w:szCs w:val="21"/>
        </w:rPr>
        <w:t>.</w:t>
      </w:r>
    </w:p>
    <w:p w14:paraId="17D18BEA" w14:textId="77777777" w:rsidR="00D028D8" w:rsidRDefault="00943AB5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 w:val="21"/>
          <w:szCs w:val="21"/>
        </w:rPr>
        <w:br/>
      </w:r>
    </w:p>
    <w:p w14:paraId="5CF13DCA" w14:textId="77777777" w:rsidR="00D028D8" w:rsidRDefault="00D028D8">
      <w:pPr>
        <w:spacing w:line="276" w:lineRule="auto"/>
        <w:rPr>
          <w:sz w:val="21"/>
          <w:szCs w:val="21"/>
        </w:rPr>
      </w:pPr>
    </w:p>
    <w:sectPr w:rsidR="00D028D8" w:rsidSect="00D028D8">
      <w:footerReference w:type="default" r:id="rId6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539E" w14:textId="77777777" w:rsidR="00BA2C6D" w:rsidRDefault="00BA2C6D" w:rsidP="00D028D8">
      <w:r>
        <w:separator/>
      </w:r>
    </w:p>
  </w:endnote>
  <w:endnote w:type="continuationSeparator" w:id="0">
    <w:p w14:paraId="31417CA5" w14:textId="77777777" w:rsidR="00BA2C6D" w:rsidRDefault="00BA2C6D" w:rsidP="00D0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7B67" w14:textId="77777777" w:rsidR="00D028D8" w:rsidRDefault="00D028D8">
    <w:pPr>
      <w:pStyle w:val="Stopka1"/>
      <w:pBdr>
        <w:top w:val="single" w:sz="4" w:space="1" w:color="D9D9D9"/>
      </w:pBdr>
      <w:jc w:val="right"/>
      <w:rPr>
        <w:rFonts w:ascii="Cambria" w:hAnsi="Cambria"/>
      </w:rPr>
    </w:pPr>
  </w:p>
  <w:p w14:paraId="372A1F12" w14:textId="77777777" w:rsidR="00D028D8" w:rsidRDefault="007B34EC">
    <w:pPr>
      <w:pStyle w:val="Stopka1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43AB5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E05A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943AB5">
      <w:rPr>
        <w:rFonts w:ascii="Cambria" w:hAnsi="Cambria"/>
      </w:rPr>
      <w:t xml:space="preserve">| </w:t>
    </w:r>
    <w:r w:rsidR="00943AB5">
      <w:rPr>
        <w:rFonts w:ascii="Cambria" w:hAnsi="Cambria"/>
        <w:color w:val="7F7F7F"/>
        <w:spacing w:val="60"/>
      </w:rPr>
      <w:t>Strona</w:t>
    </w:r>
  </w:p>
  <w:p w14:paraId="65F6CABB" w14:textId="77777777" w:rsidR="00D028D8" w:rsidRDefault="00D028D8">
    <w:pPr>
      <w:pStyle w:val="Stopka1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A58A" w14:textId="77777777" w:rsidR="00BA2C6D" w:rsidRDefault="00BA2C6D" w:rsidP="00D028D8">
      <w:r>
        <w:separator/>
      </w:r>
    </w:p>
  </w:footnote>
  <w:footnote w:type="continuationSeparator" w:id="0">
    <w:p w14:paraId="69335AE3" w14:textId="77777777" w:rsidR="00BA2C6D" w:rsidRDefault="00BA2C6D" w:rsidP="00D02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8D8"/>
    <w:rsid w:val="00151B77"/>
    <w:rsid w:val="001C36DD"/>
    <w:rsid w:val="00583548"/>
    <w:rsid w:val="0077298F"/>
    <w:rsid w:val="007B34EC"/>
    <w:rsid w:val="008B7264"/>
    <w:rsid w:val="008D7AA3"/>
    <w:rsid w:val="0093411E"/>
    <w:rsid w:val="00943AB5"/>
    <w:rsid w:val="00A66DD0"/>
    <w:rsid w:val="00B53E95"/>
    <w:rsid w:val="00BA2C6D"/>
    <w:rsid w:val="00C0019C"/>
    <w:rsid w:val="00CE05AC"/>
    <w:rsid w:val="00D028D8"/>
    <w:rsid w:val="00E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3CA8F24"/>
  <w15:docId w15:val="{CBCAD46B-E39E-4BEF-A92A-A755B5CB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58581A"/>
    <w:rPr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2D2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D028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028D8"/>
    <w:pPr>
      <w:spacing w:after="140" w:line="276" w:lineRule="auto"/>
    </w:pPr>
  </w:style>
  <w:style w:type="paragraph" w:styleId="Lista">
    <w:name w:val="List"/>
    <w:basedOn w:val="Tekstpodstawowy"/>
    <w:rsid w:val="00D028D8"/>
    <w:rPr>
      <w:rFonts w:cs="Lucida Sans"/>
    </w:rPr>
  </w:style>
  <w:style w:type="paragraph" w:customStyle="1" w:styleId="Legenda1">
    <w:name w:val="Legenda1"/>
    <w:basedOn w:val="Normalny"/>
    <w:qFormat/>
    <w:rsid w:val="00D028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028D8"/>
    <w:pPr>
      <w:suppressLineNumbers/>
    </w:pPr>
    <w:rPr>
      <w:rFonts w:cs="Lucida San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58581A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qFormat/>
    <w:rsid w:val="00D028D8"/>
  </w:style>
  <w:style w:type="paragraph" w:customStyle="1" w:styleId="Nagwek1">
    <w:name w:val="Nagłówek1"/>
    <w:basedOn w:val="Normalny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2D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2D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2D2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A66DD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66D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16</cp:revision>
  <dcterms:created xsi:type="dcterms:W3CDTF">2021-05-06T10:54:00Z</dcterms:created>
  <dcterms:modified xsi:type="dcterms:W3CDTF">2023-11-17T12:31:00Z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